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450C2" w14:textId="698E4B1D" w:rsidR="00A823E7" w:rsidRPr="00197EF2" w:rsidRDefault="00C36848" w:rsidP="00C36848">
      <w:pPr>
        <w:spacing w:after="0"/>
        <w:rPr>
          <w:b/>
          <w:bCs/>
          <w:color w:val="C00000"/>
          <w:sz w:val="28"/>
          <w:szCs w:val="28"/>
        </w:rPr>
      </w:pPr>
      <w:r w:rsidRPr="00197EF2">
        <w:rPr>
          <w:b/>
          <w:bCs/>
          <w:color w:val="C00000"/>
          <w:sz w:val="28"/>
          <w:szCs w:val="28"/>
        </w:rPr>
        <w:t>SERGI ARFELIS ESPINOSA</w:t>
      </w:r>
    </w:p>
    <w:p w14:paraId="12E483F6" w14:textId="706E96B8" w:rsidR="00C36848" w:rsidRPr="00163750" w:rsidRDefault="00C36848" w:rsidP="00C36848">
      <w:pPr>
        <w:pStyle w:val="Default"/>
        <w:spacing w:after="240"/>
        <w:rPr>
          <w:i/>
          <w:iCs/>
          <w:sz w:val="18"/>
          <w:szCs w:val="18"/>
          <w:lang w:val="en-GB"/>
        </w:rPr>
      </w:pPr>
      <w:r w:rsidRPr="00197EF2">
        <w:rPr>
          <w:i/>
          <w:iCs/>
          <w:sz w:val="18"/>
          <w:szCs w:val="18"/>
        </w:rPr>
        <w:t xml:space="preserve">+34 634 599 994; </w:t>
      </w:r>
      <w:hyperlink r:id="rId5" w:history="1">
        <w:r w:rsidRPr="00197EF2">
          <w:rPr>
            <w:rStyle w:val="Enlla"/>
            <w:i/>
            <w:iCs/>
            <w:sz w:val="18"/>
            <w:szCs w:val="18"/>
          </w:rPr>
          <w:t>saetgn@gmail.com</w:t>
        </w:r>
      </w:hyperlink>
      <w:r w:rsidRPr="00197EF2">
        <w:rPr>
          <w:i/>
          <w:iCs/>
          <w:sz w:val="18"/>
          <w:szCs w:val="18"/>
        </w:rPr>
        <w:t xml:space="preserve">; </w:t>
      </w:r>
      <w:hyperlink r:id="rId6" w:history="1">
        <w:r w:rsidRPr="00197EF2">
          <w:rPr>
            <w:rStyle w:val="Enlla"/>
            <w:i/>
            <w:iCs/>
            <w:sz w:val="18"/>
            <w:szCs w:val="18"/>
          </w:rPr>
          <w:t>LinkedIn</w:t>
        </w:r>
      </w:hyperlink>
      <w:r w:rsidRPr="00197EF2">
        <w:rPr>
          <w:rStyle w:val="Enlla"/>
          <w:i/>
          <w:iCs/>
          <w:color w:val="auto"/>
          <w:sz w:val="18"/>
          <w:szCs w:val="18"/>
          <w:u w:val="none"/>
        </w:rPr>
        <w:t xml:space="preserve">; </w:t>
      </w:r>
      <w:r w:rsidRPr="00197EF2">
        <w:rPr>
          <w:i/>
          <w:iCs/>
          <w:sz w:val="18"/>
          <w:szCs w:val="18"/>
          <w:lang w:val="pt-BR"/>
        </w:rPr>
        <w:t xml:space="preserve">Avinguda Catalunya, 25. </w:t>
      </w:r>
      <w:r w:rsidRPr="00163750">
        <w:rPr>
          <w:i/>
          <w:iCs/>
          <w:sz w:val="18"/>
          <w:szCs w:val="18"/>
          <w:lang w:val="en-GB"/>
        </w:rPr>
        <w:t>43002 Tarragona</w:t>
      </w:r>
    </w:p>
    <w:p w14:paraId="2CF6496B" w14:textId="128DB7CC" w:rsidR="00C36848" w:rsidRPr="00197EF2" w:rsidRDefault="00C36848" w:rsidP="00C36848">
      <w:pPr>
        <w:pStyle w:val="Default"/>
        <w:rPr>
          <w:color w:val="C00000"/>
          <w:sz w:val="22"/>
          <w:szCs w:val="22"/>
          <w:u w:val="single"/>
          <w:lang w:val="en-GB"/>
        </w:rPr>
      </w:pPr>
      <w:r w:rsidRPr="00197EF2">
        <w:rPr>
          <w:color w:val="C00000"/>
          <w:sz w:val="22"/>
          <w:szCs w:val="22"/>
          <w:u w:val="single"/>
          <w:lang w:val="en-GB"/>
        </w:rPr>
        <w:t>WORKING EXPERIENCE</w:t>
      </w:r>
    </w:p>
    <w:p w14:paraId="5530DB48" w14:textId="172C909B" w:rsidR="00163750" w:rsidRDefault="00163750" w:rsidP="00C36848">
      <w:pPr>
        <w:pStyle w:val="Default"/>
        <w:jc w:val="both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Researcher (UNESCO Chair in Life Cycle Assessment and Climate Change, June-2021 to current):</w:t>
      </w:r>
    </w:p>
    <w:p w14:paraId="7768E7B6" w14:textId="733D96D5" w:rsidR="00844EA8" w:rsidRPr="00844EA8" w:rsidRDefault="00844EA8" w:rsidP="00844EA8">
      <w:pPr>
        <w:pStyle w:val="Default"/>
        <w:jc w:val="both"/>
        <w:rPr>
          <w:sz w:val="20"/>
          <w:szCs w:val="20"/>
          <w:lang w:val="en-US"/>
        </w:rPr>
      </w:pPr>
      <w:r w:rsidRPr="00844EA8">
        <w:rPr>
          <w:sz w:val="20"/>
          <w:szCs w:val="20"/>
          <w:lang w:val="en-US"/>
        </w:rPr>
        <w:t xml:space="preserve">Linked to the Swiss company </w:t>
      </w:r>
      <w:r w:rsidRPr="00844EA8">
        <w:rPr>
          <w:i/>
          <w:iCs/>
          <w:sz w:val="20"/>
          <w:szCs w:val="20"/>
          <w:lang w:val="en-US"/>
        </w:rPr>
        <w:t>Deasyl</w:t>
      </w:r>
      <w:r>
        <w:rPr>
          <w:sz w:val="20"/>
          <w:szCs w:val="20"/>
          <w:lang w:val="en-US"/>
        </w:rPr>
        <w:t xml:space="preserve">. </w:t>
      </w:r>
      <w:r w:rsidRPr="00844EA8">
        <w:rPr>
          <w:sz w:val="20"/>
          <w:szCs w:val="20"/>
          <w:lang w:val="en-US"/>
        </w:rPr>
        <w:t xml:space="preserve">The project is related to the development and application of the Life Cycle Assessment (LCA) methodology to chemical synthesis reactions of </w:t>
      </w:r>
      <w:r w:rsidRPr="00844EA8">
        <w:rPr>
          <w:i/>
          <w:iCs/>
          <w:sz w:val="20"/>
          <w:szCs w:val="20"/>
          <w:lang w:val="en-US"/>
        </w:rPr>
        <w:t>Deasyl</w:t>
      </w:r>
      <w:r w:rsidRPr="00844EA8">
        <w:rPr>
          <w:sz w:val="20"/>
          <w:szCs w:val="20"/>
          <w:lang w:val="en-US"/>
        </w:rPr>
        <w:t xml:space="preserve"> environmental technologies.</w:t>
      </w:r>
    </w:p>
    <w:p w14:paraId="23B44248" w14:textId="7F5E8E41" w:rsidR="00163750" w:rsidRPr="00844EA8" w:rsidRDefault="00844EA8" w:rsidP="00844EA8">
      <w:pPr>
        <w:pStyle w:val="Default"/>
        <w:jc w:val="both"/>
        <w:rPr>
          <w:sz w:val="20"/>
          <w:szCs w:val="20"/>
          <w:lang w:val="en-US"/>
        </w:rPr>
      </w:pPr>
      <w:r w:rsidRPr="00844EA8">
        <w:rPr>
          <w:sz w:val="20"/>
          <w:szCs w:val="20"/>
          <w:lang w:val="en-US"/>
        </w:rPr>
        <w:t xml:space="preserve">The job includes participating in others environmental projects, participating in the public debate, preparing scientific proposals, presenting results in </w:t>
      </w:r>
      <w:r w:rsidRPr="00844EA8">
        <w:rPr>
          <w:sz w:val="20"/>
          <w:szCs w:val="20"/>
          <w:lang w:val="en-GB"/>
        </w:rPr>
        <w:t>congresses</w:t>
      </w:r>
      <w:r w:rsidRPr="00844EA8">
        <w:rPr>
          <w:sz w:val="20"/>
          <w:szCs w:val="20"/>
          <w:lang w:val="en-US"/>
        </w:rPr>
        <w:t xml:space="preserve"> and writing scientific articles in top-level international journals.</w:t>
      </w:r>
    </w:p>
    <w:p w14:paraId="695C60AA" w14:textId="2926EBCD" w:rsidR="00C36848" w:rsidRPr="00197EF2" w:rsidRDefault="00C36848" w:rsidP="00844EA8">
      <w:pPr>
        <w:pStyle w:val="Default"/>
        <w:spacing w:before="80"/>
        <w:jc w:val="both"/>
        <w:rPr>
          <w:sz w:val="20"/>
          <w:szCs w:val="20"/>
          <w:lang w:val="en-US"/>
        </w:rPr>
      </w:pPr>
      <w:r w:rsidRPr="00197EF2">
        <w:rPr>
          <w:b/>
          <w:bCs/>
          <w:sz w:val="20"/>
          <w:szCs w:val="20"/>
          <w:lang w:val="en-US"/>
        </w:rPr>
        <w:t xml:space="preserve">Plant Engineer (Dynatec SA, Sep-2018 to </w:t>
      </w:r>
      <w:r w:rsidR="00163750">
        <w:rPr>
          <w:b/>
          <w:bCs/>
          <w:sz w:val="20"/>
          <w:szCs w:val="20"/>
          <w:lang w:val="en-US"/>
        </w:rPr>
        <w:t>May-2021</w:t>
      </w:r>
      <w:r w:rsidRPr="00197EF2">
        <w:rPr>
          <w:b/>
          <w:bCs/>
          <w:sz w:val="20"/>
          <w:szCs w:val="20"/>
          <w:lang w:val="en-US"/>
        </w:rPr>
        <w:t>):</w:t>
      </w:r>
      <w:r w:rsidRPr="00197EF2">
        <w:rPr>
          <w:sz w:val="20"/>
          <w:szCs w:val="20"/>
          <w:lang w:val="en-US"/>
        </w:rPr>
        <w:t xml:space="preserve"> </w:t>
      </w:r>
    </w:p>
    <w:p w14:paraId="21EE432E" w14:textId="27445C6B" w:rsidR="00C36848" w:rsidRPr="00197EF2" w:rsidRDefault="00C36848" w:rsidP="00C36848">
      <w:pPr>
        <w:pStyle w:val="Default"/>
        <w:jc w:val="both"/>
        <w:rPr>
          <w:sz w:val="20"/>
          <w:szCs w:val="20"/>
          <w:lang w:val="en-GB"/>
        </w:rPr>
      </w:pPr>
      <w:r w:rsidRPr="00197EF2">
        <w:rPr>
          <w:sz w:val="20"/>
          <w:szCs w:val="20"/>
          <w:lang w:val="en-US"/>
        </w:rPr>
        <w:t>Working on assignment to Dow Chemical Tarragona TurnAround (TA2021) team.</w:t>
      </w:r>
      <w:r w:rsidR="00163750">
        <w:rPr>
          <w:sz w:val="20"/>
          <w:szCs w:val="20"/>
          <w:lang w:val="en-US"/>
        </w:rPr>
        <w:t xml:space="preserve"> Carrying out following tasks (among others):</w:t>
      </w:r>
    </w:p>
    <w:p w14:paraId="4C93F6E7" w14:textId="24E7A02C" w:rsidR="00C36848" w:rsidRPr="00197EF2" w:rsidRDefault="00C36848" w:rsidP="00C36848">
      <w:pPr>
        <w:pStyle w:val="Default"/>
        <w:ind w:left="284"/>
        <w:jc w:val="both"/>
        <w:rPr>
          <w:sz w:val="20"/>
          <w:szCs w:val="20"/>
          <w:lang w:val="en-US"/>
        </w:rPr>
      </w:pPr>
      <w:r w:rsidRPr="00197EF2">
        <w:rPr>
          <w:sz w:val="20"/>
          <w:szCs w:val="20"/>
          <w:lang w:val="en-US"/>
        </w:rPr>
        <w:t>1. Coordinating the octene plant catalyst recovery project and the installation of a temporary waste management system which takes care of the water with hydrocarbon effluent of the process. Water treatment and waste valorisation.</w:t>
      </w:r>
    </w:p>
    <w:p w14:paraId="2652C76F" w14:textId="144F685B" w:rsidR="00C36848" w:rsidRPr="00197EF2" w:rsidRDefault="00C36848" w:rsidP="00C36848">
      <w:pPr>
        <w:pStyle w:val="Default"/>
        <w:ind w:left="284"/>
        <w:jc w:val="both"/>
        <w:rPr>
          <w:sz w:val="20"/>
          <w:szCs w:val="20"/>
          <w:lang w:val="en-US"/>
        </w:rPr>
      </w:pPr>
      <w:r w:rsidRPr="00197EF2">
        <w:rPr>
          <w:sz w:val="20"/>
          <w:szCs w:val="20"/>
          <w:lang w:val="en-US"/>
        </w:rPr>
        <w:t>2. Producing significant economic savings and a clear prioritization of tasks through the return on investment (ROI) study and the Add-on / Rest-on assessment for all the works orders of TA2021. Reliability, environmental and economic assessment.</w:t>
      </w:r>
    </w:p>
    <w:p w14:paraId="0A8E4815" w14:textId="0A596990" w:rsidR="00B2050C" w:rsidRPr="00197EF2" w:rsidRDefault="00B2050C" w:rsidP="00844EA8">
      <w:pPr>
        <w:pStyle w:val="Default"/>
        <w:spacing w:before="80"/>
        <w:jc w:val="both"/>
        <w:rPr>
          <w:b/>
          <w:bCs/>
          <w:sz w:val="20"/>
          <w:szCs w:val="20"/>
          <w:lang w:val="en-US"/>
        </w:rPr>
      </w:pPr>
      <w:r w:rsidRPr="00197EF2">
        <w:rPr>
          <w:b/>
          <w:bCs/>
          <w:sz w:val="20"/>
          <w:szCs w:val="20"/>
          <w:lang w:val="en-US"/>
        </w:rPr>
        <w:t xml:space="preserve">Chemical Engineer Intern (Clariant, Feb-2018 to Jun-2018): </w:t>
      </w:r>
    </w:p>
    <w:p w14:paraId="00543C5E" w14:textId="6E68DCE2" w:rsidR="00C36848" w:rsidRPr="00197EF2" w:rsidRDefault="00B2050C" w:rsidP="00B2050C">
      <w:pPr>
        <w:pStyle w:val="Default"/>
        <w:jc w:val="both"/>
        <w:rPr>
          <w:sz w:val="20"/>
          <w:szCs w:val="20"/>
          <w:lang w:val="en-GB"/>
        </w:rPr>
      </w:pPr>
      <w:r w:rsidRPr="00197EF2">
        <w:rPr>
          <w:sz w:val="20"/>
          <w:szCs w:val="20"/>
          <w:lang w:val="en-GB"/>
        </w:rPr>
        <w:t xml:space="preserve">Providing significant energy savings through the piping modifications proposals of the steam generation plant. </w:t>
      </w:r>
    </w:p>
    <w:p w14:paraId="65A1E586" w14:textId="77777777" w:rsidR="00B2050C" w:rsidRPr="00197EF2" w:rsidRDefault="00B2050C" w:rsidP="00B2050C">
      <w:pPr>
        <w:pStyle w:val="Default"/>
        <w:spacing w:before="80"/>
        <w:jc w:val="both"/>
        <w:rPr>
          <w:b/>
          <w:bCs/>
          <w:sz w:val="20"/>
          <w:szCs w:val="20"/>
          <w:lang w:val="en-GB"/>
        </w:rPr>
      </w:pPr>
      <w:r w:rsidRPr="00197EF2">
        <w:rPr>
          <w:b/>
          <w:bCs/>
          <w:sz w:val="20"/>
          <w:szCs w:val="20"/>
          <w:lang w:val="en-GB"/>
        </w:rPr>
        <w:t xml:space="preserve">Maintenance Engineer (TDE, Jul-2017 to Aug-2017): </w:t>
      </w:r>
    </w:p>
    <w:p w14:paraId="0B446637" w14:textId="77777777" w:rsidR="00163750" w:rsidRDefault="00B2050C" w:rsidP="00163750">
      <w:pPr>
        <w:pStyle w:val="Default"/>
        <w:jc w:val="both"/>
        <w:rPr>
          <w:sz w:val="20"/>
          <w:szCs w:val="20"/>
          <w:lang w:val="en-US"/>
        </w:rPr>
      </w:pPr>
      <w:r w:rsidRPr="00197EF2">
        <w:rPr>
          <w:sz w:val="20"/>
          <w:szCs w:val="20"/>
          <w:lang w:val="en-US"/>
        </w:rPr>
        <w:t>Achieving high standards of traceability on the historic events happened in the plant</w:t>
      </w:r>
      <w:r w:rsidR="00163750">
        <w:rPr>
          <w:sz w:val="20"/>
          <w:szCs w:val="20"/>
          <w:lang w:val="en-US"/>
        </w:rPr>
        <w:t xml:space="preserve">. </w:t>
      </w:r>
    </w:p>
    <w:p w14:paraId="061C2A9D" w14:textId="261B9589" w:rsidR="00B2050C" w:rsidRPr="00197EF2" w:rsidRDefault="00B2050C" w:rsidP="00B2050C">
      <w:pPr>
        <w:pStyle w:val="Default"/>
        <w:spacing w:after="240"/>
        <w:jc w:val="both"/>
        <w:rPr>
          <w:sz w:val="20"/>
          <w:szCs w:val="20"/>
          <w:lang w:val="en-US"/>
        </w:rPr>
      </w:pPr>
      <w:r w:rsidRPr="00197EF2">
        <w:rPr>
          <w:sz w:val="20"/>
          <w:szCs w:val="20"/>
          <w:lang w:val="en-US"/>
        </w:rPr>
        <w:t>Procuring the proper state of the plant by supervising visual inspections and Eddy Currents.</w:t>
      </w:r>
    </w:p>
    <w:p w14:paraId="411D16CC" w14:textId="701A0681" w:rsidR="00B2050C" w:rsidRPr="00197EF2" w:rsidRDefault="00B2050C" w:rsidP="00B2050C">
      <w:pPr>
        <w:pStyle w:val="Default"/>
        <w:jc w:val="both"/>
        <w:rPr>
          <w:color w:val="C00000"/>
          <w:sz w:val="22"/>
          <w:szCs w:val="22"/>
          <w:u w:val="single"/>
          <w:lang w:val="en-GB"/>
        </w:rPr>
      </w:pPr>
      <w:r w:rsidRPr="00197EF2">
        <w:rPr>
          <w:color w:val="C00000"/>
          <w:sz w:val="22"/>
          <w:szCs w:val="22"/>
          <w:u w:val="single"/>
          <w:lang w:val="en-GB"/>
        </w:rPr>
        <w:t>EDUCATION, SKILLS AND AREAS OF EXPERTISE</w:t>
      </w:r>
    </w:p>
    <w:p w14:paraId="3696F153" w14:textId="2778D7C4" w:rsidR="00710225" w:rsidRDefault="00710225" w:rsidP="00B2050C">
      <w:pPr>
        <w:pStyle w:val="Default"/>
        <w:spacing w:before="80"/>
        <w:jc w:val="both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PhD in Environmental Sciences (UPC, Oct-2021 to current): </w:t>
      </w:r>
      <w:r w:rsidRPr="00710225">
        <w:rPr>
          <w:bCs/>
          <w:sz w:val="20"/>
          <w:szCs w:val="20"/>
          <w:lang w:val="en-US"/>
        </w:rPr>
        <w:t>Life cycle analysis of different green chemistry, mechanochemistry and ball milling processes as an alternative to conventional technologies</w:t>
      </w:r>
    </w:p>
    <w:p w14:paraId="359ED1E1" w14:textId="4DB70414" w:rsidR="00B2050C" w:rsidRPr="00197EF2" w:rsidRDefault="00B2050C" w:rsidP="00B2050C">
      <w:pPr>
        <w:pStyle w:val="Default"/>
        <w:spacing w:before="80"/>
        <w:jc w:val="both"/>
        <w:rPr>
          <w:b/>
          <w:bCs/>
          <w:sz w:val="20"/>
          <w:szCs w:val="20"/>
          <w:lang w:val="en-GB"/>
        </w:rPr>
      </w:pPr>
      <w:r w:rsidRPr="002A4327">
        <w:rPr>
          <w:b/>
          <w:bCs/>
          <w:sz w:val="20"/>
          <w:szCs w:val="20"/>
          <w:lang w:val="en-US"/>
        </w:rPr>
        <w:t>MS</w:t>
      </w:r>
      <w:r w:rsidRPr="00197EF2">
        <w:rPr>
          <w:b/>
          <w:bCs/>
          <w:sz w:val="20"/>
          <w:szCs w:val="20"/>
          <w:lang w:val="en-GB"/>
        </w:rPr>
        <w:t xml:space="preserve"> Industry 4.0 (UNIR, Mar-2020 to Apr-2021)</w:t>
      </w:r>
      <w:r w:rsidR="00197EF2" w:rsidRPr="00197EF2">
        <w:rPr>
          <w:b/>
          <w:bCs/>
          <w:sz w:val="20"/>
          <w:szCs w:val="20"/>
          <w:lang w:val="en-GB"/>
        </w:rPr>
        <w:t>, 60 ECTS</w:t>
      </w:r>
      <w:r w:rsidRPr="00197EF2">
        <w:rPr>
          <w:b/>
          <w:bCs/>
          <w:sz w:val="20"/>
          <w:szCs w:val="20"/>
          <w:lang w:val="en-GB"/>
        </w:rPr>
        <w:t>:</w:t>
      </w:r>
    </w:p>
    <w:p w14:paraId="28E6816D" w14:textId="5CCB98FE" w:rsidR="00B2050C" w:rsidRPr="00197EF2" w:rsidRDefault="00B2050C" w:rsidP="00B2050C">
      <w:pPr>
        <w:pStyle w:val="Default"/>
        <w:jc w:val="both"/>
        <w:rPr>
          <w:sz w:val="20"/>
          <w:szCs w:val="20"/>
          <w:lang w:val="en-US"/>
        </w:rPr>
      </w:pPr>
      <w:r w:rsidRPr="00197EF2">
        <w:rPr>
          <w:sz w:val="20"/>
          <w:szCs w:val="20"/>
          <w:lang w:val="en-US"/>
        </w:rPr>
        <w:t>Robotics; Big data; Cybersecurity; ISO20001; Innovation and digital transformation; Industrial Internet of things; Additive manufacturing; Sensors, devices, networks &amp; communications protocols.</w:t>
      </w:r>
    </w:p>
    <w:p w14:paraId="09B940B0" w14:textId="22F34F72" w:rsidR="00B2050C" w:rsidRPr="00197EF2" w:rsidRDefault="00B2050C" w:rsidP="00B2050C">
      <w:pPr>
        <w:pStyle w:val="Default"/>
        <w:jc w:val="both"/>
        <w:rPr>
          <w:sz w:val="20"/>
          <w:szCs w:val="20"/>
          <w:lang w:val="en-US"/>
        </w:rPr>
      </w:pPr>
      <w:r w:rsidRPr="00197EF2">
        <w:rPr>
          <w:sz w:val="20"/>
          <w:szCs w:val="20"/>
          <w:lang w:val="en-US"/>
        </w:rPr>
        <w:t xml:space="preserve">MS Thesis: </w:t>
      </w:r>
      <w:r w:rsidRPr="00197EF2">
        <w:rPr>
          <w:i/>
          <w:iCs/>
          <w:sz w:val="20"/>
          <w:szCs w:val="20"/>
          <w:u w:val="single"/>
          <w:lang w:val="en-US"/>
        </w:rPr>
        <w:t>How can Industry 4.0 enablers help closing the loop on Plastics?</w:t>
      </w:r>
    </w:p>
    <w:p w14:paraId="6E4E84A4" w14:textId="510CD9FE" w:rsidR="00B2050C" w:rsidRPr="00197EF2" w:rsidRDefault="00B2050C" w:rsidP="002A4327">
      <w:pPr>
        <w:pStyle w:val="Default"/>
        <w:spacing w:before="80"/>
        <w:jc w:val="both"/>
        <w:rPr>
          <w:b/>
          <w:bCs/>
          <w:sz w:val="20"/>
          <w:szCs w:val="20"/>
          <w:lang w:val="en-US"/>
        </w:rPr>
      </w:pPr>
      <w:r w:rsidRPr="00197EF2">
        <w:rPr>
          <w:b/>
          <w:bCs/>
          <w:sz w:val="20"/>
          <w:szCs w:val="20"/>
          <w:lang w:val="en-US"/>
        </w:rPr>
        <w:t>Course in Python (UNIR, Apr-2021 to May-2021)</w:t>
      </w:r>
      <w:r w:rsidR="00197EF2" w:rsidRPr="00197EF2">
        <w:rPr>
          <w:b/>
          <w:bCs/>
          <w:sz w:val="20"/>
          <w:szCs w:val="20"/>
          <w:lang w:val="en-US"/>
        </w:rPr>
        <w:t>, 3 ECTS</w:t>
      </w:r>
      <w:r w:rsidRPr="00197EF2">
        <w:rPr>
          <w:b/>
          <w:bCs/>
          <w:sz w:val="20"/>
          <w:szCs w:val="20"/>
          <w:lang w:val="en-US"/>
        </w:rPr>
        <w:t>:</w:t>
      </w:r>
    </w:p>
    <w:p w14:paraId="317880BE" w14:textId="7F801EDF" w:rsidR="00B2050C" w:rsidRPr="00197EF2" w:rsidRDefault="00B2050C" w:rsidP="00B2050C">
      <w:pPr>
        <w:pStyle w:val="Default"/>
        <w:jc w:val="both"/>
        <w:rPr>
          <w:sz w:val="20"/>
          <w:szCs w:val="20"/>
          <w:lang w:val="en-US"/>
        </w:rPr>
      </w:pPr>
      <w:r w:rsidRPr="00197EF2">
        <w:rPr>
          <w:sz w:val="20"/>
          <w:szCs w:val="20"/>
          <w:lang w:val="en-US"/>
        </w:rPr>
        <w:t>Basic programming; Functions &amp; anonymous functions; Import packages and modules; Regular expressions, errors &amp; exceptions; Data analysis: numpy &amp; panda; Data visualization: matplotlib &amp; plotly.</w:t>
      </w:r>
    </w:p>
    <w:p w14:paraId="6054D73E" w14:textId="2376CC0E" w:rsidR="00B2050C" w:rsidRPr="00197EF2" w:rsidRDefault="00B2050C" w:rsidP="00B2050C">
      <w:pPr>
        <w:pStyle w:val="Default"/>
        <w:spacing w:before="80"/>
        <w:jc w:val="both"/>
        <w:rPr>
          <w:b/>
          <w:bCs/>
          <w:sz w:val="20"/>
          <w:szCs w:val="20"/>
          <w:lang w:val="en-GB"/>
        </w:rPr>
      </w:pPr>
      <w:r w:rsidRPr="002A4327">
        <w:rPr>
          <w:b/>
          <w:bCs/>
          <w:sz w:val="20"/>
          <w:szCs w:val="20"/>
          <w:lang w:val="en-US"/>
        </w:rPr>
        <w:t>Course</w:t>
      </w:r>
      <w:r w:rsidRPr="00197EF2">
        <w:rPr>
          <w:b/>
          <w:bCs/>
          <w:sz w:val="20"/>
          <w:szCs w:val="20"/>
          <w:lang w:val="en-GB"/>
        </w:rPr>
        <w:t xml:space="preserve"> in Applied techniques of energy efficiency in industrial processes (UCLM, Jun-2020 to Aug-2020)</w:t>
      </w:r>
      <w:r w:rsidR="00197EF2" w:rsidRPr="00197EF2">
        <w:rPr>
          <w:b/>
          <w:bCs/>
          <w:sz w:val="20"/>
          <w:szCs w:val="20"/>
          <w:lang w:val="en-GB"/>
        </w:rPr>
        <w:t>, 50 hours</w:t>
      </w:r>
      <w:r w:rsidRPr="00197EF2">
        <w:rPr>
          <w:b/>
          <w:bCs/>
          <w:sz w:val="20"/>
          <w:szCs w:val="20"/>
          <w:lang w:val="en-GB"/>
        </w:rPr>
        <w:t>:</w:t>
      </w:r>
    </w:p>
    <w:p w14:paraId="31D26294" w14:textId="3310F99A" w:rsidR="00B2050C" w:rsidRPr="00197EF2" w:rsidRDefault="00B2050C" w:rsidP="00B2050C">
      <w:pPr>
        <w:pStyle w:val="Default"/>
        <w:jc w:val="both"/>
        <w:rPr>
          <w:sz w:val="20"/>
          <w:szCs w:val="20"/>
          <w:lang w:val="en-US"/>
        </w:rPr>
      </w:pPr>
      <w:r w:rsidRPr="00197EF2">
        <w:rPr>
          <w:sz w:val="20"/>
          <w:szCs w:val="20"/>
          <w:lang w:val="en-US"/>
        </w:rPr>
        <w:t>Energy efficiency; Pumped systems; Furnaces &amp; HX; Boilers &amp; steam grids (cogeneration); Energy audits &amp; energy management systems (ISO50001)</w:t>
      </w:r>
    </w:p>
    <w:p w14:paraId="7B552A4D" w14:textId="70391827" w:rsidR="00B2050C" w:rsidRPr="00197EF2" w:rsidRDefault="00B2050C" w:rsidP="00B2050C">
      <w:pPr>
        <w:pStyle w:val="Default"/>
        <w:spacing w:before="80"/>
        <w:jc w:val="both"/>
        <w:rPr>
          <w:b/>
          <w:bCs/>
          <w:sz w:val="20"/>
          <w:szCs w:val="20"/>
          <w:lang w:val="en-GB"/>
        </w:rPr>
      </w:pPr>
      <w:r w:rsidRPr="00197EF2">
        <w:rPr>
          <w:b/>
          <w:bCs/>
          <w:sz w:val="20"/>
          <w:szCs w:val="20"/>
          <w:lang w:val="en-GB"/>
        </w:rPr>
        <w:t xml:space="preserve">MS </w:t>
      </w:r>
      <w:r w:rsidRPr="002A4327">
        <w:rPr>
          <w:b/>
          <w:bCs/>
          <w:sz w:val="20"/>
          <w:szCs w:val="20"/>
          <w:lang w:val="en-US"/>
        </w:rPr>
        <w:t>Environmental</w:t>
      </w:r>
      <w:r w:rsidRPr="00197EF2">
        <w:rPr>
          <w:b/>
          <w:bCs/>
          <w:sz w:val="20"/>
          <w:szCs w:val="20"/>
          <w:lang w:val="en-GB"/>
        </w:rPr>
        <w:t xml:space="preserve"> Engineering and Sustainable Energy (URV, Oct-2018 to Jan-2020)</w:t>
      </w:r>
      <w:r w:rsidR="00197EF2" w:rsidRPr="00197EF2">
        <w:rPr>
          <w:b/>
          <w:bCs/>
          <w:sz w:val="20"/>
          <w:szCs w:val="20"/>
          <w:lang w:val="en-GB"/>
        </w:rPr>
        <w:t>, 90 ECTS</w:t>
      </w:r>
      <w:r w:rsidRPr="00197EF2">
        <w:rPr>
          <w:b/>
          <w:bCs/>
          <w:sz w:val="20"/>
          <w:szCs w:val="20"/>
          <w:lang w:val="en-GB"/>
        </w:rPr>
        <w:t xml:space="preserve">: </w:t>
      </w:r>
    </w:p>
    <w:p w14:paraId="0D44CAC1" w14:textId="4BAD83F7" w:rsidR="00B2050C" w:rsidRPr="00197EF2" w:rsidRDefault="00B2050C" w:rsidP="00B2050C">
      <w:pPr>
        <w:pStyle w:val="Default"/>
        <w:jc w:val="both"/>
        <w:rPr>
          <w:sz w:val="20"/>
          <w:szCs w:val="20"/>
          <w:lang w:val="en-US"/>
        </w:rPr>
      </w:pPr>
      <w:r w:rsidRPr="00197EF2">
        <w:rPr>
          <w:sz w:val="20"/>
          <w:szCs w:val="20"/>
          <w:lang w:val="en-US"/>
        </w:rPr>
        <w:t>Renewables; Thermal &amp; hydraulic machines; Water treatment; Air pollution; Waste management; Energy transition; Energy economics; ISO14001 &amp; ISO50001; Management of change; Risk Management</w:t>
      </w:r>
    </w:p>
    <w:p w14:paraId="23230E7B" w14:textId="5E475DEC" w:rsidR="00B2050C" w:rsidRPr="00163750" w:rsidRDefault="00B2050C" w:rsidP="00B2050C">
      <w:pPr>
        <w:pStyle w:val="Default"/>
        <w:jc w:val="both"/>
        <w:rPr>
          <w:i/>
          <w:iCs/>
          <w:sz w:val="20"/>
          <w:szCs w:val="20"/>
          <w:u w:val="single"/>
          <w:lang w:val="en-US"/>
        </w:rPr>
      </w:pPr>
      <w:r w:rsidRPr="00197EF2">
        <w:rPr>
          <w:sz w:val="20"/>
          <w:szCs w:val="20"/>
          <w:lang w:val="en-US"/>
        </w:rPr>
        <w:t xml:space="preserve">MS Thesis: </w:t>
      </w:r>
      <w:r w:rsidRPr="00163750">
        <w:rPr>
          <w:i/>
          <w:iCs/>
          <w:sz w:val="20"/>
          <w:szCs w:val="20"/>
          <w:u w:val="single"/>
          <w:lang w:val="en-US"/>
        </w:rPr>
        <w:t xml:space="preserve">Proposals to improve a temporary plant for catalyst recovery in </w:t>
      </w:r>
      <w:r w:rsidR="00197EF2" w:rsidRPr="00163750">
        <w:rPr>
          <w:i/>
          <w:iCs/>
          <w:sz w:val="20"/>
          <w:szCs w:val="20"/>
          <w:u w:val="single"/>
          <w:lang w:val="en-US"/>
        </w:rPr>
        <w:t>an</w:t>
      </w:r>
      <w:r w:rsidRPr="00163750">
        <w:rPr>
          <w:i/>
          <w:iCs/>
          <w:sz w:val="20"/>
          <w:szCs w:val="20"/>
          <w:u w:val="single"/>
          <w:lang w:val="en-US"/>
        </w:rPr>
        <w:t xml:space="preserve"> Octene plant</w:t>
      </w:r>
      <w:r w:rsidR="00163750" w:rsidRPr="00163750">
        <w:rPr>
          <w:i/>
          <w:iCs/>
          <w:sz w:val="20"/>
          <w:szCs w:val="20"/>
          <w:u w:val="single"/>
          <w:lang w:val="en-US"/>
        </w:rPr>
        <w:t xml:space="preserve"> (based in Dow Chemical)</w:t>
      </w:r>
    </w:p>
    <w:p w14:paraId="7FFD0F70" w14:textId="2BEACF25" w:rsidR="00B2050C" w:rsidRPr="00197EF2" w:rsidRDefault="00B2050C" w:rsidP="00197EF2">
      <w:pPr>
        <w:pStyle w:val="Default"/>
        <w:spacing w:before="80"/>
        <w:jc w:val="both"/>
        <w:rPr>
          <w:b/>
          <w:bCs/>
          <w:sz w:val="20"/>
          <w:szCs w:val="20"/>
          <w:lang w:val="en-GB"/>
        </w:rPr>
      </w:pPr>
      <w:r w:rsidRPr="00197EF2">
        <w:rPr>
          <w:b/>
          <w:bCs/>
          <w:sz w:val="20"/>
          <w:szCs w:val="20"/>
          <w:lang w:val="en-GB"/>
        </w:rPr>
        <w:t>BS Chemical Engineering (URV, Sep-2013 to Jun-2018)</w:t>
      </w:r>
      <w:r w:rsidR="00197EF2" w:rsidRPr="00197EF2">
        <w:rPr>
          <w:b/>
          <w:bCs/>
          <w:sz w:val="20"/>
          <w:szCs w:val="20"/>
          <w:lang w:val="en-GB"/>
        </w:rPr>
        <w:t>, 240 ECTS</w:t>
      </w:r>
      <w:r w:rsidRPr="00197EF2">
        <w:rPr>
          <w:b/>
          <w:bCs/>
          <w:sz w:val="20"/>
          <w:szCs w:val="20"/>
          <w:lang w:val="en-GB"/>
        </w:rPr>
        <w:t>:</w:t>
      </w:r>
    </w:p>
    <w:p w14:paraId="2A4645C8" w14:textId="0622E04F" w:rsidR="00B2050C" w:rsidRPr="00197EF2" w:rsidRDefault="00B2050C" w:rsidP="00197EF2">
      <w:pPr>
        <w:pStyle w:val="Default"/>
        <w:jc w:val="both"/>
        <w:rPr>
          <w:sz w:val="20"/>
          <w:szCs w:val="20"/>
          <w:lang w:val="en-US"/>
        </w:rPr>
      </w:pPr>
      <w:r w:rsidRPr="00197EF2">
        <w:rPr>
          <w:sz w:val="20"/>
          <w:szCs w:val="20"/>
          <w:lang w:val="en-US"/>
        </w:rPr>
        <w:t>Thermodynamics; Re</w:t>
      </w:r>
      <w:r w:rsidR="0034389B">
        <w:rPr>
          <w:sz w:val="20"/>
          <w:szCs w:val="20"/>
          <w:lang w:val="en-US"/>
        </w:rPr>
        <w:t>a</w:t>
      </w:r>
      <w:r w:rsidRPr="00197EF2">
        <w:rPr>
          <w:sz w:val="20"/>
          <w:szCs w:val="20"/>
          <w:lang w:val="en-US"/>
        </w:rPr>
        <w:t>ctor kinetics; Process engineering; Laboratory; Industrial maintenance; Biotechnology; Equipments &amp; installations design; Materials science; Control &amp; instrumentation; Industrial leadership; Economy; Mathematics; Physics; Chemistry</w:t>
      </w:r>
    </w:p>
    <w:p w14:paraId="712D5D93" w14:textId="02AC616B" w:rsidR="00B2050C" w:rsidRPr="00197EF2" w:rsidRDefault="00B2050C" w:rsidP="00197EF2">
      <w:pPr>
        <w:pStyle w:val="Default"/>
        <w:spacing w:after="240"/>
        <w:jc w:val="both"/>
        <w:rPr>
          <w:i/>
          <w:iCs/>
          <w:sz w:val="20"/>
          <w:szCs w:val="20"/>
          <w:u w:val="single"/>
          <w:lang w:val="en-US"/>
        </w:rPr>
      </w:pPr>
      <w:r w:rsidRPr="00197EF2">
        <w:rPr>
          <w:sz w:val="20"/>
          <w:szCs w:val="20"/>
          <w:lang w:val="en-US"/>
        </w:rPr>
        <w:t xml:space="preserve">BS Thesis: </w:t>
      </w:r>
      <w:r w:rsidRPr="00197EF2">
        <w:rPr>
          <w:i/>
          <w:iCs/>
          <w:sz w:val="20"/>
          <w:szCs w:val="20"/>
          <w:u w:val="single"/>
          <w:lang w:val="en-US"/>
        </w:rPr>
        <w:t xml:space="preserve">Implementation of energy savings improvements in the plant of services </w:t>
      </w:r>
      <w:r w:rsidR="00163750">
        <w:rPr>
          <w:i/>
          <w:iCs/>
          <w:sz w:val="20"/>
          <w:szCs w:val="20"/>
          <w:u w:val="single"/>
          <w:lang w:val="en-US"/>
        </w:rPr>
        <w:t>(based in Clariant)</w:t>
      </w:r>
    </w:p>
    <w:p w14:paraId="0C7EBBF1" w14:textId="1A4EE780" w:rsidR="00F0761D" w:rsidRDefault="00F0761D" w:rsidP="00F0761D">
      <w:pPr>
        <w:pStyle w:val="Default"/>
        <w:spacing w:after="80"/>
        <w:rPr>
          <w:color w:val="C00000"/>
          <w:sz w:val="22"/>
          <w:szCs w:val="22"/>
          <w:u w:val="single"/>
          <w:lang w:val="en-GB"/>
        </w:rPr>
      </w:pPr>
      <w:r w:rsidRPr="00F0761D">
        <w:rPr>
          <w:color w:val="C00000"/>
          <w:sz w:val="22"/>
          <w:szCs w:val="22"/>
          <w:u w:val="single"/>
          <w:lang w:val="en-GB"/>
        </w:rPr>
        <w:t>SKILLS</w:t>
      </w:r>
    </w:p>
    <w:p w14:paraId="6013D990" w14:textId="7F836E55" w:rsidR="00F0761D" w:rsidRPr="00F0761D" w:rsidRDefault="00F0761D" w:rsidP="00F0761D">
      <w:pPr>
        <w:pStyle w:val="Default"/>
        <w:jc w:val="both"/>
        <w:rPr>
          <w:sz w:val="20"/>
          <w:szCs w:val="20"/>
          <w:lang w:val="en-US"/>
        </w:rPr>
      </w:pPr>
      <w:r w:rsidRPr="00F0761D">
        <w:rPr>
          <w:sz w:val="20"/>
          <w:szCs w:val="20"/>
          <w:lang w:val="en-US"/>
        </w:rPr>
        <w:t>Life Cycle Assessment</w:t>
      </w:r>
      <w:r>
        <w:rPr>
          <w:sz w:val="20"/>
          <w:szCs w:val="20"/>
          <w:lang w:val="en-US"/>
        </w:rPr>
        <w:t>; Risk Assessment; Pinch Analysis; Energy efficiency; Circular Economy; Sustainability; Data analytics; KPIs</w:t>
      </w:r>
    </w:p>
    <w:p w14:paraId="4F8F999E" w14:textId="101A3E79" w:rsidR="00197EF2" w:rsidRPr="00197EF2" w:rsidRDefault="00197EF2" w:rsidP="002A4327">
      <w:pPr>
        <w:pStyle w:val="Default"/>
        <w:spacing w:before="80"/>
        <w:jc w:val="both"/>
        <w:rPr>
          <w:sz w:val="20"/>
          <w:szCs w:val="20"/>
          <w:lang w:val="en-US"/>
        </w:rPr>
      </w:pPr>
      <w:r w:rsidRPr="002A4327">
        <w:rPr>
          <w:b/>
          <w:bCs/>
          <w:sz w:val="20"/>
          <w:szCs w:val="20"/>
          <w:lang w:val="en-US"/>
        </w:rPr>
        <w:t>Softwares</w:t>
      </w:r>
      <w:r w:rsidRPr="00F0761D">
        <w:rPr>
          <w:b/>
          <w:bCs/>
          <w:color w:val="auto"/>
          <w:sz w:val="20"/>
          <w:szCs w:val="20"/>
          <w:lang w:val="en-US"/>
        </w:rPr>
        <w:t xml:space="preserve"> &amp; computer skills</w:t>
      </w:r>
      <w:r w:rsidRPr="00197EF2">
        <w:rPr>
          <w:color w:val="auto"/>
          <w:sz w:val="20"/>
          <w:szCs w:val="20"/>
          <w:lang w:val="en-US"/>
        </w:rPr>
        <w:t xml:space="preserve">: </w:t>
      </w:r>
      <w:r w:rsidRPr="00197EF2">
        <w:rPr>
          <w:sz w:val="20"/>
          <w:szCs w:val="20"/>
          <w:lang w:val="en-US"/>
        </w:rPr>
        <w:t>Fusion360; Ultimaker Cura; V-REP; RStudio; Weka; FIWARE; IoTIFY; Python; GaBi; RETScreen; DesignBuilder; Aspen HYSYS; Aspen Plus; AutoCAD; Superpro; Polymath; Aloha</w:t>
      </w:r>
      <w:r w:rsidR="00F0761D">
        <w:rPr>
          <w:sz w:val="20"/>
          <w:szCs w:val="20"/>
          <w:lang w:val="en-US"/>
        </w:rPr>
        <w:t>; Office package</w:t>
      </w:r>
    </w:p>
    <w:p w14:paraId="5305192A" w14:textId="6ADC6CD9" w:rsidR="00197EF2" w:rsidRPr="00197EF2" w:rsidRDefault="00197EF2" w:rsidP="002A4327">
      <w:pPr>
        <w:pStyle w:val="Default"/>
        <w:spacing w:before="80"/>
        <w:jc w:val="both"/>
        <w:rPr>
          <w:sz w:val="20"/>
          <w:szCs w:val="20"/>
          <w:lang w:val="en-US"/>
        </w:rPr>
      </w:pPr>
      <w:r w:rsidRPr="002A4327">
        <w:rPr>
          <w:b/>
          <w:bCs/>
          <w:sz w:val="20"/>
          <w:szCs w:val="20"/>
          <w:lang w:val="en-US"/>
        </w:rPr>
        <w:t>Other</w:t>
      </w:r>
      <w:r w:rsidRPr="00F0761D">
        <w:rPr>
          <w:b/>
          <w:bCs/>
          <w:color w:val="auto"/>
          <w:sz w:val="20"/>
          <w:szCs w:val="20"/>
          <w:lang w:val="en-US"/>
        </w:rPr>
        <w:t xml:space="preserve"> skills</w:t>
      </w:r>
      <w:r w:rsidRPr="00197EF2">
        <w:rPr>
          <w:sz w:val="20"/>
          <w:szCs w:val="20"/>
          <w:lang w:val="en-US"/>
        </w:rPr>
        <w:t>: Willingness to learn; Ability to teach; Attention to detail; Teamwork; Project planning (Gantt, SCRUM, others…)</w:t>
      </w:r>
    </w:p>
    <w:p w14:paraId="15774698" w14:textId="7927CEEF" w:rsidR="00197EF2" w:rsidRPr="00197EF2" w:rsidRDefault="00197EF2" w:rsidP="002A4327">
      <w:pPr>
        <w:pStyle w:val="Default"/>
        <w:spacing w:before="80"/>
        <w:jc w:val="both"/>
        <w:rPr>
          <w:sz w:val="20"/>
          <w:szCs w:val="20"/>
          <w:lang w:val="en-US"/>
        </w:rPr>
      </w:pPr>
      <w:r w:rsidRPr="002A4327">
        <w:rPr>
          <w:b/>
          <w:bCs/>
          <w:sz w:val="20"/>
          <w:szCs w:val="20"/>
          <w:lang w:val="en-US"/>
        </w:rPr>
        <w:t>Languages</w:t>
      </w:r>
      <w:r w:rsidRPr="00197EF2">
        <w:rPr>
          <w:color w:val="auto"/>
          <w:sz w:val="20"/>
          <w:szCs w:val="20"/>
          <w:lang w:val="en-GB"/>
        </w:rPr>
        <w:t>:</w:t>
      </w:r>
      <w:r w:rsidRPr="00197EF2">
        <w:rPr>
          <w:color w:val="auto"/>
          <w:sz w:val="22"/>
          <w:szCs w:val="22"/>
          <w:lang w:val="en-GB"/>
        </w:rPr>
        <w:t xml:space="preserve"> </w:t>
      </w:r>
      <w:r w:rsidRPr="00197EF2">
        <w:rPr>
          <w:sz w:val="20"/>
          <w:szCs w:val="20"/>
          <w:lang w:val="en-US"/>
        </w:rPr>
        <w:t>English (C1 Level); Italian &amp; French (beginner)</w:t>
      </w:r>
    </w:p>
    <w:p w14:paraId="705BA055" w14:textId="77777777" w:rsidR="0034389B" w:rsidRDefault="0034389B" w:rsidP="00197EF2">
      <w:pPr>
        <w:pStyle w:val="Default"/>
        <w:spacing w:after="80"/>
        <w:rPr>
          <w:color w:val="C00000"/>
          <w:sz w:val="22"/>
          <w:szCs w:val="22"/>
          <w:u w:val="single"/>
          <w:lang w:val="en-GB"/>
        </w:rPr>
      </w:pPr>
    </w:p>
    <w:p w14:paraId="5DFE1BDF" w14:textId="2945A870" w:rsidR="00197EF2" w:rsidRPr="00197EF2" w:rsidRDefault="00197EF2" w:rsidP="00197EF2">
      <w:pPr>
        <w:pStyle w:val="Default"/>
        <w:spacing w:after="80"/>
        <w:rPr>
          <w:color w:val="C00000"/>
          <w:sz w:val="22"/>
          <w:szCs w:val="22"/>
          <w:lang w:val="en-GB"/>
        </w:rPr>
      </w:pPr>
      <w:r w:rsidRPr="00197EF2">
        <w:rPr>
          <w:color w:val="C00000"/>
          <w:sz w:val="22"/>
          <w:szCs w:val="22"/>
          <w:u w:val="single"/>
          <w:lang w:val="en-GB"/>
        </w:rPr>
        <w:t>AWARDS</w:t>
      </w:r>
    </w:p>
    <w:p w14:paraId="58C30054" w14:textId="7F963EEF" w:rsidR="00197EF2" w:rsidRPr="00197EF2" w:rsidRDefault="00197EF2" w:rsidP="00197EF2">
      <w:pPr>
        <w:pStyle w:val="Default"/>
        <w:spacing w:after="80"/>
        <w:jc w:val="both"/>
        <w:rPr>
          <w:sz w:val="20"/>
          <w:szCs w:val="20"/>
          <w:lang w:val="en-GB"/>
        </w:rPr>
      </w:pPr>
      <w:r w:rsidRPr="00197EF2">
        <w:rPr>
          <w:b/>
          <w:bCs/>
          <w:sz w:val="20"/>
          <w:szCs w:val="20"/>
          <w:u w:val="single"/>
          <w:lang w:val="en-US"/>
        </w:rPr>
        <w:t>Finalist in the Magda Medir-Essity award</w:t>
      </w:r>
      <w:r w:rsidRPr="00197EF2">
        <w:rPr>
          <w:i/>
          <w:iCs/>
          <w:sz w:val="20"/>
          <w:szCs w:val="20"/>
          <w:lang w:val="en-US"/>
        </w:rPr>
        <w:t>, as one of the five best students in the Leadership subject in the 4</w:t>
      </w:r>
      <w:r w:rsidRPr="00197EF2">
        <w:rPr>
          <w:i/>
          <w:iCs/>
          <w:sz w:val="20"/>
          <w:szCs w:val="20"/>
          <w:vertAlign w:val="superscript"/>
          <w:lang w:val="en-US"/>
        </w:rPr>
        <w:t>th</w:t>
      </w:r>
      <w:r w:rsidRPr="00197EF2">
        <w:rPr>
          <w:i/>
          <w:iCs/>
          <w:sz w:val="20"/>
          <w:szCs w:val="20"/>
          <w:lang w:val="en-US"/>
        </w:rPr>
        <w:t xml:space="preserve"> year of Chemical Engineering degree. </w:t>
      </w:r>
      <w:r w:rsidRPr="00197EF2">
        <w:rPr>
          <w:sz w:val="20"/>
          <w:szCs w:val="20"/>
          <w:lang w:val="en-US"/>
        </w:rPr>
        <w:t>(URV, Sep-2017 to Jun-2018)</w:t>
      </w:r>
    </w:p>
    <w:p w14:paraId="3DCC3445" w14:textId="13649220" w:rsidR="00197EF2" w:rsidRPr="00197EF2" w:rsidRDefault="00197EF2" w:rsidP="00197EF2">
      <w:pPr>
        <w:pStyle w:val="Default"/>
        <w:jc w:val="both"/>
        <w:rPr>
          <w:sz w:val="18"/>
          <w:szCs w:val="18"/>
          <w:lang w:val="en-US"/>
        </w:rPr>
      </w:pPr>
      <w:r w:rsidRPr="00197EF2">
        <w:rPr>
          <w:i/>
          <w:iCs/>
          <w:sz w:val="20"/>
          <w:szCs w:val="20"/>
          <w:lang w:val="en-US"/>
        </w:rPr>
        <w:t xml:space="preserve">Team Member in one of the top 20 out of 500 teams of the </w:t>
      </w:r>
      <w:r w:rsidRPr="00197EF2">
        <w:rPr>
          <w:b/>
          <w:bCs/>
          <w:sz w:val="20"/>
          <w:szCs w:val="20"/>
          <w:u w:val="single"/>
          <w:lang w:val="en-US"/>
        </w:rPr>
        <w:t>X-Culture international business competition</w:t>
      </w:r>
      <w:r w:rsidRPr="00197EF2">
        <w:rPr>
          <w:i/>
          <w:iCs/>
          <w:sz w:val="20"/>
          <w:szCs w:val="20"/>
          <w:lang w:val="en-US"/>
        </w:rPr>
        <w:t xml:space="preserve"> on developing a high-quality business plan for a multinational company. </w:t>
      </w:r>
      <w:r w:rsidRPr="00197EF2">
        <w:rPr>
          <w:sz w:val="20"/>
          <w:szCs w:val="20"/>
          <w:lang w:val="en-US"/>
        </w:rPr>
        <w:t>(URV, May-2016)</w:t>
      </w:r>
    </w:p>
    <w:sectPr w:rsidR="00197EF2" w:rsidRPr="00197EF2" w:rsidSect="00197EF2">
      <w:pgSz w:w="11906" w:h="16838"/>
      <w:pgMar w:top="567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6905"/>
    <w:multiLevelType w:val="hybridMultilevel"/>
    <w:tmpl w:val="B26EA9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069DC"/>
    <w:multiLevelType w:val="hybridMultilevel"/>
    <w:tmpl w:val="5D46D63A"/>
    <w:lvl w:ilvl="0" w:tplc="AF2834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D4843"/>
    <w:multiLevelType w:val="hybridMultilevel"/>
    <w:tmpl w:val="EEB8A3E6"/>
    <w:lvl w:ilvl="0" w:tplc="3A6A5A5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5B9BD5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0661B"/>
    <w:multiLevelType w:val="hybridMultilevel"/>
    <w:tmpl w:val="47063318"/>
    <w:lvl w:ilvl="0" w:tplc="ADC03102">
      <w:numFmt w:val="bullet"/>
      <w:lvlText w:val="-"/>
      <w:lvlJc w:val="left"/>
      <w:pPr>
        <w:ind w:left="160" w:hanging="360"/>
      </w:pPr>
      <w:rPr>
        <w:rFonts w:ascii="Calibri" w:eastAsiaTheme="minorHAnsi" w:hAnsi="Calibri" w:cs="Calibri" w:hint="default"/>
        <w:color w:val="92D050"/>
      </w:rPr>
    </w:lvl>
    <w:lvl w:ilvl="1" w:tplc="0C0A0003">
      <w:start w:val="1"/>
      <w:numFmt w:val="bullet"/>
      <w:lvlText w:val="o"/>
      <w:lvlJc w:val="left"/>
      <w:pPr>
        <w:ind w:left="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</w:abstractNum>
  <w:abstractNum w:abstractNumId="4" w15:restartNumberingAfterBreak="0">
    <w:nsid w:val="5AC748DB"/>
    <w:multiLevelType w:val="hybridMultilevel"/>
    <w:tmpl w:val="9866FBD4"/>
    <w:lvl w:ilvl="0" w:tplc="E482DC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56E9E"/>
    <w:multiLevelType w:val="hybridMultilevel"/>
    <w:tmpl w:val="D72072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5605FF"/>
    <w:multiLevelType w:val="hybridMultilevel"/>
    <w:tmpl w:val="7D386058"/>
    <w:lvl w:ilvl="0" w:tplc="9D4E4CA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BF8F00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F449A"/>
    <w:multiLevelType w:val="hybridMultilevel"/>
    <w:tmpl w:val="C33C84F8"/>
    <w:lvl w:ilvl="0" w:tplc="A6BE631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92D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D7D45"/>
    <w:multiLevelType w:val="hybridMultilevel"/>
    <w:tmpl w:val="475279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E977ED"/>
    <w:multiLevelType w:val="hybridMultilevel"/>
    <w:tmpl w:val="28164FF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18854485">
    <w:abstractNumId w:val="0"/>
  </w:num>
  <w:num w:numId="2" w16cid:durableId="392393281">
    <w:abstractNumId w:val="4"/>
  </w:num>
  <w:num w:numId="3" w16cid:durableId="512189100">
    <w:abstractNumId w:val="1"/>
  </w:num>
  <w:num w:numId="4" w16cid:durableId="1416394589">
    <w:abstractNumId w:val="8"/>
  </w:num>
  <w:num w:numId="5" w16cid:durableId="378628630">
    <w:abstractNumId w:val="9"/>
  </w:num>
  <w:num w:numId="6" w16cid:durableId="1567373459">
    <w:abstractNumId w:val="5"/>
  </w:num>
  <w:num w:numId="7" w16cid:durableId="1239291037">
    <w:abstractNumId w:val="6"/>
  </w:num>
  <w:num w:numId="8" w16cid:durableId="2095317231">
    <w:abstractNumId w:val="7"/>
  </w:num>
  <w:num w:numId="9" w16cid:durableId="651830241">
    <w:abstractNumId w:val="3"/>
  </w:num>
  <w:num w:numId="10" w16cid:durableId="1137333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848"/>
    <w:rsid w:val="000335B2"/>
    <w:rsid w:val="00163750"/>
    <w:rsid w:val="00197EF2"/>
    <w:rsid w:val="00281A44"/>
    <w:rsid w:val="002A4327"/>
    <w:rsid w:val="0034389B"/>
    <w:rsid w:val="003E7A38"/>
    <w:rsid w:val="00406BF6"/>
    <w:rsid w:val="00667CBC"/>
    <w:rsid w:val="00710225"/>
    <w:rsid w:val="00844EA8"/>
    <w:rsid w:val="00930EBB"/>
    <w:rsid w:val="009541CB"/>
    <w:rsid w:val="00B2050C"/>
    <w:rsid w:val="00C36848"/>
    <w:rsid w:val="00CB4A3F"/>
    <w:rsid w:val="00F0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47CE7"/>
  <w15:chartTrackingRefBased/>
  <w15:docId w15:val="{8FBADAF4-957E-4714-9EB0-B9F82631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Default">
    <w:name w:val="Default"/>
    <w:rsid w:val="00C368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nlla">
    <w:name w:val="Hyperlink"/>
    <w:basedOn w:val="Lletraperdefectedelpargraf"/>
    <w:uiPriority w:val="99"/>
    <w:unhideWhenUsed/>
    <w:rsid w:val="00C368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ergi-arfelis-espinosa-283953121/" TargetMode="External"/><Relationship Id="rId5" Type="http://schemas.openxmlformats.org/officeDocument/2006/relationships/hyperlink" Target="mailto:saetg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710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arfelis espinosa</dc:creator>
  <cp:keywords/>
  <dc:description/>
  <cp:lastModifiedBy>Sergi</cp:lastModifiedBy>
  <cp:revision>6</cp:revision>
  <cp:lastPrinted>2021-06-07T14:39:00Z</cp:lastPrinted>
  <dcterms:created xsi:type="dcterms:W3CDTF">2021-05-06T17:35:00Z</dcterms:created>
  <dcterms:modified xsi:type="dcterms:W3CDTF">2023-03-04T14:10:00Z</dcterms:modified>
</cp:coreProperties>
</file>