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10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0"/>
        <w:gridCol w:w="1924"/>
        <w:gridCol w:w="992"/>
        <w:gridCol w:w="1134"/>
        <w:gridCol w:w="1059"/>
        <w:gridCol w:w="881"/>
        <w:gridCol w:w="910"/>
        <w:gridCol w:w="880"/>
        <w:gridCol w:w="914"/>
        <w:gridCol w:w="1119"/>
        <w:gridCol w:w="1192"/>
        <w:gridCol w:w="495"/>
      </w:tblGrid>
      <w:tr w:rsidR="006F7A0E" w:rsidRPr="000506C7" w14:paraId="3E312463" w14:textId="77777777" w:rsidTr="00BE06B5">
        <w:trPr>
          <w:trHeight w:val="607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EA8E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2381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BE23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No.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Participants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4058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No.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Events</w:t>
            </w:r>
            <w:proofErr w:type="spellEnd"/>
          </w:p>
        </w:tc>
        <w:tc>
          <w:tcPr>
            <w:tcW w:w="9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69BDDE" w14:textId="2475A0B9" w:rsidR="006F7A0E" w:rsidRPr="000506C7" w:rsidRDefault="006F7A0E" w:rsidP="00677D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77D7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Follow-up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7BDD" w14:textId="71EC3AAA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Cumm</w:t>
            </w:r>
            <w:r w:rsidR="00677D7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ulative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.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Incidence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per 10,000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C858F" w14:textId="3C65DC6E" w:rsidR="006F7A0E" w:rsidRPr="000506C7" w:rsidRDefault="006F7A0E" w:rsidP="00EC7A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Central Es</w:t>
            </w:r>
            <w:r w:rsidR="00677D7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timate</w:t>
            </w: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. </w:t>
            </w: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br/>
              <w:t xml:space="preserve">(HR 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I</w:t>
            </w: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RR)</w:t>
            </w: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C823C" w14:textId="77777777" w:rsidR="006F7A0E" w:rsidRPr="000506C7" w:rsidRDefault="006F7A0E" w:rsidP="00EC7A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95% CI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15FB" w14:textId="77777777" w:rsidR="006F7A0E" w:rsidRPr="000506C7" w:rsidRDefault="006F7A0E" w:rsidP="00EC7A7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Ref</w:t>
            </w:r>
            <w:proofErr w:type="spellEnd"/>
          </w:p>
        </w:tc>
      </w:tr>
      <w:tr w:rsidR="006F7A0E" w:rsidRPr="000506C7" w14:paraId="64F8BA9A" w14:textId="77777777" w:rsidTr="00BE06B5">
        <w:trPr>
          <w:trHeight w:val="392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DBA82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Outcome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178C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Study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152D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257C" w14:textId="77777777" w:rsidR="006F7A0E" w:rsidRPr="000506C7" w:rsidRDefault="006F7A0E" w:rsidP="000506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Non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0BA20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1A52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Non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9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8A728D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B7FB5" w14:textId="12A5AB3E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3206" w14:textId="77777777" w:rsidR="006F7A0E" w:rsidRPr="000506C7" w:rsidRDefault="006F7A0E" w:rsidP="000506C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Non </w:t>
            </w:r>
            <w:proofErr w:type="spellStart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Exp</w:t>
            </w:r>
            <w:proofErr w:type="spellEnd"/>
            <w:r w:rsidRPr="000506C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EDFFA" w14:textId="77777777" w:rsidR="006F7A0E" w:rsidRPr="000506C7" w:rsidRDefault="006F7A0E" w:rsidP="000506C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64D1" w14:textId="77777777" w:rsidR="006F7A0E" w:rsidRPr="000506C7" w:rsidRDefault="006F7A0E" w:rsidP="000506C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F8E74" w14:textId="77777777" w:rsidR="006F7A0E" w:rsidRPr="000506C7" w:rsidRDefault="006F7A0E" w:rsidP="000506C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BE06B5" w:rsidRPr="000506C7" w14:paraId="55C6241F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8435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Alopecia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areata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AC0F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AE3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3E7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239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499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8AC9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1BFD" w14:textId="3FD6863D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30.87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8A5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7.97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FE7" w14:textId="3D916C72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31DF" w14:textId="2D7358AF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1.05-1.61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02A4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4D3D19FF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8B3C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Ankylosing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spondylitis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4BB3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CFC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85D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872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243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AE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2E80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B590" w14:textId="30324CA3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27.38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579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9.24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F71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3.21^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9A53" w14:textId="43587950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2.5-4.13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36BF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15130838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38F5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E95D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973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BBC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991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263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9C8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8375A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4985" w14:textId="2E7B1939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41.00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5DC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10.17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EC7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1.36*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7D01" w14:textId="1D9C9962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1.13-1.63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8A78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739A32CC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F120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Arteritis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temporalis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6D89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F63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6BF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15D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84A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1D57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094A" w14:textId="25454842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8.26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1BF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1.73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F85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1.63*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05BE" w14:textId="0AC0105E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1.05-2.53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0A76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365DFFBE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A575" w14:textId="3BF362CF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Autoim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hemolytic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anemia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622D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4F1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BB3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0E5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A4E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61EC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3430" w14:textId="7197B0CA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3.27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F73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FAD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1.37*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8EFA" w14:textId="1DA53A85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0.71-2.65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DF51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0EAA1269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E34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Autoimmune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hepatitis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1107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2B8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FEB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2F7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77B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35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37EC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C4B9" w14:textId="5FB8B48D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5.92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DDF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1.83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8175" w14:textId="0EFA288F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43D8" w14:textId="5791F7BE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0.69-1.74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5CE1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2946A4A7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0490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Behcet’s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C78E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51C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115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E66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F98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1F83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2F52" w14:textId="5752A3C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5.07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573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2.37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F7E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2.32^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3CB9" w14:textId="6BF90A6F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1.38-3.89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5CF2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7D929757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745C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B129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2D2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71B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230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5BF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837D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1B2C" w14:textId="017B1CB0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3.27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5E5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0.47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3D5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2.42*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3276" w14:textId="71C518D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1.1-5.35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C79C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7BC156D0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E57B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Bullous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pemphigoid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89B5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BF7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1D5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0E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8E0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6DDD9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A197" w14:textId="3553443E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7.02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6E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1.52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BF1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1.54*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6984" w14:textId="702B2E69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0.97-2.46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9B1C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65EA952D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5B01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Crohn’s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0F5B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CF4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B47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C80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298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52E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235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740B3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BDF5" w14:textId="4FDB706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46.46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44A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12.32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D28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1.27*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FFB9" w14:textId="7BAEC4C1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1.07-1.5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3A04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38DAAAAC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C47F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Dermatopolymyositis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4495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D92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880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417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6D8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A417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4C9F" w14:textId="6EE00B9C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14.76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70A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8.11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073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1.96^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89D3" w14:textId="0EC691F1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1.47-2.61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3541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62F4AB92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5AD5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Encephalitis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or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encephalopathy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8C2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Xu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A9F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154068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AAF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5638795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D88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CD4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9240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E2DA" w14:textId="041DDAA2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98A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98E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1.82^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E74F" w14:textId="1C7427D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1.16-2.84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9D6A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5C81CFEB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E57E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Graves’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EA5E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D89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D46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1C9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1696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68C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1207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674F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772A" w14:textId="5EC7528B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264.42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2EF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63.26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C59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1.41*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1D3A" w14:textId="564E640F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1.31-1.51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1F27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7F45CC1F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3F69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Guillain-Barré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syndrome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A592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Mizrahi, 2023a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804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162853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B3A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162853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E12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091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9E95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6794" w14:textId="35B1F2BC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6.75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7E8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6.75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816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1.12^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BC30" w14:textId="6DD5741A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0.48-2.63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C55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6232D982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4B9E6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70F7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Mizrahi, 2023b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875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567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150609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299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0EA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14B4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CD44" w14:textId="2538AC28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4.65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8BF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1.99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2EB0" w14:textId="2DF2B2F1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C7C5" w14:textId="5074C335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0.72-11.78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7C07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4C15F222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F2D36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5A6A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80A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7E7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D31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5CD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2E1B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7A65" w14:textId="2022C1D6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3.12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3E9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0.47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44A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2.14*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82F2" w14:textId="65EE12AC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0.99-4.66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4911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02B8B7D4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DDD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52A1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Xu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B5F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154068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C08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5638795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87F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088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69DA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637E" w14:textId="024930ED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90E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7CE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2.16^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9059" w14:textId="6EA711D8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1.4-3.35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656D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21DB80B1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075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Hashimoto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thyroiditis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4414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66E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EA6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613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2089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54E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1474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423B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D3EC" w14:textId="463C1526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325.69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FE0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77.25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C8C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1.42*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8F5F" w14:textId="1EA5535B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1.33-1.52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01A3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38AEE7D3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BBCC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Inflammatory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bowel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757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803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A9E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0BE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7945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DEC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4863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1327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486C" w14:textId="5BDB7700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895.26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2AE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547.97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C22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1.78^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30C2" w14:textId="673E25EE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1.72-1.84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586B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3AA1EF66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5329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Mixed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connective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tissue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06A4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84A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50D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D42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9F0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48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F077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7DE1" w14:textId="4AA8BAB1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15.66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F78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5.41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F6B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3.14^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998F" w14:textId="408841CD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2.26-4.36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E82D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7DC94A4D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E8DA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Multiple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sclerosis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FA5F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B5B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6DC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CF7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271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4C5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226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521F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60AD" w14:textId="499F5BE4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42.25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C55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11.84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2AB7" w14:textId="52C79BD8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8A58" w14:textId="3434BA5D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1.01-1.43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1FF8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3D9644DD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6AAE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Myasthenia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gravis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4EAF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4F4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A65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374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C3E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27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43E4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6876" w14:textId="5145601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6.39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2DC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DB2" w14:textId="4EB29492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1.5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D666" w14:textId="1DA783B9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0.93-2.44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04DD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67D16848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C9D10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Polymyalgia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rheumatica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534A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2DF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9F7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9BB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330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266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8BA5F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4216" w14:textId="05551823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37.18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209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13.86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BEC3" w14:textId="33FA7C7B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EF06" w14:textId="2C6867BC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2.36-3.57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264CA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32AFF92C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7642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B59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461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7B5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546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287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024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233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B307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994E" w14:textId="046BF2B8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44.75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44C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12.21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D22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C532" w14:textId="5AB03F95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1.04-1.47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C629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6C0C6036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E481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Primary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biliary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cirrhosis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E255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BCE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DF7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918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803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4DB0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BE0F" w14:textId="2B8F4B34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6.24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491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1.68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237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6ED7" w14:textId="083A75D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0.78-1.97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E315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1343E7B2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F1AD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Psoriasis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4FA4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1F9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DBF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731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037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734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96E6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91FF" w14:textId="7393DD9B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221.65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AC1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82.71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E0F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2.91^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6D08" w14:textId="0FB9F500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2.67-3.17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8FF1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4C6912B8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54A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8553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A84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9D0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FAF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1519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267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1299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3C07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F261" w14:textId="20FC6ECF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236.82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3C9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68.08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666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1.17*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D5A1" w14:textId="4138C696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1.09-1.26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7075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1D6DDA2C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EAFE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Rheumatoid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arthritis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FD6B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E85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E57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BED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2878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7D8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1044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173C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8784" w14:textId="4F6A35DE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324.3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C21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117.64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14B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2.98^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9035" w14:textId="0C8DA68F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2.78-3.2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2D3A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5DABDCA4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78422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BE0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FCC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C0F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15E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1175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05E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826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4E76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F684" w14:textId="24E40D09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183.19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003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43.29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FA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1.42*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BD9B" w14:textId="4FAA4038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1.3-1.56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B3C8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2C4C3999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C6961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Sjögren's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syndrome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7400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DB9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4DE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8DA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727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FC2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301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28BB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9497" w14:textId="11BDA7FF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81.92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68C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33.92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7BB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2.62^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870E" w14:textId="16842768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2.29-3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00ED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4A76D6A3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A7096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157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9EF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A0A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E2D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604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263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419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13554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84A3" w14:textId="1517FB60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94.17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42B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21.96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8C9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71B7" w14:textId="7DEC233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1.27-1.63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47A1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36B914B4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4FB50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Systemic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lupus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erythematosus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0C92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151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8A8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B32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1189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F12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429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58D4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5288" w14:textId="04BCA3D3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133.98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19A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48.34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F07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2.99^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9079" w14:textId="69E1E1F5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2.68-3.34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2EE0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20BEEF0C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C023F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2851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87D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0EF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738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9CD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47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A54C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11C2" w14:textId="2868A18D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9.82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27C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2.46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D12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1.34*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0F60" w14:textId="1F8320EC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0.92-1.95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7952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183C7065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604F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Systemic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sclerosis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97A9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E38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36D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A18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222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C16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3CEE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F0E0" w14:textId="1462EC66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25.02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947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10.48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AA4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2.58^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CBE7" w14:textId="0DFAEFE2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2.02-3.28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096C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1AB308E7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8557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52B7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16D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003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E3C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DED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284F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D0BF" w14:textId="3CF68469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5.46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115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2.62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39C7" w14:textId="2B86538D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499A" w14:textId="7287EDE0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0.45-1.08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8FA2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6C345459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519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Transverse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myelitis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1F9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Xu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C8D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154068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741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5638795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896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8E2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88390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EE4" w14:textId="0AF3C2E3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8C0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DD0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1.49^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9375" w14:textId="7AA82B2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1.11-2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C166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150DB7A2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C28F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Type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1 diabetes mellitus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B4E7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CA4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B14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F1A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3263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172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1318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92FBB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C11B" w14:textId="3901CFF0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367.68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A6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148.51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3A3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2.68^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AF3C" w14:textId="466AB91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2.51-2.85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828A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4BCA7D78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90FA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9978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McKeigue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517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36508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C10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1484331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536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B43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1005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CF78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B685" w14:textId="42CF4092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104.09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D9C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67.71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138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0.86*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8A53" w14:textId="77D03F83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0.62-1.21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48ED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361336FC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C4879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28AA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F26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26F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ABC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381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4B3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304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C077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E5C8" w14:textId="54E0013B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59.4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113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15.93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F92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1.25*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C094" w14:textId="1F8016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1.08-1.46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DA31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74F1071A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2955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55CD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Zareini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94F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338670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3BA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1004688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DF9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A73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83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7CBC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5FC4" w14:textId="6CD6D0DE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5.61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AEE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8.26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BA4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0.69^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EDA6" w14:textId="344433A8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0.42-1.13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AC54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292719B6" w14:textId="77777777" w:rsidTr="00BE06B5">
        <w:trPr>
          <w:trHeight w:val="294"/>
        </w:trPr>
        <w:tc>
          <w:tcPr>
            <w:tcW w:w="2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628F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Type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1 diabetes mellitus (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Pediatric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)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FA5D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Kompaniyets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A9A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396336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A29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792672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370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349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DBA4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D914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0E54" w14:textId="13F1B085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88.06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67A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80.87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97C1" w14:textId="5B400C08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1.1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B08A" w14:textId="0E4EC79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0.96-1.25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6769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65A503FA" w14:textId="77777777" w:rsidTr="00BE06B5">
        <w:trPr>
          <w:trHeight w:val="294"/>
        </w:trPr>
        <w:tc>
          <w:tcPr>
            <w:tcW w:w="2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22A9D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BE86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Noorzae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ED5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720592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706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1044727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04C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D6B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469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6FF0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AEDB" w14:textId="358ACB53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19.98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E91D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44.89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EA6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0.85^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6EB3" w14:textId="14C75F0F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0.7-1.04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977A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6426BF2C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73CD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Ulcerative colitis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3B1D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B7D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0AB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387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5F4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282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B1ED8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10C5" w14:textId="29927B26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57.22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42D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14.78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F8F5" w14:textId="431A7782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AF36" w14:textId="0DD46D21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1.12-1.52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8D25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0EFDC644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0E90E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Vasculitis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9169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Chang,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1C05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D27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887455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199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812A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444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0F411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A80" w14:textId="3B2B2D98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90.15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6AB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50.03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CB0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1.96^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3EE1" w14:textId="14929286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1.74-2.2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2343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008490CF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BDB05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Vitiligo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3120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5817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3E6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ADCB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132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288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97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5DE66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80F6" w14:textId="281FED78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20.58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522F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5.08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8F5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1.36*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EF20" w14:textId="1EF7554B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1.05-1.77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80A1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  <w:tr w:rsidR="00BE06B5" w:rsidRPr="000506C7" w14:paraId="4DD67A47" w14:textId="77777777" w:rsidTr="00BE06B5">
        <w:trPr>
          <w:trHeight w:val="294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1376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Wegener’s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disease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3E6" w14:textId="77777777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Tesch</w:t>
            </w:r>
            <w:proofErr w:type="spellEnd"/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B180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641407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5842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1907992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D73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EAFE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16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BA8CC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F614" w14:textId="6C91DCAC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6.39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3503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0.84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C19" w14:textId="77777777" w:rsidR="00BE06B5" w:rsidRPr="000506C7" w:rsidRDefault="00BE06B5" w:rsidP="00BE06B5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2.51*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2B22" w14:textId="54E37E16" w:rsidR="00BE06B5" w:rsidRPr="000506C7" w:rsidRDefault="00BE06B5" w:rsidP="00BE06B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1.42-4.46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A187" w14:textId="77777777" w:rsidR="00BE06B5" w:rsidRPr="000506C7" w:rsidRDefault="00BE06B5" w:rsidP="00BE06B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506C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 </w:t>
            </w:r>
          </w:p>
        </w:tc>
      </w:tr>
    </w:tbl>
    <w:p w14:paraId="4A1A0648" w14:textId="77777777" w:rsidR="00943208" w:rsidRDefault="00943208"/>
    <w:p w14:paraId="27EC5E1C" w14:textId="7A3D4080" w:rsidR="00EC7A75" w:rsidRPr="00EC7A75" w:rsidRDefault="00EC7A75">
      <w:pPr>
        <w:rPr>
          <w:lang w:val="en-US"/>
        </w:rPr>
      </w:pPr>
      <w:r w:rsidRPr="000506C7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Exp.</w:t>
      </w:r>
      <w:r w:rsidRPr="00EC7A75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= Exposed; Non Exp = Non Exposed; * = Hazard Ratio (HR</w:t>
      </w:r>
      <w:proofErr w:type="gramStart"/>
      <w:r w:rsidRPr="00EC7A75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),;</w:t>
      </w:r>
      <w:proofErr w:type="gramEnd"/>
      <w:r w:rsidRPr="00EC7A75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</w:t>
      </w:r>
      <w:r w:rsidRPr="000506C7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>^</w:t>
      </w:r>
      <w:r w:rsidRPr="00EC7A75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s-MX"/>
          <w14:ligatures w14:val="none"/>
        </w:rPr>
        <w:t xml:space="preserve"> = Incidence Rate Ratio (IRR); 95% CI = 95% Confidence Interval. Ref = Reference.</w:t>
      </w:r>
    </w:p>
    <w:sectPr w:rsidR="00EC7A75" w:rsidRPr="00EC7A75" w:rsidSect="000506C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C7"/>
    <w:rsid w:val="000506C7"/>
    <w:rsid w:val="00677D79"/>
    <w:rsid w:val="006F7A0E"/>
    <w:rsid w:val="00842A40"/>
    <w:rsid w:val="00943208"/>
    <w:rsid w:val="00BE06B5"/>
    <w:rsid w:val="00C33688"/>
    <w:rsid w:val="00C53C75"/>
    <w:rsid w:val="00E25864"/>
    <w:rsid w:val="00E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B412"/>
  <w15:chartTrackingRefBased/>
  <w15:docId w15:val="{4FE55AF9-2800-6C44-BC87-86A75B1D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41CBBA-9149-A14C-B019-5E46A9EB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Milena Cucunubá Pérez</dc:creator>
  <cp:keywords/>
  <dc:description/>
  <cp:lastModifiedBy>Zulma Milena Cucunubá Pérez</cp:lastModifiedBy>
  <cp:revision>4</cp:revision>
  <dcterms:created xsi:type="dcterms:W3CDTF">2024-01-11T18:01:00Z</dcterms:created>
  <dcterms:modified xsi:type="dcterms:W3CDTF">2024-01-12T04:19:00Z</dcterms:modified>
</cp:coreProperties>
</file>