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/>
          <w:color w:val="64748B"/>
          <w:sz w:val="18"/>
        </w:rPr>
        <w:t>Signal · Thirdbase · Shareable export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Signal — CTO &amp; AI Architecture Brief for Thirdbase</w:t>
      </w:r>
    </w:p>
    <w:p>
      <w:r>
        <w:rPr>
          <w:rFonts w:ascii="Calibri" w:hAnsi="Calibri"/>
          <w:b/>
          <w:i w:val="0"/>
          <w:sz w:val="21"/>
        </w:rPr>
        <w:t>Audience:</w:t>
      </w:r>
      <w:r>
        <w:rPr>
          <w:rFonts w:ascii="Calibri" w:hAnsi="Calibri"/>
          <w:b w:val="0"/>
          <w:i w:val="0"/>
          <w:sz w:val="21"/>
        </w:rPr>
        <w:t xml:space="preserve"> Partners, Principals, Operating Partners, and non-technical decision makers</w:t>
      </w:r>
    </w:p>
    <w:p>
      <w:r>
        <w:rPr>
          <w:rFonts w:ascii="Calibri" w:hAnsi="Calibri"/>
          <w:b/>
          <w:i w:val="0"/>
          <w:sz w:val="21"/>
        </w:rPr>
        <w:t>Author posture:</w:t>
      </w:r>
      <w:r>
        <w:rPr>
          <w:rFonts w:ascii="Calibri" w:hAnsi="Calibri"/>
          <w:b w:val="0"/>
          <w:i w:val="0"/>
          <w:sz w:val="21"/>
        </w:rPr>
        <w:t xml:space="preserve"> Head of AI Technology / future CTO &amp; AI Architect</w:t>
      </w:r>
    </w:p>
    <w:p>
      <w:r>
        <w:rPr>
          <w:rFonts w:ascii="Calibri" w:hAnsi="Calibri"/>
          <w:b/>
          <w:i w:val="0"/>
          <w:sz w:val="21"/>
        </w:rPr>
        <w:t>Product:</w:t>
      </w:r>
      <w:r>
        <w:rPr>
          <w:rFonts w:ascii="Calibri" w:hAnsi="Calibri"/>
          <w:b w:val="0"/>
          <w:i w:val="0"/>
          <w:sz w:val="21"/>
        </w:rPr>
        <w:t xml:space="preserve"> Signal — Thirdbase Deal Intelligence OS</w:t>
      </w:r>
    </w:p>
    <w:p>
      <w:r>
        <w:rPr>
          <w:rFonts w:ascii="Calibri" w:hAnsi="Calibri"/>
          <w:b/>
          <w:i w:val="0"/>
          <w:sz w:val="21"/>
        </w:rPr>
        <w:t>Purpose of this document:</w:t>
      </w:r>
      <w:r>
        <w:rPr>
          <w:rFonts w:ascii="Calibri" w:hAnsi="Calibri"/>
          <w:b w:val="0"/>
          <w:i w:val="0"/>
          <w:sz w:val="21"/>
        </w:rPr>
        <w:t xml:space="preserve"> Give you everything you need to decide budget, database, tech stack, AI models, build vs buy, and whether Signal should stay internal or become a product you sell — without needing to become engineers yourselves.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How to use this document</w:t>
      </w:r>
    </w:p>
    <w:p>
      <w:r>
        <w:rPr>
          <w:rFonts w:ascii="Calibri" w:hAnsi="Calibri"/>
          <w:b w:val="0"/>
          <w:i w:val="0"/>
          <w:sz w:val="21"/>
        </w:rPr>
        <w:t xml:space="preserve">Read it once end-to-end before the meeting. In the room, you do </w:t>
      </w:r>
      <w:r>
        <w:rPr>
          <w:rFonts w:ascii="Calibri" w:hAnsi="Calibri"/>
          <w:b/>
          <w:i w:val="0"/>
          <w:sz w:val="21"/>
        </w:rPr>
        <w:t>not</w:t>
      </w:r>
      <w:r>
        <w:rPr>
          <w:rFonts w:ascii="Calibri" w:hAnsi="Calibri"/>
          <w:b w:val="0"/>
          <w:i w:val="0"/>
          <w:sz w:val="21"/>
        </w:rPr>
        <w:t xml:space="preserve"> read the whole thing. You walk the </w:t>
      </w:r>
      <w:r>
        <w:rPr>
          <w:rFonts w:ascii="Calibri" w:hAnsi="Calibri"/>
          <w:b/>
          <w:i w:val="0"/>
          <w:sz w:val="21"/>
        </w:rPr>
        <w:t>Decision Agenda</w:t>
      </w:r>
      <w:r>
        <w:rPr>
          <w:rFonts w:ascii="Calibri" w:hAnsi="Calibri"/>
          <w:b w:val="0"/>
          <w:i w:val="0"/>
          <w:sz w:val="21"/>
        </w:rPr>
        <w:t xml:space="preserve"> (Section 1), then open only the sections they dig into.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If they ask…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Go to…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 is this in plain English?”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2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“Why not just use PitchBook / Affinity / ChatGPT?”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3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 should we build / buy?”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Sections 4–5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“Which database?”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6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“Which tech stack?”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7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“Which AI model?”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8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 does this cost?”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9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“Should we sell this to other funds?”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10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 can go wrong?”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11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 do you need from us to decide?”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Section 12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“Give me the 90-second pitch”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Appendix A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1. Decision Agenda (what you need them to decide)</w:t>
      </w:r>
    </w:p>
    <w:p>
      <w:r>
        <w:rPr>
          <w:rFonts w:ascii="Calibri" w:hAnsi="Calibri"/>
          <w:b w:val="0"/>
          <w:i w:val="0"/>
          <w:sz w:val="21"/>
        </w:rPr>
        <w:t>These are the only decisions that matter in the first meeting. Everything else is detail.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Decision 1 — Mission</w:t>
      </w:r>
    </w:p>
    <w:p>
      <w:r>
        <w:rPr>
          <w:rFonts w:ascii="Calibri" w:hAnsi="Calibri"/>
          <w:b/>
          <w:i w:val="0"/>
          <w:sz w:val="21"/>
        </w:rPr>
        <w:t>Approve Signal as Thirdbase’s internal deal judgment layer</w:t>
      </w:r>
      <w:r>
        <w:rPr>
          <w:rFonts w:ascii="Calibri" w:hAnsi="Calibri"/>
          <w:b w:val="0"/>
          <w:i w:val="0"/>
          <w:sz w:val="21"/>
        </w:rPr>
        <w:t xml:space="preserve"> (not a generic research chatbot).</w:t>
      </w:r>
    </w:p>
    <w:p>
      <w:r>
        <w:rPr>
          <w:rFonts w:ascii="Calibri" w:hAnsi="Calibri"/>
          <w:b/>
          <w:i w:val="0"/>
          <w:sz w:val="21"/>
        </w:rPr>
        <w:t>Recommendation:</w:t>
      </w:r>
      <w:r>
        <w:rPr>
          <w:rFonts w:ascii="Calibri" w:hAnsi="Calibri"/>
          <w:b w:val="0"/>
          <w:i w:val="0"/>
          <w:sz w:val="21"/>
        </w:rPr>
        <w:t xml:space="preserve"> Yes. Signal’s job is </w:t>
      </w:r>
      <w:r>
        <w:rPr>
          <w:rFonts w:ascii="Calibri" w:hAnsi="Calibri"/>
          <w:b w:val="0"/>
          <w:i/>
          <w:sz w:val="21"/>
        </w:rPr>
        <w:t>judgment + workflow</w:t>
      </w:r>
      <w:r>
        <w:rPr>
          <w:rFonts w:ascii="Calibri" w:hAnsi="Calibri"/>
          <w:b w:val="0"/>
          <w:i w:val="0"/>
          <w:sz w:val="21"/>
        </w:rPr>
        <w:t>, not raw coverage.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Decision 2 — Operating mode (first 12 months)</w:t>
      </w:r>
    </w:p>
    <w:p>
      <w:r>
        <w:rPr>
          <w:rFonts w:ascii="Calibri" w:hAnsi="Calibri"/>
          <w:b w:val="0"/>
          <w:i w:val="0"/>
          <w:sz w:val="21"/>
        </w:rPr>
        <w:t>Pick 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Option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When to choose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**A. Internal OS only**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Built for Thirdbase, thesis-locked, Excel + email + chat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Default. Fastest value. Lowest legal risk.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**B. Internal first, product later**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Same as A, with clean architecture so a spin-out is possible in 12–24 months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If partners want upside optionality without distraction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**C. Build to sell now**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Multi-tenant SaaS from day one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**Not recommended yet.** Slows internal value, creates compliance burden, dilutes thesis edge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Recommendation: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sz w:val="21"/>
        </w:rPr>
        <w:t>Option B</w:t>
      </w:r>
      <w:r>
        <w:rPr>
          <w:rFonts w:ascii="Calibri" w:hAnsi="Calibri"/>
          <w:b w:val="0"/>
          <w:i w:val="0"/>
          <w:sz w:val="21"/>
        </w:rPr>
        <w:t xml:space="preserve"> — ship for Thirdbase first; keep the door open.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Decision 3 — Data posture</w:t>
      </w:r>
    </w:p>
    <w:p>
      <w:r>
        <w:rPr>
          <w:rFonts w:ascii="Calibri" w:hAnsi="Calibri"/>
          <w:b w:val="0"/>
          <w:i w:val="0"/>
          <w:sz w:val="21"/>
        </w:rPr>
        <w:t>Pick one for Year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Option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Annual data spend (order of magnitude)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Coverage quality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**Lean**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$15k–$40k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Strong free/public + light paid (Crunchbase / Harmonic lite)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**Institutional**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$60k–$150k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 (or equivalent) + hiring signals + news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**Full stack**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$150k–$300k+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 + Harmonic/Coresignal + premium news + CRM writeback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Recommendation:</w:t>
      </w:r>
      <w:r>
        <w:rPr>
          <w:rFonts w:ascii="Calibri" w:hAnsi="Calibri"/>
          <w:b w:val="0"/>
          <w:i w:val="0"/>
          <w:sz w:val="21"/>
        </w:rPr>
        <w:t xml:space="preserve"> Start </w:t>
      </w:r>
      <w:r>
        <w:rPr>
          <w:rFonts w:ascii="Calibri" w:hAnsi="Calibri"/>
          <w:b/>
          <w:i w:val="0"/>
          <w:sz w:val="21"/>
        </w:rPr>
        <w:t>Lean → Institutional</w:t>
      </w:r>
      <w:r>
        <w:rPr>
          <w:rFonts w:ascii="Calibri" w:hAnsi="Calibri"/>
          <w:b w:val="0"/>
          <w:i w:val="0"/>
          <w:sz w:val="21"/>
        </w:rPr>
        <w:t xml:space="preserve"> in 90 days once partners feel the workflow is sticky. Do not buy every database before the judgment layer is trusted.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Decision 4 — Budget envelope (Year 1 all-in)</w:t>
      </w:r>
    </w:p>
    <w:p>
      <w:r>
        <w:rPr>
          <w:rFonts w:ascii="Calibri" w:hAnsi="Calibri"/>
          <w:b w:val="0"/>
          <w:i w:val="0"/>
          <w:sz w:val="21"/>
        </w:rPr>
        <w:t>See Section 9. Headline recommendation: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**Approve $180k–$320k Year 1** for a serious production internal OS (people + infra + models + core data).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**Approve $80k–$140k** if they want a disciplined MVP year with one builder and lean data.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**Do not** approve a $1M “AI platform” fantasy before partners use the digest weekly.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Decision 5 — Ownership</w:t>
      </w:r>
    </w:p>
    <w:p>
      <w:r>
        <w:rPr>
          <w:rFonts w:ascii="Calibri" w:hAnsi="Calibri"/>
          <w:b w:val="0"/>
          <w:i w:val="0"/>
          <w:sz w:val="21"/>
        </w:rPr>
        <w:t>Name: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Product owner</w:t>
      </w:r>
      <w:r>
        <w:rPr>
          <w:rFonts w:ascii="Calibri" w:hAnsi="Calibri"/>
          <w:b w:val="0"/>
          <w:i w:val="0"/>
          <w:sz w:val="21"/>
        </w:rPr>
        <w:t xml:space="preserve"> (partner-level sponsor)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Day-to-day operator</w:t>
      </w:r>
      <w:r>
        <w:rPr>
          <w:rFonts w:ascii="Calibri" w:hAnsi="Calibri"/>
          <w:b w:val="0"/>
          <w:i w:val="0"/>
          <w:sz w:val="21"/>
        </w:rPr>
        <w:t xml:space="preserve"> (associate / principal who owns Stale review + thesis edits)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Technical owner</w:t>
      </w:r>
      <w:r>
        <w:rPr>
          <w:rFonts w:ascii="Calibri" w:hAnsi="Calibri"/>
          <w:b w:val="0"/>
          <w:i w:val="0"/>
          <w:sz w:val="21"/>
        </w:rPr>
        <w:t xml:space="preserve"> (you / future AI architect)</w:t>
      </w:r>
    </w:p>
    <w:p>
      <w:r>
        <w:rPr>
          <w:rFonts w:ascii="Calibri" w:hAnsi="Calibri"/>
          <w:b w:val="0"/>
          <w:i w:val="0"/>
          <w:sz w:val="21"/>
        </w:rPr>
        <w:t>Without these three names, Signal becomes shelfware.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2. What Signal is (plain English)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The one-sentence version</w:t>
      </w:r>
    </w:p>
    <w:p>
      <w:r>
        <w:rPr>
          <w:rFonts w:ascii="Calibri" w:hAnsi="Calibri"/>
          <w:b/>
          <w:i w:val="0"/>
          <w:sz w:val="21"/>
        </w:rPr>
        <w:t>Signal is an always-on associate that finds companies, scores them the way Thirdbase invests, keeps a living Excel pipeline, emails only the best deals three times a week, and answers partner questions with evidence — not vibes.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it is *not*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Not another Crunchbase login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Not a chatbot that “knows venture” from the internet and invents numbers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Not a dashboard partners will open once and forget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Not a replacement for partner judgment or IC debate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partners actually get every week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A living workbook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18"/>
        </w:rPr>
        <w:t>Thirdbase_Deal_Pipeline.xlsx</w:t>
      </w:r>
      <w:r>
        <w:rPr>
          <w:rFonts w:ascii="Calibri" w:hAnsi="Calibri"/>
          <w:b w:val="0"/>
          <w:i w:val="0"/>
          <w:sz w:val="21"/>
        </w:rPr>
        <w:t xml:space="preserve">) — Pipeline, Hot Deals, Watchlist, Sector of Tomorrow, Peer Activity, Co-investor Heatmap, News Worth Reading, Investor Commentary, Stale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M/W/F digests</w:t>
      </w:r>
      <w:r>
        <w:rPr>
          <w:rFonts w:ascii="Calibri" w:hAnsi="Calibri"/>
          <w:b w:val="0"/>
          <w:i w:val="0"/>
          <w:sz w:val="21"/>
        </w:rPr>
        <w:t xml:space="preserve"> — hard-capped: 3–5 deals, 1–2 sector calls, 3–5 reads, notable peer moves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Instant alerts</w:t>
      </w:r>
      <w:r>
        <w:rPr>
          <w:rFonts w:ascii="Calibri" w:hAnsi="Calibri"/>
          <w:b w:val="0"/>
          <w:i w:val="0"/>
          <w:sz w:val="21"/>
        </w:rPr>
        <w:t xml:space="preserve"> — 2+ Tier-1 co-invests, off-thesis peer bets, watched founders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Company research agent</w:t>
      </w:r>
      <w:r>
        <w:rPr>
          <w:rFonts w:ascii="Calibri" w:hAnsi="Calibri"/>
          <w:b w:val="0"/>
          <w:i w:val="0"/>
          <w:sz w:val="21"/>
        </w:rPr>
        <w:t xml:space="preserve"> — type any company → Pass / Watch / Deep Dive brief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Peer intelligence</w:t>
      </w:r>
      <w:r>
        <w:rPr>
          <w:rFonts w:ascii="Calibri" w:hAnsi="Calibri"/>
          <w:b w:val="0"/>
          <w:i w:val="0"/>
          <w:sz w:val="21"/>
        </w:rPr>
        <w:t xml:space="preserve"> — what a16z / Sequoia / Lux / etc. appear to be buying; thesis drift; syndicate map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Conversational Q&amp;A</w:t>
      </w:r>
      <w:r>
        <w:rPr>
          <w:rFonts w:ascii="Calibri" w:hAnsi="Calibri"/>
          <w:b w:val="0"/>
          <w:i w:val="0"/>
          <w:sz w:val="21"/>
        </w:rPr>
        <w:t xml:space="preserve"> — “best defense deals right now?” answered from </w:t>
      </w:r>
      <w:r>
        <w:rPr>
          <w:rFonts w:ascii="Calibri" w:hAnsi="Calibri"/>
          <w:b w:val="0"/>
          <w:i/>
          <w:sz w:val="21"/>
        </w:rPr>
        <w:t>our</w:t>
      </w:r>
      <w:r>
        <w:rPr>
          <w:rFonts w:ascii="Calibri" w:hAnsi="Calibri"/>
          <w:b w:val="0"/>
          <w:i w:val="0"/>
          <w:sz w:val="21"/>
        </w:rPr>
        <w:t xml:space="preserve"> store, with provenance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The philosophical bet (say this out loud)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Coverage tools optimize for *volume*. Thirdbase needs *judgment*.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Databases are commodities. **Thesis-encoded ranking + partner workflow is the moat.**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We built the judgment layer first. Databases plug in as connectors.</w:t>
      </w:r>
    </w:p>
    <w:p>
      <w:r>
        <w:rPr>
          <w:rFonts w:ascii="Calibri" w:hAnsi="Calibri"/>
          <w:b w:val="0"/>
          <w:i w:val="0"/>
          <w:sz w:val="21"/>
        </w:rPr>
        <w:t>That line is the spine of every technical recommendation below.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3. Why existing tools are not enough</w:t>
      </w:r>
    </w:p>
    <w:p>
      <w:r>
        <w:rPr>
          <w:rFonts w:ascii="Calibri" w:hAnsi="Calibri"/>
          <w:b w:val="0"/>
          <w:i w:val="0"/>
          <w:sz w:val="21"/>
        </w:rPr>
        <w:t>Partners will ask: “We already have PitchBook / Affinity / ChatGPT. Why build?”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Tool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What it does well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What it does *not* do for Thirdbase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**PitchBook / Crunchbase**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Structured rounds, comps, coverage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Does not score against *your* 60/40 thesis, does not curate a selective digest, does not rank relatively inside your themes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**Affinity / Attio**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Relationship CRM, intros, notes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Does not continuously source the market or explain *why now*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**ChatGPT / Claude alone**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Fast prose, brainstorming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Hallucinates funding rounds; has no living pipeline; forgets firm policy; cannot maintain Excel + email ops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**Newsletters / Twitter lists**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Serendipity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 memory, no scoring, no stale hygiene, no peer matrix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**Associates manually**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Real judgment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Does not scale 24/7; burns weekends; inconsistent coverage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Signal’s position:</w:t>
      </w:r>
      <w:r>
        <w:rPr>
          <w:rFonts w:ascii="Calibri" w:hAnsi="Calibri"/>
          <w:b w:val="0"/>
          <w:i w:val="0"/>
          <w:sz w:val="21"/>
        </w:rPr>
        <w:t xml:space="preserve"> sit </w:t>
      </w:r>
      <w:r>
        <w:rPr>
          <w:rFonts w:ascii="Calibri" w:hAnsi="Calibri"/>
          <w:b w:val="0"/>
          <w:i/>
          <w:sz w:val="21"/>
        </w:rPr>
        <w:t>above</w:t>
      </w:r>
      <w:r>
        <w:rPr>
          <w:rFonts w:ascii="Calibri" w:hAnsi="Calibri"/>
          <w:b w:val="0"/>
          <w:i w:val="0"/>
          <w:sz w:val="21"/>
        </w:rPr>
        <w:t xml:space="preserve"> databases and </w:t>
      </w:r>
      <w:r>
        <w:rPr>
          <w:rFonts w:ascii="Calibri" w:hAnsi="Calibri"/>
          <w:b w:val="0"/>
          <w:i/>
          <w:sz w:val="21"/>
        </w:rPr>
        <w:t>beside</w:t>
      </w:r>
      <w:r>
        <w:rPr>
          <w:rFonts w:ascii="Calibri" w:hAnsi="Calibri"/>
          <w:b w:val="0"/>
          <w:i w:val="0"/>
          <w:sz w:val="21"/>
        </w:rPr>
        <w:t xml:space="preserve"> CRM.</w:t>
      </w:r>
    </w:p>
    <w:p>
      <w:r>
        <w:rPr>
          <w:rFonts w:ascii="Consolas" w:hAnsi="Consolas"/>
          <w:b w:val="0"/>
          <w:i w:val="0"/>
          <w:sz w:val="18"/>
        </w:rPr>
        <w:t>Internet + deal DBs + filings + commentary</w:t>
        <w:br/>
        <w:t xml:space="preserve">              ↓</w:t>
        <w:br/>
        <w:t xml:space="preserve">     Signal judgment layer</w:t>
        <w:br/>
        <w:t xml:space="preserve">   (thesis policy + scoring + dedupe + memory)</w:t>
        <w:br/>
        <w:t xml:space="preserve">              ↓</w:t>
        <w:br/>
        <w:t xml:space="preserve">   Excel · Email · Chat · IC briefs · Peer OS</w:t>
        <w:br/>
        <w:t xml:space="preserve">              ↓</w:t>
        <w:br/>
        <w:t xml:space="preserve">     Partners decide  →  Affinity / IC memo</w:t>
      </w:r>
    </w:p>
    <w:p>
      <w:r>
        <w:rPr>
          <w:rFonts w:ascii="Calibri" w:hAnsi="Calibri"/>
          <w:b w:val="0"/>
          <w:i w:val="0"/>
          <w:sz w:val="21"/>
        </w:rPr>
        <w:t>PitchBook without Signal = raw ore.</w:t>
      </w:r>
    </w:p>
    <w:p>
      <w:r>
        <w:rPr>
          <w:rFonts w:ascii="Calibri" w:hAnsi="Calibri"/>
          <w:b w:val="0"/>
          <w:i w:val="0"/>
          <w:sz w:val="21"/>
        </w:rPr>
        <w:t>Signal without PitchBook = sharp judgment on thinner data.</w:t>
      </w:r>
    </w:p>
    <w:p>
      <w:r>
        <w:rPr>
          <w:rFonts w:ascii="Calibri" w:hAnsi="Calibri"/>
          <w:b/>
          <w:i w:val="0"/>
          <w:sz w:val="21"/>
        </w:rPr>
        <w:t>Together</w:t>
      </w:r>
      <w:r>
        <w:rPr>
          <w:rFonts w:ascii="Calibri" w:hAnsi="Calibri"/>
          <w:b w:val="0"/>
          <w:i w:val="0"/>
          <w:sz w:val="21"/>
        </w:rPr>
        <w:t xml:space="preserve"> = institutional advantage.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4. What we have already proven (MVP truth)</w:t>
      </w:r>
    </w:p>
    <w:p>
      <w:r>
        <w:rPr>
          <w:rFonts w:ascii="Calibri" w:hAnsi="Calibri"/>
          <w:b w:val="0"/>
          <w:i w:val="0"/>
          <w:sz w:val="21"/>
        </w:rPr>
        <w:t>Be honest in the room. Credibility &gt; hype.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Working today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Thesis encoded as </w:t>
      </w:r>
      <w:r>
        <w:rPr>
          <w:rFonts w:ascii="Calibri" w:hAnsi="Calibri"/>
          <w:b/>
          <w:i w:val="0"/>
          <w:sz w:val="21"/>
        </w:rPr>
        <w:t>config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18"/>
        </w:rPr>
        <w:t>thesis_policy.yaml</w:t>
      </w:r>
      <w:r>
        <w:rPr>
          <w:rFonts w:ascii="Calibri" w:hAnsi="Calibri"/>
          <w:b w:val="0"/>
          <w:i w:val="0"/>
          <w:sz w:val="21"/>
        </w:rPr>
        <w:t xml:space="preserve">) — not buried in code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Scoring across thesis fit, team, cap table, traction, moat, valuation, runway, TAM/exit, timing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Recommendations: </w:t>
      </w:r>
      <w:r>
        <w:rPr>
          <w:rFonts w:ascii="Calibri" w:hAnsi="Calibri"/>
          <w:b/>
          <w:i w:val="0"/>
          <w:sz w:val="21"/>
        </w:rPr>
        <w:t>Deep Dive / Watch / Pass</w:t>
      </w:r>
      <w:r>
        <w:rPr>
          <w:rFonts w:ascii="Calibri" w:hAnsi="Calibri"/>
          <w:b w:val="0"/>
          <w:i w:val="0"/>
          <w:sz w:val="21"/>
        </w:rPr>
        <w:t xml:space="preserve"> with relative rank in theme × stage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Self-maintaining pipeline loop: ingest → dedupe → score → Excel regen → digest preview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Partner UI (Next.js) + Python intelligence pipeline + Supabase Postgres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Company research agent, peer dossiers, co-investor heatmap, chat grounded in pipeline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Human-in-the-loop on destructive actions (stale = flag for review, never silent delete)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Intentionally *not* finished (and that is correct for MVP)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Full PitchBook / Harmonic / Coresignal production connectors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SharePoint live workbook sync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Affinity writeback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Always-on cloud workers (today: batch refresh)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Authenticated scraping of Blind / LinkedIn / X (we refuse shady scraping; use vendors)  </w:t>
      </w:r>
    </w:p>
    <w:p>
      <w:r>
        <w:rPr>
          <w:rFonts w:ascii="Calibri" w:hAnsi="Calibri"/>
          <w:b/>
          <w:i w:val="0"/>
          <w:sz w:val="21"/>
        </w:rPr>
        <w:t>Interview / board line: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We refused to fake completeness. We proved the judgment OS. Data vendors are purchase orders, not science projects.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5. Build vs buy — the consultant answer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Buy (do not rebuild)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Deal databases (PitchBook, Crunchbase, Harmonic, Dealroom)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People / hiring graphs (Coresignal or equivalent)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Email delivery (SendGrid / Amazon SES / Google Workspace)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Auth / SSO (Clerk, Auth0, or Microsoft Entra)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Cloud hosting (Vercel + Supabase / AWS)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LLM APIs (Anthropic / OpenAI) — do </w:t>
      </w:r>
      <w:r>
        <w:rPr>
          <w:rFonts w:ascii="Calibri" w:hAnsi="Calibri"/>
          <w:b/>
          <w:i w:val="0"/>
          <w:sz w:val="21"/>
        </w:rPr>
        <w:t>not</w:t>
      </w:r>
      <w:r>
        <w:rPr>
          <w:rFonts w:ascii="Calibri" w:hAnsi="Calibri"/>
          <w:b w:val="0"/>
          <w:i w:val="0"/>
          <w:sz w:val="21"/>
        </w:rPr>
        <w:t xml:space="preserve"> train your own foundation model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Build (this is the proprietary layer)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Thesis policy engine and scoring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Relative ranking and portfolio mix guardrails (60/40)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Deduplication and company identity resolution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Digest selectivity and alert routing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Peer-set intelligence &amp; co-investor graph logic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Partner UX that matches how Thirdbase debates deals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Provenance, confidence, and “why now” explanations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Excel as a first-class product surface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Never build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 general-purpose LLM from scratch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 full CRM to replace Affinity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Illegal scraping of paywalled / authenticated social platforms  </w:t>
      </w:r>
    </w:p>
    <w:p>
      <w:r>
        <w:rPr>
          <w:rFonts w:ascii="Calibri" w:hAnsi="Calibri"/>
          <w:b/>
          <w:i w:val="0"/>
          <w:sz w:val="21"/>
        </w:rPr>
        <w:t>Rule of thumb you can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If Bloomberg already sells it, buy it. If it encodes how *we* invest, build it.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6. Database recommendation (what to store where)</w:t>
      </w:r>
    </w:p>
    <w:p>
      <w:r>
        <w:rPr>
          <w:rFonts w:ascii="Calibri" w:hAnsi="Calibri"/>
          <w:b w:val="0"/>
          <w:i w:val="0"/>
          <w:sz w:val="21"/>
        </w:rPr>
        <w:t xml:space="preserve">Non-technical translation: “database” here means </w:t>
      </w:r>
      <w:r>
        <w:rPr>
          <w:rFonts w:ascii="Calibri" w:hAnsi="Calibri"/>
          <w:b/>
          <w:i w:val="0"/>
          <w:sz w:val="21"/>
        </w:rPr>
        <w:t>where Signal remembers the world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Recommendation (clear)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Choice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**Primary system of record**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**Supabase (Postgres)**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Relational, audit-friendly, excellent for companies / rounds / investors / scores / provenance; easy auth later; partners can export; industry-standard SQL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**Partner debate surface**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**Excel workbook** (generated from Postgres)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already live in sheets; Excel is a feature, not a bug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**Files / PDFs / digests**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Object storage (Supabase Storage or S3)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Briefs, email archives, IC PDFs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**Optional search index (Year 2)**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Postgres full-text → later OpenSearch / Typesense if needed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Don’t buy Elasticsearch on day one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**Optional vectors (selective)**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pgvector on Supabase **only** for commentary / essay retrieval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for “replace scoring with vibes”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**CRM**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Affinity / Attio (external)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Relationships stay in CRM; Signal writes *recommendations*, not ownership of intros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Why not the alternatives (say briefly if asked)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Alternative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Verdict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**Only Excel / Google Sheets**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Collapses at multi-source ingest, history, audit, chat grounding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**Only Notion**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Soft wiki, weak relational integrity, bad for scoring history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**MongoDB as primary**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Fine for dumps; worse for investor graphs, mix constraints, audit joins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**Snowflake / BigQuery first**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Overkill for a fund OS; analytics warehouse later if LP reporting needs it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**Airtable as core**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Good prototype; not an institutional system of record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**Local SQLite forever**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Fine for demo laptop; wrong for multi-partner production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Data model partners should understand (no jargon)</w:t>
      </w:r>
    </w:p>
    <w:p>
      <w:r>
        <w:rPr>
          <w:rFonts w:ascii="Calibri" w:hAnsi="Calibri"/>
          <w:b w:val="0"/>
          <w:i w:val="0"/>
          <w:sz w:val="21"/>
        </w:rPr>
        <w:t>We store five kinds of truth: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Companies</w:t>
      </w:r>
      <w:r>
        <w:rPr>
          <w:rFonts w:ascii="Calibri" w:hAnsi="Calibri"/>
          <w:b w:val="0"/>
          <w:i w:val="0"/>
          <w:sz w:val="21"/>
        </w:rPr>
        <w:t xml:space="preserve"> — identity, stage, sector, scores, recommendation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Signals</w:t>
      </w:r>
      <w:r>
        <w:rPr>
          <w:rFonts w:ascii="Calibri" w:hAnsi="Calibri"/>
          <w:b w:val="0"/>
          <w:i w:val="0"/>
          <w:sz w:val="21"/>
        </w:rPr>
        <w:t xml:space="preserve"> — every funding event, hire spike, filing, article (with source link + timestamp)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Investors &amp; relationships</w:t>
      </w:r>
      <w:r>
        <w:rPr>
          <w:rFonts w:ascii="Calibri" w:hAnsi="Calibri"/>
          <w:b w:val="0"/>
          <w:i w:val="0"/>
          <w:sz w:val="21"/>
        </w:rPr>
        <w:t xml:space="preserve"> — who is on the cap table; who co-invests with whom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Judgments</w:t>
      </w:r>
      <w:r>
        <w:rPr>
          <w:rFonts w:ascii="Calibri" w:hAnsi="Calibri"/>
          <w:b w:val="0"/>
          <w:i w:val="0"/>
          <w:sz w:val="21"/>
        </w:rPr>
        <w:t xml:space="preserve"> — thesis scores, why_now text, confidence, who/what produced them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Partner actions</w:t>
      </w:r>
      <w:r>
        <w:rPr>
          <w:rFonts w:ascii="Calibri" w:hAnsi="Calibri"/>
          <w:b w:val="0"/>
          <w:i w:val="0"/>
          <w:sz w:val="21"/>
        </w:rPr>
        <w:t xml:space="preserve"> — watched, deep-dived, passed, stale reviewed (human decisions)</w:t>
      </w:r>
    </w:p>
    <w:p>
      <w:r>
        <w:rPr>
          <w:rFonts w:ascii="Calibri" w:hAnsi="Calibri"/>
          <w:b/>
          <w:i w:val="0"/>
          <w:sz w:val="21"/>
        </w:rPr>
        <w:t>Critical principle:</w:t>
      </w:r>
      <w:r>
        <w:rPr>
          <w:rFonts w:ascii="Calibri" w:hAnsi="Calibri"/>
          <w:b w:val="0"/>
          <w:i w:val="0"/>
          <w:sz w:val="21"/>
        </w:rPr>
        <w:t xml:space="preserve"> every important field carries </w:t>
      </w:r>
      <w:r>
        <w:rPr>
          <w:rFonts w:ascii="Calibri" w:hAnsi="Calibri"/>
          <w:b/>
          <w:i w:val="0"/>
          <w:sz w:val="21"/>
        </w:rPr>
        <w:t>confidence + provenance</w:t>
      </w:r>
      <w:r>
        <w:rPr>
          <w:rFonts w:ascii="Calibri" w:hAnsi="Calibri"/>
          <w:b w:val="0"/>
          <w:i w:val="0"/>
          <w:sz w:val="21"/>
        </w:rPr>
        <w:t xml:space="preserve"> (“reported,” “estimated,” “partner-entered”). We never invent private valuations as fact.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7. Recommended tech stack (and why)</w:t>
      </w:r>
    </w:p>
    <w:p>
      <w:r>
        <w:rPr>
          <w:rFonts w:ascii="Calibri" w:hAnsi="Calibri"/>
          <w:b w:val="0"/>
          <w:i w:val="0"/>
          <w:sz w:val="21"/>
        </w:rPr>
        <w:t>Presented as a menu with a clear default.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Default stack (recommended) — what Signal already uses / extends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Technology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Plain-English reason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app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**Next.js (React)**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Fast, modern web UI partners can use on laptop; easy to host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Intelligence / scoring / Excel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**Python**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Best ecosystem for data, scoring, Excel generation, research scripts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**Supabase Postgres**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Managed, secure-enough for a fund start, SQL everyone can hire for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models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**Anthropic Claude** (primary) + optional OpenAI fallback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Best writing + reasoning for partner-grade prose today; see Section 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Config / thesis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**YAML policy files**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can change thesis without rewriting the product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SendGrid or SES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Boring, reliable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Hosting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Vercel (UI) + small cloud worker (Python jobs)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Low ops burden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Secrets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Environment vault / cloud secret manager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API keys never in Excel or Slack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Why this stack for a VC firm specifically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Two languages is intentional:</w:t>
      </w:r>
      <w:r>
        <w:rPr>
          <w:rFonts w:ascii="Calibri" w:hAnsi="Calibri"/>
          <w:b w:val="0"/>
          <w:i w:val="0"/>
          <w:sz w:val="21"/>
        </w:rPr>
        <w:t xml:space="preserve"> Python for judgment math &amp; ingest; TypeScript/React for partner experience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Thesis as config</w:t>
      </w:r>
      <w:r>
        <w:rPr>
          <w:rFonts w:ascii="Calibri" w:hAnsi="Calibri"/>
          <w:b w:val="0"/>
          <w:i w:val="0"/>
          <w:sz w:val="21"/>
        </w:rPr>
        <w:t xml:space="preserve"> means the firm can evolve 60/40, themes, Tier-1 lists without a 3-month rewrite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Excel generation from a real database</w:t>
      </w:r>
      <w:r>
        <w:rPr>
          <w:rFonts w:ascii="Calibri" w:hAnsi="Calibri"/>
          <w:b w:val="0"/>
          <w:i w:val="0"/>
          <w:sz w:val="21"/>
        </w:rPr>
        <w:t xml:space="preserve"> keeps the cultural workflow while gaining institutional memory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Avoids lock-in to a no-code AI builder</w:t>
      </w:r>
      <w:r>
        <w:rPr>
          <w:rFonts w:ascii="Calibri" w:hAnsi="Calibri"/>
          <w:b w:val="0"/>
          <w:i w:val="0"/>
          <w:sz w:val="21"/>
        </w:rPr>
        <w:t xml:space="preserve"> that cannot express relative ranking, mix constraints, or audit trails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Stacks I would *not* recommend as the core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Pure Zapier / Make “AI agent” glue — fragile, untestable, no real scoring history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Fine-tuned tiny model as the scorer — opaque, drifts, hard to explain in IC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Heavy Java enterprise stack — slow iteration for a 5–15 person fund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Fully custom GPU training cluster — irrelevant to deal sourcing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Architecture picture (speak this)</w:t>
      </w:r>
    </w:p>
    <w:p>
      <w:r>
        <w:rPr>
          <w:rFonts w:ascii="Consolas" w:hAnsi="Consolas"/>
          <w:b w:val="0"/>
          <w:i w:val="0"/>
          <w:sz w:val="18"/>
        </w:rPr>
        <w:t>Sources (RSS, EDGAR, HN, paid APIs, watchlists)</w:t>
        <w:br/>
        <w:t xml:space="preserve">        → Ingest adapters (Python)</w:t>
        <w:br/>
        <w:t xml:space="preserve">        → Dedupe / company resolution</w:t>
        <w:br/>
        <w:t xml:space="preserve">        → Thesis scoring engine (weights in YAML)</w:t>
        <w:br/>
        <w:t xml:space="preserve">        → Postgres (truth)</w:t>
        <w:br/>
        <w:t xml:space="preserve">        → Excel regen + Digest + Alerts + Chat/Research UI</w:t>
        <w:br/>
        <w:t xml:space="preserve">        → Partner decisions → (later) Affinity writeback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8. Which AI model(s) — recommendation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Short answer</w:t>
      </w:r>
    </w:p>
    <w:p>
      <w:r>
        <w:rPr>
          <w:rFonts w:ascii="Calibri" w:hAnsi="Calibri"/>
          <w:b/>
          <w:i w:val="0"/>
          <w:sz w:val="21"/>
        </w:rPr>
        <w:t>Primary: Anthropic Claude Sonnet-class for day-to-day partner synthesis.</w:t>
      </w:r>
    </w:p>
    <w:p>
      <w:r>
        <w:rPr>
          <w:rFonts w:ascii="Calibri" w:hAnsi="Calibri"/>
          <w:b/>
          <w:i w:val="0"/>
          <w:sz w:val="21"/>
        </w:rPr>
        <w:t>Escalation: Claude Opus-class (or equivalent top-tier) for hard IC briefs and ambiguous thesis calls.</w:t>
      </w:r>
    </w:p>
    <w:p>
      <w:r>
        <w:rPr>
          <w:rFonts w:ascii="Calibri" w:hAnsi="Calibri"/>
          <w:b/>
          <w:i w:val="0"/>
          <w:sz w:val="21"/>
        </w:rPr>
        <w:t>Do not</w:t>
      </w:r>
      <w:r>
        <w:rPr>
          <w:rFonts w:ascii="Calibri" w:hAnsi="Calibri"/>
          <w:b w:val="0"/>
          <w:i w:val="0"/>
          <w:sz w:val="21"/>
        </w:rPr>
        <w:t xml:space="preserve"> make GPT / Gemini / Claude a religious war — design for </w:t>
      </w:r>
      <w:r>
        <w:rPr>
          <w:rFonts w:ascii="Calibri" w:hAnsi="Calibri"/>
          <w:b/>
          <w:i w:val="0"/>
          <w:sz w:val="21"/>
        </w:rPr>
        <w:t>model swappability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>Signal already follows this pattern (</w:t>
      </w:r>
      <w:r>
        <w:rPr>
          <w:rFonts w:ascii="Consolas" w:hAnsi="Consolas"/>
          <w:b w:val="0"/>
          <w:i w:val="0"/>
          <w:sz w:val="18"/>
        </w:rPr>
        <w:t>SIGNAL_MODEL</w:t>
      </w:r>
      <w:r>
        <w:rPr>
          <w:rFonts w:ascii="Calibri" w:hAnsi="Calibri"/>
          <w:b w:val="0"/>
          <w:i w:val="0"/>
          <w:sz w:val="21"/>
        </w:rPr>
        <w:t>, Anthropic API).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How models should be used (critical for non-engineers)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Job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Model role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Extract facts from a source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Cheaper / faster model OK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Must cite source URL / filing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Score against thesis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**Mostly deterministic code + policy**, LLM assists explanations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must be able to audit a score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Write digest paragraphs / briefs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Claude Sonnet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Grounded only on retrieved evidence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Hard judgment / long brief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Opus-class when needed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Still grounded; still show confidence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Chat with partners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Sonnet + retrieval from Postgres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If evidence missing → say “unknown,” don’t invent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Why Claude as default for Thirdbase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Excellent long-context synthesis for commentary + briefs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Strong at careful, hedge-aware writing (important for IC)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Already wired in the MVP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Easy to swap if pricing / quality shifts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Why not “one model does everything”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Expensive models for every RSS parse = burned money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Letting the LLM </w:t>
      </w:r>
      <w:r>
        <w:rPr>
          <w:rFonts w:ascii="Calibri" w:hAnsi="Calibri"/>
          <w:b w:val="0"/>
          <w:i/>
          <w:sz w:val="21"/>
        </w:rPr>
        <w:t>be</w:t>
      </w:r>
      <w:r>
        <w:rPr>
          <w:rFonts w:ascii="Calibri" w:hAnsi="Calibri"/>
          <w:b w:val="0"/>
          <w:i w:val="0"/>
          <w:sz w:val="21"/>
        </w:rPr>
        <w:t xml:space="preserve"> the score = unexplained black box in IC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Training your own model on 500 deals = false comfort; sample too small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Model budget intuition (order of magnitude)</w:t>
      </w:r>
    </w:p>
    <w:p>
      <w:r>
        <w:rPr>
          <w:rFonts w:ascii="Calibri" w:hAnsi="Calibri"/>
          <w:b w:val="0"/>
          <w:i w:val="0"/>
          <w:sz w:val="21"/>
        </w:rPr>
        <w:t>For an active fund OS (digests + research + chat + refreshes):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Usage intensity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Monthly LLM spend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Light (MVP, few partners)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$150–$600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Production internal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$800–$3,000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Heavy multi-partner + constant research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$3,000–$8,000</w:t>
            </w:r>
          </w:p>
        </w:tc>
      </w:tr>
    </w:tbl>
    <w:p>
      <w:r>
        <w:rPr>
          <w:rFonts w:ascii="Calibri" w:hAnsi="Calibri"/>
          <w:b w:val="0"/>
          <w:i w:val="0"/>
          <w:sz w:val="21"/>
        </w:rPr>
        <w:t>If LLM spend exceeds ~$10k/month for a single fund’s sourcing OS, you are probably over-calling Opus or re-processing the whole corpus too often — fix architecture, don’t just buy more tokens.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Policy you should enforce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No silent invention of round sizes / valuations</w:t>
      </w: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Every AI paragraph must be tied to stored evidence IDs or links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Offline / retrieval fallback when API is down (demo already supports this idea)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Log prompts/outputs for audit (access-controlled)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Partners can override any recommendation; overrides become training </w:t>
      </w:r>
      <w:r>
        <w:rPr>
          <w:rFonts w:ascii="Calibri" w:hAnsi="Calibri"/>
          <w:b w:val="0"/>
          <w:i/>
          <w:sz w:val="21"/>
        </w:rPr>
        <w:t>signal for policy</w:t>
      </w:r>
      <w:r>
        <w:rPr>
          <w:rFonts w:ascii="Calibri" w:hAnsi="Calibri"/>
          <w:b w:val="0"/>
          <w:i w:val="0"/>
          <w:sz w:val="21"/>
        </w:rPr>
        <w:t xml:space="preserve">, not blind fine-tuning fuel  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9. Budget — what to ask for (and how to defend it)</w:t>
      </w:r>
    </w:p>
    <w:p>
      <w:r>
        <w:rPr>
          <w:rFonts w:ascii="Calibri" w:hAnsi="Calibri"/>
          <w:b w:val="0"/>
          <w:i w:val="0"/>
          <w:sz w:val="21"/>
        </w:rPr>
        <w:t xml:space="preserve">All figures are </w:t>
      </w:r>
      <w:r>
        <w:rPr>
          <w:rFonts w:ascii="Calibri" w:hAnsi="Calibri"/>
          <w:b/>
          <w:i w:val="0"/>
          <w:sz w:val="21"/>
        </w:rPr>
        <w:t>planning ranges for a US/EU-facing VC fund</w:t>
      </w:r>
      <w:r>
        <w:rPr>
          <w:rFonts w:ascii="Calibri" w:hAnsi="Calibri"/>
          <w:b w:val="0"/>
          <w:i w:val="0"/>
          <w:sz w:val="21"/>
        </w:rPr>
        <w:t>, not vendor quotes. Treat as board envelopes; actual contracts will be negotiated.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9.1 Three budget packages</w:t>
      </w:r>
    </w:p>
    <w:p>
      <w:pPr>
        <w:pStyle w:val="Heading3"/>
      </w:pPr>
      <w:r>
        <w:rPr>
          <w:rFonts w:ascii="Calibri" w:hAnsi="Calibri"/>
          <w:b/>
          <w:i w:val="0"/>
          <w:sz w:val="22"/>
        </w:rPr>
        <w:t>Package L — Lean MVP year (~$80k–$140k)</w:t>
      </w:r>
    </w:p>
    <w:p>
      <w:r>
        <w:rPr>
          <w:rFonts w:ascii="Calibri" w:hAnsi="Calibri"/>
          <w:b/>
          <w:i w:val="0"/>
          <w:sz w:val="21"/>
        </w:rPr>
        <w:t>Goal:</w:t>
      </w:r>
      <w:r>
        <w:rPr>
          <w:rFonts w:ascii="Calibri" w:hAnsi="Calibri"/>
          <w:b w:val="0"/>
          <w:i w:val="0"/>
          <w:sz w:val="21"/>
        </w:rPr>
        <w:t xml:space="preserve"> Partners use digest + Excel weekly; prove judgment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Line item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Annual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Technical owner (fractional / junior + your oversight)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$40k–$80k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Cloud + Supabase + email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$1.5k–$4k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LLM APIs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$2k–$6k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Light data (Crunchbase Pro / similar)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$1k–$8k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Misc tools, domains, contingency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$3k–$8k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**Total**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**~$80k–$140k**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Includes:</w:t>
      </w:r>
      <w:r>
        <w:rPr>
          <w:rFonts w:ascii="Calibri" w:hAnsi="Calibri"/>
          <w:b w:val="0"/>
          <w:i w:val="0"/>
          <w:sz w:val="21"/>
        </w:rPr>
        <w:t xml:space="preserve"> current Signal path, polish, reliability, light connectors.</w:t>
      </w:r>
    </w:p>
    <w:p>
      <w:r>
        <w:rPr>
          <w:rFonts w:ascii="Calibri" w:hAnsi="Calibri"/>
          <w:b/>
          <w:i w:val="0"/>
          <w:sz w:val="21"/>
        </w:rPr>
        <w:t>Excludes:</w:t>
      </w:r>
      <w:r>
        <w:rPr>
          <w:rFonts w:ascii="Calibri" w:hAnsi="Calibri"/>
          <w:b w:val="0"/>
          <w:i w:val="0"/>
          <w:sz w:val="21"/>
        </w:rPr>
        <w:t xml:space="preserve"> PitchBook-class coverage, Affinity writeback, multi-fund productization.</w:t>
      </w:r>
    </w:p>
    <w:p>
      <w:pPr>
        <w:pStyle w:val="Heading3"/>
      </w:pPr>
      <w:r>
        <w:rPr>
          <w:rFonts w:ascii="Calibri" w:hAnsi="Calibri"/>
          <w:b/>
          <w:i w:val="0"/>
          <w:sz w:val="22"/>
        </w:rPr>
        <w:t>Package I — Institutional internal OS (recommended) (~$180k–$320k)</w:t>
      </w:r>
    </w:p>
    <w:p>
      <w:r>
        <w:rPr>
          <w:rFonts w:ascii="Calibri" w:hAnsi="Calibri"/>
          <w:b/>
          <w:i w:val="0"/>
          <w:sz w:val="21"/>
        </w:rPr>
        <w:t>Goal:</w:t>
      </w:r>
      <w:r>
        <w:rPr>
          <w:rFonts w:ascii="Calibri" w:hAnsi="Calibri"/>
          <w:b w:val="0"/>
          <w:i w:val="0"/>
          <w:sz w:val="21"/>
        </w:rPr>
        <w:t xml:space="preserve"> Signal becomes default Monday operating system for the partnership.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Line item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Annual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engineer / architect (0.5–1.0 FTE)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$90k–$180k (comp varies wildly by market; use local reality)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 or equivalent (team seats; API may be extra)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$25k–$80k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Harmonic / Dealroom / Coresignal (pick 1–2)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$15k–$60k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Premium news / research where needed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$5k–$20k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Cloud, security, SSO, email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$4k–$12k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LLM APIs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$8k–$30k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Contingency / legal review of data licenses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$10k–$20k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**Total**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**~$180k–$320k**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2"/>
        </w:rPr>
        <w:t>Package P — Productize / sell to other funds (~$500k–$1.2M Year 1)</w:t>
      </w:r>
    </w:p>
    <w:p>
      <w:r>
        <w:rPr>
          <w:rFonts w:ascii="Calibri" w:hAnsi="Calibri"/>
          <w:b/>
          <w:i w:val="0"/>
          <w:sz w:val="21"/>
        </w:rPr>
        <w:t>Goal:</w:t>
      </w:r>
      <w:r>
        <w:rPr>
          <w:rFonts w:ascii="Calibri" w:hAnsi="Calibri"/>
          <w:b w:val="0"/>
          <w:i w:val="0"/>
          <w:sz w:val="21"/>
        </w:rPr>
        <w:t xml:space="preserve"> Multi-tenant SaaS. Only if Decision 2 = C (not recommended immediately).</w:t>
      </w:r>
    </w:p>
    <w:p>
      <w:r>
        <w:rPr>
          <w:rFonts w:ascii="Calibri" w:hAnsi="Calibri"/>
          <w:b w:val="0"/>
          <w:i w:val="0"/>
          <w:sz w:val="21"/>
        </w:rPr>
        <w:t>Adds: security certifications path, multi-tenant isolation, sales, support, legal (ToS, DPAs), separate roadmap from Thirdbase thesis, customer success.</w:t>
      </w:r>
    </w:p>
    <w:p>
      <w:r>
        <w:rPr>
          <w:rFonts w:ascii="Calibri" w:hAnsi="Calibri"/>
          <w:b/>
          <w:i w:val="0"/>
          <w:sz w:val="21"/>
        </w:rPr>
        <w:t>This is a company, not a feature.</w:t>
      </w:r>
      <w:r>
        <w:rPr>
          <w:rFonts w:ascii="Calibri" w:hAnsi="Calibri"/>
          <w:b w:val="0"/>
          <w:i w:val="0"/>
          <w:sz w:val="21"/>
        </w:rPr>
        <w:t xml:space="preserve"> See Section 10.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9.2 Where the money actually goes (teach them this)</w:t>
      </w:r>
    </w:p>
    <w:p>
      <w:r>
        <w:rPr>
          <w:rFonts w:ascii="Calibri" w:hAnsi="Calibri"/>
          <w:b w:val="0"/>
          <w:i w:val="0"/>
          <w:sz w:val="21"/>
        </w:rPr>
        <w:t>For most funds, the surprise is not GPUs — it is: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People</w:t>
      </w:r>
      <w:r>
        <w:rPr>
          <w:rFonts w:ascii="Calibri" w:hAnsi="Calibri"/>
          <w:b w:val="0"/>
          <w:i w:val="0"/>
          <w:sz w:val="21"/>
        </w:rPr>
        <w:t xml:space="preserve"> (largest)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Data licenses</w:t>
      </w:r>
      <w:r>
        <w:rPr>
          <w:rFonts w:ascii="Calibri" w:hAnsi="Calibri"/>
          <w:b w:val="0"/>
          <w:i w:val="0"/>
          <w:sz w:val="21"/>
        </w:rPr>
        <w:t xml:space="preserve"> (second)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Models</w:t>
      </w:r>
      <w:r>
        <w:rPr>
          <w:rFonts w:ascii="Calibri" w:hAnsi="Calibri"/>
          <w:b w:val="0"/>
          <w:i w:val="0"/>
          <w:sz w:val="21"/>
        </w:rPr>
        <w:t xml:space="preserve"> (third, if architecture is sane)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Cloud</w:t>
      </w:r>
      <w:r>
        <w:rPr>
          <w:rFonts w:ascii="Calibri" w:hAnsi="Calibri"/>
          <w:b w:val="0"/>
          <w:i w:val="0"/>
          <w:sz w:val="21"/>
        </w:rPr>
        <w:t xml:space="preserve"> (usually small)</w:t>
      </w:r>
    </w:p>
    <w:p>
      <w:r>
        <w:rPr>
          <w:rFonts w:ascii="Calibri" w:hAnsi="Calibri"/>
          <w:b w:val="0"/>
          <w:i w:val="0"/>
          <w:sz w:val="21"/>
        </w:rPr>
        <w:t>If someone proposes a $400k “AI infrastructure” line with no data plan and no owner, push back.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9.3 ROI framing (partner language)</w:t>
      </w:r>
    </w:p>
    <w:p>
      <w:r>
        <w:rPr>
          <w:rFonts w:ascii="Calibri" w:hAnsi="Calibri"/>
          <w:b w:val="0"/>
          <w:i w:val="0"/>
          <w:sz w:val="21"/>
        </w:rPr>
        <w:t>You do not sell Signal as “AI.” You sell: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Hours returned:</w:t>
      </w:r>
      <w:r>
        <w:rPr>
          <w:rFonts w:ascii="Calibri" w:hAnsi="Calibri"/>
          <w:b w:val="0"/>
          <w:i w:val="0"/>
          <w:sz w:val="21"/>
        </w:rPr>
        <w:t xml:space="preserve"> 10–20 associate hours/week of noisy sourcing → selective digest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Miss reduction:</w:t>
      </w:r>
      <w:r>
        <w:rPr>
          <w:rFonts w:ascii="Calibri" w:hAnsi="Calibri"/>
          <w:b w:val="0"/>
          <w:i w:val="0"/>
          <w:sz w:val="21"/>
        </w:rPr>
        <w:t xml:space="preserve"> fewer “we saw that late” moments on Tier-1 rounds in thesis themes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IC quality:</w:t>
      </w:r>
      <w:r>
        <w:rPr>
          <w:rFonts w:ascii="Calibri" w:hAnsi="Calibri"/>
          <w:b w:val="0"/>
          <w:i w:val="0"/>
          <w:sz w:val="21"/>
        </w:rPr>
        <w:t xml:space="preserve"> every Deep Dive arrives with comps, commentary, peer context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Consistency:</w:t>
      </w:r>
      <w:r>
        <w:rPr>
          <w:rFonts w:ascii="Calibri" w:hAnsi="Calibri"/>
          <w:b w:val="0"/>
          <w:i w:val="0"/>
          <w:sz w:val="21"/>
        </w:rPr>
        <w:t xml:space="preserve"> thesis applied the same way on Monday and on Friday  </w:t>
      </w:r>
    </w:p>
    <w:p>
      <w:r>
        <w:rPr>
          <w:rFonts w:ascii="Calibri" w:hAnsi="Calibri"/>
          <w:b w:val="0"/>
          <w:i w:val="0"/>
          <w:sz w:val="21"/>
        </w:rPr>
        <w:t xml:space="preserve">Even </w:t>
      </w:r>
      <w:r>
        <w:rPr>
          <w:rFonts w:ascii="Calibri" w:hAnsi="Calibri"/>
          <w:b/>
          <w:i w:val="0"/>
          <w:sz w:val="21"/>
        </w:rPr>
        <w:t>one</w:t>
      </w:r>
      <w:r>
        <w:rPr>
          <w:rFonts w:ascii="Calibri" w:hAnsi="Calibri"/>
          <w:b w:val="0"/>
          <w:i w:val="0"/>
          <w:sz w:val="21"/>
        </w:rPr>
        <w:t xml:space="preserve"> incremental good deal insight, or avoiding one wasted deep dive, pays for Package I.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9.4 Phased spend (smart capital allocation)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Phase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Spend focus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Exit criteria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**0. Prove**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Now–30 days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People time + lean infra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open digest without being chased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**1. Trust**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30–90 days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Scoring quality, peer OS, research agent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argue with scores (good sign) and accept Passes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**2. Enrich**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90–180 days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Buy PitchBook/Harmonic-class data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Coverage gaps close; fewer “unknowns”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**3. Integrate**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180–365 days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Affinity + SharePoint + SSO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Signal is in the deal process, not beside it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**4. Optional spin**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Year 2+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Productization only if pull exists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External funds ask to buy *before* you sell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10. Should we sell this to other VC firms?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Short recommendation</w:t>
      </w:r>
    </w:p>
    <w:p>
      <w:r>
        <w:rPr>
          <w:rFonts w:ascii="Calibri" w:hAnsi="Calibri"/>
          <w:b/>
          <w:i w:val="0"/>
          <w:sz w:val="21"/>
        </w:rPr>
        <w:t>Not in the next 6–12 months as a primary goal.</w:t>
      </w:r>
    </w:p>
    <w:p>
      <w:r>
        <w:rPr>
          <w:rFonts w:ascii="Calibri" w:hAnsi="Calibri"/>
          <w:b/>
          <w:i w:val="0"/>
          <w:sz w:val="21"/>
        </w:rPr>
        <w:t>Yes as a Year 2+ option</w:t>
      </w:r>
      <w:r>
        <w:rPr>
          <w:rFonts w:ascii="Calibri" w:hAnsi="Calibri"/>
          <w:b w:val="0"/>
          <w:i w:val="0"/>
          <w:sz w:val="21"/>
        </w:rPr>
        <w:t xml:space="preserve"> if (and only if) Signal becomes non-negotiable inside Thirdbase and other funds pull for it.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Why “sell now” is usually a trap for a fund-built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Selling now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Reality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Feels like extra upside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Becomes a SaaS company competing with Affinity, Harmonic, Hebbia, etc.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“Our thesis is the product”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Other funds need *their* thesis — you must generalize and lose edge, or fork forever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Data licenses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 / news contracts often **forbid** resale / multi-tenant redistribution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Compliance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Customer data isolation, SOC2, DPAs, incident response — real cost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Attention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want deals, not churn dashboards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When selling *does* make sense</w:t>
      </w:r>
    </w:p>
    <w:p>
      <w:r>
        <w:rPr>
          <w:rFonts w:ascii="Calibri" w:hAnsi="Calibri"/>
          <w:b w:val="0"/>
          <w:i w:val="0"/>
          <w:sz w:val="21"/>
        </w:rPr>
        <w:t>All of the following should be true: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Thirdbase partners say they would be angry if Signal disappeared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3+ peer funds ask unsolicited to license it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Legal confirms data vendor redistribution rights (or you sell only the judgment software, customers bring their own data licenses)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You are willing to staff support + roadmap separate from Thirdbase’s proprietary edge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You productize </w:t>
      </w:r>
      <w:r>
        <w:rPr>
          <w:rFonts w:ascii="Calibri" w:hAnsi="Calibri"/>
          <w:b/>
          <w:i w:val="0"/>
          <w:sz w:val="21"/>
        </w:rPr>
        <w:t>configuration</w:t>
      </w:r>
      <w:r>
        <w:rPr>
          <w:rFonts w:ascii="Calibri" w:hAnsi="Calibri"/>
          <w:b w:val="0"/>
          <w:i w:val="0"/>
          <w:sz w:val="21"/>
        </w:rPr>
        <w:t xml:space="preserve"> (thesis YAML, peer sets, digest rules) — not a single frozen Thirdbase brain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Three commercialization shapes (if ever)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Shape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What you sell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Pros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sz w:val="18"/>
              </w:rPr>
              <w:t>Cons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**1. Internal forever**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Nothing external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Max edge, simplest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 software upside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**2. Soft license**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Hosted OS for friendly funds; they bring data licenses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Revenue without full SaaS theater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Still support burden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**3. True SaaS**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Multi-tenant product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Venture-scale software outcome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You are now a startup; fund focus dilutes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Architect recommendation:</w:t>
      </w:r>
      <w:r>
        <w:rPr>
          <w:rFonts w:ascii="Calibri" w:hAnsi="Calibri"/>
          <w:b w:val="0"/>
          <w:i w:val="0"/>
          <w:sz w:val="21"/>
        </w:rPr>
        <w:t xml:space="preserve"> choose </w:t>
      </w:r>
      <w:r>
        <w:rPr>
          <w:rFonts w:ascii="Calibri" w:hAnsi="Calibri"/>
          <w:b/>
          <w:i w:val="0"/>
          <w:sz w:val="21"/>
        </w:rPr>
        <w:t>Shape 1 now</w:t>
      </w:r>
      <w:r>
        <w:rPr>
          <w:rFonts w:ascii="Calibri" w:hAnsi="Calibri"/>
          <w:b w:val="0"/>
          <w:i w:val="0"/>
          <w:sz w:val="21"/>
        </w:rPr>
        <w:t xml:space="preserve">, design code for </w:t>
      </w:r>
      <w:r>
        <w:rPr>
          <w:rFonts w:ascii="Calibri" w:hAnsi="Calibri"/>
          <w:b/>
          <w:i w:val="0"/>
          <w:sz w:val="21"/>
        </w:rPr>
        <w:t>Shape 2 later</w:t>
      </w:r>
      <w:r>
        <w:rPr>
          <w:rFonts w:ascii="Calibri" w:hAnsi="Calibri"/>
          <w:b w:val="0"/>
          <w:i w:val="0"/>
          <w:sz w:val="21"/>
        </w:rPr>
        <w:t xml:space="preserve"> (multi-tenant-ready boundaries, thesis as config, no hard-coded secrets). Do not staff Shape 3 until pull is undeniable.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Strategic framing for the partnership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Our edge is *how Thirdbase invests*. If we sell the exact same brain to 50 funds, we sold the edge.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If we sell the *machine that encodes a firm’s brain*, we might have a business — later.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11. Risks, ethics, and “what keeps the CTO up at night”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Risk register (plain language)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Risk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Severity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Mitigation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Hallucinated facts in digests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Retrieval grounding; confidence labels; human skim before send in early months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ignore the tool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 + email first; ruthless selectivity; partner sponsor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Data license violations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Buy proper APIs; no grey scraping; legal review before productization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Over-automation of Pass/Remove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Never auto-delete; Stale = review queue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drift in code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in YAML; change log; partner approval on weight changes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Key-person risk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Documented runbooks; you as architect + one operator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Security / leak of pipeline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SSO, least privilege, no Slack-pasting of full DB, audit logs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Vendor lock-in to one LLM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Low–Med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Model router; store evidence independently of model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Buying too much data too early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Phase 2 enrichment only after workflow adoption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Non-negotiable ethics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Do not scrape authenticated Blind / LinkedIn / X in violation of terms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Do not present estimated valuations as audited truth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Do not email LPs or founders from Signal without human approval workflows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Do not train public models on confidential deal notes without a deliberate policy  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12. Operating model — how the firm should run Signal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Who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**Sponsor**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Protects the project; unblocks budget; uses the digest publicly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**Operator**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Principal / Associate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Owns Stale review, thesis edits, watchlist hygiene, “was this useful?” loop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**Architect**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You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Stack, models, connectors, quality bar, roadmap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**Users**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 investing team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Read digest; challenge scores; ask chat; deep dive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Cadence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Daily:</w:t>
      </w:r>
      <w:r>
        <w:rPr>
          <w:rFonts w:ascii="Calibri" w:hAnsi="Calibri"/>
          <w:b w:val="0"/>
          <w:i w:val="0"/>
          <w:sz w:val="21"/>
        </w:rPr>
        <w:t xml:space="preserve"> alerts only when special routing fires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M/W/F:</w:t>
      </w:r>
      <w:r>
        <w:rPr>
          <w:rFonts w:ascii="Calibri" w:hAnsi="Calibri"/>
          <w:b w:val="0"/>
          <w:i w:val="0"/>
          <w:sz w:val="21"/>
        </w:rPr>
        <w:t xml:space="preserve"> digest is the product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Weekly:</w:t>
      </w:r>
      <w:r>
        <w:rPr>
          <w:rFonts w:ascii="Calibri" w:hAnsi="Calibri"/>
          <w:b w:val="0"/>
          <w:i w:val="0"/>
          <w:sz w:val="21"/>
        </w:rPr>
        <w:t xml:space="preserve"> 15-min “Signal standup” — false positives, missed deals, thesis tweaks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Monthly:</w:t>
      </w:r>
      <w:r>
        <w:rPr>
          <w:rFonts w:ascii="Calibri" w:hAnsi="Calibri"/>
          <w:b w:val="0"/>
          <w:i w:val="0"/>
          <w:sz w:val="21"/>
        </w:rPr>
        <w:t xml:space="preserve"> scorecard — precision of Hot Deals, partner satisfaction, time saved  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Quarterly:</w:t>
      </w:r>
      <w:r>
        <w:rPr>
          <w:rFonts w:ascii="Calibri" w:hAnsi="Calibri"/>
          <w:b w:val="0"/>
          <w:i w:val="0"/>
          <w:sz w:val="21"/>
        </w:rPr>
        <w:t xml:space="preserve"> vendor &amp; model review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Success metrics (keep few)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% of Deep Dives that partners agree were worth time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Number of “we would have missed this” saves per quarter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Digest open → click → workbook engagement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Time from first signal → partner awareness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False-positive rate on Hot Deals (should fall over time)  </w:t>
      </w:r>
    </w:p>
    <w:p>
      <w:r>
        <w:rPr>
          <w:rFonts w:ascii="Calibri" w:hAnsi="Calibri"/>
          <w:b w:val="0"/>
          <w:i w:val="0"/>
          <w:sz w:val="21"/>
        </w:rPr>
        <w:t>Vanity metric to ignore: “number of companies in the database.”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13. 12-month roadmap (decision-ready)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Now → 30 days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Harden refresh reliability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Partner onboarding: thesis confirmation workshop (60/40, stage sweet spot, hard Pass rules)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Digest goes to real inboxes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Capture override reasons when partners disagree with scores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30 → 90 days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First serious paid connector (usually Crunchbase/Harmonic </w:t>
      </w:r>
      <w:r>
        <w:rPr>
          <w:rFonts w:ascii="Calibri" w:hAnsi="Calibri"/>
          <w:b/>
          <w:i w:val="0"/>
          <w:sz w:val="21"/>
        </w:rPr>
        <w:t>or</w:t>
      </w:r>
      <w:r>
        <w:rPr>
          <w:rFonts w:ascii="Calibri" w:hAnsi="Calibri"/>
          <w:b w:val="0"/>
          <w:i w:val="0"/>
          <w:sz w:val="21"/>
        </w:rPr>
        <w:t xml:space="preserve"> PitchBook — pick based on what firm already pays for)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Peer OS becomes weekly habit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Company research agent used in live deal process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SSO if multi-user friction appears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90 → 180 days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Affinity/Attio writeback for Deep Dive / Watch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SharePoint/OneDrive hosted live workbook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Continuous workers (not only manual refresh)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Formal IC one-pager PDF export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180 → 365 days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Coresignal-class hiring velocity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Podcast / long-form commentary expansion (licensed)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Audit log + permissions mature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Revisit commercialization only if pull exists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Explicit non-goals (say proudly)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Replacing partner taste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Boiling the ocean of every startup on earth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Building a foundation model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Scraping our way into legal risk  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14. Competitive landscape (so you sound informed)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Category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Examples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Relation to Signal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Deal databases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PitchBook, Crunchbase, Dealroom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**Inputs**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People / company graphs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Harmonic, Coresignal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**Inputs**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VC CRMs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Affinity, Attio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**Downstream workflow**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research copilots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ChatGPT Enterprise, Claude, Hebbia-like tools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**Horizontal** — great prose, weak firm-specific pipeline memory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Internal knowledge tools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Notion AI, Glean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Good for docs; not thesis-coded sourcing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Positioning line: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Signal is the firm-specific judgment OS. Vendors supply atoms. We supply the molecule.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15. What I need from the partnership (your ask)</w:t>
      </w:r>
    </w:p>
    <w:p>
      <w:r>
        <w:rPr>
          <w:rFonts w:ascii="Calibri" w:hAnsi="Calibri"/>
          <w:b w:val="0"/>
          <w:i w:val="0"/>
          <w:sz w:val="21"/>
        </w:rPr>
        <w:t>Come to the meeting with this list. Get answers on paper.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Confirm </w:t>
      </w:r>
      <w:r>
        <w:rPr>
          <w:rFonts w:ascii="Calibri" w:hAnsi="Calibri"/>
          <w:b/>
          <w:i w:val="0"/>
          <w:sz w:val="21"/>
        </w:rPr>
        <w:t>60/40</w:t>
      </w:r>
      <w:r>
        <w:rPr>
          <w:rFonts w:ascii="Calibri" w:hAnsi="Calibri"/>
          <w:b w:val="0"/>
          <w:i w:val="0"/>
          <w:sz w:val="21"/>
        </w:rPr>
        <w:t xml:space="preserve"> still correct; define stage sweet spot for the 60% bucket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Confirm </w:t>
      </w:r>
      <w:r>
        <w:rPr>
          <w:rFonts w:ascii="Calibri" w:hAnsi="Calibri"/>
          <w:b/>
          <w:i w:val="0"/>
          <w:sz w:val="21"/>
        </w:rPr>
        <w:t>true peer set</w:t>
      </w:r>
      <w:r>
        <w:rPr>
          <w:rFonts w:ascii="Calibri" w:hAnsi="Calibri"/>
          <w:b w:val="0"/>
          <w:i w:val="0"/>
          <w:sz w:val="21"/>
        </w:rPr>
        <w:t xml:space="preserve"> vs aspirational watchlist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List </w:t>
      </w:r>
      <w:r>
        <w:rPr>
          <w:rFonts w:ascii="Calibri" w:hAnsi="Calibri"/>
          <w:b/>
          <w:i w:val="0"/>
          <w:sz w:val="21"/>
        </w:rPr>
        <w:t>hard Pass rules</w:t>
      </w:r>
      <w:r>
        <w:rPr>
          <w:rFonts w:ascii="Calibri" w:hAnsi="Calibri"/>
          <w:b w:val="0"/>
          <w:i w:val="0"/>
          <w:sz w:val="21"/>
        </w:rPr>
        <w:t xml:space="preserve"> (e.g., no consumer social, no pure crypto casino, geo constraints)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Who owns </w:t>
      </w:r>
      <w:r>
        <w:rPr>
          <w:rFonts w:ascii="Calibri" w:hAnsi="Calibri"/>
          <w:b/>
          <w:i w:val="0"/>
          <w:sz w:val="21"/>
        </w:rPr>
        <w:t>Stale review</w:t>
      </w:r>
      <w:r>
        <w:rPr>
          <w:rFonts w:ascii="Calibri" w:hAnsi="Calibri"/>
          <w:b w:val="0"/>
          <w:i w:val="0"/>
          <w:sz w:val="21"/>
        </w:rPr>
        <w:t xml:space="preserve"> every month?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Affinity today: </w:t>
      </w:r>
      <w:r>
        <w:rPr>
          <w:rFonts w:ascii="Calibri" w:hAnsi="Calibri"/>
          <w:b/>
          <w:i w:val="0"/>
          <w:sz w:val="21"/>
        </w:rPr>
        <w:t>write back</w:t>
      </w:r>
      <w:r>
        <w:rPr>
          <w:rFonts w:ascii="Calibri" w:hAnsi="Calibri"/>
          <w:b w:val="0"/>
          <w:i w:val="0"/>
          <w:sz w:val="21"/>
        </w:rPr>
        <w:t xml:space="preserve"> or Excel-first for 6 months?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Budget package: </w:t>
      </w:r>
      <w:r>
        <w:rPr>
          <w:rFonts w:ascii="Calibri" w:hAnsi="Calibri"/>
          <w:b/>
          <w:i w:val="0"/>
          <w:sz w:val="21"/>
        </w:rPr>
        <w:t>L / I / P</w:t>
      </w:r>
      <w:r>
        <w:rPr>
          <w:rFonts w:ascii="Calibri" w:hAnsi="Calibri"/>
          <w:b w:val="0"/>
          <w:i w:val="0"/>
          <w:sz w:val="21"/>
        </w:rPr>
        <w:t xml:space="preserve">?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Commercialization: </w:t>
      </w:r>
      <w:r>
        <w:rPr>
          <w:rFonts w:ascii="Calibri" w:hAnsi="Calibri"/>
          <w:b/>
          <w:i w:val="0"/>
          <w:sz w:val="21"/>
        </w:rPr>
        <w:t>internal only</w:t>
      </w:r>
      <w:r>
        <w:rPr>
          <w:rFonts w:ascii="Calibri" w:hAnsi="Calibri"/>
          <w:b w:val="0"/>
          <w:i w:val="0"/>
          <w:sz w:val="21"/>
        </w:rPr>
        <w:t xml:space="preserve"> vs </w:t>
      </w:r>
      <w:r>
        <w:rPr>
          <w:rFonts w:ascii="Calibri" w:hAnsi="Calibri"/>
          <w:b/>
          <w:i w:val="0"/>
          <w:sz w:val="21"/>
        </w:rPr>
        <w:t>optional later</w:t>
      </w:r>
      <w:r>
        <w:rPr>
          <w:rFonts w:ascii="Calibri" w:hAnsi="Calibri"/>
          <w:b w:val="0"/>
          <w:i w:val="0"/>
          <w:sz w:val="21"/>
        </w:rPr>
        <w:t xml:space="preserve">?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Approve </w:t>
      </w:r>
      <w:r>
        <w:rPr>
          <w:rFonts w:ascii="Calibri" w:hAnsi="Calibri"/>
          <w:b/>
          <w:i w:val="0"/>
          <w:sz w:val="21"/>
        </w:rPr>
        <w:t>data buying policy</w:t>
      </w:r>
      <w:r>
        <w:rPr>
          <w:rFonts w:ascii="Calibri" w:hAnsi="Calibri"/>
          <w:b w:val="0"/>
          <w:i w:val="0"/>
          <w:sz w:val="21"/>
        </w:rPr>
        <w:t xml:space="preserve">: no grey scraping; vendors only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Name the </w:t>
      </w:r>
      <w:r>
        <w:rPr>
          <w:rFonts w:ascii="Calibri" w:hAnsi="Calibri"/>
          <w:b/>
          <w:i w:val="0"/>
          <w:sz w:val="21"/>
        </w:rPr>
        <w:t>sponsor partner</w:t>
      </w:r>
      <w:r>
        <w:rPr>
          <w:rFonts w:ascii="Calibri" w:hAnsi="Calibri"/>
          <w:b w:val="0"/>
          <w:i w:val="0"/>
          <w:sz w:val="21"/>
        </w:rPr>
        <w:t xml:space="preserve">  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Appendix A — 90-second spoken pitch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Partners don’t need another database login. They need an associate that never sleeps — and never wastes Monday morning.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Signal continuously ingests market noise, deduplicates companies, and scores them against *our* thesis: dominant tech and growth at 60%, tactical opportunities at 40%, Tier-1 quality, growth, moat, valuation, runway. It maintains a living Excel pipeline, emails only the highest-priority items Monday, Wednesday, and Friday, alerts instantly on special situations, and answers partner questions with grounded evidence.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We are not trying to out-PitchBook PitchBook. Databases are connectors. The proprietary layer is judgment, selectivity, and workflow.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My recommendation as your AI architect: approve Signal as an internal OS, fund an institutional Year-1 envelope in the low-to-mid hundreds of thousands including data, keep Claude-class models behind a retrieval architecture, keep Postgres as system of record with Excel as the debate surface, and defer selling to other funds until we would be angry to lose this ourselves.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Signal is the associate that never sleeps — and never wastes a partner’s Monday.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Appendix B — Objection handling cheat sheet</w:t>
      </w:r>
    </w:p>
    <w:p>
      <w:r>
        <w:rPr>
          <w:rFonts w:ascii="Calibri" w:hAnsi="Calibri"/>
          <w:b/>
          <w:i w:val="0"/>
          <w:sz w:val="21"/>
        </w:rPr>
        <w:t>“Just use ChatGPT.”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ChatGPT doesn’t maintain our pipeline, enforce 60/40, or remember yesterday’s Pass with provenance.</w:t>
      </w:r>
    </w:p>
    <w:p>
      <w:r>
        <w:rPr>
          <w:rFonts w:ascii="Calibri" w:hAnsi="Calibri"/>
          <w:b/>
          <w:i w:val="0"/>
          <w:sz w:val="21"/>
        </w:rPr>
        <w:t>“Just buy PitchBook.”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Buy it — as fuel. Without a judgment layer, it’s a library, not an associate.</w:t>
      </w:r>
    </w:p>
    <w:p>
      <w:r>
        <w:rPr>
          <w:rFonts w:ascii="Calibri" w:hAnsi="Calibri"/>
          <w:b/>
          <w:i w:val="0"/>
          <w:sz w:val="21"/>
        </w:rPr>
        <w:t>“Can the AI pick winners?”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No. It ranks and explains. Partners pick winners. That’s a feature.</w:t>
      </w:r>
    </w:p>
    <w:p>
      <w:r>
        <w:rPr>
          <w:rFonts w:ascii="Calibri" w:hAnsi="Calibri"/>
          <w:b/>
          <w:i w:val="0"/>
          <w:sz w:val="21"/>
        </w:rPr>
        <w:t>“Why Excel?”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Because that’s where partners already argue. Software that fights culture loses.</w:t>
      </w:r>
    </w:p>
    <w:p>
      <w:r>
        <w:rPr>
          <w:rFonts w:ascii="Calibri" w:hAnsi="Calibri"/>
          <w:b/>
          <w:i w:val="0"/>
          <w:sz w:val="21"/>
        </w:rPr>
        <w:t>“Why not build our own model?”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Our dataset is tiny compared to foundation labs. We win on *policy + process + proprietary workflow*, not on training GPUs.</w:t>
      </w:r>
    </w:p>
    <w:p>
      <w:r>
        <w:rPr>
          <w:rFonts w:ascii="Calibri" w:hAnsi="Calibri"/>
          <w:b/>
          <w:i w:val="0"/>
          <w:sz w:val="21"/>
        </w:rPr>
        <w:t>“This will be outdated in 6 months.”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Models will change; that’s why we swap models behind interfaces. Thesis config and Postgres memory endure.</w:t>
      </w:r>
    </w:p>
    <w:p>
      <w:r>
        <w:rPr>
          <w:rFonts w:ascii="Calibri" w:hAnsi="Calibri"/>
          <w:b/>
          <w:i w:val="0"/>
          <w:sz w:val="21"/>
        </w:rPr>
        <w:t>“Should we sell it?”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Not before it’s air for us. Optionality yes; distraction no.</w:t>
      </w:r>
    </w:p>
    <w:p>
      <w:r>
        <w:rPr>
          <w:rFonts w:ascii="Calibri" w:hAnsi="Calibri"/>
          <w:b/>
          <w:i w:val="0"/>
          <w:sz w:val="21"/>
        </w:rPr>
        <w:t>“What’s the smallest test?”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30 days of real M/W/F digests to the partnership. If they don’t forward them, we failed — cheaply.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Appendix C — Recommended decisions (one-page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Topic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CTO recommendation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Mission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Internal deal judgment OS for Thirdbase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Year-1 mode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Internal first, architecture ready for soft-license later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System of record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Supabase Postgres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surface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 + email digest + web OS + chat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Tech stack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Next.js + Python + Postgres + Claude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models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Claude Sonnet default; Opus for hard briefs; deterministic scoring core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Data buying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Lean now → institutional within 90 days of adoption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Year-1 budget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**$180k–$320k** institutional (or $80k–$140k lean)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Sell to others?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**Not yet.** Revisit Year 2 on pull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 not do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Train foundation models; grey scraping; multi-tenant SaaS before internal love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First success test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Partners use M/W/F digest without being chased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Appendix D — Glossary for non-technical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Term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**Ingest**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Automatically bringing in new articles, filings, and deal events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**Dedupe**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Recognizing that “AcmeAI” and “Acme AI Inc.” are the same company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**Thesis policy**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Written rules for what Thirdbase wants to own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**Scoring**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Turning those rules into a number + recommendation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**Provenance**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Where a fact came from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**Grounding**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Forcing the AI to answer from stored evidence, not memory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**Connector**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 paid bridge to PitchBook/etc.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**Writeback**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Pushing a Signal recommendation into Affinity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**Multi-tenant**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One software serving many unrelated funds (SaaS)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**SSO**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Login with the firm’s Microsoft/Google accounts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Appendix E — Meeting leave-behind (copy onto a slide)</w:t>
      </w:r>
    </w:p>
    <w:p>
      <w:r>
        <w:rPr>
          <w:rFonts w:ascii="Calibri" w:hAnsi="Calibri"/>
          <w:b/>
          <w:i w:val="0"/>
          <w:sz w:val="21"/>
        </w:rPr>
        <w:t>Signal = judgment OS, not coverage tool</w:t>
      </w:r>
    </w:p>
    <w:p>
      <w:r>
        <w:rPr>
          <w:rFonts w:ascii="Calibri" w:hAnsi="Calibri"/>
          <w:b/>
          <w:i w:val="0"/>
          <w:sz w:val="21"/>
        </w:rPr>
        <w:t>Buy data. Build taste. Swap models. Keep Excel.</w:t>
      </w:r>
    </w:p>
    <w:p>
      <w:r>
        <w:rPr>
          <w:rFonts w:ascii="Calibri" w:hAnsi="Calibri"/>
          <w:b/>
          <w:i w:val="0"/>
          <w:sz w:val="21"/>
        </w:rPr>
        <w:t>Budget for people + data first.</w:t>
      </w:r>
    </w:p>
    <w:p>
      <w:r>
        <w:rPr>
          <w:rFonts w:ascii="Calibri" w:hAnsi="Calibri"/>
          <w:b/>
          <w:i w:val="0"/>
          <w:sz w:val="21"/>
        </w:rPr>
        <w:t>Internal air → maybe product. Not the reverse.</w:t>
      </w:r>
    </w:p>
    <w:p>
      <w:r>
        <w:rPr>
          <w:rFonts w:ascii="Calibri" w:hAnsi="Calibri"/>
          <w:b/>
          <w:i w:val="0"/>
          <w:sz w:val="21"/>
        </w:rPr>
        <w:t>Human decides removal. AI proposes priority.</w:t>
      </w:r>
    </w:p>
    <w:p>
      <w:r>
        <w:t>————————————————————————</w:t>
      </w:r>
    </w:p>
    <w:p>
      <w:r>
        <w:rPr>
          <w:rFonts w:ascii="Calibri" w:hAnsi="Calibri"/>
          <w:b w:val="0"/>
          <w:i/>
          <w:sz w:val="21"/>
        </w:rPr>
        <w:t>Document version: 1.0 — aligned to the Signal MVP in this repository (Next.js partner OS, Python scoring/ingest, Supabase Postgres, Claude synthesis, thesis_policy.yaml).</w:t>
      </w:r>
    </w:p>
    <w:p>
      <w:r>
        <w:rPr>
          <w:rFonts w:ascii="Calibri" w:hAnsi="Calibri"/>
          <w:b w:val="0"/>
          <w:i/>
          <w:sz w:val="21"/>
        </w:rPr>
        <w:t>Update this brief when Package L/I spend is approved or when the first paid connector is chosen.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