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9FC4B" w14:textId="77777777" w:rsidR="007A751F" w:rsidRDefault="00000000">
      <w:pPr>
        <w:pStyle w:val="Ttulo2"/>
        <w:spacing w:before="57" w:line="278" w:lineRule="auto"/>
      </w:pPr>
      <w:r>
        <w:t>AGP DE COLOMBIA S.A.</w:t>
      </w:r>
      <w:r>
        <w:rPr>
          <w:spacing w:val="40"/>
        </w:rPr>
        <w:t xml:space="preserve"> </w:t>
      </w:r>
      <w:r>
        <w:rPr>
          <w:u w:val="single"/>
        </w:rPr>
        <w:t>DILIGENCIA</w:t>
      </w:r>
      <w:r>
        <w:rPr>
          <w:spacing w:val="-10"/>
          <w:u w:val="single"/>
        </w:rPr>
        <w:t xml:space="preserve"> </w:t>
      </w:r>
      <w:r>
        <w:rPr>
          <w:u w:val="single"/>
        </w:rPr>
        <w:t>DE</w:t>
      </w:r>
      <w:r>
        <w:rPr>
          <w:spacing w:val="-9"/>
          <w:u w:val="single"/>
        </w:rPr>
        <w:t xml:space="preserve"> </w:t>
      </w:r>
      <w:r>
        <w:rPr>
          <w:u w:val="single"/>
        </w:rPr>
        <w:t>DESCARGOS</w:t>
      </w:r>
    </w:p>
    <w:p w14:paraId="269086C4" w14:textId="77777777" w:rsidR="007A751F" w:rsidRDefault="007A751F" w:rsidP="00500EE2">
      <w:pPr>
        <w:pStyle w:val="Textoindependiente"/>
        <w:spacing w:before="26"/>
        <w:ind w:left="567"/>
        <w:rPr>
          <w:b/>
        </w:rPr>
      </w:pPr>
    </w:p>
    <w:p w14:paraId="118EC58D" w14:textId="6EBF168C" w:rsidR="007A751F" w:rsidRDefault="00000000" w:rsidP="00500EE2">
      <w:pPr>
        <w:spacing w:line="273" w:lineRule="auto"/>
        <w:ind w:left="567" w:right="979"/>
        <w:jc w:val="center"/>
        <w:rPr>
          <w:sz w:val="16"/>
        </w:rPr>
      </w:pPr>
      <w:r>
        <w:rPr>
          <w:sz w:val="16"/>
        </w:rPr>
        <w:t xml:space="preserve">En Bogotá D.C., a las </w:t>
      </w:r>
      <w:proofErr w:type="spellStart"/>
      <w:r w:rsidR="0075683F">
        <w:rPr>
          <w:b/>
          <w:sz w:val="16"/>
        </w:rPr>
        <w:t>xxx</w:t>
      </w:r>
      <w:proofErr w:type="spellEnd"/>
      <w:r>
        <w:rPr>
          <w:b/>
          <w:sz w:val="16"/>
        </w:rPr>
        <w:t xml:space="preserve"> </w:t>
      </w:r>
      <w:r>
        <w:rPr>
          <w:sz w:val="16"/>
        </w:rPr>
        <w:t xml:space="preserve">del día </w:t>
      </w:r>
      <w:proofErr w:type="spellStart"/>
      <w:proofErr w:type="gramStart"/>
      <w:r w:rsidR="0075683F">
        <w:rPr>
          <w:b/>
          <w:sz w:val="16"/>
        </w:rPr>
        <w:t>xxxx</w:t>
      </w:r>
      <w:proofErr w:type="spellEnd"/>
      <w:r w:rsidR="0075683F">
        <w:rPr>
          <w:b/>
          <w:sz w:val="16"/>
        </w:rPr>
        <w:t xml:space="preserve"> </w:t>
      </w:r>
      <w:r>
        <w:rPr>
          <w:b/>
          <w:sz w:val="16"/>
        </w:rPr>
        <w:t xml:space="preserve"> </w:t>
      </w:r>
      <w:r>
        <w:rPr>
          <w:sz w:val="16"/>
        </w:rPr>
        <w:t>en</w:t>
      </w:r>
      <w:proofErr w:type="gramEnd"/>
      <w:r>
        <w:rPr>
          <w:sz w:val="16"/>
        </w:rPr>
        <w:t xml:space="preserve"> las oficinas de Recursos Humanos de AGP de Colombia S.A, se</w:t>
      </w:r>
      <w:r w:rsidR="00500EE2">
        <w:rPr>
          <w:spacing w:val="40"/>
          <w:sz w:val="16"/>
        </w:rPr>
        <w:t xml:space="preserve"> </w:t>
      </w:r>
      <w:r>
        <w:rPr>
          <w:sz w:val="16"/>
        </w:rPr>
        <w:t xml:space="preserve">reunieron: </w:t>
      </w:r>
      <w:r>
        <w:rPr>
          <w:b/>
          <w:i/>
          <w:sz w:val="16"/>
        </w:rPr>
        <w:t>CÁRDENAS</w:t>
      </w:r>
      <w:r>
        <w:rPr>
          <w:b/>
          <w:i/>
          <w:spacing w:val="-1"/>
          <w:sz w:val="16"/>
        </w:rPr>
        <w:t xml:space="preserve"> </w:t>
      </w:r>
      <w:r>
        <w:rPr>
          <w:b/>
          <w:i/>
          <w:sz w:val="16"/>
        </w:rPr>
        <w:t>MORENO</w:t>
      </w:r>
      <w:r>
        <w:rPr>
          <w:b/>
          <w:i/>
          <w:spacing w:val="-2"/>
          <w:sz w:val="16"/>
        </w:rPr>
        <w:t xml:space="preserve"> </w:t>
      </w:r>
      <w:r>
        <w:rPr>
          <w:b/>
          <w:i/>
          <w:sz w:val="16"/>
        </w:rPr>
        <w:t xml:space="preserve">MARÍA ALEJANDRA </w:t>
      </w:r>
      <w:r>
        <w:rPr>
          <w:sz w:val="16"/>
        </w:rPr>
        <w:t>como</w:t>
      </w:r>
      <w:r>
        <w:rPr>
          <w:spacing w:val="-1"/>
          <w:sz w:val="16"/>
        </w:rPr>
        <w:t xml:space="preserve"> </w:t>
      </w:r>
      <w:r>
        <w:rPr>
          <w:sz w:val="16"/>
        </w:rPr>
        <w:t>representante de</w:t>
      </w:r>
      <w:r>
        <w:rPr>
          <w:spacing w:val="-1"/>
          <w:sz w:val="16"/>
        </w:rPr>
        <w:t xml:space="preserve"> </w:t>
      </w:r>
      <w:r>
        <w:rPr>
          <w:sz w:val="16"/>
        </w:rPr>
        <w:t xml:space="preserve">la empresa, y </w:t>
      </w:r>
      <w:bookmarkStart w:id="0" w:name="_Hlk211607708"/>
      <w:r w:rsidR="0030386F" w:rsidRPr="0030386F">
        <w:rPr>
          <w:sz w:val="16"/>
          <w:szCs w:val="16"/>
        </w:rPr>
        <w:t xml:space="preserve">Santiago Sanabria Lopez C</w:t>
      </w:r>
      <w:bookmarkEnd w:id="0"/>
      <w:r w:rsidR="0030386F">
        <w:rPr>
          <w:sz w:val="16"/>
          <w:szCs w:val="16"/>
        </w:rPr>
        <w:t xml:space="preserve"> </w:t>
      </w:r>
      <w:r>
        <w:rPr>
          <w:sz w:val="16"/>
        </w:rPr>
        <w:t>en adelante el</w:t>
      </w:r>
      <w:r>
        <w:rPr>
          <w:spacing w:val="40"/>
          <w:sz w:val="16"/>
        </w:rPr>
        <w:t xml:space="preserve"> </w:t>
      </w:r>
      <w:r>
        <w:rPr>
          <w:spacing w:val="-2"/>
          <w:sz w:val="16"/>
        </w:rPr>
        <w:t>“Trabajador”.</w:t>
      </w:r>
    </w:p>
    <w:p w14:paraId="2D3D7C7A" w14:textId="77777777" w:rsidR="007A751F" w:rsidRDefault="007A751F" w:rsidP="00500EE2">
      <w:pPr>
        <w:pStyle w:val="Textoindependiente"/>
        <w:spacing w:before="10"/>
        <w:ind w:left="567"/>
      </w:pPr>
    </w:p>
    <w:p w14:paraId="2ADD2E63" w14:textId="77777777" w:rsidR="007A751F" w:rsidRDefault="00000000" w:rsidP="00500EE2">
      <w:pPr>
        <w:pStyle w:val="Textoindependiente"/>
        <w:ind w:left="567"/>
      </w:pPr>
      <w:r>
        <w:t>El</w:t>
      </w:r>
      <w:r>
        <w:rPr>
          <w:spacing w:val="-5"/>
        </w:rPr>
        <w:t xml:space="preserve"> </w:t>
      </w:r>
      <w:r>
        <w:t>objeto</w:t>
      </w:r>
      <w:r>
        <w:rPr>
          <w:spacing w:val="-2"/>
        </w:rPr>
        <w:t xml:space="preserve"> </w:t>
      </w:r>
      <w:r>
        <w:t>de</w:t>
      </w:r>
      <w:r>
        <w:rPr>
          <w:spacing w:val="-4"/>
        </w:rPr>
        <w:t xml:space="preserve"> </w:t>
      </w:r>
      <w:r>
        <w:t>la</w:t>
      </w:r>
      <w:r>
        <w:rPr>
          <w:spacing w:val="-3"/>
        </w:rPr>
        <w:t xml:space="preserve"> </w:t>
      </w:r>
      <w:r>
        <w:t>presente</w:t>
      </w:r>
      <w:r>
        <w:rPr>
          <w:spacing w:val="-5"/>
        </w:rPr>
        <w:t xml:space="preserve"> </w:t>
      </w:r>
      <w:r>
        <w:t>es</w:t>
      </w:r>
      <w:r>
        <w:rPr>
          <w:spacing w:val="-2"/>
        </w:rPr>
        <w:t xml:space="preserve"> </w:t>
      </w:r>
      <w:r>
        <w:t>escuchar</w:t>
      </w:r>
      <w:r>
        <w:rPr>
          <w:spacing w:val="-3"/>
        </w:rPr>
        <w:t xml:space="preserve"> </w:t>
      </w:r>
      <w:r>
        <w:t>en</w:t>
      </w:r>
      <w:r>
        <w:rPr>
          <w:spacing w:val="-3"/>
        </w:rPr>
        <w:t xml:space="preserve"> </w:t>
      </w:r>
      <w:r>
        <w:t>descargos</w:t>
      </w:r>
      <w:r>
        <w:rPr>
          <w:spacing w:val="-2"/>
        </w:rPr>
        <w:t xml:space="preserve"> </w:t>
      </w:r>
      <w:r>
        <w:t>al</w:t>
      </w:r>
      <w:r>
        <w:rPr>
          <w:spacing w:val="-4"/>
        </w:rPr>
        <w:t xml:space="preserve"> </w:t>
      </w:r>
      <w:r>
        <w:t>Trabajador</w:t>
      </w:r>
      <w:r>
        <w:rPr>
          <w:spacing w:val="-3"/>
        </w:rPr>
        <w:t xml:space="preserve"> </w:t>
      </w:r>
      <w:r>
        <w:t>por</w:t>
      </w:r>
      <w:r>
        <w:rPr>
          <w:spacing w:val="-2"/>
        </w:rPr>
        <w:t xml:space="preserve"> </w:t>
      </w:r>
      <w:r>
        <w:t>los</w:t>
      </w:r>
      <w:r>
        <w:rPr>
          <w:spacing w:val="-2"/>
        </w:rPr>
        <w:t xml:space="preserve"> </w:t>
      </w:r>
      <w:r>
        <w:t>hechos</w:t>
      </w:r>
      <w:r>
        <w:rPr>
          <w:spacing w:val="-3"/>
        </w:rPr>
        <w:t xml:space="preserve"> </w:t>
      </w:r>
      <w:r>
        <w:t>relacionados</w:t>
      </w:r>
      <w:r>
        <w:rPr>
          <w:spacing w:val="-2"/>
        </w:rPr>
        <w:t xml:space="preserve"> </w:t>
      </w:r>
      <w:r>
        <w:t>a</w:t>
      </w:r>
      <w:r>
        <w:rPr>
          <w:spacing w:val="-2"/>
        </w:rPr>
        <w:t xml:space="preserve"> continuación:</w:t>
      </w:r>
    </w:p>
    <w:p w14:paraId="02494C2F" w14:textId="77777777" w:rsidR="007A751F" w:rsidRDefault="007A751F">
      <w:pPr>
        <w:pStyle w:val="Textoindependiente"/>
        <w:spacing w:before="58"/>
      </w:pPr>
    </w:p>
    <w:p w14:paraId="50FC4DBD" w14:textId="77777777" w:rsidR="007A751F" w:rsidRDefault="00000000">
      <w:pPr>
        <w:pStyle w:val="Ttulo2"/>
      </w:pPr>
      <w:r>
        <w:rPr>
          <w:spacing w:val="-2"/>
        </w:rPr>
        <w:t>HECHOS</w:t>
      </w:r>
    </w:p>
    <w:p w14:paraId="7A3F1B02" w14:textId="77777777" w:rsidR="007A751F" w:rsidRDefault="007A751F" w:rsidP="00500EE2">
      <w:pPr>
        <w:pStyle w:val="Textoindependiente"/>
        <w:spacing w:before="61"/>
        <w:ind w:left="567"/>
        <w:rPr>
          <w:b/>
        </w:rPr>
      </w:pPr>
    </w:p>
    <w:p w14:paraId="61FC1A47" w14:textId="77777777" w:rsidR="007A751F" w:rsidRDefault="00000000" w:rsidP="00500EE2">
      <w:pPr>
        <w:pStyle w:val="Textoindependiente"/>
        <w:ind w:left="567"/>
        <w:rPr>
          <w:spacing w:val="-2"/>
        </w:rPr>
      </w:pPr>
      <w:r>
        <w:t>Según</w:t>
      </w:r>
      <w:r>
        <w:rPr>
          <w:spacing w:val="-6"/>
        </w:rPr>
        <w:t xml:space="preserve"> </w:t>
      </w:r>
      <w:r>
        <w:t>informe</w:t>
      </w:r>
      <w:r>
        <w:rPr>
          <w:spacing w:val="-3"/>
        </w:rPr>
        <w:t xml:space="preserve"> </w:t>
      </w:r>
      <w:r>
        <w:t>reportado</w:t>
      </w:r>
      <w:r>
        <w:rPr>
          <w:spacing w:val="-4"/>
        </w:rPr>
        <w:t xml:space="preserve"> </w:t>
      </w:r>
      <w:r>
        <w:t>por</w:t>
      </w:r>
      <w:r>
        <w:rPr>
          <w:spacing w:val="-4"/>
        </w:rPr>
        <w:t xml:space="preserve"> </w:t>
      </w:r>
      <w:r>
        <w:t>el</w:t>
      </w:r>
      <w:r>
        <w:rPr>
          <w:spacing w:val="-4"/>
        </w:rPr>
        <w:t xml:space="preserve"> </w:t>
      </w:r>
      <w:r>
        <w:t>gestor,</w:t>
      </w:r>
      <w:r>
        <w:rPr>
          <w:spacing w:val="-2"/>
        </w:rPr>
        <w:t xml:space="preserve"> </w:t>
      </w:r>
      <w:r>
        <w:t>Usted</w:t>
      </w:r>
      <w:r>
        <w:rPr>
          <w:spacing w:val="-3"/>
        </w:rPr>
        <w:t xml:space="preserve"> </w:t>
      </w:r>
      <w:r>
        <w:t>Presuntamente</w:t>
      </w:r>
      <w:r>
        <w:rPr>
          <w:spacing w:val="-5"/>
        </w:rPr>
        <w:t xml:space="preserve"> </w:t>
      </w:r>
      <w:r>
        <w:t>incumplió</w:t>
      </w:r>
      <w:r>
        <w:rPr>
          <w:spacing w:val="-1"/>
        </w:rPr>
        <w:t xml:space="preserve"> </w:t>
      </w:r>
      <w:r>
        <w:t>con</w:t>
      </w:r>
      <w:r>
        <w:rPr>
          <w:spacing w:val="-3"/>
        </w:rPr>
        <w:t xml:space="preserve"> </w:t>
      </w:r>
      <w:r>
        <w:t>las</w:t>
      </w:r>
      <w:r>
        <w:rPr>
          <w:spacing w:val="-3"/>
        </w:rPr>
        <w:t xml:space="preserve"> </w:t>
      </w:r>
      <w:r>
        <w:t>políticas</w:t>
      </w:r>
      <w:r>
        <w:rPr>
          <w:spacing w:val="-4"/>
        </w:rPr>
        <w:t xml:space="preserve"> </w:t>
      </w:r>
      <w:r>
        <w:t>de la</w:t>
      </w:r>
      <w:r>
        <w:rPr>
          <w:spacing w:val="-4"/>
        </w:rPr>
        <w:t xml:space="preserve"> </w:t>
      </w:r>
      <w:r>
        <w:t>compañía</w:t>
      </w:r>
      <w:r>
        <w:rPr>
          <w:spacing w:val="-3"/>
        </w:rPr>
        <w:t xml:space="preserve"> </w:t>
      </w:r>
      <w:r>
        <w:t>de</w:t>
      </w:r>
      <w:r>
        <w:rPr>
          <w:spacing w:val="-5"/>
        </w:rPr>
        <w:t xml:space="preserve"> </w:t>
      </w:r>
      <w:r>
        <w:t>la</w:t>
      </w:r>
      <w:r>
        <w:rPr>
          <w:spacing w:val="-2"/>
        </w:rPr>
        <w:t xml:space="preserve"> </w:t>
      </w:r>
      <w:r>
        <w:t>siguiente</w:t>
      </w:r>
      <w:r>
        <w:rPr>
          <w:spacing w:val="-4"/>
        </w:rPr>
        <w:t xml:space="preserve"> </w:t>
      </w:r>
      <w:r>
        <w:rPr>
          <w:spacing w:val="-2"/>
        </w:rPr>
        <w:t>manera:</w:t>
      </w:r>
    </w:p>
    <w:p w14:paraId="7BE9227A" w14:textId="77777777" w:rsidR="0030386F" w:rsidRDefault="0030386F" w:rsidP="00500EE2">
      <w:pPr>
        <w:pStyle w:val="Textoindependiente"/>
        <w:ind w:left="567"/>
      </w:pPr>
    </w:p>
    <w:p w14:paraId="4319020A" w14:textId="2344BD49" w:rsidR="0030386F" w:rsidRPr="0030386F" w:rsidRDefault="0030386F" w:rsidP="00500EE2">
      <w:pPr>
        <w:ind w:firstLine="567"/>
        <w:rPr>
          <w:sz w:val="16"/>
          <w:szCs w:val="16"/>
        </w:rPr>
      </w:pPr>
      <w:r>
        <w:t xml:space="preserve"> </w:t>
      </w:r>
      <w:r w:rsidRPr="0030386F">
        <w:rPr>
          <w:sz w:val="16"/>
          <w:szCs w:val="16"/>
        </w:rPr>
        <w:t xml:space="preserve">PQR del posterior de Chevrolet Suburban LOTE 0725203904 - OF 11161395 que llegó al cliente de Mexico con la cinta de cobre cortada y sin resistencia electrica, al relizar la auditoria por camaras del procesamiento de la pieza se encuantra que el colaborador en ningun momento realiza la operación de toma de resistencia de la pieza y la aprueba sin la toma de este valor de resistencia, aunque en el certificado de calidad se encuentra un valor reportado el cual es falso.</w:t>
      </w:r>
    </w:p>
    <w:p w14:paraId="1F890E0E" w14:textId="3170230F" w:rsidR="007A751F" w:rsidRDefault="007A751F" w:rsidP="00500EE2">
      <w:pPr>
        <w:pStyle w:val="Textoindependiente"/>
        <w:spacing w:before="58"/>
        <w:ind w:left="567"/>
      </w:pPr>
    </w:p>
    <w:p w14:paraId="08CD3CAF" w14:textId="42F06576" w:rsidR="007A751F" w:rsidRDefault="0030386F" w:rsidP="00500EE2">
      <w:pPr>
        <w:pStyle w:val="Textoindependiente"/>
        <w:spacing w:before="29"/>
        <w:ind w:left="567"/>
      </w:pPr>
      <w:r>
        <w:tab/>
      </w:r>
      <w:r>
        <w:tab/>
      </w:r>
    </w:p>
    <w:p w14:paraId="449DAC16" w14:textId="77777777" w:rsidR="007A751F" w:rsidRDefault="00000000" w:rsidP="00500EE2">
      <w:pPr>
        <w:pStyle w:val="Textoindependiente"/>
        <w:spacing w:before="1" w:line="271" w:lineRule="auto"/>
        <w:ind w:left="567" w:right="977"/>
        <w:jc w:val="both"/>
      </w:pPr>
      <w:r>
        <w:t xml:space="preserve">Las conductas que se le imputan se han calificado provisionalmente como </w:t>
      </w:r>
      <w:r>
        <w:rPr>
          <w:b/>
        </w:rPr>
        <w:t xml:space="preserve">Falta grave </w:t>
      </w:r>
      <w:r>
        <w:t>según el Reglamento Interno de Trabajo de la</w:t>
      </w:r>
      <w:r>
        <w:rPr>
          <w:spacing w:val="40"/>
        </w:rPr>
        <w:t xml:space="preserve"> </w:t>
      </w:r>
      <w:r>
        <w:rPr>
          <w:spacing w:val="-2"/>
        </w:rPr>
        <w:t>empresa.</w:t>
      </w:r>
    </w:p>
    <w:p w14:paraId="6FDFAFC4" w14:textId="77777777" w:rsidR="007A751F" w:rsidRDefault="007A751F" w:rsidP="00500EE2">
      <w:pPr>
        <w:pStyle w:val="Textoindependiente"/>
        <w:spacing w:before="11"/>
        <w:ind w:left="567"/>
      </w:pPr>
    </w:p>
    <w:p w14:paraId="3C964269" w14:textId="660F3EC6" w:rsidR="0030386F" w:rsidRDefault="0030386F" w:rsidP="00500EE2">
      <w:pPr>
        <w:ind w:firstLine="567"/>
      </w:pPr>
      <w:r w:rsidRPr="0030386F">
        <w:rPr>
          <w:sz w:val="16"/>
          <w:szCs w:val="16"/>
        </w:rPr>
        <w:t xml:space="preserve">Articulo 59 Constituyen faltas graves: c) El incumplimiento del trabajador de las obligaciones contractuales y reglamentarias que cause perjuicio de consideración a la Empresa o que se presente por tercera vez. e) La violación de cualquiera de las obligaciones descritas en el </w:t>
        <w:br/>
        <w:t xml:space="preserve">Artículo 54 de este Reglamento. Articulo 54 Obligaciones especiales del trabajador 24. Observar con suma diligencia y cuidado las órdenes e instrucciones sobre el trabajo a fin de lograr una calidad y eficiencia</w:t>
      </w:r>
    </w:p>
    <w:p w14:paraId="2C9D31A3" w14:textId="6B7E8F3B" w:rsidR="007A751F" w:rsidRDefault="007A751F">
      <w:pPr>
        <w:pStyle w:val="Textoindependiente"/>
      </w:pPr>
    </w:p>
    <w:p w14:paraId="258609F1" w14:textId="77777777" w:rsidR="007A751F" w:rsidRDefault="00000000">
      <w:pPr>
        <w:pStyle w:val="Ttulo2"/>
        <w:spacing w:before="1"/>
        <w:ind w:left="4255"/>
      </w:pPr>
      <w:r>
        <w:rPr>
          <w:spacing w:val="-2"/>
        </w:rPr>
        <w:t>PRUEBAS</w:t>
      </w:r>
    </w:p>
    <w:p w14:paraId="22382038" w14:textId="77777777" w:rsidR="007A751F" w:rsidRDefault="007A751F">
      <w:pPr>
        <w:pStyle w:val="Textoindependiente"/>
        <w:spacing w:before="34"/>
        <w:rPr>
          <w:b/>
        </w:rPr>
      </w:pPr>
    </w:p>
    <w:p w14:paraId="5E38CAA0" w14:textId="77777777" w:rsidR="007A751F" w:rsidRDefault="00000000" w:rsidP="00500EE2">
      <w:pPr>
        <w:pStyle w:val="Textoindependiente"/>
        <w:ind w:left="567"/>
      </w:pPr>
      <w:r>
        <w:t>Se</w:t>
      </w:r>
      <w:r>
        <w:rPr>
          <w:spacing w:val="-3"/>
        </w:rPr>
        <w:t xml:space="preserve"> </w:t>
      </w:r>
      <w:r>
        <w:t>hace</w:t>
      </w:r>
      <w:r>
        <w:rPr>
          <w:spacing w:val="-4"/>
        </w:rPr>
        <w:t xml:space="preserve"> </w:t>
      </w:r>
      <w:r>
        <w:t>traslado</w:t>
      </w:r>
      <w:r>
        <w:rPr>
          <w:spacing w:val="-4"/>
        </w:rPr>
        <w:t xml:space="preserve"> </w:t>
      </w:r>
      <w:r>
        <w:t>al</w:t>
      </w:r>
      <w:r>
        <w:rPr>
          <w:spacing w:val="-2"/>
        </w:rPr>
        <w:t xml:space="preserve"> </w:t>
      </w:r>
      <w:r>
        <w:t>trabajador</w:t>
      </w:r>
      <w:r>
        <w:rPr>
          <w:spacing w:val="-2"/>
        </w:rPr>
        <w:t xml:space="preserve"> </w:t>
      </w:r>
      <w:r>
        <w:t>de</w:t>
      </w:r>
      <w:r>
        <w:rPr>
          <w:spacing w:val="-3"/>
        </w:rPr>
        <w:t xml:space="preserve"> </w:t>
      </w:r>
      <w:r>
        <w:t>las</w:t>
      </w:r>
      <w:r>
        <w:rPr>
          <w:spacing w:val="-3"/>
        </w:rPr>
        <w:t xml:space="preserve"> </w:t>
      </w:r>
      <w:r>
        <w:t>siguientes</w:t>
      </w:r>
      <w:r>
        <w:rPr>
          <w:spacing w:val="-2"/>
        </w:rPr>
        <w:t xml:space="preserve"> pruebas:</w:t>
      </w:r>
    </w:p>
    <w:p w14:paraId="43C24480" w14:textId="77777777" w:rsidR="007A751F" w:rsidRDefault="007A751F">
      <w:pPr>
        <w:pStyle w:val="Textoindependiente"/>
        <w:spacing w:before="34"/>
      </w:pPr>
    </w:p>
    <w:p w14:paraId="12CD8599" w14:textId="77777777" w:rsidR="007A751F" w:rsidRDefault="007A751F">
      <w:pPr>
        <w:pStyle w:val="Textoindependiente"/>
        <w:spacing w:before="34"/>
      </w:pPr>
    </w:p>
    <w:p w14:paraId="718B08C2" w14:textId="77777777" w:rsidR="007A751F" w:rsidRDefault="00000000">
      <w:pPr>
        <w:pStyle w:val="Ttulo2"/>
      </w:pPr>
      <w:r>
        <w:rPr>
          <w:spacing w:val="-2"/>
        </w:rPr>
        <w:t>PROCESO</w:t>
      </w:r>
    </w:p>
    <w:p w14:paraId="7DDBF3EF" w14:textId="77777777" w:rsidR="007A751F" w:rsidRDefault="007A751F">
      <w:pPr>
        <w:pStyle w:val="Textoindependiente"/>
        <w:spacing w:before="34"/>
        <w:rPr>
          <w:b/>
        </w:rPr>
      </w:pPr>
    </w:p>
    <w:p w14:paraId="096DBE6C" w14:textId="77777777" w:rsidR="007A751F" w:rsidRDefault="007A751F">
      <w:pPr>
        <w:pStyle w:val="Textoindependiente"/>
      </w:pPr>
    </w:p>
    <w:p w14:paraId="39F88334" w14:textId="4B58C9A4" w:rsidR="0030386F" w:rsidRPr="0030386F" w:rsidRDefault="0030386F" w:rsidP="00500EE2">
      <w:pPr>
        <w:ind w:left="567"/>
        <w:rPr>
          <w:sz w:val="16"/>
          <w:szCs w:val="16"/>
        </w:rPr>
      </w:pPr>
      <w:r w:rsidRPr="0030386F">
        <w:rPr>
          <w:sz w:val="16"/>
          <w:szCs w:val="16"/>
        </w:rPr>
        <w:t xml:space="preserve">1. ¿Podría describir su participación en el procesamiento de la pieza posterior de Chevrolet Suburban con LOTE 0725203904 y OF 11161395 el día 22 de septiembre de 2025?</w:t>
        <w:br/>
        <w:t xml:space="preserve">2. ¿Cuál es el procedimiento establecido para la verificación de la resistencia eléctrica en este tipo de piezas?</w:t>
        <w:br/>
        <w:t xml:space="preserve">3. Según la auditoría por cámaras, no se observa que usted haya realizado la operación de toma de resistencia eléctrica en la pieza identificada. ¿Tiene alguna explicación al respecto?</w:t>
        <w:br/>
        <w:t xml:space="preserve">4. ¿Por qué la pieza LOTE 0725203904 - OF 11161395 fue aprobada y despachada si no se realizó la toma de resistencia eléctrica?</w:t>
        <w:br/>
        <w:t xml:space="preserve">5. ¿Cómo se registró el valor de resistencia eléctrica en el certificado de calidad de la pieza si la operación de medición no fue efectuada?</w:t>
        <w:br/>
        <w:t xml:space="preserve">6. ¿Era usted consciente de la importancia de la toma de resistencia eléctrica como control de calidad para esta pieza en particular?</w:t>
        <w:br/>
        <w:t xml:space="preserve">7. ¿Existieron circunstancias o factores externos durante su jornada del 22 de septiembre de 2025 que pudieran haber influido en la ejecución de sus responsabilidades de calidad?</w:t>
        <w:br/>
        <w:t xml:space="preserve">8. ¿Qué pasos o verificaciones adicionales realizó usted para asegurar la calidad de la pieza LOTE 0725203904 - OF 11161395?</w:t>
        <w:br/>
        <w:t xml:space="preserve">9. ¿Cuál es su entendimiento de las obligaciones contractuales y reglamentarias respecto a la observación de órdenes e instrucciones sobre el trabajo para lograr calidad y eficiencia?</w:t>
        <w:br/>
        <w:t xml:space="preserve">10. ¿Tiene algo más que agregar o alguna aclaración que desee realizar sobre los hechos que se le imputan?</w:t>
      </w:r>
    </w:p>
    <w:p w14:paraId="6A2CDC1C" w14:textId="0DCE2960" w:rsidR="0030386F" w:rsidRPr="0030386F" w:rsidRDefault="0030386F" w:rsidP="0030386F"/>
    <w:p w14:paraId="1A9F5AC0" w14:textId="73494044" w:rsidR="0030386F" w:rsidRDefault="0030386F" w:rsidP="0030386F">
      <w:pPr>
        <w:tabs>
          <w:tab w:val="left" w:pos="2505"/>
        </w:tabs>
        <w:rPr>
          <w:sz w:val="16"/>
          <w:szCs w:val="16"/>
        </w:rPr>
      </w:pPr>
      <w:r>
        <w:rPr>
          <w:sz w:val="16"/>
          <w:szCs w:val="16"/>
        </w:rPr>
        <w:tab/>
      </w:r>
      <w:r>
        <w:rPr>
          <w:sz w:val="16"/>
          <w:szCs w:val="16"/>
        </w:rPr>
        <w:tab/>
      </w:r>
    </w:p>
    <w:p w14:paraId="1E34348B" w14:textId="6E694779" w:rsidR="0030386F" w:rsidRPr="0030386F" w:rsidRDefault="0030386F" w:rsidP="0030386F">
      <w:pPr>
        <w:tabs>
          <w:tab w:val="left" w:pos="2505"/>
        </w:tabs>
        <w:sectPr w:rsidR="0030386F" w:rsidRPr="0030386F">
          <w:type w:val="continuous"/>
          <w:pgSz w:w="12240" w:h="15840"/>
          <w:pgMar w:top="1360" w:right="720" w:bottom="280" w:left="720" w:header="720" w:footer="720" w:gutter="0"/>
          <w:cols w:space="720"/>
        </w:sectPr>
      </w:pPr>
      <w:r>
        <w:tab/>
      </w:r>
    </w:p>
    <w:p w14:paraId="58D0CEEA" w14:textId="76254034" w:rsidR="007A751F" w:rsidRDefault="007A751F" w:rsidP="0030386F">
      <w:pPr>
        <w:pStyle w:val="Textoindependiente"/>
        <w:spacing w:before="51"/>
        <w:ind w:left="981" w:right="6009"/>
      </w:pPr>
    </w:p>
    <w:p w14:paraId="5D9EC471" w14:textId="77777777" w:rsidR="007A751F" w:rsidRDefault="00000000">
      <w:pPr>
        <w:pStyle w:val="Textoindependiente"/>
        <w:rPr>
          <w:sz w:val="18"/>
        </w:rPr>
      </w:pPr>
      <w:r>
        <w:rPr>
          <w:noProof/>
          <w:sz w:val="18"/>
        </w:rPr>
        <mc:AlternateContent>
          <mc:Choice Requires="wps">
            <w:drawing>
              <wp:anchor distT="0" distB="0" distL="0" distR="0" simplePos="0" relativeHeight="487587840" behindDoc="1" locked="0" layoutInCell="1" allowOverlap="1" wp14:anchorId="6EAB0B42" wp14:editId="32DBC296">
                <wp:simplePos x="0" y="0"/>
                <wp:positionH relativeFrom="page">
                  <wp:posOffset>1062227</wp:posOffset>
                </wp:positionH>
                <wp:positionV relativeFrom="paragraph">
                  <wp:posOffset>155078</wp:posOffset>
                </wp:positionV>
                <wp:extent cx="5648325" cy="18415"/>
                <wp:effectExtent l="0" t="0" r="0" b="0"/>
                <wp:wrapTopAndBottom/>
                <wp:docPr id="100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325" cy="18415"/>
                        </a:xfrm>
                        <a:custGeom>
                          <a:avLst/>
                          <a:gdLst/>
                          <a:ahLst/>
                          <a:cxnLst/>
                          <a:rect l="l" t="t" r="r" b="b"/>
                          <a:pathLst>
                            <a:path w="5648325" h="18415">
                              <a:moveTo>
                                <a:pt x="5647943" y="18287"/>
                              </a:moveTo>
                              <a:lnTo>
                                <a:pt x="0" y="18287"/>
                              </a:lnTo>
                              <a:lnTo>
                                <a:pt x="0" y="0"/>
                              </a:lnTo>
                              <a:lnTo>
                                <a:pt x="5647943" y="0"/>
                              </a:lnTo>
                              <a:lnTo>
                                <a:pt x="5647943" y="182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D80D0C" id="Graphic 1" o:spid="_x0000_s1026" style="position:absolute;margin-left:83.65pt;margin-top:12.2pt;width:444.7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64832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" path="m5647943,18287l,18287,,,5647943,r,18287xe" fillcolor="black" stroked="f">
                <v:path arrowok="t"/>
                <w10:wrap type="topAndBottom" anchorx="page"/>
              </v:shape>
            </w:pict>
          </mc:Fallback>
        </mc:AlternateContent>
      </w:r>
    </w:p>
    <w:p w14:paraId="2EE3104C" w14:textId="77777777" w:rsidR="007A751F" w:rsidRDefault="007A751F">
      <w:pPr>
        <w:pStyle w:val="Textoindependiente"/>
        <w:spacing w:before="33"/>
      </w:pPr>
    </w:p>
    <w:p w14:paraId="57F50701" w14:textId="77777777" w:rsidR="007A751F" w:rsidRDefault="00000000">
      <w:pPr>
        <w:pStyle w:val="Textoindependiente"/>
        <w:spacing w:before="1" w:line="276" w:lineRule="auto"/>
        <w:ind w:left="981" w:right="985"/>
        <w:jc w:val="both"/>
      </w:pPr>
      <w:r>
        <w:t>Se indica al Trabajador que tiene un término de cinco (5) días hábiles, contados a partir de la fecha de esta diligencia, durante el cual</w:t>
      </w:r>
      <w:r>
        <w:rPr>
          <w:spacing w:val="40"/>
        </w:rPr>
        <w:t xml:space="preserve"> </w:t>
      </w:r>
      <w:r>
        <w:t>podrá manifestarse frente a los motivos del proceso, controvertir las pruebas y allegar las que considere necesarias para sustentar su</w:t>
      </w:r>
      <w:r>
        <w:rPr>
          <w:spacing w:val="40"/>
        </w:rPr>
        <w:t xml:space="preserve"> </w:t>
      </w:r>
      <w:r>
        <w:t>defensa. En caso de que la defensa del trabajador frente a los hechos, conductas u omisiones que motivaron el proceso sea verbal, se</w:t>
      </w:r>
      <w:r>
        <w:rPr>
          <w:spacing w:val="40"/>
        </w:rPr>
        <w:t xml:space="preserve"> </w:t>
      </w:r>
      <w:r>
        <w:t>levantará un acta, adicional a esta, en la que se transcribirá la versión o los descargos rendidos por el trabajador.</w:t>
      </w:r>
    </w:p>
    <w:p w14:paraId="6E1A9192" w14:textId="77777777" w:rsidR="007A751F" w:rsidRDefault="007A751F">
      <w:pPr>
        <w:pStyle w:val="Textoindependiente"/>
        <w:spacing w:before="5"/>
      </w:pPr>
    </w:p>
    <w:p w14:paraId="0C4F7093" w14:textId="1976F210" w:rsidR="007A751F" w:rsidRDefault="00000000">
      <w:pPr>
        <w:pStyle w:val="Textoindependiente"/>
        <w:spacing w:line="271" w:lineRule="auto"/>
        <w:ind w:left="981" w:right="970"/>
      </w:pPr>
      <w:r>
        <w:t>No</w:t>
      </w:r>
      <w:r>
        <w:rPr>
          <w:spacing w:val="-2"/>
        </w:rPr>
        <w:t xml:space="preserve"> </w:t>
      </w:r>
      <w:r>
        <w:t>siendo</w:t>
      </w:r>
      <w:r>
        <w:rPr>
          <w:spacing w:val="-3"/>
        </w:rPr>
        <w:t xml:space="preserve"> </w:t>
      </w:r>
      <w:r>
        <w:t>más</w:t>
      </w:r>
      <w:r>
        <w:rPr>
          <w:spacing w:val="-2"/>
        </w:rPr>
        <w:t xml:space="preserve"> </w:t>
      </w:r>
      <w:r>
        <w:t>el</w:t>
      </w:r>
      <w:r>
        <w:rPr>
          <w:spacing w:val="-2"/>
        </w:rPr>
        <w:t xml:space="preserve"> </w:t>
      </w:r>
      <w:r>
        <w:t>objeto</w:t>
      </w:r>
      <w:r>
        <w:rPr>
          <w:spacing w:val="-4"/>
        </w:rPr>
        <w:t xml:space="preserve"> </w:t>
      </w:r>
      <w:r>
        <w:t>de</w:t>
      </w:r>
      <w:r>
        <w:rPr>
          <w:spacing w:val="-2"/>
        </w:rPr>
        <w:t xml:space="preserve"> </w:t>
      </w:r>
      <w:r>
        <w:t>la</w:t>
      </w:r>
      <w:r>
        <w:rPr>
          <w:spacing w:val="-3"/>
        </w:rPr>
        <w:t xml:space="preserve"> </w:t>
      </w:r>
      <w:r>
        <w:t>presente</w:t>
      </w:r>
      <w:r>
        <w:rPr>
          <w:spacing w:val="-4"/>
        </w:rPr>
        <w:t xml:space="preserve"> </w:t>
      </w:r>
      <w:r>
        <w:t>diligencia</w:t>
      </w:r>
      <w:r>
        <w:rPr>
          <w:spacing w:val="-1"/>
        </w:rPr>
        <w:t xml:space="preserve"> </w:t>
      </w:r>
      <w:r>
        <w:t>a</w:t>
      </w:r>
      <w:r>
        <w:rPr>
          <w:spacing w:val="-2"/>
        </w:rPr>
        <w:t xml:space="preserve"> </w:t>
      </w:r>
      <w:r>
        <w:t>descargos,</w:t>
      </w:r>
      <w:r>
        <w:rPr>
          <w:spacing w:val="-1"/>
        </w:rPr>
        <w:t xml:space="preserve"> </w:t>
      </w:r>
      <w:r>
        <w:t>se</w:t>
      </w:r>
      <w:r>
        <w:rPr>
          <w:spacing w:val="-4"/>
        </w:rPr>
        <w:t xml:space="preserve"> </w:t>
      </w:r>
      <w:r>
        <w:t>da</w:t>
      </w:r>
      <w:r>
        <w:rPr>
          <w:spacing w:val="-2"/>
        </w:rPr>
        <w:t xml:space="preserve"> </w:t>
      </w:r>
      <w:r>
        <w:t>por terminada</w:t>
      </w:r>
      <w:r>
        <w:rPr>
          <w:spacing w:val="-2"/>
        </w:rPr>
        <w:t xml:space="preserve"> </w:t>
      </w:r>
      <w:r>
        <w:t>a</w:t>
      </w:r>
      <w:r>
        <w:rPr>
          <w:spacing w:val="-1"/>
        </w:rPr>
        <w:t xml:space="preserve"> </w:t>
      </w:r>
      <w:r>
        <w:t xml:space="preserve">las </w:t>
      </w:r>
      <w:proofErr w:type="spellStart"/>
      <w:r w:rsidR="00D40F7D">
        <w:rPr>
          <w:b/>
        </w:rPr>
        <w:t>xxxxx</w:t>
      </w:r>
      <w:proofErr w:type="spellEnd"/>
      <w:r>
        <w:rPr>
          <w:b/>
        </w:rPr>
        <w:t xml:space="preserve">. </w:t>
      </w:r>
      <w:r>
        <w:t>y</w:t>
      </w:r>
      <w:r>
        <w:rPr>
          <w:spacing w:val="-2"/>
        </w:rPr>
        <w:t xml:space="preserve"> </w:t>
      </w:r>
      <w:r>
        <w:t>se</w:t>
      </w:r>
      <w:r>
        <w:rPr>
          <w:spacing w:val="-4"/>
        </w:rPr>
        <w:t xml:space="preserve"> </w:t>
      </w:r>
      <w:r>
        <w:t>firma</w:t>
      </w:r>
      <w:r>
        <w:rPr>
          <w:spacing w:val="-2"/>
        </w:rPr>
        <w:t xml:space="preserve"> </w:t>
      </w:r>
      <w:r>
        <w:t>por</w:t>
      </w:r>
      <w:r>
        <w:rPr>
          <w:spacing w:val="-2"/>
        </w:rPr>
        <w:t xml:space="preserve"> </w:t>
      </w:r>
      <w:r>
        <w:t>quienes</w:t>
      </w:r>
      <w:r>
        <w:rPr>
          <w:spacing w:val="-1"/>
        </w:rPr>
        <w:t xml:space="preserve"> </w:t>
      </w:r>
      <w:r>
        <w:t>en</w:t>
      </w:r>
      <w:r>
        <w:rPr>
          <w:spacing w:val="-2"/>
        </w:rPr>
        <w:t xml:space="preserve"> </w:t>
      </w:r>
      <w:r>
        <w:t>ella</w:t>
      </w:r>
      <w:r>
        <w:rPr>
          <w:spacing w:val="40"/>
        </w:rPr>
        <w:t xml:space="preserve"> </w:t>
      </w:r>
      <w:r>
        <w:rPr>
          <w:spacing w:val="-2"/>
        </w:rPr>
        <w:t>intervinieron.</w:t>
      </w:r>
    </w:p>
    <w:p w14:paraId="5E9E657B" w14:textId="77777777" w:rsidR="007A751F" w:rsidRDefault="007A751F">
      <w:pPr>
        <w:pStyle w:val="Textoindependiente"/>
        <w:spacing w:before="11"/>
      </w:pPr>
    </w:p>
    <w:p w14:paraId="7DA814B8" w14:textId="0E36D683" w:rsidR="007A751F" w:rsidRDefault="00000000">
      <w:pPr>
        <w:tabs>
          <w:tab w:val="left" w:pos="5227"/>
        </w:tabs>
        <w:ind w:left="981"/>
        <w:rPr>
          <w:b/>
          <w:spacing w:val="-2"/>
          <w:sz w:val="16"/>
        </w:rPr>
      </w:pPr>
      <w:r>
        <w:rPr>
          <w:b/>
          <w:noProof/>
          <w:sz w:val="16"/>
        </w:rPr>
        <w:drawing>
          <wp:anchor distT="0" distB="0" distL="0" distR="0" simplePos="0" relativeHeight="487491584" behindDoc="1" locked="0" layoutInCell="1" allowOverlap="1" wp14:anchorId="6A32534B" wp14:editId="68D01D07">
            <wp:simplePos x="0" y="0"/>
            <wp:positionH relativeFrom="page">
              <wp:posOffset>991630</wp:posOffset>
            </wp:positionH>
            <wp:positionV relativeFrom="paragraph">
              <wp:posOffset>62334</wp:posOffset>
            </wp:positionV>
            <wp:extent cx="1035817" cy="881164"/>
            <wp:effectExtent l="0" t="0" r="0" b="0"/>
            <wp:wrapNone/>
            <wp:docPr id="1002"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1035817" cy="881164"/>
                    </a:xfrm>
                    <a:prstGeom prst="rect">
                      <a:avLst/>
                    </a:prstGeom>
                  </pic:spPr>
                </pic:pic>
              </a:graphicData>
            </a:graphic>
          </wp:anchor>
        </w:drawing>
      </w:r>
      <w:r>
        <w:rPr>
          <w:b/>
          <w:sz w:val="16"/>
        </w:rPr>
        <w:t>Por la</w:t>
      </w:r>
      <w:r>
        <w:rPr>
          <w:b/>
          <w:spacing w:val="-1"/>
          <w:sz w:val="16"/>
        </w:rPr>
        <w:t xml:space="preserve"> </w:t>
      </w:r>
      <w:r>
        <w:rPr>
          <w:b/>
          <w:spacing w:val="-2"/>
          <w:sz w:val="16"/>
        </w:rPr>
        <w:t>empresa,</w:t>
      </w:r>
      <w:r>
        <w:rPr>
          <w:b/>
          <w:sz w:val="16"/>
        </w:rPr>
        <w:tab/>
        <w:t>Por</w:t>
      </w:r>
      <w:r>
        <w:rPr>
          <w:b/>
          <w:spacing w:val="1"/>
          <w:sz w:val="16"/>
        </w:rPr>
        <w:t xml:space="preserve"> </w:t>
      </w:r>
      <w:r>
        <w:rPr>
          <w:b/>
          <w:sz w:val="16"/>
        </w:rPr>
        <w:t xml:space="preserve">el </w:t>
      </w:r>
      <w:r>
        <w:rPr>
          <w:b/>
          <w:spacing w:val="-2"/>
          <w:sz w:val="16"/>
        </w:rPr>
        <w:t>empleado,</w:t>
      </w:r>
    </w:p>
    <w:p w14:paraId="188B15AF" w14:textId="77777777" w:rsidR="0030386F" w:rsidRDefault="0030386F">
      <w:pPr>
        <w:tabs>
          <w:tab w:val="left" w:pos="5227"/>
        </w:tabs>
        <w:ind w:left="981"/>
        <w:rPr>
          <w:b/>
          <w:spacing w:val="-2"/>
          <w:sz w:val="16"/>
        </w:rPr>
      </w:pPr>
    </w:p>
    <w:p w14:paraId="32D97DA1" w14:textId="77777777" w:rsidR="0030386F" w:rsidRDefault="0030386F">
      <w:pPr>
        <w:tabs>
          <w:tab w:val="left" w:pos="5227"/>
        </w:tabs>
        <w:ind w:left="981"/>
        <w:rPr>
          <w:b/>
          <w:spacing w:val="-2"/>
          <w:sz w:val="16"/>
        </w:rPr>
      </w:pPr>
    </w:p>
    <w:p w14:paraId="31778FD1" w14:textId="77777777" w:rsidR="0030386F" w:rsidRDefault="0030386F">
      <w:pPr>
        <w:tabs>
          <w:tab w:val="left" w:pos="5227"/>
        </w:tabs>
        <w:ind w:left="981"/>
        <w:rPr>
          <w:b/>
          <w:spacing w:val="-2"/>
          <w:sz w:val="16"/>
        </w:rPr>
      </w:pPr>
    </w:p>
    <w:p w14:paraId="51780000" w14:textId="77777777" w:rsidR="0030386F" w:rsidRDefault="0030386F">
      <w:pPr>
        <w:tabs>
          <w:tab w:val="left" w:pos="5227"/>
        </w:tabs>
        <w:ind w:left="981"/>
        <w:rPr>
          <w:b/>
          <w:spacing w:val="-2"/>
          <w:sz w:val="16"/>
        </w:rPr>
      </w:pPr>
    </w:p>
    <w:p w14:paraId="672054F2" w14:textId="77777777" w:rsidR="0030386F" w:rsidRDefault="0030386F">
      <w:pPr>
        <w:tabs>
          <w:tab w:val="left" w:pos="5227"/>
        </w:tabs>
        <w:ind w:left="981"/>
        <w:rPr>
          <w:b/>
          <w:spacing w:val="-2"/>
          <w:sz w:val="16"/>
        </w:rPr>
      </w:pPr>
    </w:p>
    <w:p w14:paraId="4D724436" w14:textId="77777777" w:rsidR="0030386F" w:rsidRDefault="0030386F">
      <w:pPr>
        <w:tabs>
          <w:tab w:val="left" w:pos="5227"/>
        </w:tabs>
        <w:ind w:left="981"/>
        <w:rPr>
          <w:b/>
          <w:sz w:val="16"/>
        </w:rPr>
      </w:pPr>
    </w:p>
    <w:p w14:paraId="342FCC68" w14:textId="58588666" w:rsidR="007A751F" w:rsidRDefault="00000000">
      <w:pPr>
        <w:pStyle w:val="Ttulo2"/>
        <w:tabs>
          <w:tab w:val="left" w:pos="5226"/>
        </w:tabs>
        <w:spacing w:before="109"/>
        <w:ind w:left="981" w:right="0"/>
        <w:jc w:val="left"/>
      </w:pPr>
      <w:r>
        <w:t>MARÍA</w:t>
      </w:r>
      <w:r>
        <w:rPr>
          <w:spacing w:val="-3"/>
        </w:rPr>
        <w:t xml:space="preserve"> </w:t>
      </w:r>
      <w:r>
        <w:t>ALEJANDRA</w:t>
      </w:r>
      <w:r>
        <w:rPr>
          <w:spacing w:val="-6"/>
        </w:rPr>
        <w:t xml:space="preserve"> </w:t>
      </w:r>
      <w:r>
        <w:t>CÁRDENAS</w:t>
      </w:r>
      <w:r>
        <w:rPr>
          <w:spacing w:val="-4"/>
        </w:rPr>
        <w:t xml:space="preserve"> </w:t>
      </w:r>
      <w:r>
        <w:rPr>
          <w:spacing w:val="-2"/>
        </w:rPr>
        <w:t>MORENO</w:t>
      </w:r>
      <w:r>
        <w:tab/>
      </w:r>
      <w:r w:rsidR="0030386F" w:rsidRPr="0030386F">
        <w:t xml:space="preserve">Santiago Sanabria Lopez C</w:t>
      </w:r>
    </w:p>
    <w:p w14:paraId="28C18B79" w14:textId="3934314E" w:rsidR="007A751F" w:rsidRDefault="00000000">
      <w:pPr>
        <w:tabs>
          <w:tab w:val="left" w:pos="5208"/>
        </w:tabs>
        <w:spacing w:before="30"/>
        <w:ind w:left="981"/>
        <w:rPr>
          <w:b/>
          <w:sz w:val="16"/>
        </w:rPr>
      </w:pPr>
      <w:r>
        <w:rPr>
          <w:b/>
          <w:sz w:val="16"/>
        </w:rPr>
        <w:t>ANALISTA</w:t>
      </w:r>
      <w:r>
        <w:rPr>
          <w:b/>
          <w:spacing w:val="-2"/>
          <w:sz w:val="16"/>
        </w:rPr>
        <w:t xml:space="preserve"> </w:t>
      </w:r>
      <w:r>
        <w:rPr>
          <w:b/>
          <w:sz w:val="16"/>
        </w:rPr>
        <w:t>DE</w:t>
      </w:r>
      <w:r>
        <w:rPr>
          <w:b/>
          <w:spacing w:val="-4"/>
          <w:sz w:val="16"/>
        </w:rPr>
        <w:t xml:space="preserve"> </w:t>
      </w:r>
      <w:r>
        <w:rPr>
          <w:b/>
          <w:sz w:val="16"/>
        </w:rPr>
        <w:t>RECURSOS</w:t>
      </w:r>
      <w:r>
        <w:rPr>
          <w:b/>
          <w:spacing w:val="-1"/>
          <w:sz w:val="16"/>
        </w:rPr>
        <w:t xml:space="preserve"> </w:t>
      </w:r>
      <w:r>
        <w:rPr>
          <w:b/>
          <w:spacing w:val="-2"/>
          <w:sz w:val="16"/>
        </w:rPr>
        <w:t>HUMANOS</w:t>
      </w:r>
      <w:r>
        <w:rPr>
          <w:b/>
          <w:sz w:val="16"/>
        </w:rPr>
        <w:tab/>
        <w:t>CC</w:t>
      </w:r>
      <w:r>
        <w:rPr>
          <w:b/>
          <w:spacing w:val="6"/>
          <w:sz w:val="16"/>
        </w:rPr>
        <w:t xml:space="preserve"> </w:t>
      </w:r>
    </w:p>
    <w:p w14:paraId="241064B2" w14:textId="77777777" w:rsidR="007A751F" w:rsidRDefault="00000000">
      <w:pPr>
        <w:pStyle w:val="Ttulo3"/>
        <w:spacing w:before="28"/>
      </w:pPr>
      <w:r>
        <w:t>AGP</w:t>
      </w:r>
      <w:r>
        <w:rPr>
          <w:spacing w:val="-2"/>
        </w:rPr>
        <w:t xml:space="preserve"> </w:t>
      </w:r>
      <w:r>
        <w:t>de</w:t>
      </w:r>
      <w:r>
        <w:rPr>
          <w:spacing w:val="-3"/>
        </w:rPr>
        <w:t xml:space="preserve"> </w:t>
      </w:r>
      <w:r>
        <w:t>Colombia</w:t>
      </w:r>
      <w:r>
        <w:rPr>
          <w:spacing w:val="-2"/>
        </w:rPr>
        <w:t xml:space="preserve"> </w:t>
      </w:r>
      <w:r>
        <w:rPr>
          <w:spacing w:val="-5"/>
        </w:rPr>
        <w:t>S.A</w:t>
      </w:r>
    </w:p>
    <w:p w14:paraId="23F3BBEF" w14:textId="77777777" w:rsidR="007A751F" w:rsidRDefault="007A751F">
      <w:pPr>
        <w:pStyle w:val="Ttulo3"/>
        <w:sectPr w:rsidR="007A751F">
          <w:pgSz w:w="12240" w:h="15840"/>
          <w:pgMar w:top="1560" w:right="720" w:bottom="280" w:left="720" w:header="720" w:footer="720" w:gutter="0"/>
          <w:cols w:space="720"/>
        </w:sectPr>
      </w:pPr>
    </w:p>
    <w:p w14:paraId="38B0CE4B" w14:textId="77777777" w:rsidR="007A751F" w:rsidRDefault="007A751F">
      <w:pPr>
        <w:pStyle w:val="Textoindependiente"/>
        <w:rPr>
          <w:rFonts w:ascii="Arial MT"/>
          <w:sz w:val="20"/>
        </w:rPr>
      </w:pPr>
    </w:p>
    <w:p w14:paraId="71E6E1EB" w14:textId="77777777" w:rsidR="007A751F" w:rsidRDefault="007A751F">
      <w:pPr>
        <w:pStyle w:val="Textoindependiente"/>
        <w:rPr>
          <w:rFonts w:ascii="Arial MT"/>
          <w:sz w:val="20"/>
        </w:rPr>
      </w:pPr>
    </w:p>
    <w:p w14:paraId="4175E9EF" w14:textId="77777777" w:rsidR="007A751F" w:rsidRDefault="007A751F">
      <w:pPr>
        <w:pStyle w:val="Textoindependiente"/>
        <w:rPr>
          <w:rFonts w:ascii="Arial MT"/>
          <w:sz w:val="20"/>
        </w:rPr>
      </w:pPr>
    </w:p>
    <w:p w14:paraId="639C4F83" w14:textId="77777777" w:rsidR="007A751F" w:rsidRDefault="007A751F">
      <w:pPr>
        <w:pStyle w:val="Textoindependiente"/>
        <w:rPr>
          <w:rFonts w:ascii="Arial MT"/>
          <w:sz w:val="20"/>
        </w:rPr>
      </w:pPr>
    </w:p>
    <w:p w14:paraId="7EA33EAF" w14:textId="77777777" w:rsidR="007A751F" w:rsidRDefault="007A751F">
      <w:pPr>
        <w:pStyle w:val="Textoindependiente"/>
        <w:rPr>
          <w:rFonts w:ascii="Arial MT"/>
          <w:sz w:val="20"/>
        </w:rPr>
      </w:pPr>
    </w:p>
    <w:p w14:paraId="57A8C791" w14:textId="77777777" w:rsidR="007A751F" w:rsidRDefault="007A751F">
      <w:pPr>
        <w:pStyle w:val="Textoindependiente"/>
        <w:rPr>
          <w:rFonts w:ascii="Arial MT"/>
          <w:sz w:val="20"/>
        </w:rPr>
      </w:pPr>
    </w:p>
    <w:p w14:paraId="00FCF998" w14:textId="77777777" w:rsidR="007A751F" w:rsidRDefault="007A751F">
      <w:pPr>
        <w:pStyle w:val="Textoindependiente"/>
        <w:rPr>
          <w:rFonts w:ascii="Arial MT"/>
          <w:sz w:val="20"/>
        </w:rPr>
      </w:pPr>
    </w:p>
    <w:p w14:paraId="03FFEFA0" w14:textId="77777777" w:rsidR="007A751F" w:rsidRDefault="007A751F">
      <w:pPr>
        <w:pStyle w:val="Textoindependiente"/>
        <w:rPr>
          <w:rFonts w:ascii="Arial MT"/>
          <w:sz w:val="20"/>
        </w:rPr>
      </w:pPr>
    </w:p>
    <w:p w14:paraId="0C987178" w14:textId="77777777" w:rsidR="007A751F" w:rsidRDefault="007A751F">
      <w:pPr>
        <w:pStyle w:val="Textoindependiente"/>
        <w:rPr>
          <w:rFonts w:ascii="Arial MT"/>
          <w:sz w:val="20"/>
        </w:rPr>
      </w:pPr>
    </w:p>
    <w:p w14:paraId="4F45CB3D" w14:textId="77777777" w:rsidR="007A751F" w:rsidRDefault="007A751F">
      <w:pPr>
        <w:pStyle w:val="Textoindependiente"/>
        <w:rPr>
          <w:rFonts w:ascii="Arial MT"/>
          <w:sz w:val="20"/>
        </w:rPr>
      </w:pPr>
    </w:p>
    <w:sectPr w:rsidR="007A751F">
      <w:pgSz w:w="12240" w:h="15840"/>
      <w:pgMar w:top="680" w:right="720" w:bottom="280" w:left="720" w:header="720" w:footer="720" w:gutter="0"/>
      <w:pgBorders w:offsetFrom="page">
        <w:top w:val="single" w:sz="24" w:space="14" w:color="0091BE"/>
        <w:left w:val="single" w:sz="24" w:space="17" w:color="0091BE"/>
        <w:bottom w:val="single" w:sz="24" w:space="15" w:color="0091BE"/>
        <w:right w:val="single" w:sz="24" w:space="16" w:color="0091BE"/>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9F579" w14:textId="77777777" w:rsidR="00807147" w:rsidRDefault="00807147" w:rsidP="0075683F">
      <w:r>
        <w:separator/>
      </w:r>
    </w:p>
  </w:endnote>
  <w:endnote w:type="continuationSeparator" w:id="0">
    <w:p w14:paraId="290A3308" w14:textId="77777777" w:rsidR="00807147" w:rsidRDefault="00807147" w:rsidP="00756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1E647" w14:textId="77777777" w:rsidR="00807147" w:rsidRDefault="00807147" w:rsidP="0075683F">
      <w:r>
        <w:separator/>
      </w:r>
    </w:p>
  </w:footnote>
  <w:footnote w:type="continuationSeparator" w:id="0">
    <w:p w14:paraId="13C4CABD" w14:textId="77777777" w:rsidR="00807147" w:rsidRDefault="00807147" w:rsidP="007568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51F"/>
    <w:rsid w:val="00296B5D"/>
    <w:rsid w:val="0030386F"/>
    <w:rsid w:val="00500EE2"/>
    <w:rsid w:val="0075683F"/>
    <w:rsid w:val="007A751F"/>
    <w:rsid w:val="00807147"/>
    <w:rsid w:val="00D40F7D"/>
    <w:rsid w:val="00D7072B"/>
    <w:rsid w:val="00FC6E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CEE6D"/>
  <w15:docId w15:val="{85CFBD54-9E8C-4E22-AE31-1B04917C6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242"/>
      <w:outlineLvl w:val="0"/>
    </w:pPr>
    <w:rPr>
      <w:rFonts w:ascii="Arial MT" w:eastAsia="Arial MT" w:hAnsi="Arial MT" w:cs="Arial MT"/>
      <w:sz w:val="20"/>
      <w:szCs w:val="20"/>
    </w:rPr>
  </w:style>
  <w:style w:type="paragraph" w:styleId="Ttulo2">
    <w:name w:val="heading 2"/>
    <w:basedOn w:val="Normal"/>
    <w:uiPriority w:val="9"/>
    <w:unhideWhenUsed/>
    <w:qFormat/>
    <w:pPr>
      <w:ind w:left="4254" w:right="4255"/>
      <w:jc w:val="center"/>
      <w:outlineLvl w:val="1"/>
    </w:pPr>
    <w:rPr>
      <w:b/>
      <w:bCs/>
      <w:sz w:val="16"/>
      <w:szCs w:val="16"/>
    </w:rPr>
  </w:style>
  <w:style w:type="paragraph" w:styleId="Ttulo3">
    <w:name w:val="heading 3"/>
    <w:basedOn w:val="Normal"/>
    <w:uiPriority w:val="9"/>
    <w:unhideWhenUsed/>
    <w:qFormat/>
    <w:pPr>
      <w:ind w:left="981"/>
      <w:outlineLvl w:val="2"/>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6"/>
      <w:szCs w:val="16"/>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75683F"/>
    <w:pPr>
      <w:tabs>
        <w:tab w:val="center" w:pos="4419"/>
        <w:tab w:val="right" w:pos="8838"/>
      </w:tabs>
    </w:pPr>
  </w:style>
  <w:style w:type="character" w:customStyle="1" w:styleId="EncabezadoCar">
    <w:name w:val="Encabezado Car"/>
    <w:basedOn w:val="Fuentedeprrafopredeter"/>
    <w:link w:val="Encabezado"/>
    <w:uiPriority w:val="99"/>
    <w:rsid w:val="0075683F"/>
    <w:rPr>
      <w:rFonts w:ascii="Calibri" w:eastAsia="Calibri" w:hAnsi="Calibri" w:cs="Calibri"/>
      <w:lang w:val="es-ES"/>
    </w:rPr>
  </w:style>
  <w:style w:type="paragraph" w:styleId="Piedepgina">
    <w:name w:val="footer"/>
    <w:basedOn w:val="Normal"/>
    <w:link w:val="PiedepginaCar"/>
    <w:uiPriority w:val="99"/>
    <w:unhideWhenUsed/>
    <w:rsid w:val="0075683F"/>
    <w:pPr>
      <w:tabs>
        <w:tab w:val="center" w:pos="4419"/>
        <w:tab w:val="right" w:pos="8838"/>
      </w:tabs>
    </w:pPr>
  </w:style>
  <w:style w:type="character" w:customStyle="1" w:styleId="PiedepginaCar">
    <w:name w:val="Pie de página Car"/>
    <w:basedOn w:val="Fuentedeprrafopredeter"/>
    <w:link w:val="Piedepgina"/>
    <w:uiPriority w:val="99"/>
    <w:rsid w:val="0075683F"/>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241</Words>
  <Characters>1361</Characters>
  <Application>Microsoft Office Word</Application>
  <DocSecurity>0</DocSecurity>
  <Lines>68</Lines>
  <Paragraphs>26</Paragraphs>
  <ScaleCrop>false</ScaleCrop>
  <HeadingPairs>
    <vt:vector size="2" baseType="variant">
      <vt:variant>
        <vt:lpstr>Título</vt:lpstr>
      </vt:variant>
      <vt:variant>
        <vt:i4>1</vt:i4>
      </vt:variant>
    </vt:vector>
  </HeadingPairs>
  <TitlesOfParts>
    <vt:vector size="1" baseType="lpstr">
      <vt:lpstr>Microsoft Word - Historico de Actas nueva reforma 2025</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Historico de Actas nueva reforma 2025</dc:title>
  <dc:creator>Maria Alejandra Cardenas Moreno</dc:creator>
  <cp:lastModifiedBy>Juan Pablo Solarte D Achiardi</cp:lastModifiedBy>
  <cp:revision>6</cp:revision>
  <dcterms:created xsi:type="dcterms:W3CDTF">2025-10-17T20:41:00Z</dcterms:created>
  <dcterms:modified xsi:type="dcterms:W3CDTF">2025-10-20T14:19:00Z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Acrobat Sign</vt:lpwstr>
  </property>
  <property fmtid="{D5CDD505-2E9C-101B-9397-08002B2CF9AE}" pid="4" name="LastSaved">
    <vt:filetime>2025-10-10T00:00:00Z</vt:filetime>
  </property>
  <property fmtid="{D5CDD505-2E9C-101B-9397-08002B2CF9AE}" pid="5" name="Producer">
    <vt:lpwstr>Acrobat Sign</vt:lpwstr>
  </property>
</Properties>
</file>