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A1" w:rsidRDefault="009575A1" w:rsidP="009575A1">
      <w:pPr>
        <w:jc w:val="center"/>
      </w:pPr>
      <w:r>
        <w:t>Matrix for the Dell Latitude D630 Laptop - Keyboard Part Number DP/N 0DR160</w:t>
      </w:r>
    </w:p>
    <w:tbl>
      <w:tblPr>
        <w:tblStyle w:val="TableGrid"/>
        <w:tblW w:w="7105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810"/>
        <w:gridCol w:w="720"/>
        <w:gridCol w:w="720"/>
        <w:gridCol w:w="630"/>
        <w:gridCol w:w="630"/>
        <w:gridCol w:w="810"/>
        <w:gridCol w:w="720"/>
        <w:gridCol w:w="720"/>
      </w:tblGrid>
      <w:tr w:rsidR="009575A1" w:rsidTr="006E534C">
        <w:trPr>
          <w:jc w:val="center"/>
        </w:trPr>
        <w:tc>
          <w:tcPr>
            <w:tcW w:w="625" w:type="dxa"/>
            <w:tcBorders>
              <w:bottom w:val="single" w:sz="12" w:space="0" w:color="auto"/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FPC Pin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#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26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9575A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27</w:t>
            </w: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top w:val="single" w:sz="12" w:space="0" w:color="auto"/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Insert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Arrow-Right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9575A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Delete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Arrow-Down</w:t>
            </w:r>
          </w:p>
        </w:tc>
        <w:tc>
          <w:tcPr>
            <w:tcW w:w="720" w:type="dxa"/>
          </w:tcPr>
          <w:p w:rsidR="009575A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Arrow-Up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Pause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Arrow-Left</w:t>
            </w:r>
          </w:p>
        </w:tc>
        <w:tc>
          <w:tcPr>
            <w:tcW w:w="720" w:type="dxa"/>
          </w:tcPr>
          <w:p w:rsidR="009575A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F8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F7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Period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Quote</w:t>
            </w:r>
          </w:p>
        </w:tc>
        <w:tc>
          <w:tcPr>
            <w:tcW w:w="810" w:type="dxa"/>
          </w:tcPr>
          <w:p w:rsidR="009575A1" w:rsidRPr="00570B88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Minus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720" w:type="dxa"/>
          </w:tcPr>
          <w:p w:rsidR="009575A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F6</w:t>
            </w:r>
          </w:p>
        </w:tc>
        <w:tc>
          <w:tcPr>
            <w:tcW w:w="810" w:type="dxa"/>
          </w:tcPr>
          <w:p w:rsidR="009575A1" w:rsidRPr="00A835F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Equal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Comma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720" w:type="dxa"/>
          </w:tcPr>
          <w:p w:rsidR="009575A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F5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F9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Back-Space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Enter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Space</w:t>
            </w:r>
          </w:p>
        </w:tc>
        <w:tc>
          <w:tcPr>
            <w:tcW w:w="720" w:type="dxa"/>
          </w:tcPr>
          <w:p w:rsidR="009575A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720" w:type="dxa"/>
          </w:tcPr>
          <w:p w:rsidR="009575A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F4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F2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F3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Caps-Lock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Esc</w:t>
            </w:r>
          </w:p>
        </w:tc>
        <w:tc>
          <w:tcPr>
            <w:tcW w:w="810" w:type="dxa"/>
          </w:tcPr>
          <w:p w:rsidR="009575A1" w:rsidRPr="00A835F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Back-Tick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Tab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392039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2039">
              <w:rPr>
                <w:rFonts w:ascii="Times New Roman" w:hAnsi="Times New Roman" w:cs="Times New Roman"/>
                <w:b/>
                <w:sz w:val="16"/>
                <w:szCs w:val="16"/>
              </w:rPr>
              <w:t>Alt-L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Print-Screen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-Lock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392039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2039">
              <w:rPr>
                <w:rFonts w:ascii="Times New Roman" w:hAnsi="Times New Roman" w:cs="Times New Roman"/>
                <w:b/>
                <w:sz w:val="16"/>
                <w:szCs w:val="16"/>
              </w:rPr>
              <w:t>Alt-R</w:t>
            </w:r>
          </w:p>
        </w:tc>
        <w:tc>
          <w:tcPr>
            <w:tcW w:w="720" w:type="dxa"/>
          </w:tcPr>
          <w:p w:rsidR="009575A1" w:rsidRPr="00392039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392039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2039">
              <w:rPr>
                <w:rFonts w:ascii="Times New Roman" w:hAnsi="Times New Roman" w:cs="Times New Roman"/>
                <w:b/>
                <w:sz w:val="16"/>
                <w:szCs w:val="16"/>
              </w:rPr>
              <w:t>Shift-L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392039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2039">
              <w:rPr>
                <w:rFonts w:ascii="Times New Roman" w:hAnsi="Times New Roman" w:cs="Times New Roman"/>
                <w:b/>
                <w:sz w:val="16"/>
                <w:szCs w:val="16"/>
              </w:rPr>
              <w:t>Shift-R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Pr="00AF1226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7678C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77678C">
              <w:rPr>
                <w:rFonts w:ascii="Times New Roman" w:hAnsi="Times New Roman" w:cs="Times New Roman"/>
                <w:b/>
                <w:sz w:val="16"/>
                <w:szCs w:val="16"/>
              </w:rPr>
              <w:t>-L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-R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392039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2039">
              <w:rPr>
                <w:rFonts w:ascii="Times New Roman" w:hAnsi="Times New Roman" w:cs="Times New Roman"/>
                <w:b/>
                <w:sz w:val="16"/>
                <w:szCs w:val="16"/>
              </w:rPr>
              <w:t>GUI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Page-Up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Page-Down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575A1" w:rsidRPr="00392039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392039">
              <w:rPr>
                <w:rFonts w:ascii="Times New Roman" w:hAnsi="Times New Roman" w:cs="Times New Roman"/>
                <w:b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Vol-Down</w:t>
            </w: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Vol-Up</w:t>
            </w: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Mute</w:t>
            </w: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5A1" w:rsidTr="006E534C">
        <w:trPr>
          <w:jc w:val="center"/>
        </w:trPr>
        <w:tc>
          <w:tcPr>
            <w:tcW w:w="625" w:type="dxa"/>
            <w:tcBorders>
              <w:right w:val="single" w:sz="12" w:space="0" w:color="auto"/>
            </w:tcBorders>
          </w:tcPr>
          <w:p w:rsidR="009575A1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33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9575A1" w:rsidRPr="00C3154E" w:rsidRDefault="009575A1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Power-Switch</w:t>
            </w:r>
          </w:p>
        </w:tc>
      </w:tr>
    </w:tbl>
    <w:p w:rsidR="009575A1" w:rsidRDefault="009575A1" w:rsidP="009575A1">
      <w:pPr>
        <w:pStyle w:val="ListParagraph"/>
      </w:pPr>
    </w:p>
    <w:p w:rsidR="009575A1" w:rsidRDefault="009575A1" w:rsidP="009575A1">
      <w:pPr>
        <w:pStyle w:val="ListParagraph"/>
      </w:pPr>
      <w:r>
        <w:t>The end of the FPC cable measures 0.54mm thick instead of the normal 0.33mm due to the special requirements of the Dell removable connector. For the cable to fit in a generic FPC connector, the thick plastic backing strip was pulled off. The raw FPC cable measures 0.14 mm thick but with 2 pieces of paper from a “stick-up” pad, the total thickness is 0.32mm. I also had to trim the side of the cable next to pin 1 to make the traces align with the connector pins. Pin 1 and 34 have no trace on the cable. There are 3 LEDs on the keyboard that I believe are connected to pins 28, 29, and 30. The power switch has its own dedicated pins which could be separated from the keyboard controller and wired directly to a power control circuit. Besides the volume controls, power switch and diodes, the rest of the matrix is the same as the Dell 131L.</w:t>
      </w:r>
    </w:p>
    <w:p w:rsidR="009575A1" w:rsidRDefault="009575A1" w:rsidP="009575A1">
      <w:pPr>
        <w:pStyle w:val="ListParagraph"/>
      </w:pPr>
    </w:p>
    <w:p w:rsidR="00C81DD1" w:rsidRDefault="00C81DD1">
      <w:bookmarkStart w:id="0" w:name="_GoBack"/>
      <w:bookmarkEnd w:id="0"/>
    </w:p>
    <w:sectPr w:rsidR="00C8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59"/>
    <w:rsid w:val="009575A1"/>
    <w:rsid w:val="009A7659"/>
    <w:rsid w:val="00C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80BF9-CAFB-4FB9-A608-514FC900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5A1"/>
    <w:pPr>
      <w:ind w:left="720"/>
      <w:contextualSpacing/>
    </w:pPr>
  </w:style>
  <w:style w:type="table" w:styleId="TableGrid">
    <w:name w:val="Table Grid"/>
    <w:basedOn w:val="TableNormal"/>
    <w:uiPriority w:val="39"/>
    <w:rsid w:val="00957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2018-10-14T18:04:00Z</dcterms:created>
  <dcterms:modified xsi:type="dcterms:W3CDTF">2018-10-14T18:04:00Z</dcterms:modified>
</cp:coreProperties>
</file>