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36CA" w14:textId="77777777" w:rsidR="00000000" w:rsidRDefault="00D72E4A">
      <w:pPr>
        <w:pStyle w:val="Footer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0C72AE17" w14:textId="77777777" w:rsidR="00000000" w:rsidRDefault="00D72E4A">
      <w:pPr>
        <w:pStyle w:val="Footer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</w:t>
      </w:r>
      <w:r>
        <w:rPr>
          <w:rFonts w:ascii="Tahoma" w:hAnsi="Tahoma" w:cs="Tahoma"/>
          <w:b/>
          <w:sz w:val="24"/>
          <w:szCs w:val="24"/>
        </w:rPr>
        <w:t>EMILIKI TENAGA/STAF AHLI DENGAN KOMPETENSI SESUAI</w:t>
      </w:r>
      <w:r>
        <w:rPr>
          <w:rFonts w:ascii="Tahoma" w:hAnsi="Tahoma" w:cs="Tahoma"/>
          <w:b/>
          <w:sz w:val="24"/>
          <w:szCs w:val="24"/>
        </w:rPr>
        <w:t xml:space="preserve"> TUGAS</w:t>
      </w:r>
    </w:p>
    <w:p w14:paraId="268D5F81" w14:textId="77777777" w:rsidR="00000000" w:rsidRDefault="00D72E4A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1895A5B7" w14:textId="77777777" w:rsidR="00000000" w:rsidRDefault="00D72E4A">
      <w:pPr>
        <w:jc w:val="both"/>
        <w:rPr>
          <w:rFonts w:ascii="Tahoma" w:hAnsi="Tahoma" w:cs="Tahoma"/>
        </w:rPr>
      </w:pPr>
    </w:p>
    <w:p w14:paraId="40032CC1" w14:textId="77777777" w:rsidR="00000000" w:rsidRDefault="00D72E4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54D8C8B2" w14:textId="77777777" w:rsidR="00000000" w:rsidRDefault="00D72E4A">
      <w:pPr>
        <w:jc w:val="both"/>
        <w:rPr>
          <w:rFonts w:ascii="Tahoma" w:hAnsi="Tahoma" w:cs="Tahoma"/>
        </w:rPr>
      </w:pPr>
    </w:p>
    <w:p w14:paraId="1B9833AD" w14:textId="086ADA67" w:rsidR="00000000" w:rsidRDefault="00D72E4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33602B" w:rsidRPr="0033602B">
        <w:rPr>
          <w:rFonts w:ascii="Tahoma" w:hAnsi="Tahoma" w:cs="Tahoma"/>
        </w:rPr>
        <w:t>${</w:t>
      </w:r>
      <w:proofErr w:type="spellStart"/>
      <w:r w:rsidR="0033602B" w:rsidRPr="0033602B">
        <w:rPr>
          <w:rFonts w:ascii="Tahoma" w:hAnsi="Tahoma" w:cs="Tahoma"/>
        </w:rPr>
        <w:t>signing_name</w:t>
      </w:r>
      <w:proofErr w:type="spellEnd"/>
      <w:r w:rsidR="0033602B" w:rsidRPr="0033602B">
        <w:rPr>
          <w:rFonts w:ascii="Tahoma" w:hAnsi="Tahoma" w:cs="Tahoma"/>
        </w:rPr>
        <w:t>}</w:t>
      </w:r>
    </w:p>
    <w:p w14:paraId="3903339D" w14:textId="0903F6DE" w:rsidR="00000000" w:rsidRDefault="00D72E4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33602B" w:rsidRPr="0033602B">
        <w:rPr>
          <w:rFonts w:ascii="Tahoma" w:hAnsi="Tahoma" w:cs="Tahoma"/>
        </w:rPr>
        <w:t>${</w:t>
      </w:r>
      <w:proofErr w:type="spellStart"/>
      <w:r w:rsidR="0033602B" w:rsidRPr="0033602B">
        <w:rPr>
          <w:rFonts w:ascii="Tahoma" w:hAnsi="Tahoma" w:cs="Tahoma"/>
        </w:rPr>
        <w:t>signing_jabatan</w:t>
      </w:r>
      <w:proofErr w:type="spellEnd"/>
      <w:r w:rsidR="0033602B" w:rsidRPr="0033602B">
        <w:rPr>
          <w:rFonts w:ascii="Tahoma" w:hAnsi="Tahoma" w:cs="Tahoma"/>
        </w:rPr>
        <w:t>}</w:t>
      </w:r>
    </w:p>
    <w:p w14:paraId="4ADFD79D" w14:textId="77777777" w:rsidR="00000000" w:rsidRDefault="00D72E4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085F8A1D" w14:textId="77777777" w:rsidR="00000000" w:rsidRDefault="00D72E4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</w:t>
      </w:r>
      <w:r>
        <w:rPr>
          <w:rFonts w:ascii="Tahoma" w:hAnsi="Tahoma" w:cs="Tahoma"/>
        </w:rPr>
        <w:t>ha</w:t>
      </w:r>
      <w:proofErr w:type="spellEnd"/>
      <w:r>
        <w:rPr>
          <w:rFonts w:ascii="Tahoma" w:hAnsi="Tahoma" w:cs="Tahoma"/>
        </w:rPr>
        <w:t xml:space="preserve"> Surveyor Indonesia Lt. 4 – 11</w:t>
      </w:r>
    </w:p>
    <w:p w14:paraId="54423979" w14:textId="77777777" w:rsidR="00000000" w:rsidRDefault="00D72E4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0BA3C6FA" w14:textId="77777777" w:rsidR="00000000" w:rsidRDefault="00D72E4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25152D81" w14:textId="77777777" w:rsidR="00000000" w:rsidRDefault="00D72E4A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387F68AF" w14:textId="77777777" w:rsidR="00000000" w:rsidRDefault="00D72E4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kami  </w:t>
      </w:r>
      <w:proofErr w:type="spellStart"/>
      <w:r>
        <w:rPr>
          <w:rFonts w:ascii="Tahoma" w:hAnsi="Tahoma" w:cs="Tahoma"/>
        </w:rPr>
        <w:t>menyatakan</w:t>
      </w:r>
      <w:proofErr w:type="spellEnd"/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bahwa kami/perusahaan kami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tenaga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staf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ahli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kompetensi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tugas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menguasai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bidang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farmakoekonomi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obat</w:t>
      </w:r>
      <w:proofErr w:type="spellEnd"/>
      <w:r>
        <w:rPr>
          <w:rFonts w:ascii="Tahoma" w:hAnsi="Tahoma" w:cs="Tahoma"/>
          <w:shd w:val="clear" w:color="auto" w:fill="FFFF00"/>
        </w:rPr>
        <w:t xml:space="preserve">, leadership, </w:t>
      </w:r>
      <w:proofErr w:type="spellStart"/>
      <w:r>
        <w:rPr>
          <w:rFonts w:ascii="Tahoma" w:hAnsi="Tahoma" w:cs="Tahoma"/>
          <w:shd w:val="clear" w:color="auto" w:fill="FFFF00"/>
        </w:rPr>
        <w:t>manajemen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strategi</w:t>
      </w:r>
      <w:proofErr w:type="spellEnd"/>
      <w:r>
        <w:rPr>
          <w:rFonts w:ascii="Tahoma" w:hAnsi="Tahoma" w:cs="Tahoma"/>
          <w:lang w:val="fi-FI"/>
        </w:rPr>
        <w:t>.</w:t>
      </w:r>
    </w:p>
    <w:p w14:paraId="0ADFCB9B" w14:textId="77777777" w:rsidR="00000000" w:rsidRDefault="00D72E4A">
      <w:pPr>
        <w:jc w:val="both"/>
        <w:rPr>
          <w:rFonts w:ascii="Tahoma" w:hAnsi="Tahoma" w:cs="Tahoma"/>
        </w:rPr>
      </w:pPr>
    </w:p>
    <w:p w14:paraId="4692BE78" w14:textId="77777777" w:rsidR="00000000" w:rsidRDefault="00D72E4A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06A1CE2D" w14:textId="77777777" w:rsidR="00000000" w:rsidRDefault="00D72E4A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086F39E4" w14:textId="1462771B" w:rsidR="00000000" w:rsidRDefault="00D72E4A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33602B" w:rsidRPr="0033602B">
        <w:rPr>
          <w:rFonts w:ascii="Tahoma" w:hAnsi="Tahoma" w:cs="Tahoma"/>
        </w:rPr>
        <w:t>${</w:t>
      </w:r>
      <w:proofErr w:type="spellStart"/>
      <w:r w:rsidR="0033602B" w:rsidRPr="0033602B">
        <w:rPr>
          <w:rFonts w:ascii="Tahoma" w:hAnsi="Tahoma" w:cs="Tahoma"/>
        </w:rPr>
        <w:t>date_now</w:t>
      </w:r>
      <w:proofErr w:type="spellEnd"/>
      <w:r w:rsidR="0033602B" w:rsidRPr="0033602B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2E0C9361" w14:textId="77777777" w:rsidR="00000000" w:rsidRDefault="00D72E4A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PT Surveyor Indonesia </w:t>
      </w:r>
      <w:r>
        <w:rPr>
          <w:rFonts w:ascii="Tahoma" w:hAnsi="Tahoma" w:cs="Tahoma"/>
          <w:b/>
        </w:rPr>
        <w:t>(Persero)</w:t>
      </w:r>
    </w:p>
    <w:p w14:paraId="337EC8E1" w14:textId="77777777" w:rsidR="00000000" w:rsidRDefault="00D72E4A">
      <w:pPr>
        <w:ind w:left="4320" w:firstLine="720"/>
        <w:rPr>
          <w:rFonts w:ascii="Tahoma" w:hAnsi="Tahoma" w:cs="Tahoma"/>
          <w:b/>
        </w:rPr>
      </w:pPr>
    </w:p>
    <w:p w14:paraId="21ED3502" w14:textId="77777777" w:rsidR="00000000" w:rsidRDefault="00D72E4A">
      <w:pPr>
        <w:ind w:left="4320" w:firstLine="720"/>
        <w:rPr>
          <w:rFonts w:ascii="Tahoma" w:hAnsi="Tahoma" w:cs="Tahoma"/>
          <w:b/>
        </w:rPr>
      </w:pPr>
    </w:p>
    <w:p w14:paraId="24175C54" w14:textId="77777777" w:rsidR="00000000" w:rsidRDefault="00D72E4A">
      <w:pPr>
        <w:ind w:left="4320" w:firstLine="720"/>
        <w:rPr>
          <w:rFonts w:ascii="Tahoma" w:hAnsi="Tahoma" w:cs="Tahoma"/>
          <w:b/>
        </w:rPr>
      </w:pPr>
    </w:p>
    <w:p w14:paraId="2F3DCABF" w14:textId="77777777" w:rsidR="00000000" w:rsidRDefault="00D72E4A">
      <w:pPr>
        <w:ind w:left="4320" w:firstLine="720"/>
        <w:rPr>
          <w:rFonts w:ascii="Tahoma" w:hAnsi="Tahoma" w:cs="Tahoma"/>
          <w:b/>
        </w:rPr>
      </w:pPr>
    </w:p>
    <w:p w14:paraId="7097DF1F" w14:textId="77777777" w:rsidR="00000000" w:rsidRDefault="00D72E4A">
      <w:pPr>
        <w:ind w:left="4320" w:firstLine="720"/>
        <w:rPr>
          <w:rFonts w:ascii="Tahoma" w:hAnsi="Tahoma" w:cs="Tahoma"/>
          <w:b/>
        </w:rPr>
      </w:pPr>
    </w:p>
    <w:p w14:paraId="0D578B05" w14:textId="77777777" w:rsidR="00000000" w:rsidRDefault="00D72E4A">
      <w:pPr>
        <w:ind w:left="4320" w:firstLine="720"/>
        <w:rPr>
          <w:rFonts w:ascii="Tahoma" w:hAnsi="Tahoma" w:cs="Tahoma"/>
          <w:b/>
        </w:rPr>
      </w:pPr>
    </w:p>
    <w:p w14:paraId="727D01E0" w14:textId="775AC364" w:rsidR="00000000" w:rsidRDefault="00D72E4A">
      <w:pPr>
        <w:ind w:left="4320" w:firstLine="720"/>
        <w:rPr>
          <w:rFonts w:ascii="Tahoma" w:hAnsi="Tahoma" w:cs="Tahoma"/>
          <w:shd w:val="clear" w:color="auto" w:fill="FFFF00"/>
        </w:rPr>
      </w:pPr>
      <w:r w:rsidRPr="0033602B">
        <w:rPr>
          <w:rFonts w:ascii="Tahoma" w:hAnsi="Tahoma" w:cs="Tahoma"/>
          <w:b/>
          <w:u w:val="single"/>
        </w:rPr>
        <w:t>(</w:t>
      </w:r>
      <w:r w:rsidR="0033602B" w:rsidRPr="0033602B">
        <w:rPr>
          <w:rFonts w:ascii="Tahoma" w:hAnsi="Tahoma" w:cs="Tahoma"/>
          <w:b/>
          <w:u w:val="single"/>
        </w:rPr>
        <w:t>${</w:t>
      </w:r>
      <w:proofErr w:type="spellStart"/>
      <w:r w:rsidR="0033602B" w:rsidRPr="0033602B">
        <w:rPr>
          <w:rFonts w:ascii="Tahoma" w:hAnsi="Tahoma" w:cs="Tahoma"/>
          <w:b/>
          <w:u w:val="single"/>
        </w:rPr>
        <w:t>signing_name</w:t>
      </w:r>
      <w:proofErr w:type="spellEnd"/>
      <w:r w:rsidR="0033602B" w:rsidRPr="0033602B">
        <w:rPr>
          <w:rFonts w:ascii="Tahoma" w:hAnsi="Tahoma" w:cs="Tahoma"/>
          <w:b/>
          <w:u w:val="single"/>
        </w:rPr>
        <w:t>}</w:t>
      </w:r>
      <w:r w:rsidRPr="0033602B">
        <w:rPr>
          <w:rFonts w:ascii="Tahoma" w:hAnsi="Tahoma" w:cs="Tahoma"/>
          <w:b/>
          <w:u w:val="single"/>
        </w:rPr>
        <w:t>)</w:t>
      </w:r>
      <w:r>
        <w:rPr>
          <w:rFonts w:ascii="Tahoma" w:hAnsi="Tahoma" w:cs="Tahoma"/>
          <w:b/>
          <w:u w:val="single"/>
        </w:rPr>
        <w:t xml:space="preserve"> </w:t>
      </w:r>
    </w:p>
    <w:p w14:paraId="40BDDE05" w14:textId="3654E2FC" w:rsidR="00000000" w:rsidRDefault="0033602B">
      <w:pPr>
        <w:ind w:left="4320" w:firstLine="720"/>
        <w:rPr>
          <w:rFonts w:ascii="Tahoma" w:hAnsi="Tahoma" w:cs="Tahoma"/>
        </w:rPr>
      </w:pPr>
      <w:r w:rsidRPr="0033602B">
        <w:rPr>
          <w:rFonts w:ascii="Tahoma" w:hAnsi="Tahoma" w:cs="Tahoma"/>
        </w:rPr>
        <w:t>${</w:t>
      </w:r>
      <w:proofErr w:type="spellStart"/>
      <w:r w:rsidRPr="0033602B">
        <w:rPr>
          <w:rFonts w:ascii="Tahoma" w:hAnsi="Tahoma" w:cs="Tahoma"/>
        </w:rPr>
        <w:t>signing_jabatan</w:t>
      </w:r>
      <w:bookmarkStart w:id="0" w:name="_GoBack"/>
      <w:proofErr w:type="spellEnd"/>
      <w:r w:rsidRPr="0033602B">
        <w:rPr>
          <w:rFonts w:ascii="Tahoma" w:hAnsi="Tahoma" w:cs="Tahoma"/>
        </w:rPr>
        <w:t>}</w:t>
      </w:r>
      <w:bookmarkEnd w:id="0"/>
    </w:p>
    <w:p w14:paraId="4EFB322B" w14:textId="77777777" w:rsidR="00000000" w:rsidRDefault="00D72E4A">
      <w:pPr>
        <w:rPr>
          <w:rFonts w:ascii="Tahoma" w:hAnsi="Tahoma" w:cs="Tahoma"/>
        </w:rPr>
      </w:pPr>
    </w:p>
    <w:p w14:paraId="15C078FC" w14:textId="77777777" w:rsidR="00000000" w:rsidRDefault="00D72E4A">
      <w:pPr>
        <w:rPr>
          <w:rFonts w:ascii="Tahoma" w:hAnsi="Tahoma" w:cs="Tahoma"/>
        </w:rPr>
      </w:pPr>
    </w:p>
    <w:p w14:paraId="13EE1B77" w14:textId="77777777" w:rsidR="00000000" w:rsidRDefault="00D72E4A">
      <w:pPr>
        <w:rPr>
          <w:rFonts w:ascii="Tahoma" w:hAnsi="Tahoma" w:cs="Tahoma"/>
        </w:rPr>
      </w:pPr>
    </w:p>
    <w:p w14:paraId="30A05562" w14:textId="77777777" w:rsidR="00000000" w:rsidRDefault="00D72E4A">
      <w:pPr>
        <w:rPr>
          <w:rFonts w:ascii="Tahoma" w:hAnsi="Tahoma" w:cs="Tahoma"/>
        </w:rPr>
      </w:pPr>
    </w:p>
    <w:p w14:paraId="11F87070" w14:textId="77777777" w:rsidR="00000000" w:rsidRDefault="00D72E4A">
      <w:pPr>
        <w:rPr>
          <w:rFonts w:ascii="Tahoma" w:hAnsi="Tahoma" w:cs="Tahoma"/>
        </w:rPr>
      </w:pPr>
    </w:p>
    <w:p w14:paraId="02FE3861" w14:textId="77777777" w:rsidR="00000000" w:rsidRDefault="00D72E4A">
      <w:pPr>
        <w:rPr>
          <w:rFonts w:ascii="Tahoma" w:hAnsi="Tahoma" w:cs="Tahoma"/>
        </w:rPr>
      </w:pPr>
    </w:p>
    <w:p w14:paraId="6DC5A3D9" w14:textId="77777777" w:rsidR="00000000" w:rsidRDefault="00D72E4A">
      <w:pPr>
        <w:rPr>
          <w:rFonts w:ascii="Tahoma" w:hAnsi="Tahoma" w:cs="Tahoma"/>
        </w:rPr>
      </w:pPr>
    </w:p>
    <w:p w14:paraId="522BA808" w14:textId="77777777" w:rsidR="00000000" w:rsidRDefault="00D72E4A">
      <w:pPr>
        <w:rPr>
          <w:rFonts w:ascii="Tahoma" w:hAnsi="Tahoma" w:cs="Tahoma"/>
        </w:rPr>
      </w:pPr>
    </w:p>
    <w:p w14:paraId="6FDA108C" w14:textId="77777777" w:rsidR="00000000" w:rsidRDefault="00D72E4A">
      <w:pPr>
        <w:rPr>
          <w:rFonts w:ascii="Tahoma" w:hAnsi="Tahoma" w:cs="Tahoma"/>
        </w:rPr>
      </w:pPr>
    </w:p>
    <w:p w14:paraId="1BB9BC4E" w14:textId="77777777" w:rsidR="00000000" w:rsidRDefault="00D72E4A">
      <w:pPr>
        <w:rPr>
          <w:rFonts w:ascii="Tahoma" w:hAnsi="Tahoma" w:cs="Tahoma"/>
        </w:rPr>
      </w:pPr>
    </w:p>
    <w:p w14:paraId="3F79B01D" w14:textId="77777777" w:rsidR="00000000" w:rsidRDefault="00D72E4A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3A660FB8" w14:textId="77777777" w:rsidR="00000000" w:rsidRDefault="00D72E4A">
      <w:pPr>
        <w:rPr>
          <w:rFonts w:ascii="Tahoma" w:hAnsi="Tahoma" w:cs="Tahoma"/>
        </w:rPr>
      </w:pPr>
    </w:p>
    <w:p w14:paraId="7875CEBF" w14:textId="77777777" w:rsidR="00000000" w:rsidRDefault="00D72E4A">
      <w:pPr>
        <w:rPr>
          <w:rFonts w:ascii="Tahoma" w:eastAsia="Calibri" w:hAnsi="Tahoma" w:cs="Tahoma"/>
          <w:b/>
          <w:bCs/>
          <w:u w:val="single"/>
          <w:lang w:val="id-ID"/>
        </w:rPr>
      </w:pPr>
    </w:p>
    <w:p w14:paraId="5A896B79" w14:textId="77777777" w:rsidR="00D72E4A" w:rsidRDefault="00D72E4A">
      <w:pPr>
        <w:ind w:left="4320" w:firstLine="720"/>
      </w:pPr>
    </w:p>
    <w:sectPr w:rsidR="00D72E4A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02B"/>
    <w:rsid w:val="0033602B"/>
    <w:rsid w:val="00D72E4A"/>
    <w:rsid w:val="00F5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198431"/>
  <w15:chartTrackingRefBased/>
  <w15:docId w15:val="{C37551E8-7C4B-4769-BEE0-496375C1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2019-01-14T18:14:00Z</dcterms:created>
  <dcterms:modified xsi:type="dcterms:W3CDTF">2019-01-14T18:14:00Z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