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7044" w14:textId="77777777" w:rsidR="007C43E4" w:rsidRDefault="007C43E4" w:rsidP="00030DDA">
      <w:pPr>
        <w:pStyle w:val="af"/>
        <w:ind w:firstLine="643"/>
      </w:pPr>
      <w:bookmarkStart w:id="0" w:name="_Toc145529730"/>
      <w:r>
        <w:rPr>
          <w:rFonts w:hint="eastAsia"/>
        </w:rPr>
        <w:t>第八章</w:t>
      </w:r>
      <w:r>
        <w:rPr>
          <w:rFonts w:hint="eastAsia"/>
        </w:rPr>
        <w:t xml:space="preserve"> </w:t>
      </w:r>
      <w:r>
        <w:rPr>
          <w:rFonts w:hint="eastAsia"/>
        </w:rPr>
        <w:t>教师专业发展原理</w:t>
      </w:r>
      <w:bookmarkEnd w:id="0"/>
    </w:p>
    <w:p w14:paraId="3570220C" w14:textId="3CA8BC44" w:rsidR="003149BD" w:rsidRPr="003149BD" w:rsidRDefault="003149BD" w:rsidP="003149BD">
      <w:pPr>
        <w:ind w:firstLine="561"/>
        <w:jc w:val="center"/>
        <w:rPr>
          <w:rFonts w:ascii="华文中宋" w:eastAsia="华文中宋" w:hAnsi="华文中宋" w:cs="Times New Roman" w:hint="eastAsia"/>
          <w:b/>
          <w:sz w:val="28"/>
          <w:szCs w:val="28"/>
        </w:rPr>
      </w:pPr>
      <w:r w:rsidRPr="003149BD">
        <w:rPr>
          <w:rFonts w:ascii="华文中宋" w:eastAsia="华文中宋" w:hAnsi="华文中宋" w:cs="Times New Roman" w:hint="eastAsia"/>
          <w:b/>
          <w:sz w:val="28"/>
          <w:szCs w:val="28"/>
        </w:rPr>
        <w:t>第一节 教师专业发展</w:t>
      </w:r>
      <w:r w:rsidR="00A06760">
        <w:rPr>
          <w:rFonts w:ascii="华文中宋" w:eastAsia="华文中宋" w:hAnsi="华文中宋" w:cs="Times New Roman" w:hint="eastAsia"/>
          <w:b/>
          <w:sz w:val="28"/>
          <w:szCs w:val="28"/>
        </w:rPr>
        <w:t>的</w:t>
      </w:r>
      <w:r w:rsidRPr="003149BD">
        <w:rPr>
          <w:rFonts w:ascii="华文中宋" w:eastAsia="华文中宋" w:hAnsi="华文中宋" w:cs="Times New Roman" w:hint="eastAsia"/>
          <w:b/>
          <w:sz w:val="28"/>
          <w:szCs w:val="28"/>
        </w:rPr>
        <w:t>内涵解读</w:t>
      </w:r>
    </w:p>
    <w:p w14:paraId="513D3524" w14:textId="77777777" w:rsidR="007C43E4" w:rsidRPr="00030DDA" w:rsidRDefault="007C43E4" w:rsidP="00030DDA">
      <w:pPr>
        <w:keepNext/>
        <w:keepLines/>
        <w:adjustRightInd w:val="0"/>
        <w:snapToGrid w:val="0"/>
        <w:spacing w:beforeLines="50" w:before="156"/>
        <w:ind w:firstLine="482"/>
        <w:outlineLvl w:val="2"/>
        <w:rPr>
          <w:rFonts w:ascii="宋体" w:eastAsia="宋体" w:hAnsi="宋体"/>
          <w:b/>
        </w:rPr>
      </w:pPr>
      <w:bookmarkStart w:id="1" w:name="_Toc145529732"/>
      <w:r w:rsidRPr="00030DDA">
        <w:rPr>
          <w:rFonts w:ascii="宋体" w:eastAsia="宋体" w:hAnsi="宋体" w:cs="Times New Roman"/>
          <w:b/>
          <w:bCs/>
          <w:szCs w:val="24"/>
        </w:rPr>
        <w:t>一、教师专业发展的</w:t>
      </w:r>
      <w:r w:rsidRPr="00030DDA">
        <w:rPr>
          <w:rFonts w:ascii="宋体" w:eastAsia="宋体" w:hAnsi="宋体" w:cs="Times New Roman" w:hint="eastAsia"/>
          <w:b/>
          <w:bCs/>
          <w:szCs w:val="24"/>
        </w:rPr>
        <w:t>定义</w:t>
      </w:r>
      <w:bookmarkEnd w:id="1"/>
    </w:p>
    <w:p w14:paraId="342C7880" w14:textId="1324FCF2" w:rsidR="007C43E4" w:rsidRPr="007C43E4" w:rsidRDefault="007C43E4" w:rsidP="007C43E4">
      <w:pPr>
        <w:adjustRightInd w:val="0"/>
        <w:snapToGrid w:val="0"/>
        <w:ind w:firstLine="480"/>
        <w:rPr>
          <w:rFonts w:ascii="Times New Roman" w:eastAsia="宋体" w:hAnsi="Times New Roman" w:cs="Times New Roman"/>
          <w:szCs w:val="21"/>
        </w:rPr>
      </w:pPr>
      <w:r w:rsidRPr="007C43E4">
        <w:rPr>
          <w:rFonts w:ascii="Times New Roman" w:eastAsia="宋体" w:hAnsi="Times New Roman" w:cs="Times New Roman" w:hint="eastAsia"/>
          <w:szCs w:val="21"/>
        </w:rPr>
        <w:t>教师专业发展指的就是教师以自身知识、能力和情感等方面的专业素质的提高与完善为基础的专业成长、专业成熟过程，是教师的内在专业结构不断演进、丰富和完善的过程，是由非专业人员转向专业人员的过程。以霍伊尔等为代表的学者认为，教师专业发展强调的是教师专业成长的一种状态。美国教育专家霍伊尔明确提出，教师专业发展是指教师在教学职业生涯的每一阶段掌握良好专业实践所必备的知识和技能的过程。富兰和哈格里夫斯也指出，教师专业发展既包含教师通过在职培训获得的特定方面的发展，也包含教师在目标意识、教学技能和与同事合作能力等方面的全面的进步。</w:t>
      </w:r>
    </w:p>
    <w:p w14:paraId="4B7DE68E" w14:textId="6837B86B" w:rsidR="007C43E4" w:rsidRPr="00030DDA" w:rsidRDefault="007C43E4" w:rsidP="007C43E4">
      <w:pPr>
        <w:keepNext/>
        <w:keepLines/>
        <w:adjustRightInd w:val="0"/>
        <w:snapToGrid w:val="0"/>
        <w:spacing w:beforeLines="50" w:before="156"/>
        <w:ind w:firstLine="482"/>
        <w:outlineLvl w:val="2"/>
        <w:rPr>
          <w:rFonts w:ascii="宋体" w:eastAsia="宋体" w:hAnsi="宋体" w:cs="Times New Roman"/>
          <w:b/>
          <w:bCs/>
          <w:szCs w:val="24"/>
        </w:rPr>
      </w:pPr>
      <w:bookmarkStart w:id="2" w:name="_Toc145529735"/>
      <w:r w:rsidRPr="00030DDA">
        <w:rPr>
          <w:rFonts w:ascii="宋体" w:eastAsia="宋体" w:hAnsi="宋体" w:cs="Times New Roman" w:hint="eastAsia"/>
          <w:b/>
          <w:bCs/>
          <w:szCs w:val="24"/>
        </w:rPr>
        <w:t>二、教师专业发展的价值</w:t>
      </w:r>
      <w:bookmarkEnd w:id="2"/>
    </w:p>
    <w:p w14:paraId="5AA6338B" w14:textId="77777777" w:rsidR="007C43E4" w:rsidRPr="007C43E4" w:rsidRDefault="007C43E4" w:rsidP="007C43E4">
      <w:pPr>
        <w:keepNext/>
        <w:keepLines/>
        <w:adjustRightInd w:val="0"/>
        <w:snapToGrid w:val="0"/>
        <w:spacing w:beforeLines="50" w:before="156"/>
        <w:ind w:firstLine="482"/>
        <w:outlineLvl w:val="3"/>
        <w:rPr>
          <w:rFonts w:ascii="Calibri Light" w:eastAsia="楷体" w:hAnsi="Calibri Light" w:cs="Times New Roman"/>
          <w:b/>
          <w:bCs/>
          <w:szCs w:val="28"/>
        </w:rPr>
      </w:pPr>
      <w:r w:rsidRPr="007C43E4">
        <w:rPr>
          <w:rFonts w:ascii="Calibri Light" w:eastAsia="楷体" w:hAnsi="Calibri Light" w:cs="Times New Roman" w:hint="eastAsia"/>
          <w:b/>
          <w:bCs/>
          <w:szCs w:val="28"/>
        </w:rPr>
        <w:t>（一）促进教师个人成长</w:t>
      </w:r>
    </w:p>
    <w:p w14:paraId="351444C5" w14:textId="26771E35" w:rsidR="007C43E4" w:rsidRPr="007C43E4" w:rsidRDefault="007C43E4" w:rsidP="007C43E4">
      <w:pPr>
        <w:adjustRightInd w:val="0"/>
        <w:snapToGrid w:val="0"/>
        <w:ind w:firstLine="480"/>
        <w:rPr>
          <w:rFonts w:ascii="Times New Roman" w:eastAsia="宋体" w:hAnsi="Times New Roman" w:cs="Times New Roman"/>
          <w:szCs w:val="21"/>
          <w:lang w:eastAsia="zh-Hans"/>
        </w:rPr>
      </w:pPr>
      <w:r w:rsidRPr="007C43E4">
        <w:rPr>
          <w:rFonts w:ascii="Times New Roman" w:eastAsia="宋体" w:hAnsi="Times New Roman" w:cs="Times New Roman" w:hint="eastAsia"/>
          <w:szCs w:val="21"/>
          <w:lang w:eastAsia="zh-Hans"/>
        </w:rPr>
        <w:t>当前，随着教育整体水平的提高，特别是随着基础教育改革的不断深化，我国的教师质量与全面实施素质要求的差距明显表现出来。教师迫切需要不断更新教育理念，适应以学生发展为本的新观念；提高将知识转化为智慧、将理论转化为方法的能力，适应综合性教学、研究性教学、实践性教学的新要求；提高将学科知识、教育理论和现代信息技术有机整合的能力，充分利用信息技术的发展为教育和学习提供广阔空间；增强理解学生和促进学生道德、学识和个性全面发展的综合水平，既要做</w:t>
      </w:r>
      <w:r w:rsidRPr="007C43E4">
        <w:rPr>
          <w:rFonts w:ascii="Times New Roman" w:eastAsia="宋体" w:hAnsi="Times New Roman" w:cs="Times New Roman" w:hint="eastAsia"/>
          <w:szCs w:val="21"/>
          <w:lang w:eastAsia="zh-Hans"/>
        </w:rPr>
        <w:t xml:space="preserve"> </w:t>
      </w:r>
      <w:r w:rsidRPr="007C43E4">
        <w:rPr>
          <w:rFonts w:ascii="Times New Roman" w:eastAsia="宋体" w:hAnsi="Times New Roman" w:cs="Times New Roman" w:hint="eastAsia"/>
          <w:szCs w:val="21"/>
          <w:lang w:eastAsia="zh-Hans"/>
        </w:rPr>
        <w:t>“经师”，又要做</w:t>
      </w:r>
      <w:r w:rsidRPr="007C43E4">
        <w:rPr>
          <w:rFonts w:ascii="Times New Roman" w:eastAsia="宋体" w:hAnsi="Times New Roman" w:cs="Times New Roman" w:hint="eastAsia"/>
          <w:szCs w:val="21"/>
          <w:lang w:eastAsia="zh-Hans"/>
        </w:rPr>
        <w:t xml:space="preserve"> </w:t>
      </w:r>
      <w:r w:rsidRPr="007C43E4">
        <w:rPr>
          <w:rFonts w:ascii="Times New Roman" w:eastAsia="宋体" w:hAnsi="Times New Roman" w:cs="Times New Roman" w:hint="eastAsia"/>
          <w:szCs w:val="21"/>
          <w:lang w:eastAsia="zh-Hans"/>
        </w:rPr>
        <w:t>“人师”。</w:t>
      </w:r>
    </w:p>
    <w:p w14:paraId="659F1B45" w14:textId="711DFCC6" w:rsidR="007C43E4" w:rsidRPr="007C43E4" w:rsidRDefault="007C43E4" w:rsidP="007C43E4">
      <w:pPr>
        <w:adjustRightInd w:val="0"/>
        <w:snapToGrid w:val="0"/>
        <w:ind w:firstLine="480"/>
        <w:rPr>
          <w:rFonts w:ascii="Times New Roman" w:eastAsia="宋体" w:hAnsi="Times New Roman" w:cs="Times New Roman"/>
          <w:szCs w:val="21"/>
          <w:lang w:eastAsia="zh-Hans"/>
        </w:rPr>
      </w:pPr>
      <w:r w:rsidRPr="007C43E4">
        <w:rPr>
          <w:rFonts w:ascii="Times New Roman" w:eastAsia="宋体" w:hAnsi="Times New Roman" w:cs="Times New Roman" w:hint="eastAsia"/>
          <w:szCs w:val="21"/>
        </w:rPr>
        <w:t>教师专业素质的提高</w:t>
      </w:r>
      <w:r w:rsidRPr="007C43E4">
        <w:rPr>
          <w:rFonts w:ascii="Times New Roman" w:eastAsia="宋体" w:hAnsi="Times New Roman" w:cs="Times New Roman" w:hint="eastAsia"/>
          <w:szCs w:val="21"/>
          <w:lang w:eastAsia="zh-Hans"/>
        </w:rPr>
        <w:t>就</w:t>
      </w:r>
      <w:r w:rsidRPr="007C43E4">
        <w:rPr>
          <w:rFonts w:ascii="Times New Roman" w:eastAsia="宋体" w:hAnsi="Times New Roman" w:cs="Times New Roman" w:hint="eastAsia"/>
          <w:szCs w:val="21"/>
        </w:rPr>
        <w:t>不再</w:t>
      </w:r>
      <w:r w:rsidRPr="007C43E4">
        <w:rPr>
          <w:rFonts w:ascii="Times New Roman" w:eastAsia="宋体" w:hAnsi="Times New Roman" w:cs="Times New Roman" w:hint="eastAsia"/>
          <w:szCs w:val="21"/>
          <w:lang w:eastAsia="zh-Hans"/>
        </w:rPr>
        <w:t>仅</w:t>
      </w:r>
      <w:r w:rsidRPr="007C43E4">
        <w:rPr>
          <w:rFonts w:ascii="Times New Roman" w:eastAsia="宋体" w:hAnsi="Times New Roman" w:cs="Times New Roman" w:hint="eastAsia"/>
          <w:szCs w:val="21"/>
        </w:rPr>
        <w:t>依靠职前系统定向培养一次性完成，而是需要延伸和覆盖教师的整个职业生涯。</w:t>
      </w:r>
      <w:r w:rsidRPr="007C43E4">
        <w:rPr>
          <w:rFonts w:ascii="Times New Roman" w:eastAsia="宋体" w:hAnsi="Times New Roman" w:cs="Times New Roman" w:hint="eastAsia"/>
          <w:szCs w:val="21"/>
          <w:lang w:eastAsia="zh-Hans"/>
        </w:rPr>
        <w:t>在教师专业发展的过程中，教师可以通过教师培训、教研组教研、名师工作室等一系列促进教师专业发展的模式进行学习，由此促进教师提高自身学习能力，促使教师在教学活动中发现问题，运用其所学方法，凭借自身或者其专业共同体解决问题，并在此过程中进一步提高自身教学能力和素质能力。</w:t>
      </w:r>
    </w:p>
    <w:p w14:paraId="23E620E0" w14:textId="77777777" w:rsidR="007C43E4" w:rsidRPr="007C43E4" w:rsidRDefault="007C43E4" w:rsidP="007C43E4">
      <w:pPr>
        <w:keepNext/>
        <w:keepLines/>
        <w:adjustRightInd w:val="0"/>
        <w:snapToGrid w:val="0"/>
        <w:spacing w:beforeLines="50" w:before="156"/>
        <w:ind w:firstLine="482"/>
        <w:outlineLvl w:val="3"/>
        <w:rPr>
          <w:rFonts w:ascii="Calibri Light" w:eastAsia="楷体" w:hAnsi="Calibri Light" w:cs="Times New Roman"/>
          <w:b/>
          <w:bCs/>
          <w:szCs w:val="28"/>
        </w:rPr>
      </w:pPr>
      <w:r w:rsidRPr="007C43E4">
        <w:rPr>
          <w:rFonts w:ascii="Calibri Light" w:eastAsia="楷体" w:hAnsi="Calibri Light" w:cs="Times New Roman" w:hint="eastAsia"/>
          <w:b/>
          <w:bCs/>
          <w:szCs w:val="28"/>
        </w:rPr>
        <w:lastRenderedPageBreak/>
        <w:t>（二）促进教育事业发展</w:t>
      </w:r>
    </w:p>
    <w:p w14:paraId="4E88000D" w14:textId="0E167B46" w:rsidR="007C43E4" w:rsidRPr="007C43E4" w:rsidRDefault="007C43E4" w:rsidP="007C43E4">
      <w:pPr>
        <w:adjustRightInd w:val="0"/>
        <w:snapToGrid w:val="0"/>
        <w:ind w:firstLine="480"/>
        <w:rPr>
          <w:rFonts w:ascii="Times New Roman" w:eastAsia="宋体" w:hAnsi="Times New Roman" w:cs="Times New Roman"/>
          <w:szCs w:val="21"/>
          <w:lang w:eastAsia="zh-Hans"/>
        </w:rPr>
      </w:pPr>
      <w:r w:rsidRPr="007C43E4">
        <w:rPr>
          <w:rFonts w:ascii="Times New Roman" w:eastAsia="宋体" w:hAnsi="Times New Roman" w:cs="Times New Roman" w:hint="eastAsia"/>
          <w:szCs w:val="21"/>
          <w:lang w:eastAsia="zh-Hans"/>
        </w:rPr>
        <w:t>要提高教育教学质量，就需要提高教师队伍的整体素质。教师的专业发展可以推动实现教学的专业化，适应学校实际教学的需要。教育具有情境性，是一种创造性劳动，教育的对象具有特殊性，教育的内容也在不断更新发展，只有具有专业化能力且不断学习成长的教师才有可能顺利地进行教育教学活动</w:t>
      </w:r>
      <w:r>
        <w:rPr>
          <w:rFonts w:ascii="Times New Roman" w:eastAsia="宋体" w:hAnsi="Times New Roman" w:cs="Times New Roman" w:hint="eastAsia"/>
          <w:szCs w:val="21"/>
          <w:lang w:eastAsia="zh-Hans"/>
        </w:rPr>
        <w:t>。</w:t>
      </w:r>
      <w:r w:rsidRPr="007C43E4">
        <w:rPr>
          <w:rFonts w:ascii="Times New Roman" w:eastAsia="宋体" w:hAnsi="Times New Roman" w:cs="Times New Roman" w:hint="eastAsia"/>
          <w:szCs w:val="21"/>
          <w:lang w:eastAsia="zh-Hans"/>
        </w:rPr>
        <w:t>我国教育事业的发展对教师专业发展提出了很高要求。《国家中长期教育改革和发展规划纲要（</w:t>
      </w:r>
      <w:r w:rsidRPr="007C43E4">
        <w:rPr>
          <w:rFonts w:ascii="Times New Roman" w:eastAsia="宋体" w:hAnsi="Times New Roman" w:cs="Times New Roman" w:hint="eastAsia"/>
          <w:szCs w:val="21"/>
          <w:lang w:eastAsia="zh-Hans"/>
        </w:rPr>
        <w:t>2010-2020</w:t>
      </w:r>
      <w:r w:rsidRPr="007C43E4">
        <w:rPr>
          <w:rFonts w:ascii="Times New Roman" w:eastAsia="宋体" w:hAnsi="Times New Roman" w:cs="Times New Roman" w:hint="eastAsia"/>
          <w:szCs w:val="21"/>
          <w:lang w:eastAsia="zh-Hans"/>
        </w:rPr>
        <w:t>）》明确指出：有好的教师，才有好的教育。要建设一支高素质教师队伍，就要把教师作为教育发展之本。特别强调树立以提高质量为核心的教育发展观，注重教育内涵发展，鼓励学校办出特色、办出水平，出名师，育英才。“通过研修培训、学术交流、项目资助等方式”，在中小学校等学校培养造就一批“教学名师和学科领军人才。”</w:t>
      </w:r>
    </w:p>
    <w:p w14:paraId="5276C1EC" w14:textId="77777777" w:rsidR="007C43E4" w:rsidRPr="007C43E4" w:rsidRDefault="007C43E4" w:rsidP="007C43E4">
      <w:pPr>
        <w:keepNext/>
        <w:keepLines/>
        <w:adjustRightInd w:val="0"/>
        <w:snapToGrid w:val="0"/>
        <w:spacing w:beforeLines="50" w:before="156"/>
        <w:ind w:firstLine="482"/>
        <w:outlineLvl w:val="3"/>
        <w:rPr>
          <w:rFonts w:ascii="Calibri Light" w:eastAsia="楷体" w:hAnsi="Calibri Light" w:cs="Times New Roman"/>
          <w:b/>
          <w:bCs/>
          <w:szCs w:val="28"/>
        </w:rPr>
      </w:pPr>
      <w:r w:rsidRPr="007C43E4">
        <w:rPr>
          <w:rFonts w:ascii="Calibri Light" w:eastAsia="楷体" w:hAnsi="Calibri Light" w:cs="Times New Roman" w:hint="eastAsia"/>
          <w:b/>
          <w:bCs/>
          <w:szCs w:val="28"/>
        </w:rPr>
        <w:t>（三）推动社会进步</w:t>
      </w:r>
    </w:p>
    <w:p w14:paraId="30FA545A" w14:textId="06BD8107" w:rsidR="007C43E4" w:rsidRPr="007C43E4" w:rsidRDefault="007C43E4" w:rsidP="007C43E4">
      <w:pPr>
        <w:adjustRightInd w:val="0"/>
        <w:snapToGrid w:val="0"/>
        <w:ind w:firstLine="480"/>
        <w:rPr>
          <w:rFonts w:ascii="Times New Roman" w:eastAsia="宋体" w:hAnsi="Times New Roman" w:cs="Times New Roman"/>
          <w:szCs w:val="21"/>
        </w:rPr>
      </w:pPr>
      <w:r w:rsidRPr="007C43E4">
        <w:rPr>
          <w:rFonts w:ascii="Times New Roman" w:eastAsia="宋体" w:hAnsi="Times New Roman" w:cs="Times New Roman" w:hint="eastAsia"/>
          <w:szCs w:val="21"/>
        </w:rPr>
        <w:t>百年大计，教育为本。</w:t>
      </w:r>
      <w:r w:rsidRPr="007C43E4">
        <w:rPr>
          <w:rFonts w:ascii="Times New Roman" w:eastAsia="宋体" w:hAnsi="Times New Roman" w:cs="Times New Roman" w:hint="eastAsia"/>
          <w:szCs w:val="21"/>
          <w:lang w:eastAsia="zh-Hans"/>
        </w:rPr>
        <w:t>社会的发展需要优质的教育，</w:t>
      </w:r>
      <w:r w:rsidRPr="007C43E4">
        <w:rPr>
          <w:rFonts w:ascii="Times New Roman" w:eastAsia="宋体" w:hAnsi="Times New Roman" w:cs="Times New Roman" w:hint="eastAsia"/>
          <w:szCs w:val="21"/>
        </w:rPr>
        <w:t>优质的教育</w:t>
      </w:r>
      <w:r w:rsidRPr="007C43E4">
        <w:rPr>
          <w:rFonts w:ascii="Times New Roman" w:eastAsia="宋体" w:hAnsi="Times New Roman" w:cs="Times New Roman" w:hint="eastAsia"/>
          <w:szCs w:val="21"/>
          <w:lang w:eastAsia="zh-Hans"/>
        </w:rPr>
        <w:t>又呼唤着</w:t>
      </w:r>
      <w:r w:rsidRPr="007C43E4">
        <w:rPr>
          <w:rFonts w:ascii="Times New Roman" w:eastAsia="宋体" w:hAnsi="Times New Roman" w:cs="Times New Roman" w:hint="eastAsia"/>
          <w:szCs w:val="21"/>
        </w:rPr>
        <w:t>优秀的教师。党的二十大报告作出“实施科教兴国战略，强化现代化建设人才支撑”的战略部署，着重强调了教育、科技、人才“三位一体”统筹发展在全面建设社会主义现代化国家进程中的基础性、战略性支撑地位。教育事关全局、影响全局，具有鲜明的基础性特征。</w:t>
      </w:r>
      <w:r w:rsidRPr="007C43E4">
        <w:rPr>
          <w:rFonts w:ascii="Times New Roman" w:eastAsia="宋体" w:hAnsi="Times New Roman" w:cs="Times New Roman" w:hint="eastAsia"/>
          <w:szCs w:val="21"/>
          <w:lang w:eastAsia="zh-Hans"/>
        </w:rPr>
        <w:t>只有</w:t>
      </w:r>
      <w:r w:rsidRPr="007C43E4">
        <w:rPr>
          <w:rFonts w:ascii="Times New Roman" w:eastAsia="宋体" w:hAnsi="Times New Roman" w:cs="Times New Roman" w:hint="eastAsia"/>
          <w:szCs w:val="21"/>
        </w:rPr>
        <w:t>推进构建高质量教育体系，培育高素质人才队伍、强化人才支撑，</w:t>
      </w:r>
      <w:r w:rsidRPr="007C43E4">
        <w:rPr>
          <w:rFonts w:ascii="Times New Roman" w:eastAsia="宋体" w:hAnsi="Times New Roman" w:cs="Times New Roman" w:hint="eastAsia"/>
          <w:szCs w:val="21"/>
          <w:lang w:eastAsia="zh-Hans"/>
        </w:rPr>
        <w:t>才能推动</w:t>
      </w:r>
      <w:r w:rsidRPr="007C43E4">
        <w:rPr>
          <w:rFonts w:ascii="Times New Roman" w:eastAsia="宋体" w:hAnsi="Times New Roman" w:cs="Times New Roman" w:hint="eastAsia"/>
          <w:szCs w:val="21"/>
        </w:rPr>
        <w:t>实现高质量发展。教师专业发展通过促进教师职业的专业化来推动教师个体和群体的</w:t>
      </w:r>
      <w:r w:rsidRPr="007C43E4">
        <w:rPr>
          <w:rFonts w:ascii="Times New Roman" w:eastAsia="宋体" w:hAnsi="Times New Roman" w:cs="Times New Roman" w:hint="eastAsia"/>
          <w:szCs w:val="21"/>
          <w:lang w:eastAsia="zh-Hans"/>
        </w:rPr>
        <w:t>素质和能力提升</w:t>
      </w:r>
      <w:r w:rsidRPr="007C43E4">
        <w:rPr>
          <w:rFonts w:ascii="Times New Roman" w:eastAsia="宋体" w:hAnsi="Times New Roman" w:cs="Times New Roman" w:hint="eastAsia"/>
          <w:szCs w:val="21"/>
        </w:rPr>
        <w:t>，</w:t>
      </w:r>
      <w:r w:rsidRPr="007C43E4">
        <w:rPr>
          <w:rFonts w:ascii="Times New Roman" w:eastAsia="宋体" w:hAnsi="Times New Roman" w:cs="Times New Roman" w:hint="eastAsia"/>
          <w:szCs w:val="21"/>
          <w:lang w:eastAsia="zh-Hans"/>
        </w:rPr>
        <w:t>促进教育教学质量提升，促进教育事业发展，</w:t>
      </w:r>
      <w:r w:rsidRPr="007C43E4">
        <w:rPr>
          <w:rFonts w:ascii="Times New Roman" w:eastAsia="宋体" w:hAnsi="Times New Roman" w:cs="Times New Roman" w:hint="eastAsia"/>
          <w:szCs w:val="21"/>
        </w:rPr>
        <w:t>最终推动社会进步。</w:t>
      </w:r>
    </w:p>
    <w:p w14:paraId="0E82BD77" w14:textId="77777777" w:rsidR="007C43E4" w:rsidRPr="007C43E4" w:rsidRDefault="007C43E4" w:rsidP="007C43E4">
      <w:pPr>
        <w:adjustRightInd w:val="0"/>
        <w:snapToGrid w:val="0"/>
        <w:ind w:firstLine="480"/>
        <w:rPr>
          <w:rFonts w:ascii="Times New Roman" w:eastAsia="宋体" w:hAnsi="Times New Roman" w:cs="Times New Roman"/>
          <w:szCs w:val="21"/>
        </w:rPr>
      </w:pPr>
    </w:p>
    <w:p w14:paraId="48AB3D9F" w14:textId="77777777" w:rsidR="007C43E4" w:rsidRPr="007C43E4" w:rsidRDefault="007C43E4" w:rsidP="007C43E4">
      <w:pPr>
        <w:keepNext/>
        <w:keepLines/>
        <w:adjustRightInd w:val="0"/>
        <w:snapToGrid w:val="0"/>
        <w:spacing w:beforeLines="100" w:before="312" w:afterLines="50" w:after="156"/>
        <w:ind w:firstLine="561"/>
        <w:jc w:val="center"/>
        <w:outlineLvl w:val="1"/>
        <w:rPr>
          <w:rFonts w:ascii="华文中宋" w:eastAsia="华文中宋" w:hAnsi="华文中宋" w:cs="Times New Roman"/>
          <w:b/>
          <w:bCs/>
          <w:sz w:val="28"/>
          <w:szCs w:val="28"/>
        </w:rPr>
      </w:pPr>
      <w:bookmarkStart w:id="3" w:name="_Toc145529736"/>
      <w:r w:rsidRPr="007C43E4">
        <w:rPr>
          <w:rFonts w:ascii="华文中宋" w:eastAsia="华文中宋" w:hAnsi="华文中宋" w:cs="Times New Roman"/>
          <w:b/>
          <w:sz w:val="28"/>
          <w:szCs w:val="28"/>
        </w:rPr>
        <w:t>第二节 教师专业发展的原理解析</w:t>
      </w:r>
      <w:bookmarkEnd w:id="3"/>
    </w:p>
    <w:p w14:paraId="535F89C3" w14:textId="77777777" w:rsidR="00AA091F" w:rsidRPr="00030DDA" w:rsidRDefault="00AA091F" w:rsidP="00AA091F">
      <w:pPr>
        <w:keepNext/>
        <w:keepLines/>
        <w:adjustRightInd w:val="0"/>
        <w:snapToGrid w:val="0"/>
        <w:spacing w:beforeLines="50" w:before="156"/>
        <w:ind w:firstLine="482"/>
        <w:outlineLvl w:val="2"/>
        <w:rPr>
          <w:rFonts w:ascii="宋体" w:eastAsia="宋体" w:hAnsi="宋体" w:cs="Times New Roman"/>
          <w:b/>
          <w:bCs/>
          <w:szCs w:val="24"/>
        </w:rPr>
      </w:pPr>
      <w:bookmarkStart w:id="4" w:name="_Toc145529740"/>
      <w:bookmarkStart w:id="5" w:name="_Toc145529738"/>
      <w:r w:rsidRPr="00030DDA">
        <w:rPr>
          <w:rFonts w:ascii="宋体" w:eastAsia="宋体" w:hAnsi="宋体" w:cs="Times New Roman" w:hint="eastAsia"/>
          <w:b/>
          <w:bCs/>
          <w:szCs w:val="24"/>
        </w:rPr>
        <w:t>一</w:t>
      </w:r>
      <w:r w:rsidRPr="00030DDA">
        <w:rPr>
          <w:rFonts w:ascii="宋体" w:eastAsia="宋体" w:hAnsi="宋体" w:cs="Times New Roman"/>
          <w:b/>
          <w:bCs/>
          <w:szCs w:val="24"/>
        </w:rPr>
        <w:t>、教师专业发展的动力机制</w:t>
      </w:r>
      <w:bookmarkEnd w:id="4"/>
    </w:p>
    <w:p w14:paraId="1334D56F" w14:textId="0C1833D1" w:rsidR="00AA091F" w:rsidRPr="00AA091F" w:rsidRDefault="00AA091F" w:rsidP="00AA091F">
      <w:pPr>
        <w:adjustRightInd w:val="0"/>
        <w:snapToGrid w:val="0"/>
        <w:ind w:firstLine="480"/>
        <w:rPr>
          <w:rFonts w:ascii="Times New Roman" w:eastAsia="宋体" w:hAnsi="Times New Roman" w:cs="Times New Roman"/>
          <w:szCs w:val="21"/>
        </w:rPr>
      </w:pPr>
      <w:r w:rsidRPr="00AA091F">
        <w:rPr>
          <w:rFonts w:ascii="Times New Roman" w:eastAsia="宋体" w:hAnsi="Times New Roman" w:cs="Times New Roman"/>
          <w:szCs w:val="21"/>
        </w:rPr>
        <w:t>教师专业发展不是简单的线性进程，而是在教师个人、组织和社会环境等多种因素的相互影响下的复杂现象与过程，但其中亦存在若干底层的动力机制，推动不同情境下的教师持续学习、成长与发展。</w:t>
      </w:r>
    </w:p>
    <w:p w14:paraId="6CECC3C3" w14:textId="77777777" w:rsidR="00AA091F" w:rsidRPr="00AA091F" w:rsidRDefault="00AA091F" w:rsidP="00AA091F">
      <w:pPr>
        <w:keepNext/>
        <w:keepLines/>
        <w:adjustRightInd w:val="0"/>
        <w:snapToGrid w:val="0"/>
        <w:spacing w:beforeLines="50" w:before="156"/>
        <w:ind w:firstLine="482"/>
        <w:outlineLvl w:val="3"/>
        <w:rPr>
          <w:rFonts w:ascii="Calibri Light" w:eastAsia="楷体" w:hAnsi="Calibri Light" w:cs="Times New Roman"/>
          <w:b/>
          <w:bCs/>
          <w:szCs w:val="28"/>
        </w:rPr>
      </w:pPr>
      <w:r w:rsidRPr="00AA091F">
        <w:rPr>
          <w:rFonts w:ascii="Calibri Light" w:eastAsia="楷体" w:hAnsi="Calibri Light" w:cs="Times New Roman"/>
          <w:b/>
          <w:bCs/>
          <w:szCs w:val="28"/>
          <w:highlight w:val="lightGray"/>
        </w:rPr>
        <w:t>（一）</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经验</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反思</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机制</w:t>
      </w:r>
    </w:p>
    <w:p w14:paraId="521EF1C5" w14:textId="6AC47101" w:rsidR="00AA091F" w:rsidRPr="00AA091F" w:rsidRDefault="00AA091F" w:rsidP="00AA091F">
      <w:pPr>
        <w:adjustRightInd w:val="0"/>
        <w:snapToGrid w:val="0"/>
        <w:ind w:firstLine="480"/>
        <w:rPr>
          <w:rFonts w:ascii="Times New Roman" w:eastAsia="宋体" w:hAnsi="Times New Roman" w:cs="Times New Roman"/>
          <w:szCs w:val="21"/>
        </w:rPr>
      </w:pPr>
      <w:r>
        <w:rPr>
          <w:rFonts w:ascii="Times New Roman" w:eastAsia="宋体" w:hAnsi="Times New Roman" w:cs="Times New Roman" w:hint="eastAsia"/>
          <w:szCs w:val="21"/>
        </w:rPr>
        <w:t>“</w:t>
      </w:r>
      <w:r w:rsidRPr="00AA091F">
        <w:rPr>
          <w:rFonts w:ascii="Times New Roman" w:eastAsia="宋体" w:hAnsi="Times New Roman" w:cs="Times New Roman"/>
          <w:szCs w:val="21"/>
        </w:rPr>
        <w:t>经验</w:t>
      </w:r>
      <w:r w:rsidRPr="00AA091F">
        <w:rPr>
          <w:rFonts w:ascii="Times New Roman" w:eastAsia="宋体" w:hAnsi="Times New Roman" w:cs="Times New Roman"/>
          <w:szCs w:val="21"/>
        </w:rPr>
        <w:t>+</w:t>
      </w:r>
      <w:r w:rsidRPr="00AA091F">
        <w:rPr>
          <w:rFonts w:ascii="Times New Roman" w:eastAsia="宋体" w:hAnsi="Times New Roman" w:cs="Times New Roman"/>
          <w:szCs w:val="21"/>
        </w:rPr>
        <w:t>反思</w:t>
      </w:r>
      <w:r>
        <w:rPr>
          <w:rFonts w:ascii="Times New Roman" w:eastAsia="宋体" w:hAnsi="Times New Roman" w:cs="Times New Roman" w:hint="eastAsia"/>
          <w:szCs w:val="21"/>
        </w:rPr>
        <w:t>”</w:t>
      </w:r>
      <w:r w:rsidRPr="00AA091F">
        <w:rPr>
          <w:rFonts w:ascii="Times New Roman" w:eastAsia="宋体" w:hAnsi="Times New Roman" w:cs="Times New Roman"/>
          <w:szCs w:val="21"/>
        </w:rPr>
        <w:t>是教师专业发展最基础的动力机制。经验是教师反思的基础，</w:t>
      </w:r>
      <w:r w:rsidRPr="00AA091F">
        <w:rPr>
          <w:rFonts w:ascii="Times New Roman" w:eastAsia="宋体" w:hAnsi="Times New Roman" w:cs="Times New Roman"/>
          <w:szCs w:val="21"/>
        </w:rPr>
        <w:lastRenderedPageBreak/>
        <w:t>教师的反思是针对自身教育教学经验的反思。进入情景和发现问题是触发教师反思的重要因素，真实的教育问题就来源于教师自身的真实经验。通过对经验的反思，对已有经验达成更加系统性的认识，从原有的经验中生长出新的经验，对自身经验进行重组。</w:t>
      </w:r>
    </w:p>
    <w:p w14:paraId="6729088D" w14:textId="63A5BEA8" w:rsidR="00AA091F" w:rsidRPr="00AA091F" w:rsidRDefault="00AA091F" w:rsidP="00AA091F">
      <w:pPr>
        <w:adjustRightInd w:val="0"/>
        <w:snapToGrid w:val="0"/>
        <w:ind w:firstLine="480"/>
        <w:rPr>
          <w:rFonts w:ascii="Times New Roman" w:eastAsia="宋体" w:hAnsi="Times New Roman" w:cs="Times New Roman"/>
          <w:szCs w:val="21"/>
        </w:rPr>
      </w:pPr>
      <w:r>
        <w:rPr>
          <w:rFonts w:ascii="Times New Roman" w:eastAsia="宋体" w:hAnsi="Times New Roman" w:cs="Times New Roman" w:hint="eastAsia"/>
          <w:szCs w:val="21"/>
        </w:rPr>
        <w:t>“</w:t>
      </w:r>
      <w:r w:rsidRPr="00AA091F">
        <w:rPr>
          <w:rFonts w:ascii="Times New Roman" w:eastAsia="宋体" w:hAnsi="Times New Roman" w:cs="Times New Roman"/>
          <w:szCs w:val="21"/>
        </w:rPr>
        <w:t>经验</w:t>
      </w:r>
      <w:r w:rsidRPr="00AA091F">
        <w:rPr>
          <w:rFonts w:ascii="Times New Roman" w:eastAsia="宋体" w:hAnsi="Times New Roman" w:cs="Times New Roman"/>
          <w:szCs w:val="21"/>
        </w:rPr>
        <w:t>+</w:t>
      </w:r>
      <w:r w:rsidRPr="00AA091F">
        <w:rPr>
          <w:rFonts w:ascii="Times New Roman" w:eastAsia="宋体" w:hAnsi="Times New Roman" w:cs="Times New Roman"/>
          <w:szCs w:val="21"/>
        </w:rPr>
        <w:t>反思</w:t>
      </w:r>
      <w:r>
        <w:rPr>
          <w:rFonts w:ascii="Times New Roman" w:eastAsia="宋体" w:hAnsi="Times New Roman" w:cs="Times New Roman" w:hint="eastAsia"/>
          <w:szCs w:val="21"/>
        </w:rPr>
        <w:t>”</w:t>
      </w:r>
      <w:r w:rsidRPr="00AA091F">
        <w:rPr>
          <w:rFonts w:ascii="Times New Roman" w:eastAsia="宋体" w:hAnsi="Times New Roman" w:cs="Times New Roman"/>
          <w:szCs w:val="21"/>
        </w:rPr>
        <w:t>是教师专业发展机制的底层逻辑，教师专业发展的其他两个运行机制都建立在这一基础机制之上，最终效果是为了提升教师的整体专业素养，进而更高效地推动学生的学习与发展。</w:t>
      </w:r>
    </w:p>
    <w:p w14:paraId="2C39FBCA" w14:textId="77777777" w:rsidR="00AA091F" w:rsidRPr="00AA091F" w:rsidRDefault="00AA091F" w:rsidP="00AA091F">
      <w:pPr>
        <w:keepNext/>
        <w:keepLines/>
        <w:adjustRightInd w:val="0"/>
        <w:snapToGrid w:val="0"/>
        <w:spacing w:beforeLines="50" w:before="156"/>
        <w:ind w:firstLine="482"/>
        <w:outlineLvl w:val="3"/>
        <w:rPr>
          <w:rFonts w:ascii="Calibri Light" w:eastAsia="楷体" w:hAnsi="Calibri Light" w:cs="Times New Roman"/>
          <w:b/>
          <w:bCs/>
          <w:szCs w:val="28"/>
        </w:rPr>
      </w:pPr>
      <w:r w:rsidRPr="00AA091F">
        <w:rPr>
          <w:rFonts w:ascii="Calibri Light" w:eastAsia="楷体" w:hAnsi="Calibri Light" w:cs="Times New Roman"/>
          <w:b/>
          <w:bCs/>
          <w:szCs w:val="28"/>
          <w:highlight w:val="lightGray"/>
        </w:rPr>
        <w:t>（二）</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证据</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数据</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机制</w:t>
      </w:r>
    </w:p>
    <w:p w14:paraId="477D43CF" w14:textId="768FC49F" w:rsidR="00AA091F" w:rsidRPr="00AA091F" w:rsidRDefault="00AA091F" w:rsidP="00AA091F">
      <w:pPr>
        <w:adjustRightInd w:val="0"/>
        <w:snapToGrid w:val="0"/>
        <w:ind w:firstLine="480"/>
        <w:rPr>
          <w:rFonts w:ascii="Times New Roman" w:eastAsia="宋体" w:hAnsi="Times New Roman" w:cs="Times New Roman"/>
          <w:szCs w:val="21"/>
        </w:rPr>
      </w:pPr>
      <w:r w:rsidRPr="00AA091F">
        <w:rPr>
          <w:rFonts w:ascii="Times New Roman" w:eastAsia="宋体" w:hAnsi="Times New Roman" w:cs="Times New Roman"/>
          <w:szCs w:val="21"/>
        </w:rPr>
        <w:t>教师专业发展的第二个底层动力机制为</w:t>
      </w:r>
      <w:r>
        <w:rPr>
          <w:rFonts w:ascii="Times New Roman" w:eastAsia="宋体" w:hAnsi="Times New Roman" w:cs="Times New Roman" w:hint="eastAsia"/>
          <w:szCs w:val="21"/>
        </w:rPr>
        <w:t>“</w:t>
      </w:r>
      <w:r w:rsidRPr="00AA091F">
        <w:rPr>
          <w:rFonts w:ascii="Times New Roman" w:eastAsia="宋体" w:hAnsi="Times New Roman" w:cs="Times New Roman"/>
          <w:szCs w:val="21"/>
        </w:rPr>
        <w:t>证据</w:t>
      </w:r>
      <w:r w:rsidRPr="00AA091F">
        <w:rPr>
          <w:rFonts w:ascii="Times New Roman" w:eastAsia="宋体" w:hAnsi="Times New Roman" w:cs="Times New Roman"/>
          <w:szCs w:val="21"/>
        </w:rPr>
        <w:t>+</w:t>
      </w:r>
      <w:r w:rsidRPr="00AA091F">
        <w:rPr>
          <w:rFonts w:ascii="Times New Roman" w:eastAsia="宋体" w:hAnsi="Times New Roman" w:cs="Times New Roman"/>
          <w:szCs w:val="21"/>
        </w:rPr>
        <w:t>数据</w:t>
      </w:r>
      <w:r>
        <w:rPr>
          <w:rFonts w:ascii="Times New Roman" w:eastAsia="宋体" w:hAnsi="Times New Roman" w:cs="Times New Roman" w:hint="eastAsia"/>
          <w:szCs w:val="21"/>
        </w:rPr>
        <w:t>”</w:t>
      </w:r>
      <w:r w:rsidRPr="00AA091F">
        <w:rPr>
          <w:rFonts w:ascii="Times New Roman" w:eastAsia="宋体" w:hAnsi="Times New Roman" w:cs="Times New Roman"/>
          <w:szCs w:val="21"/>
        </w:rPr>
        <w:t>机制。教师在对经验进行反思的基础上，通过</w:t>
      </w:r>
      <w:r>
        <w:rPr>
          <w:rFonts w:ascii="Times New Roman" w:eastAsia="宋体" w:hAnsi="Times New Roman" w:cs="Times New Roman" w:hint="eastAsia"/>
          <w:szCs w:val="21"/>
        </w:rPr>
        <w:t>“</w:t>
      </w:r>
      <w:r w:rsidRPr="00AA091F">
        <w:rPr>
          <w:rFonts w:ascii="Times New Roman" w:eastAsia="宋体" w:hAnsi="Times New Roman" w:cs="Times New Roman"/>
          <w:szCs w:val="21"/>
        </w:rPr>
        <w:t>证据</w:t>
      </w:r>
      <w:r w:rsidRPr="00AA091F">
        <w:rPr>
          <w:rFonts w:ascii="Times New Roman" w:eastAsia="宋体" w:hAnsi="Times New Roman" w:cs="Times New Roman"/>
          <w:szCs w:val="21"/>
        </w:rPr>
        <w:t>+</w:t>
      </w:r>
      <w:r w:rsidRPr="00AA091F">
        <w:rPr>
          <w:rFonts w:ascii="Times New Roman" w:eastAsia="宋体" w:hAnsi="Times New Roman" w:cs="Times New Roman"/>
          <w:szCs w:val="21"/>
        </w:rPr>
        <w:t>数据</w:t>
      </w:r>
      <w:r>
        <w:rPr>
          <w:rFonts w:ascii="Times New Roman" w:eastAsia="宋体" w:hAnsi="Times New Roman" w:cs="Times New Roman" w:hint="eastAsia"/>
          <w:szCs w:val="21"/>
        </w:rPr>
        <w:t>”</w:t>
      </w:r>
      <w:r w:rsidRPr="00AA091F">
        <w:rPr>
          <w:rFonts w:ascii="Times New Roman" w:eastAsia="宋体" w:hAnsi="Times New Roman" w:cs="Times New Roman"/>
          <w:szCs w:val="21"/>
        </w:rPr>
        <w:t>机制形成更加理性和系统性的认识，使教师具备更加自主性、系统性的专业发展能力。专业证据来源于已有的量化和质性研究结果，或教育理论相关的文献。教师通过专业阅读获得具体的教学实践证据和抽象的教育理论依据。数据是教师在教学实践中获得的自然数据，或者教师通过一定的研究设计来收集、分析、处理得到的数据。教师基于已有的研究证据和理论依据，对其收集到的自然数据进行分析，发现其中的问题并提出更加科学的解决方法，基于证据在教学情境中做出更科学的决策。</w:t>
      </w:r>
    </w:p>
    <w:p w14:paraId="13428DD4" w14:textId="77777777" w:rsidR="00AA091F" w:rsidRPr="00AA091F" w:rsidRDefault="00AA091F" w:rsidP="00AA091F">
      <w:pPr>
        <w:keepNext/>
        <w:keepLines/>
        <w:adjustRightInd w:val="0"/>
        <w:snapToGrid w:val="0"/>
        <w:spacing w:beforeLines="50" w:before="156"/>
        <w:ind w:firstLine="482"/>
        <w:outlineLvl w:val="3"/>
        <w:rPr>
          <w:rFonts w:ascii="Calibri Light" w:eastAsia="楷体" w:hAnsi="Calibri Light" w:cs="Times New Roman"/>
          <w:b/>
          <w:bCs/>
          <w:szCs w:val="28"/>
        </w:rPr>
      </w:pPr>
      <w:r w:rsidRPr="00AA091F">
        <w:rPr>
          <w:rFonts w:ascii="Calibri Light" w:eastAsia="楷体" w:hAnsi="Calibri Light" w:cs="Times New Roman"/>
          <w:b/>
          <w:bCs/>
          <w:szCs w:val="28"/>
          <w:highlight w:val="lightGray"/>
        </w:rPr>
        <w:t>（三）</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概念</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思想</w:t>
      </w:r>
      <w:r w:rsidRPr="00AA091F">
        <w:rPr>
          <w:rFonts w:ascii="Calibri Light" w:eastAsia="楷体" w:hAnsi="Calibri Light" w:cs="Times New Roman"/>
          <w:b/>
          <w:bCs/>
          <w:szCs w:val="28"/>
          <w:highlight w:val="lightGray"/>
        </w:rPr>
        <w:t>”</w:t>
      </w:r>
      <w:r w:rsidRPr="00AA091F">
        <w:rPr>
          <w:rFonts w:ascii="Calibri Light" w:eastAsia="楷体" w:hAnsi="Calibri Light" w:cs="Times New Roman"/>
          <w:b/>
          <w:bCs/>
          <w:szCs w:val="28"/>
          <w:highlight w:val="lightGray"/>
        </w:rPr>
        <w:t>机制</w:t>
      </w:r>
    </w:p>
    <w:p w14:paraId="7B47BE87" w14:textId="71785978" w:rsidR="00AA091F" w:rsidRPr="00AA091F" w:rsidRDefault="00E92784" w:rsidP="00AA091F">
      <w:pPr>
        <w:adjustRightInd w:val="0"/>
        <w:snapToGrid w:val="0"/>
        <w:ind w:firstLine="480"/>
        <w:rPr>
          <w:rFonts w:ascii="Times New Roman" w:eastAsia="宋体" w:hAnsi="Times New Roman" w:cs="Times New Roman"/>
          <w:szCs w:val="21"/>
        </w:rPr>
      </w:pPr>
      <w:r>
        <w:rPr>
          <w:rFonts w:ascii="Times New Roman" w:eastAsia="宋体" w:hAnsi="Times New Roman" w:cs="Times New Roman" w:hint="eastAsia"/>
          <w:szCs w:val="21"/>
        </w:rPr>
        <w:t>“</w:t>
      </w:r>
      <w:r w:rsidR="00AA091F" w:rsidRPr="00AA091F">
        <w:rPr>
          <w:rFonts w:ascii="Times New Roman" w:eastAsia="宋体" w:hAnsi="Times New Roman" w:cs="Times New Roman"/>
          <w:szCs w:val="21"/>
        </w:rPr>
        <w:t>概念</w:t>
      </w:r>
      <w:r w:rsidR="00AA091F" w:rsidRPr="00AA091F">
        <w:rPr>
          <w:rFonts w:ascii="Times New Roman" w:eastAsia="宋体" w:hAnsi="Times New Roman" w:cs="Times New Roman"/>
          <w:szCs w:val="21"/>
        </w:rPr>
        <w:t>+</w:t>
      </w:r>
      <w:r w:rsidR="00AA091F" w:rsidRPr="00AA091F">
        <w:rPr>
          <w:rFonts w:ascii="Times New Roman" w:eastAsia="宋体" w:hAnsi="Times New Roman" w:cs="Times New Roman"/>
          <w:szCs w:val="21"/>
        </w:rPr>
        <w:t>思想</w:t>
      </w:r>
      <w:r>
        <w:rPr>
          <w:rFonts w:ascii="Times New Roman" w:eastAsia="宋体" w:hAnsi="Times New Roman" w:cs="Times New Roman" w:hint="eastAsia"/>
          <w:szCs w:val="21"/>
        </w:rPr>
        <w:t>”</w:t>
      </w:r>
      <w:r w:rsidR="00AA091F" w:rsidRPr="00AA091F">
        <w:rPr>
          <w:rFonts w:ascii="Times New Roman" w:eastAsia="宋体" w:hAnsi="Times New Roman" w:cs="Times New Roman"/>
          <w:szCs w:val="21"/>
        </w:rPr>
        <w:t>是三种专业发展机制中最高层次的机制，也是在专业发展阶段中，教师成为专家教师的重要标志。概念是指对某种事物本质属性的认识，也是人建构思维体系的基本单位。在教师专业发展机制的语境下，概念是指教师对其教育实践经验和教育理念的抽象整合，以及对教育教学规律的本质性把握</w:t>
      </w:r>
      <w:r>
        <w:rPr>
          <w:rFonts w:ascii="Times New Roman" w:eastAsia="宋体" w:hAnsi="Times New Roman" w:cs="Times New Roman" w:hint="eastAsia"/>
          <w:szCs w:val="21"/>
        </w:rPr>
        <w:t>；</w:t>
      </w:r>
      <w:r w:rsidR="00AA091F" w:rsidRPr="00AA091F">
        <w:rPr>
          <w:rFonts w:ascii="Times New Roman" w:eastAsia="宋体" w:hAnsi="Times New Roman" w:cs="Times New Roman"/>
          <w:szCs w:val="21"/>
        </w:rPr>
        <w:t>思想是指教师对其掌握和创造的专业概念进行凝练和整合后形成的一系列具有关联性、独特性和创新性的思想体系。</w:t>
      </w:r>
    </w:p>
    <w:p w14:paraId="0A6529F2" w14:textId="77777777" w:rsidR="00AA091F" w:rsidRPr="00AA091F" w:rsidRDefault="00AA091F" w:rsidP="00AA091F">
      <w:pPr>
        <w:adjustRightInd w:val="0"/>
        <w:snapToGrid w:val="0"/>
        <w:ind w:firstLine="480"/>
        <w:rPr>
          <w:rFonts w:ascii="Times New Roman" w:eastAsia="宋体" w:hAnsi="Times New Roman" w:cs="Times New Roman"/>
          <w:szCs w:val="21"/>
        </w:rPr>
      </w:pPr>
      <w:r w:rsidRPr="00AA091F">
        <w:rPr>
          <w:rFonts w:ascii="Times New Roman" w:eastAsia="宋体" w:hAnsi="Times New Roman" w:cs="Times New Roman"/>
          <w:szCs w:val="21"/>
        </w:rPr>
        <w:t>专业概念和专业思想能够系统总结教师的丰富实践经验和理论成果，将教师个人的默会知识外显和具体化。概念和思想超越了教师个体经验的范畴，是经过了实践验证的、规范化的思想，具有更高的可靠程度和理论创新性，并且能够以凝练的语言进行表达、共享和传播。因此，教师个体的专业概念和思想生成，能够辐射和惠及更广泛的教师群体，在推动其他教师个人的专业发展、提升教师队伍整体水平质量发挥更大的作用。</w:t>
      </w:r>
    </w:p>
    <w:p w14:paraId="064F3C3E" w14:textId="6606E7C7" w:rsidR="007C43E4" w:rsidRPr="00030DDA" w:rsidRDefault="00AA091F" w:rsidP="007C43E4">
      <w:pPr>
        <w:keepNext/>
        <w:keepLines/>
        <w:adjustRightInd w:val="0"/>
        <w:snapToGrid w:val="0"/>
        <w:spacing w:beforeLines="50" w:before="156"/>
        <w:ind w:firstLine="482"/>
        <w:outlineLvl w:val="2"/>
        <w:rPr>
          <w:rFonts w:ascii="宋体" w:eastAsia="宋体" w:hAnsi="宋体" w:cs="Times New Roman"/>
          <w:b/>
          <w:bCs/>
          <w:szCs w:val="24"/>
        </w:rPr>
      </w:pPr>
      <w:r w:rsidRPr="00030DDA">
        <w:rPr>
          <w:rFonts w:ascii="宋体" w:eastAsia="宋体" w:hAnsi="宋体" w:cs="Times New Roman"/>
          <w:b/>
          <w:bCs/>
          <w:szCs w:val="24"/>
        </w:rPr>
        <w:lastRenderedPageBreak/>
        <w:t>二、教师专业发展的核心内容</w:t>
      </w:r>
      <w:bookmarkEnd w:id="5"/>
    </w:p>
    <w:p w14:paraId="6B464A6E" w14:textId="77777777" w:rsidR="007C43E4" w:rsidRPr="007C43E4" w:rsidRDefault="007C43E4" w:rsidP="007C43E4">
      <w:pPr>
        <w:keepNext/>
        <w:keepLines/>
        <w:adjustRightInd w:val="0"/>
        <w:snapToGrid w:val="0"/>
        <w:spacing w:beforeLines="50" w:before="156"/>
        <w:ind w:firstLine="482"/>
        <w:outlineLvl w:val="3"/>
        <w:rPr>
          <w:rFonts w:ascii="Calibri Light" w:eastAsia="楷体" w:hAnsi="Calibri Light" w:cs="Times New Roman"/>
          <w:b/>
          <w:bCs/>
          <w:szCs w:val="28"/>
        </w:rPr>
      </w:pPr>
      <w:r w:rsidRPr="007C43E4">
        <w:rPr>
          <w:rFonts w:ascii="Calibri Light" w:eastAsia="楷体" w:hAnsi="Calibri Light" w:cs="Times New Roman" w:hint="eastAsia"/>
          <w:b/>
          <w:bCs/>
          <w:szCs w:val="28"/>
          <w:highlight w:val="lightGray"/>
        </w:rPr>
        <w:t>（</w:t>
      </w:r>
      <w:r w:rsidRPr="007C43E4">
        <w:rPr>
          <w:rFonts w:ascii="Calibri Light" w:eastAsia="楷体" w:hAnsi="Calibri Light" w:cs="Times New Roman"/>
          <w:b/>
          <w:bCs/>
          <w:szCs w:val="28"/>
          <w:highlight w:val="lightGray"/>
        </w:rPr>
        <w:t>一</w:t>
      </w:r>
      <w:r w:rsidRPr="007C43E4">
        <w:rPr>
          <w:rFonts w:ascii="Calibri Light" w:eastAsia="楷体" w:hAnsi="Calibri Light" w:cs="Times New Roman" w:hint="eastAsia"/>
          <w:b/>
          <w:bCs/>
          <w:szCs w:val="28"/>
          <w:highlight w:val="lightGray"/>
        </w:rPr>
        <w:t>）</w:t>
      </w:r>
      <w:r w:rsidRPr="007C43E4">
        <w:rPr>
          <w:rFonts w:ascii="Calibri Light" w:eastAsia="楷体" w:hAnsi="Calibri Light" w:cs="Times New Roman"/>
          <w:b/>
          <w:bCs/>
          <w:szCs w:val="28"/>
          <w:highlight w:val="lightGray"/>
        </w:rPr>
        <w:t>专业精神</w:t>
      </w:r>
    </w:p>
    <w:p w14:paraId="02A25A1F" w14:textId="771E3A2A" w:rsidR="007C43E4" w:rsidRPr="007C43E4" w:rsidRDefault="0056144B" w:rsidP="007C43E4">
      <w:pPr>
        <w:adjustRightInd w:val="0"/>
        <w:snapToGrid w:val="0"/>
        <w:ind w:firstLine="480"/>
        <w:rPr>
          <w:rFonts w:ascii="Times New Roman" w:eastAsia="宋体" w:hAnsi="Times New Roman" w:cs="Times New Roman"/>
          <w:szCs w:val="21"/>
        </w:rPr>
      </w:pPr>
      <w:r w:rsidRPr="0056144B">
        <w:rPr>
          <w:rFonts w:ascii="Times New Roman" w:eastAsia="宋体" w:hAnsi="Times New Roman" w:cs="Times New Roman" w:hint="eastAsia"/>
          <w:szCs w:val="21"/>
        </w:rPr>
        <w:t>教师是带有强烈道德性的职业，因此教师的专业精神在教师专业发展中具有十分重要的先导地位。教师的专业精神是指教师的专业意识、思维活动和专业心理状态。有学者认为，专业精神包括教师认同、教师美德和教师使命感三个层次。教师在专业认同的基础上，产生教师实践的美德，并逐步发展为教师人格的一部分，形成深层次的教师使命感</w:t>
      </w:r>
      <w:r w:rsidR="007C43E4" w:rsidRPr="007C43E4">
        <w:rPr>
          <w:rFonts w:ascii="Times New Roman" w:eastAsia="宋体" w:hAnsi="Times New Roman" w:cs="Times New Roman"/>
          <w:szCs w:val="21"/>
        </w:rPr>
        <w:t>。</w:t>
      </w:r>
    </w:p>
    <w:p w14:paraId="296809FD" w14:textId="6CEC468A" w:rsidR="007C43E4" w:rsidRPr="007C43E4" w:rsidRDefault="007C43E4" w:rsidP="007C43E4">
      <w:pPr>
        <w:adjustRightInd w:val="0"/>
        <w:snapToGrid w:val="0"/>
        <w:ind w:firstLine="480"/>
        <w:rPr>
          <w:rFonts w:ascii="Times New Roman" w:eastAsia="宋体" w:hAnsi="Times New Roman" w:cs="Times New Roman"/>
          <w:szCs w:val="21"/>
        </w:rPr>
      </w:pPr>
      <w:r w:rsidRPr="007C43E4">
        <w:rPr>
          <w:rFonts w:ascii="Times New Roman" w:eastAsia="宋体" w:hAnsi="Times New Roman" w:cs="Times New Roman"/>
          <w:szCs w:val="21"/>
        </w:rPr>
        <w:t>在学术领域中，教师专业精神被理解为一种相对于教师专业知识和专业技能，不易观测的教师的内隐性观念。但实践领域中，教师的专业精神是教师对职业的理解、在实际教育活动中秉持的态度，以及基于这些态度延伸而出的能够直接被评价的行为。</w:t>
      </w:r>
    </w:p>
    <w:p w14:paraId="175407A1" w14:textId="77777777" w:rsidR="007C43E4" w:rsidRPr="007C43E4" w:rsidRDefault="007C43E4" w:rsidP="007C43E4">
      <w:pPr>
        <w:keepNext/>
        <w:keepLines/>
        <w:adjustRightInd w:val="0"/>
        <w:snapToGrid w:val="0"/>
        <w:spacing w:beforeLines="50" w:before="156"/>
        <w:ind w:firstLine="482"/>
        <w:outlineLvl w:val="3"/>
        <w:rPr>
          <w:rFonts w:ascii="Calibri Light" w:eastAsia="楷体" w:hAnsi="Calibri Light" w:cs="Times New Roman"/>
          <w:b/>
          <w:bCs/>
          <w:szCs w:val="28"/>
        </w:rPr>
      </w:pPr>
      <w:r w:rsidRPr="007C43E4">
        <w:rPr>
          <w:rFonts w:ascii="Calibri Light" w:eastAsia="楷体" w:hAnsi="Calibri Light" w:cs="Times New Roman"/>
          <w:b/>
          <w:bCs/>
          <w:szCs w:val="28"/>
          <w:highlight w:val="lightGray"/>
        </w:rPr>
        <w:t>（二）专业知识</w:t>
      </w:r>
    </w:p>
    <w:p w14:paraId="0DB5785E" w14:textId="1EBB42E9" w:rsidR="007C43E4" w:rsidRPr="007C43E4" w:rsidRDefault="007C43E4" w:rsidP="007C43E4">
      <w:pPr>
        <w:adjustRightInd w:val="0"/>
        <w:snapToGrid w:val="0"/>
        <w:ind w:firstLine="480"/>
        <w:rPr>
          <w:rFonts w:ascii="Times New Roman" w:eastAsia="宋体" w:hAnsi="Times New Roman" w:cs="Times New Roman"/>
          <w:szCs w:val="21"/>
        </w:rPr>
      </w:pPr>
      <w:r w:rsidRPr="007C43E4">
        <w:rPr>
          <w:rFonts w:ascii="Times New Roman" w:eastAsia="宋体" w:hAnsi="Times New Roman" w:cs="Times New Roman"/>
          <w:szCs w:val="21"/>
        </w:rPr>
        <w:t>教师专业知识是指能够为教师胜任教师职业提供知识基础，同时能够区分专业教师和非专业教师的一套知识体系</w:t>
      </w:r>
      <w:r w:rsidR="0056144B">
        <w:rPr>
          <w:rFonts w:ascii="Times New Roman" w:eastAsia="宋体" w:hAnsi="Times New Roman" w:cs="Times New Roman" w:hint="eastAsia"/>
          <w:szCs w:val="21"/>
        </w:rPr>
        <w:t>，它</w:t>
      </w:r>
      <w:r w:rsidRPr="007C43E4">
        <w:rPr>
          <w:rFonts w:ascii="Times New Roman" w:eastAsia="宋体" w:hAnsi="Times New Roman" w:cs="Times New Roman"/>
          <w:szCs w:val="21"/>
        </w:rPr>
        <w:t>构成了教师行动的重要认知性基础。</w:t>
      </w:r>
    </w:p>
    <w:p w14:paraId="05D76F91" w14:textId="7A05C8B5" w:rsidR="007C43E4" w:rsidRPr="007C43E4" w:rsidRDefault="0056144B" w:rsidP="007C43E4">
      <w:pPr>
        <w:adjustRightInd w:val="0"/>
        <w:snapToGrid w:val="0"/>
        <w:ind w:firstLine="480"/>
        <w:rPr>
          <w:rFonts w:ascii="Times New Roman" w:eastAsia="宋体" w:hAnsi="Times New Roman" w:cs="Times New Roman"/>
          <w:szCs w:val="21"/>
        </w:rPr>
      </w:pPr>
      <w:r>
        <w:rPr>
          <w:rFonts w:ascii="Times New Roman" w:eastAsia="宋体" w:hAnsi="Times New Roman" w:cs="Times New Roman" w:hint="eastAsia"/>
          <w:szCs w:val="21"/>
        </w:rPr>
        <w:t>学界</w:t>
      </w:r>
      <w:r w:rsidR="007C43E4" w:rsidRPr="007C43E4">
        <w:rPr>
          <w:rFonts w:ascii="Times New Roman" w:eastAsia="宋体" w:hAnsi="Times New Roman" w:cs="Times New Roman"/>
          <w:szCs w:val="21"/>
        </w:rPr>
        <w:t>对教师知识的分类大体可以划分为两种，</w:t>
      </w:r>
      <w:r>
        <w:rPr>
          <w:rFonts w:ascii="Times New Roman" w:eastAsia="宋体" w:hAnsi="Times New Roman" w:cs="Times New Roman" w:hint="eastAsia"/>
          <w:szCs w:val="21"/>
        </w:rPr>
        <w:t>其</w:t>
      </w:r>
      <w:r w:rsidR="007C43E4" w:rsidRPr="007C43E4">
        <w:rPr>
          <w:rFonts w:ascii="Times New Roman" w:eastAsia="宋体" w:hAnsi="Times New Roman" w:cs="Times New Roman"/>
          <w:szCs w:val="21"/>
        </w:rPr>
        <w:t>一是内容知识</w:t>
      </w:r>
      <w:r>
        <w:rPr>
          <w:rFonts w:ascii="Times New Roman" w:eastAsia="宋体" w:hAnsi="Times New Roman" w:cs="Times New Roman" w:hint="eastAsia"/>
          <w:szCs w:val="21"/>
        </w:rPr>
        <w:t>，</w:t>
      </w:r>
      <w:r w:rsidR="007C43E4" w:rsidRPr="007C43E4">
        <w:rPr>
          <w:rFonts w:ascii="Times New Roman" w:eastAsia="宋体" w:hAnsi="Times New Roman" w:cs="Times New Roman"/>
          <w:szCs w:val="21"/>
        </w:rPr>
        <w:t>指具有实质性教育教学内容的知识</w:t>
      </w:r>
      <w:r>
        <w:rPr>
          <w:rFonts w:ascii="Times New Roman" w:eastAsia="宋体" w:hAnsi="Times New Roman" w:cs="Times New Roman" w:hint="eastAsia"/>
          <w:szCs w:val="21"/>
        </w:rPr>
        <w:t>，</w:t>
      </w:r>
      <w:r w:rsidR="007C43E4" w:rsidRPr="007C43E4">
        <w:rPr>
          <w:rFonts w:ascii="Times New Roman" w:eastAsia="宋体" w:hAnsi="Times New Roman" w:cs="Times New Roman"/>
          <w:szCs w:val="21"/>
        </w:rPr>
        <w:t>如学科知识、教育理论知识等等，具有充分的理论性、系统性和客观性，大多可以通过传授讲解和理论性学习获得。</w:t>
      </w:r>
      <w:r>
        <w:rPr>
          <w:rFonts w:ascii="Times New Roman" w:eastAsia="宋体" w:hAnsi="Times New Roman" w:cs="Times New Roman" w:hint="eastAsia"/>
          <w:szCs w:val="21"/>
        </w:rPr>
        <w:t>其二是</w:t>
      </w:r>
      <w:r w:rsidR="007C43E4" w:rsidRPr="007C43E4">
        <w:rPr>
          <w:rFonts w:ascii="Times New Roman" w:eastAsia="宋体" w:hAnsi="Times New Roman" w:cs="Times New Roman"/>
          <w:szCs w:val="21"/>
        </w:rPr>
        <w:t>缄默知识</w:t>
      </w:r>
      <w:r>
        <w:rPr>
          <w:rFonts w:ascii="Times New Roman" w:eastAsia="宋体" w:hAnsi="Times New Roman" w:cs="Times New Roman" w:hint="eastAsia"/>
          <w:szCs w:val="21"/>
        </w:rPr>
        <w:t>，</w:t>
      </w:r>
      <w:r w:rsidR="007C43E4" w:rsidRPr="007C43E4">
        <w:rPr>
          <w:rFonts w:ascii="Times New Roman" w:eastAsia="宋体" w:hAnsi="Times New Roman" w:cs="Times New Roman"/>
          <w:szCs w:val="21"/>
        </w:rPr>
        <w:t>指教师个体独有的知识，具有实践性、模糊性和情境性，大多数时候是不能够被准确描述、表达和传授的一类知识。</w:t>
      </w:r>
    </w:p>
    <w:p w14:paraId="048C432B" w14:textId="77777777" w:rsidR="007C43E4" w:rsidRPr="007C43E4" w:rsidRDefault="007C43E4" w:rsidP="007C43E4">
      <w:pPr>
        <w:keepNext/>
        <w:keepLines/>
        <w:adjustRightInd w:val="0"/>
        <w:snapToGrid w:val="0"/>
        <w:spacing w:beforeLines="50" w:before="156"/>
        <w:ind w:firstLine="482"/>
        <w:outlineLvl w:val="3"/>
        <w:rPr>
          <w:rFonts w:ascii="Calibri Light" w:eastAsia="楷体" w:hAnsi="Calibri Light" w:cs="Times New Roman"/>
          <w:b/>
          <w:bCs/>
          <w:szCs w:val="28"/>
        </w:rPr>
      </w:pPr>
      <w:r w:rsidRPr="007C43E4">
        <w:rPr>
          <w:rFonts w:ascii="Calibri Light" w:eastAsia="楷体" w:hAnsi="Calibri Light" w:cs="Times New Roman"/>
          <w:b/>
          <w:bCs/>
          <w:szCs w:val="28"/>
          <w:highlight w:val="lightGray"/>
        </w:rPr>
        <w:t>（三）专业能力</w:t>
      </w:r>
    </w:p>
    <w:p w14:paraId="13F96971" w14:textId="75CCB128" w:rsidR="007C43E4" w:rsidRPr="007C43E4" w:rsidRDefault="007C43E4" w:rsidP="0056144B">
      <w:pPr>
        <w:adjustRightInd w:val="0"/>
        <w:snapToGrid w:val="0"/>
        <w:ind w:firstLine="480"/>
        <w:rPr>
          <w:rFonts w:ascii="Times New Roman" w:eastAsia="宋体" w:hAnsi="Times New Roman" w:cs="Times New Roman"/>
          <w:szCs w:val="21"/>
        </w:rPr>
      </w:pPr>
      <w:r w:rsidRPr="007C43E4">
        <w:rPr>
          <w:rFonts w:ascii="Times New Roman" w:eastAsia="宋体" w:hAnsi="Times New Roman" w:cs="Times New Roman"/>
          <w:szCs w:val="21"/>
        </w:rPr>
        <w:t>专业能力是教师运用教师知识开展教育教学实践的能力，是教师专业发展水平的外在表现。教师的专业能力在教育教学过程中逐渐形成、外显，并且能够直接影响教学效果和教师自我发展过程。</w:t>
      </w:r>
      <w:r w:rsidR="0056144B" w:rsidRPr="007C43E4">
        <w:rPr>
          <w:rFonts w:ascii="Times New Roman" w:eastAsia="宋体" w:hAnsi="Times New Roman" w:cs="Times New Roman"/>
          <w:szCs w:val="21"/>
        </w:rPr>
        <w:t>胡卫平等人认为，教师专业能力包括基本能力、教学能力、教育能力、自我发展能力和教学创新能力五个层级，并且这五个层级是螺旋和递进上升的过程。</w:t>
      </w:r>
    </w:p>
    <w:p w14:paraId="2E8F8C50" w14:textId="20AF7372" w:rsidR="00936009" w:rsidRDefault="007C43E4" w:rsidP="007C43E4">
      <w:pPr>
        <w:adjustRightInd w:val="0"/>
        <w:snapToGrid w:val="0"/>
        <w:ind w:firstLine="480"/>
        <w:rPr>
          <w:rFonts w:ascii="Times New Roman" w:eastAsia="宋体" w:hAnsi="Times New Roman" w:cs="Times New Roman"/>
          <w:szCs w:val="21"/>
        </w:rPr>
      </w:pPr>
      <w:r w:rsidRPr="007C43E4">
        <w:rPr>
          <w:rFonts w:ascii="Times New Roman" w:eastAsia="宋体" w:hAnsi="Times New Roman" w:cs="Times New Roman"/>
          <w:szCs w:val="21"/>
        </w:rPr>
        <w:t>教师专业能力具有发展性、多元性的特点。不同的社会背景下对教师的专业能力要求不同，教育在更新和发展，学校教育与社会对教师专业能力的要求与期待也随之不断迭代。不论是专业能力的整体要求，还是个体的具体专业能力的发展都是永无止境，没有顶点的。除此之外，专业能力还具有递进性的特点</w:t>
      </w:r>
      <w:r w:rsidR="0056144B">
        <w:rPr>
          <w:rFonts w:ascii="Times New Roman" w:eastAsia="宋体" w:hAnsi="Times New Roman" w:cs="Times New Roman" w:hint="eastAsia"/>
          <w:szCs w:val="21"/>
        </w:rPr>
        <w:t>。</w:t>
      </w:r>
    </w:p>
    <w:p w14:paraId="19CD617F" w14:textId="77777777" w:rsidR="0056144B" w:rsidRPr="005506E8" w:rsidRDefault="0056144B" w:rsidP="0056144B">
      <w:pPr>
        <w:keepNext/>
        <w:keepLines/>
        <w:spacing w:beforeLines="100" w:before="312" w:afterLines="50" w:after="156"/>
        <w:ind w:firstLine="561"/>
        <w:jc w:val="center"/>
        <w:outlineLvl w:val="1"/>
        <w:rPr>
          <w:rFonts w:ascii="华文中宋" w:eastAsia="华文中宋" w:hAnsi="华文中宋"/>
          <w:b/>
          <w:bCs/>
          <w:sz w:val="28"/>
          <w:szCs w:val="28"/>
        </w:rPr>
      </w:pPr>
      <w:bookmarkStart w:id="6" w:name="_Toc134471018"/>
      <w:bookmarkStart w:id="7" w:name="_Toc145529743"/>
      <w:r w:rsidRPr="005506E8">
        <w:rPr>
          <w:rFonts w:ascii="华文中宋" w:eastAsia="华文中宋" w:hAnsi="华文中宋" w:hint="eastAsia"/>
          <w:b/>
          <w:sz w:val="28"/>
          <w:szCs w:val="28"/>
        </w:rPr>
        <w:lastRenderedPageBreak/>
        <w:t>第三节 教师专业发展的变革方向</w:t>
      </w:r>
      <w:bookmarkEnd w:id="6"/>
      <w:bookmarkEnd w:id="7"/>
    </w:p>
    <w:p w14:paraId="745EFE95" w14:textId="3E39B16A" w:rsidR="00961857" w:rsidRPr="00961857" w:rsidRDefault="00961857" w:rsidP="00961857">
      <w:pPr>
        <w:keepNext/>
        <w:keepLines/>
        <w:adjustRightInd w:val="0"/>
        <w:snapToGrid w:val="0"/>
        <w:spacing w:beforeLines="50" w:before="156"/>
        <w:ind w:firstLine="482"/>
        <w:outlineLvl w:val="2"/>
        <w:rPr>
          <w:rFonts w:ascii="Times New Roman" w:eastAsia="楷体" w:hAnsi="Times New Roman" w:cs="Times New Roman"/>
          <w:b/>
          <w:bCs/>
          <w:szCs w:val="24"/>
        </w:rPr>
      </w:pPr>
      <w:bookmarkStart w:id="8" w:name="_Toc134471021"/>
      <w:bookmarkStart w:id="9" w:name="_Toc145529746"/>
      <w:r w:rsidRPr="00030DDA">
        <w:rPr>
          <w:rFonts w:ascii="宋体" w:eastAsia="宋体" w:hAnsi="宋体" w:cs="Times New Roman" w:hint="eastAsia"/>
          <w:b/>
          <w:bCs/>
          <w:szCs w:val="24"/>
        </w:rPr>
        <w:t>一、信息技术赋能教师专业发展</w:t>
      </w:r>
      <w:bookmarkEnd w:id="8"/>
      <w:bookmarkEnd w:id="9"/>
    </w:p>
    <w:p w14:paraId="36CA88E7" w14:textId="77777777" w:rsidR="00961857" w:rsidRPr="00961857" w:rsidRDefault="00961857" w:rsidP="00961857">
      <w:pPr>
        <w:keepNext/>
        <w:keepLines/>
        <w:adjustRightInd w:val="0"/>
        <w:snapToGrid w:val="0"/>
        <w:spacing w:beforeLines="50" w:before="156"/>
        <w:ind w:firstLine="482"/>
        <w:outlineLvl w:val="3"/>
        <w:rPr>
          <w:rFonts w:ascii="Calibri Light" w:eastAsia="楷体" w:hAnsi="Calibri Light" w:cs="Times New Roman"/>
          <w:b/>
          <w:bCs/>
          <w:szCs w:val="24"/>
        </w:rPr>
      </w:pPr>
      <w:r w:rsidRPr="00961857">
        <w:rPr>
          <w:rFonts w:ascii="Calibri Light" w:eastAsia="楷体" w:hAnsi="Calibri Light" w:cs="Times New Roman" w:hint="eastAsia"/>
          <w:b/>
          <w:bCs/>
          <w:szCs w:val="24"/>
        </w:rPr>
        <w:t>（一）“互联网</w:t>
      </w:r>
      <w:r w:rsidRPr="00961857">
        <w:rPr>
          <w:rFonts w:ascii="Calibri Light" w:eastAsia="楷体" w:hAnsi="Calibri Light" w:cs="Times New Roman"/>
          <w:b/>
          <w:bCs/>
          <w:szCs w:val="24"/>
        </w:rPr>
        <w:t>+</w:t>
      </w:r>
      <w:r w:rsidRPr="00961857">
        <w:rPr>
          <w:rFonts w:ascii="Calibri Light" w:eastAsia="楷体" w:hAnsi="Calibri Light" w:cs="Times New Roman" w:hint="eastAsia"/>
          <w:b/>
          <w:bCs/>
          <w:szCs w:val="24"/>
        </w:rPr>
        <w:t>教师教育”提高教师专业发展效率</w:t>
      </w:r>
    </w:p>
    <w:p w14:paraId="12F2E18F" w14:textId="234AE0F7" w:rsidR="00961857" w:rsidRPr="00961857" w:rsidRDefault="00961857" w:rsidP="00961857">
      <w:pPr>
        <w:adjustRightInd w:val="0"/>
        <w:snapToGrid w:val="0"/>
        <w:ind w:firstLine="480"/>
        <w:rPr>
          <w:rFonts w:ascii="Times New Roman" w:eastAsia="宋体" w:hAnsi="Times New Roman" w:cs="Times New Roman"/>
          <w:szCs w:val="21"/>
        </w:rPr>
      </w:pPr>
      <w:r w:rsidRPr="00961857">
        <w:rPr>
          <w:rFonts w:ascii="Times New Roman" w:eastAsia="宋体" w:hAnsi="Times New Roman" w:cs="Times New Roman" w:hint="eastAsia"/>
          <w:szCs w:val="21"/>
        </w:rPr>
        <w:t>“互联网</w:t>
      </w:r>
      <w:r w:rsidRPr="00961857">
        <w:rPr>
          <w:rFonts w:ascii="Times New Roman" w:eastAsia="宋体" w:hAnsi="Times New Roman" w:cs="Times New Roman" w:hint="eastAsia"/>
          <w:szCs w:val="21"/>
        </w:rPr>
        <w:t>+</w:t>
      </w:r>
      <w:r w:rsidRPr="00961857">
        <w:rPr>
          <w:rFonts w:ascii="Times New Roman" w:eastAsia="宋体" w:hAnsi="Times New Roman" w:cs="Times New Roman" w:hint="eastAsia"/>
          <w:szCs w:val="21"/>
        </w:rPr>
        <w:t>教师教育”是一种利用互联网技术和平台推进教师专业发展的新模式。这种模式下，教师学习和交流不再受时间和空间限制，并能实现优质教师专业发展资源共享，从而极大地提高教师专业发展效率，提升教师专业发展质量。当前，“互联网</w:t>
      </w:r>
      <w:r w:rsidRPr="00961857">
        <w:rPr>
          <w:rFonts w:ascii="Times New Roman" w:eastAsia="宋体" w:hAnsi="Times New Roman" w:cs="Times New Roman"/>
          <w:szCs w:val="21"/>
        </w:rPr>
        <w:t>+</w:t>
      </w:r>
      <w:r w:rsidRPr="00961857">
        <w:rPr>
          <w:rFonts w:ascii="Times New Roman" w:eastAsia="宋体" w:hAnsi="Times New Roman" w:cs="Times New Roman" w:hint="eastAsia"/>
          <w:szCs w:val="21"/>
        </w:rPr>
        <w:t>教师教育”为教师提供在线教育、混合式教育、</w:t>
      </w:r>
      <w:r w:rsidRPr="00961857">
        <w:rPr>
          <w:rFonts w:ascii="Times New Roman" w:eastAsia="宋体" w:hAnsi="Times New Roman" w:cs="Times New Roman" w:hint="eastAsia"/>
          <w:szCs w:val="21"/>
        </w:rPr>
        <w:t>MOOCs</w:t>
      </w:r>
      <w:r w:rsidRPr="00961857">
        <w:rPr>
          <w:rFonts w:ascii="Times New Roman" w:eastAsia="宋体" w:hAnsi="Times New Roman" w:cs="Times New Roman" w:hint="eastAsia"/>
          <w:szCs w:val="21"/>
        </w:rPr>
        <w:t>、网络教研等多种形式的正式和非正式学习与培训，呈现线上线下学习与教学现场学习相融合的趋向。“互联网</w:t>
      </w:r>
      <w:r w:rsidRPr="00961857">
        <w:rPr>
          <w:rFonts w:ascii="Times New Roman" w:eastAsia="宋体" w:hAnsi="Times New Roman" w:cs="Times New Roman" w:hint="eastAsia"/>
          <w:szCs w:val="21"/>
        </w:rPr>
        <w:t>+</w:t>
      </w:r>
      <w:r w:rsidRPr="00961857">
        <w:rPr>
          <w:rFonts w:ascii="Times New Roman" w:eastAsia="宋体" w:hAnsi="Times New Roman" w:cs="Times New Roman" w:hint="eastAsia"/>
          <w:szCs w:val="21"/>
        </w:rPr>
        <w:t>教师教育”的优势特征主要体现在三个方面：高效性、交互性和优质性。</w:t>
      </w:r>
    </w:p>
    <w:p w14:paraId="0AC3E40C" w14:textId="77777777" w:rsidR="00961857" w:rsidRPr="00961857" w:rsidRDefault="00961857" w:rsidP="00961857">
      <w:pPr>
        <w:keepNext/>
        <w:keepLines/>
        <w:adjustRightInd w:val="0"/>
        <w:snapToGrid w:val="0"/>
        <w:spacing w:beforeLines="50" w:before="156"/>
        <w:ind w:firstLine="482"/>
        <w:outlineLvl w:val="3"/>
        <w:rPr>
          <w:rFonts w:ascii="Calibri Light" w:eastAsia="楷体" w:hAnsi="Calibri Light" w:cs="Times New Roman"/>
          <w:b/>
          <w:bCs/>
          <w:szCs w:val="24"/>
        </w:rPr>
      </w:pPr>
      <w:r w:rsidRPr="00961857">
        <w:rPr>
          <w:rFonts w:ascii="Calibri Light" w:eastAsia="楷体" w:hAnsi="Calibri Light" w:cs="Times New Roman" w:hint="eastAsia"/>
          <w:b/>
          <w:bCs/>
          <w:szCs w:val="24"/>
        </w:rPr>
        <w:t>（二）人工智能与大数据技术提升教师学习质量</w:t>
      </w:r>
    </w:p>
    <w:p w14:paraId="18106393" w14:textId="4E579A16" w:rsidR="00961857" w:rsidRPr="00961857" w:rsidRDefault="00961857" w:rsidP="00961857">
      <w:pPr>
        <w:adjustRightInd w:val="0"/>
        <w:snapToGrid w:val="0"/>
        <w:ind w:firstLine="480"/>
        <w:rPr>
          <w:rFonts w:ascii="Times New Roman" w:eastAsia="宋体" w:hAnsi="Times New Roman" w:cs="Times New Roman"/>
          <w:szCs w:val="21"/>
        </w:rPr>
      </w:pPr>
      <w:r w:rsidRPr="00961857">
        <w:rPr>
          <w:rFonts w:ascii="Times New Roman" w:eastAsia="宋体" w:hAnsi="Times New Roman" w:cs="Times New Roman" w:hint="eastAsia"/>
          <w:szCs w:val="21"/>
        </w:rPr>
        <w:t>人工智能与大数据技术提升教师学习质量指的是利用新兴的人工智能和大数据技术为教师专业发展提供个性化、精准化的培训服务，从而提升教师学习的质量。该技术的核心在于将教师学习需求评估与新兴大数据技术进行深度融合，利用大数据分析教师基础数据和学习行为数据，如综合教师的基本信息（籍贯、性别、年龄等）以及专业水平分析（继续教育证书、外语水平成绩、计算机水平成绩、专业技术职称等）形成关于教师的个人画像，通过人工智能技术监控和评估教师的学习行为。基于对教师学习行为的数据分析，不仅能为教师推送适应性教学资源，定制个性化学习路径，还能定位教师专业发展项目中可能存在的缺陷，从而优化教师专业发展项目设计。</w:t>
      </w:r>
    </w:p>
    <w:p w14:paraId="47C8AF41" w14:textId="77777777" w:rsidR="00961857" w:rsidRPr="00961857" w:rsidRDefault="00961857" w:rsidP="00961857">
      <w:pPr>
        <w:keepNext/>
        <w:keepLines/>
        <w:adjustRightInd w:val="0"/>
        <w:snapToGrid w:val="0"/>
        <w:spacing w:beforeLines="50" w:before="156"/>
        <w:ind w:firstLine="482"/>
        <w:outlineLvl w:val="3"/>
        <w:rPr>
          <w:rFonts w:ascii="Calibri Light" w:eastAsia="楷体" w:hAnsi="Calibri Light" w:cs="Times New Roman"/>
          <w:b/>
          <w:bCs/>
          <w:szCs w:val="24"/>
        </w:rPr>
      </w:pPr>
      <w:r w:rsidRPr="00961857">
        <w:rPr>
          <w:rFonts w:ascii="Calibri Light" w:eastAsia="楷体" w:hAnsi="Calibri Light" w:cs="Times New Roman" w:hint="eastAsia"/>
          <w:b/>
          <w:bCs/>
          <w:szCs w:val="24"/>
        </w:rPr>
        <w:t>（三）信息技术赋能教师教育教学实践</w:t>
      </w:r>
    </w:p>
    <w:p w14:paraId="6C7250B3" w14:textId="6C9D258E" w:rsidR="0056144B" w:rsidRPr="00961857" w:rsidRDefault="00961857" w:rsidP="00961857">
      <w:pPr>
        <w:adjustRightInd w:val="0"/>
        <w:snapToGrid w:val="0"/>
        <w:ind w:firstLine="480"/>
        <w:rPr>
          <w:rFonts w:ascii="Times New Roman" w:eastAsia="宋体" w:hAnsi="Times New Roman" w:cs="Times New Roman"/>
          <w:szCs w:val="21"/>
        </w:rPr>
      </w:pPr>
      <w:r w:rsidRPr="00961857">
        <w:rPr>
          <w:rFonts w:ascii="Times New Roman" w:eastAsia="宋体" w:hAnsi="Times New Roman" w:cs="Times New Roman" w:hint="eastAsia"/>
          <w:szCs w:val="21"/>
        </w:rPr>
        <w:t>信息技术赋能教师专业发展的最后一个途径，是通过助力教师的教育教学实践，来促进其专业发展和提升。信息技术赋能教师教育教学实践是利用新兴的信息技术手段，对教师的教育教学实践进行支持和提升，从而达到优化教育教学效果、提升教学专业质量的目的。信息技术赋能教师教育教学实践主要体现在两个方面，一方面，通过人工智能等技术的应用，教师可以更加精准地评估学生的学习状况，制定更加适合学生的教学方案，从而提高教学效果和学生学习成果；另一方面，通过信息技术的赋能，教师可以更好地创新教学方式和方法，开发出更</w:t>
      </w:r>
      <w:r w:rsidRPr="00961857">
        <w:rPr>
          <w:rFonts w:ascii="Times New Roman" w:eastAsia="宋体" w:hAnsi="Times New Roman" w:cs="Times New Roman" w:hint="eastAsia"/>
          <w:szCs w:val="21"/>
        </w:rPr>
        <w:lastRenderedPageBreak/>
        <w:t>具有针对性和创新性的教学资源，从而促进教育教学质量的提升。</w:t>
      </w:r>
    </w:p>
    <w:sectPr w:rsidR="0056144B" w:rsidRPr="009618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6D55D1" w14:textId="77777777" w:rsidR="007C43E4" w:rsidRDefault="007C43E4" w:rsidP="007C43E4">
      <w:pPr>
        <w:ind w:firstLine="480"/>
      </w:pPr>
      <w:r>
        <w:separator/>
      </w:r>
    </w:p>
  </w:endnote>
  <w:endnote w:type="continuationSeparator" w:id="0">
    <w:p w14:paraId="22369348" w14:textId="77777777" w:rsidR="007C43E4" w:rsidRDefault="007C43E4" w:rsidP="007C43E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2A495" w14:textId="77777777" w:rsidR="007C43E4" w:rsidRDefault="007C43E4" w:rsidP="007C43E4">
      <w:pPr>
        <w:ind w:firstLine="480"/>
      </w:pPr>
      <w:r>
        <w:separator/>
      </w:r>
    </w:p>
  </w:footnote>
  <w:footnote w:type="continuationSeparator" w:id="0">
    <w:p w14:paraId="0017B320" w14:textId="77777777" w:rsidR="007C43E4" w:rsidRDefault="007C43E4" w:rsidP="007C43E4">
      <w:pPr>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3E4"/>
    <w:rsid w:val="00030DDA"/>
    <w:rsid w:val="001276C6"/>
    <w:rsid w:val="003149BD"/>
    <w:rsid w:val="0056144B"/>
    <w:rsid w:val="007C43E4"/>
    <w:rsid w:val="00936009"/>
    <w:rsid w:val="00961857"/>
    <w:rsid w:val="00973A98"/>
    <w:rsid w:val="00A06760"/>
    <w:rsid w:val="00AA091F"/>
    <w:rsid w:val="00CA0020"/>
    <w:rsid w:val="00E92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8356CC"/>
  <w15:chartTrackingRefBased/>
  <w15:docId w15:val="{00522FE7-A11F-4D55-A491-6132E8210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0DDA"/>
    <w:pPr>
      <w:widowControl w:val="0"/>
      <w:spacing w:line="360" w:lineRule="auto"/>
      <w:ind w:firstLineChars="200" w:firstLine="200"/>
      <w:jc w:val="both"/>
    </w:pPr>
    <w:rPr>
      <w:sz w:val="24"/>
    </w:rPr>
  </w:style>
  <w:style w:type="paragraph" w:styleId="1">
    <w:name w:val="heading 1"/>
    <w:basedOn w:val="a"/>
    <w:next w:val="a"/>
    <w:link w:val="10"/>
    <w:uiPriority w:val="9"/>
    <w:qFormat/>
    <w:rsid w:val="00030DDA"/>
    <w:pPr>
      <w:keepNext/>
      <w:keepLines/>
      <w:adjustRightInd w:val="0"/>
      <w:snapToGrid w:val="0"/>
      <w:jc w:val="left"/>
      <w:outlineLvl w:val="0"/>
    </w:pPr>
    <w:rPr>
      <w:rFonts w:ascii="Times New Roman" w:eastAsia="宋体" w:hAnsi="Times New Roman"/>
      <w:b/>
      <w:sz w:val="28"/>
      <w:szCs w:val="32"/>
    </w:rPr>
  </w:style>
  <w:style w:type="paragraph" w:styleId="2">
    <w:name w:val="heading 2"/>
    <w:basedOn w:val="a"/>
    <w:next w:val="a"/>
    <w:link w:val="20"/>
    <w:uiPriority w:val="9"/>
    <w:semiHidden/>
    <w:unhideWhenUsed/>
    <w:qFormat/>
    <w:rsid w:val="007C43E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7C43E4"/>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7C43E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030DDA"/>
    <w:rPr>
      <w:rFonts w:ascii="Times New Roman" w:eastAsia="宋体" w:hAnsi="Times New Roman"/>
      <w:b/>
      <w:sz w:val="28"/>
      <w:szCs w:val="32"/>
    </w:rPr>
  </w:style>
  <w:style w:type="character" w:customStyle="1" w:styleId="30">
    <w:name w:val="标题 3 字符"/>
    <w:basedOn w:val="a0"/>
    <w:link w:val="3"/>
    <w:uiPriority w:val="9"/>
    <w:semiHidden/>
    <w:rsid w:val="007C43E4"/>
    <w:rPr>
      <w:b/>
      <w:bCs/>
      <w:sz w:val="32"/>
      <w:szCs w:val="32"/>
    </w:rPr>
  </w:style>
  <w:style w:type="paragraph" w:styleId="a3">
    <w:name w:val="annotation text"/>
    <w:basedOn w:val="a"/>
    <w:link w:val="a4"/>
    <w:qFormat/>
    <w:rsid w:val="007C43E4"/>
    <w:pPr>
      <w:adjustRightInd w:val="0"/>
      <w:snapToGrid w:val="0"/>
      <w:ind w:firstLine="420"/>
      <w:jc w:val="left"/>
    </w:pPr>
    <w:rPr>
      <w:rFonts w:ascii="Times New Roman" w:hAnsi="Times New Roman" w:cs="Times New Roman"/>
      <w:szCs w:val="21"/>
    </w:rPr>
  </w:style>
  <w:style w:type="character" w:customStyle="1" w:styleId="a4">
    <w:name w:val="批注文字 字符"/>
    <w:basedOn w:val="a0"/>
    <w:link w:val="a3"/>
    <w:qFormat/>
    <w:rsid w:val="007C43E4"/>
    <w:rPr>
      <w:rFonts w:ascii="Times New Roman" w:hAnsi="Times New Roman" w:cs="Times New Roman"/>
      <w:szCs w:val="21"/>
    </w:rPr>
  </w:style>
  <w:style w:type="character" w:styleId="a5">
    <w:name w:val="annotation reference"/>
    <w:basedOn w:val="a0"/>
    <w:qFormat/>
    <w:rsid w:val="007C43E4"/>
    <w:rPr>
      <w:sz w:val="21"/>
      <w:szCs w:val="21"/>
    </w:rPr>
  </w:style>
  <w:style w:type="character" w:styleId="a6">
    <w:name w:val="footnote reference"/>
    <w:basedOn w:val="a0"/>
    <w:qFormat/>
    <w:rsid w:val="007C43E4"/>
    <w:rPr>
      <w:vertAlign w:val="superscript"/>
    </w:rPr>
  </w:style>
  <w:style w:type="paragraph" w:customStyle="1" w:styleId="a7">
    <w:name w:val="脚注"/>
    <w:basedOn w:val="a8"/>
    <w:link w:val="a9"/>
    <w:qFormat/>
    <w:rsid w:val="007C43E4"/>
    <w:pPr>
      <w:widowControl/>
      <w:adjustRightInd w:val="0"/>
      <w:spacing w:line="276" w:lineRule="auto"/>
      <w:textAlignment w:val="baseline"/>
    </w:pPr>
    <w:rPr>
      <w:rFonts w:ascii="Times New Roman" w:hAnsi="Times New Roman" w:cs="Times New Roman"/>
    </w:rPr>
  </w:style>
  <w:style w:type="character" w:customStyle="1" w:styleId="a9">
    <w:name w:val="脚注 字符"/>
    <w:basedOn w:val="a0"/>
    <w:link w:val="a7"/>
    <w:qFormat/>
    <w:rsid w:val="007C43E4"/>
    <w:rPr>
      <w:rFonts w:ascii="Times New Roman" w:hAnsi="Times New Roman" w:cs="Times New Roman"/>
      <w:sz w:val="18"/>
      <w:szCs w:val="18"/>
    </w:rPr>
  </w:style>
  <w:style w:type="paragraph" w:styleId="a8">
    <w:name w:val="footnote text"/>
    <w:basedOn w:val="a"/>
    <w:link w:val="aa"/>
    <w:uiPriority w:val="99"/>
    <w:semiHidden/>
    <w:unhideWhenUsed/>
    <w:rsid w:val="007C43E4"/>
    <w:pPr>
      <w:snapToGrid w:val="0"/>
      <w:jc w:val="left"/>
    </w:pPr>
    <w:rPr>
      <w:sz w:val="18"/>
      <w:szCs w:val="18"/>
    </w:rPr>
  </w:style>
  <w:style w:type="character" w:customStyle="1" w:styleId="aa">
    <w:name w:val="脚注文本 字符"/>
    <w:basedOn w:val="a0"/>
    <w:link w:val="a8"/>
    <w:uiPriority w:val="99"/>
    <w:semiHidden/>
    <w:rsid w:val="007C43E4"/>
    <w:rPr>
      <w:sz w:val="18"/>
      <w:szCs w:val="18"/>
    </w:rPr>
  </w:style>
  <w:style w:type="character" w:customStyle="1" w:styleId="20">
    <w:name w:val="标题 2 字符"/>
    <w:basedOn w:val="a0"/>
    <w:link w:val="2"/>
    <w:uiPriority w:val="9"/>
    <w:semiHidden/>
    <w:rsid w:val="007C43E4"/>
    <w:rPr>
      <w:rFonts w:asciiTheme="majorHAnsi" w:eastAsiaTheme="majorEastAsia" w:hAnsiTheme="majorHAnsi" w:cstheme="majorBidi"/>
      <w:b/>
      <w:bCs/>
      <w:sz w:val="32"/>
      <w:szCs w:val="32"/>
    </w:rPr>
  </w:style>
  <w:style w:type="character" w:customStyle="1" w:styleId="40">
    <w:name w:val="标题 4 字符"/>
    <w:basedOn w:val="a0"/>
    <w:link w:val="4"/>
    <w:uiPriority w:val="9"/>
    <w:semiHidden/>
    <w:rsid w:val="007C43E4"/>
    <w:rPr>
      <w:rFonts w:asciiTheme="majorHAnsi" w:eastAsiaTheme="majorEastAsia" w:hAnsiTheme="majorHAnsi" w:cstheme="majorBidi"/>
      <w:b/>
      <w:bCs/>
      <w:sz w:val="28"/>
      <w:szCs w:val="28"/>
    </w:rPr>
  </w:style>
  <w:style w:type="paragraph" w:styleId="ab">
    <w:name w:val="header"/>
    <w:basedOn w:val="a"/>
    <w:link w:val="ac"/>
    <w:uiPriority w:val="99"/>
    <w:unhideWhenUsed/>
    <w:rsid w:val="00030DDA"/>
    <w:pPr>
      <w:tabs>
        <w:tab w:val="center" w:pos="4153"/>
        <w:tab w:val="right" w:pos="8306"/>
      </w:tabs>
      <w:snapToGrid w:val="0"/>
      <w:jc w:val="center"/>
    </w:pPr>
    <w:rPr>
      <w:sz w:val="18"/>
      <w:szCs w:val="18"/>
    </w:rPr>
  </w:style>
  <w:style w:type="character" w:customStyle="1" w:styleId="ac">
    <w:name w:val="页眉 字符"/>
    <w:basedOn w:val="a0"/>
    <w:link w:val="ab"/>
    <w:uiPriority w:val="99"/>
    <w:rsid w:val="00030DDA"/>
    <w:rPr>
      <w:sz w:val="18"/>
      <w:szCs w:val="18"/>
    </w:rPr>
  </w:style>
  <w:style w:type="paragraph" w:styleId="ad">
    <w:name w:val="footer"/>
    <w:basedOn w:val="a"/>
    <w:link w:val="ae"/>
    <w:uiPriority w:val="99"/>
    <w:unhideWhenUsed/>
    <w:rsid w:val="00030DDA"/>
    <w:pPr>
      <w:tabs>
        <w:tab w:val="center" w:pos="4153"/>
        <w:tab w:val="right" w:pos="8306"/>
      </w:tabs>
      <w:snapToGrid w:val="0"/>
      <w:jc w:val="left"/>
    </w:pPr>
    <w:rPr>
      <w:sz w:val="18"/>
      <w:szCs w:val="18"/>
    </w:rPr>
  </w:style>
  <w:style w:type="character" w:customStyle="1" w:styleId="ae">
    <w:name w:val="页脚 字符"/>
    <w:basedOn w:val="a0"/>
    <w:link w:val="ad"/>
    <w:uiPriority w:val="99"/>
    <w:rsid w:val="00030DDA"/>
    <w:rPr>
      <w:sz w:val="18"/>
      <w:szCs w:val="18"/>
    </w:rPr>
  </w:style>
  <w:style w:type="paragraph" w:styleId="af">
    <w:name w:val="Title"/>
    <w:basedOn w:val="a"/>
    <w:next w:val="a"/>
    <w:link w:val="af0"/>
    <w:uiPriority w:val="10"/>
    <w:qFormat/>
    <w:rsid w:val="00030DDA"/>
    <w:pPr>
      <w:spacing w:before="240" w:after="60"/>
      <w:jc w:val="center"/>
      <w:outlineLvl w:val="0"/>
    </w:pPr>
    <w:rPr>
      <w:rFonts w:ascii="等线 Light" w:eastAsia="宋体" w:hAnsi="等线 Light" w:cs="Times New Roman"/>
      <w:b/>
      <w:bCs/>
      <w:sz w:val="32"/>
      <w:szCs w:val="32"/>
    </w:rPr>
  </w:style>
  <w:style w:type="character" w:customStyle="1" w:styleId="af0">
    <w:name w:val="标题 字符"/>
    <w:basedOn w:val="a0"/>
    <w:link w:val="af"/>
    <w:uiPriority w:val="10"/>
    <w:rsid w:val="00030DDA"/>
    <w:rPr>
      <w:rFonts w:ascii="等线 Light" w:eastAsia="宋体" w:hAnsi="等线 Light"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星儿 陆</dc:creator>
  <cp:keywords/>
  <dc:description/>
  <cp:lastModifiedBy>Winnie XIONG</cp:lastModifiedBy>
  <cp:revision>5</cp:revision>
  <dcterms:created xsi:type="dcterms:W3CDTF">2023-12-12T15:41:00Z</dcterms:created>
  <dcterms:modified xsi:type="dcterms:W3CDTF">2023-12-14T07:57:00Z</dcterms:modified>
</cp:coreProperties>
</file>