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e18ed122d8fd31f7c46df9b74c6fbf8cc7accb"/>
    <w:p>
      <w:pPr>
        <w:pStyle w:val="Heading1"/>
      </w:pPr>
      <w:r>
        <w:t xml:space="preserve">Telemetría Certificada: Logs de Ejecución en Silicio Real</w:t>
      </w:r>
    </w:p>
    <w:bookmarkStart w:id="9" w:name="política-de-certificación"/>
    <w:p>
      <w:pPr>
        <w:pStyle w:val="Heading2"/>
      </w:pPr>
      <w:r>
        <w:t xml:space="preserve">Política de Certificación</w:t>
      </w:r>
    </w:p>
    <w:p>
      <w:pPr>
        <w:pStyle w:val="FirstParagraph"/>
      </w:pPr>
      <w:r>
        <w:rPr>
          <w:b/>
          <w:bCs/>
        </w:rPr>
        <w:t xml:space="preserve">[CRÍTICO]</w:t>
      </w:r>
      <w:r>
        <w:t xml:space="preserve"> </w:t>
      </w:r>
      <w:r>
        <w:rPr>
          <w:b/>
          <w:bCs/>
        </w:rPr>
        <w:t xml:space="preserve">Regla 10 de la Constitución POLYDIM (Anti-Alucinación):</w:t>
      </w:r>
      <w:r>
        <w:t xml:space="preserve"> </w:t>
      </w:r>
      <w:r>
        <w:t xml:space="preserve">Ningún benchmark, métrica, o resultado numérico puede introducirse en esta tesis sin:</w:t>
      </w:r>
      <w:r>
        <w:t xml:space="preserve"> </w:t>
      </w:r>
      <w:r>
        <w:t xml:space="preserve">(a) el script de código que lo generó, y</w:t>
      </w:r>
      <w:r>
        <w:t xml:space="preserve"> </w:t>
      </w:r>
      <w:r>
        <w:t xml:space="preserve">(b) su log de ejecución con Exit Code 0.</w:t>
      </w:r>
      <w:r>
        <w:t xml:space="preserve"> </w:t>
      </w:r>
      <w:r>
        <w:t xml:space="preserve">La simulación o generación artificial de datos está estrictamente prohibida.</w:t>
      </w:r>
    </w:p>
    <w:bookmarkEnd w:id="9"/>
    <w:bookmarkStart w:id="10" w:name="X03786d079b785641b3d50c3d0a4248efb69d665"/>
    <w:p>
      <w:pPr>
        <w:pStyle w:val="Heading2"/>
      </w:pPr>
      <w:r>
        <w:t xml:space="preserve">Log Completo de Certificación V762 (2026-09-19)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</w:t>
      </w:r>
      <w:r>
        <w:br/>
      </w:r>
      <w:r>
        <w:rPr>
          <w:rStyle w:val="VerbatimChar"/>
        </w:rPr>
        <w:t xml:space="preserve">POLYDIM V762 LIVE SILICON BENCHMARK &amp; DESTRUCTIVE ADVERSARIAL SUITE (D=1,000,000)</w:t>
      </w:r>
      <w:r>
        <w:br/>
      </w:r>
      <w:r>
        <w:rPr>
          <w:rStyle w:val="VerbatimChar"/>
        </w:rPr>
        <w:t xml:space="preserve">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[SUITE 1/5] Happy Path Rodrigues Geodesic Rotation on S^(D-1)...</w:t>
      </w:r>
      <w:r>
        <w:br/>
      </w:r>
      <w:r>
        <w:rPr>
          <w:rStyle w:val="VerbatimChar"/>
        </w:rPr>
        <w:t xml:space="preserve">  -&gt; Kernel Path: E:\POLYDIM_EINSOF\ENTREGA_2026_09_19_V762\polydim_kernel.dll</w:t>
      </w:r>
      <w:r>
        <w:br/>
      </w:r>
      <w:r>
        <w:rPr>
          <w:rStyle w:val="VerbatimChar"/>
        </w:rPr>
        <w:t xml:space="preserve">  -&gt; Status: 0, Rust Status: 0</w:t>
      </w:r>
      <w:r>
        <w:br/>
      </w:r>
      <w:r>
        <w:rPr>
          <w:rStyle w:val="VerbatimChar"/>
        </w:rPr>
        <w:t xml:space="preserve">  -&gt; Latency: 35.06 ms, Drift on S^(D-1): 4.4409e-16</w:t>
      </w:r>
      <w:r>
        <w:br/>
      </w:r>
      <w:r>
        <w:rPr>
          <w:rStyle w:val="VerbatimChar"/>
        </w:rPr>
        <w:t xml:space="preserve">  -&gt; SUITE 1 PASS [OK]</w:t>
      </w:r>
      <w:r>
        <w:br/>
      </w:r>
      <w:r>
        <w:br/>
      </w:r>
      <w:r>
        <w:rPr>
          <w:rStyle w:val="VerbatimChar"/>
        </w:rPr>
        <w:t xml:space="preserve">[SUITE 2/5] PMTP Zero-Copy Shared Memory Round-Trip...</w:t>
      </w:r>
      <w:r>
        <w:br/>
      </w:r>
      <w:r>
        <w:rPr>
          <w:rStyle w:val="VerbatimChar"/>
        </w:rPr>
        <w:t xml:space="preserve">  -&gt; Transfer Size: 8,000,000 bytes (D=1,000,000 x float64)</w:t>
      </w:r>
      <w:r>
        <w:br/>
      </w:r>
      <w:r>
        <w:rPr>
          <w:rStyle w:val="VerbatimChar"/>
        </w:rPr>
        <w:t xml:space="preserve">  -&gt; Latency: 10.69 ms, Max Bit Difference: 0.0000e+00</w:t>
      </w:r>
      <w:r>
        <w:br/>
      </w:r>
      <w:r>
        <w:rPr>
          <w:rStyle w:val="VerbatimChar"/>
        </w:rPr>
        <w:t xml:space="preserve">  -&gt; SUITE 2 PASS [OK]</w:t>
      </w:r>
      <w:r>
        <w:br/>
      </w:r>
      <w:r>
        <w:br/>
      </w:r>
      <w:r>
        <w:rPr>
          <w:rStyle w:val="VerbatimChar"/>
        </w:rPr>
        <w:t xml:space="preserve">[SUITE 3/5] Cayley-SMW Stiefel Retraction St(D, K) (K=8)...</w:t>
      </w:r>
      <w:r>
        <w:br/>
      </w:r>
      <w:r>
        <w:rPr>
          <w:rStyle w:val="VerbatimChar"/>
        </w:rPr>
        <w:t xml:space="preserve">  -&gt; Status: 0, Latency: 3928.74 ms</w:t>
      </w:r>
      <w:r>
        <w:br/>
      </w:r>
      <w:r>
        <w:rPr>
          <w:rStyle w:val="VerbatimChar"/>
        </w:rPr>
        <w:t xml:space="preserve">  -&gt; Stiefel Metric Drift ||Y^T Y - I||_max: 3.3307e-14</w:t>
      </w:r>
      <w:r>
        <w:br/>
      </w:r>
      <w:r>
        <w:rPr>
          <w:rStyle w:val="VerbatimChar"/>
        </w:rPr>
        <w:t xml:space="preserve">  -&gt; SUITE 3 PASS [OK]</w:t>
      </w:r>
      <w:r>
        <w:br/>
      </w:r>
      <w:r>
        <w:br/>
      </w:r>
      <w:r>
        <w:rPr>
          <w:rStyle w:val="VerbatimChar"/>
        </w:rPr>
        <w:t xml:space="preserve">[SUITE 4/5] Rust Betti-1 Topological Graph Guard (Disjoint Set Union)...</w:t>
      </w:r>
      <w:r>
        <w:br/>
      </w:r>
      <w:r>
        <w:rPr>
          <w:rStyle w:val="VerbatimChar"/>
        </w:rPr>
        <w:t xml:space="preserve">  -&gt; Connected Graph Status (Expected 0): 0   [beta_0 = 1]</w:t>
      </w:r>
      <w:r>
        <w:br/>
      </w:r>
      <w:r>
        <w:rPr>
          <w:rStyle w:val="VerbatimChar"/>
        </w:rPr>
        <w:t xml:space="preserve">  -&gt; Fragmented Graph Status (Expected -6): -6  [beta_1 &gt; 0]</w:t>
      </w:r>
      <w:r>
        <w:br/>
      </w:r>
      <w:r>
        <w:rPr>
          <w:rStyle w:val="VerbatimChar"/>
        </w:rPr>
        <w:t xml:space="preserve">  -&gt; SUITE 4 PASS [OK]</w:t>
      </w:r>
      <w:r>
        <w:br/>
      </w:r>
      <w:r>
        <w:br/>
      </w:r>
      <w:r>
        <w:rPr>
          <w:rStyle w:val="VerbatimChar"/>
        </w:rPr>
        <w:t xml:space="preserve">[SUITE 5/5] ADVERSARIAL RED TEAM ATTACKS (4/4 Destructive Tests)...</w:t>
      </w:r>
      <w:r>
        <w:br/>
      </w:r>
      <w:r>
        <w:rPr>
          <w:rStyle w:val="VerbatimChar"/>
        </w:rPr>
        <w:t xml:space="preserve">  * Attack 1: NaN Tensor Injection    -&gt; C++: -3, Rust: -3  [OK]</w:t>
      </w:r>
      <w:r>
        <w:br/>
      </w:r>
      <w:r>
        <w:rPr>
          <w:rStyle w:val="VerbatimChar"/>
        </w:rPr>
        <w:t xml:space="preserve">  * Attack 2: Infinite Tensor         -&gt; C++: -3             [OK]</w:t>
      </w:r>
      <w:r>
        <w:br/>
      </w:r>
      <w:r>
        <w:rPr>
          <w:rStyle w:val="VerbatimChar"/>
        </w:rPr>
        <w:t xml:space="preserve">  * Attack 3: Zero Vector             -&gt; Rust: -8 (Degenerate Norm) [OK]</w:t>
      </w:r>
      <w:r>
        <w:br/>
      </w:r>
      <w:r>
        <w:rPr>
          <w:rStyle w:val="VerbatimChar"/>
        </w:rPr>
        <w:t xml:space="preserve">  * Attack 4: Subnormal Float Attack  -&gt; Rust: -4 (Subnormal Detected) [OK]</w:t>
      </w:r>
      <w:r>
        <w:br/>
      </w:r>
      <w:r>
        <w:rPr>
          <w:rStyle w:val="VerbatimChar"/>
        </w:rPr>
        <w:t xml:space="preserve">  -&gt; ALL 4 ADVERSARIAL ATTACKS SURVIVED WITH HARDENED DEFENSE [OK]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============================================================================</w:t>
      </w:r>
      <w:r>
        <w:br/>
      </w:r>
      <w:r>
        <w:rPr>
          <w:rStyle w:val="VerbatimChar"/>
        </w:rPr>
        <w:t xml:space="preserve">CERTIFICACION EXITOSA: 5/5 SUITES SILICIO REAL PASS (EXIT CODE 0, DRIFT CERO)</w:t>
      </w:r>
      <w:r>
        <w:br/>
      </w:r>
      <w:r>
        <w:rPr>
          <w:rStyle w:val="VerbatimChar"/>
        </w:rPr>
        <w:t xml:space="preserve">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Hardware: AMD x64, Windows 11 22H2</w:t>
      </w:r>
      <w:r>
        <w:br/>
      </w:r>
      <w:r>
        <w:rPr>
          <w:rStyle w:val="VerbatimChar"/>
        </w:rPr>
        <w:t xml:space="preserve">Python: 3.11.9, NumPy: 1.26.4</w:t>
      </w:r>
      <w:r>
        <w:br/>
      </w:r>
      <w:r>
        <w:rPr>
          <w:rStyle w:val="VerbatimChar"/>
        </w:rPr>
        <w:t xml:space="preserve">C++ Compiler: GCC 14.2 (WinLibs) at E:\winlibs_gcc14_zip\mingw64\bin\g++.exe</w:t>
      </w:r>
      <w:r>
        <w:br/>
      </w:r>
      <w:r>
        <w:rPr>
          <w:rStyle w:val="VerbatimChar"/>
        </w:rPr>
        <w:t xml:space="preserve">Rust: 1.78.0-nightly at C:\Users\eluithi\.cargo\bin\rustc.exe</w:t>
      </w:r>
      <w:r>
        <w:br/>
      </w:r>
      <w:r>
        <w:rPr>
          <w:rStyle w:val="VerbatimChar"/>
        </w:rPr>
        <w:t xml:space="preserve">Timestamp: 2026-09-19T18:00:00-03:00</w:t>
      </w:r>
      <w:r>
        <w:br/>
      </w:r>
      <w:r>
        <w:rPr>
          <w:rStyle w:val="VerbatimChar"/>
        </w:rPr>
        <w:t xml:space="preserve">Commit: f9fa786</w:t>
      </w:r>
    </w:p>
    <w:bookmarkEnd w:id="10"/>
    <w:bookmarkStart w:id="11" w:name="telemetría-de-escalabilidad"/>
    <w:p>
      <w:pPr>
        <w:pStyle w:val="Heading2"/>
      </w:pPr>
      <w:r>
        <w:t xml:space="preserve">Telemetría de Escalabilidad</w:t>
      </w:r>
    </w:p>
    <w:p>
      <w:pPr>
        <w:pStyle w:val="FirstParagraph"/>
      </w:pPr>
      <w:r>
        <w:t xml:space="preserve">llll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nor/>
            <m:sty m:val="p"/>
          </m:rPr>
          <m:t>MB</m:t>
        </m:r>
      </m:oMath>
      <w:r>
        <w:t xml:space="preserve"> </w:t>
      </w:r>
      <w:r>
        <w:t xml:space="preserve">&amp;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Rodrigues</m:t>
            </m:r>
          </m:sub>
        </m:sSub>
      </m:oMath>
      <w:r>
        <w:t xml:space="preserve"> </w:t>
      </w:r>
      <w:r>
        <w:t xml:space="preserve">(ms) &amp; Drift &amp; Estado</w:t>
      </w:r>
      <w:r>
        <w:br/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0.008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0.04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&lt;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 </w:t>
      </w:r>
      <w:r>
        <w:t xml:space="preserve">&amp; PASS</w:t>
      </w:r>
      <w:r>
        <w:br/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0.08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0.40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&lt;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 </w:t>
      </w:r>
      <w:r>
        <w:t xml:space="preserve">&amp; PASS</w:t>
      </w:r>
      <w:r>
        <w:br/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3.8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&amp; PASS</w:t>
      </w:r>
      <w:r>
        <w:br/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8.0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35.06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&amp; PASS</w:t>
      </w:r>
      <w:r>
        <w:br/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80.0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350.6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&amp; PASS</w:t>
      </w:r>
      <w:r>
        <w:br/>
      </w:r>
    </w:p>
    <w:p>
      <w:pPr>
        <w:pStyle w:val="BodyText"/>
      </w:pPr>
      <w:r>
        <w:t xml:space="preserve">llll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nor/>
            <m:sty m:val="p"/>
          </m:rPr>
          <m:t>MB</m:t>
        </m:r>
      </m:oMath>
      <w:r>
        <w:t xml:space="preserve"> </w:t>
      </w:r>
      <w:r>
        <w:t xml:space="preserve">&amp;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PMTP</m:t>
            </m:r>
          </m:sub>
        </m:sSub>
      </m:oMath>
      <w:r>
        <w:t xml:space="preserve"> </w:t>
      </w:r>
      <w:r>
        <w:t xml:space="preserve">(ms) &amp; Max Bit Diff &amp; Estado</w:t>
      </w:r>
      <w:r>
        <w:br/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0.008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0.08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&amp; PASS</w:t>
      </w:r>
      <w:r>
        <w:br/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0.08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0.82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&amp; PASS</w:t>
      </w:r>
      <w:r>
        <w:br/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1.47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&amp; PASS</w:t>
      </w:r>
      <w:r>
        <w:br/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8.0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10.69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&amp; PASS</w:t>
      </w:r>
      <w:r>
        <w:br/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80.0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76.29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&amp; PASS</w:t>
      </w:r>
      <w:r>
        <w:br/>
      </w:r>
    </w:p>
    <w:bookmarkEnd w:id="11"/>
    <w:bookmarkStart w:id="12" w:name="verificación-del-invariante-de-higham"/>
    <w:p>
      <w:pPr>
        <w:pStyle w:val="Heading2"/>
      </w:pPr>
      <w:r>
        <w:t xml:space="preserve">Verificación del Invariante de Higham</w:t>
      </w:r>
    </w:p>
    <w:p>
      <w:pPr>
        <w:pStyle w:val="FirstParagraph"/>
      </w:pPr>
      <w:r>
        <w:t xml:space="preserve">Cota teórica (Higham sin Neumaier):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tol</m:t>
              </m:r>
            </m:e>
            <m:sub>
              <m:r>
                <m:rPr>
                  <m:nor/>
                  <m:sty m:val="p"/>
                </m:rPr>
                <m:t>Higham</m:t>
              </m:r>
            </m:sub>
          </m:sSub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+</m:t>
          </m:r>
          <m:r>
            <m:t>50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2.22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  <m:r>
            <m:rPr>
              <m:sty m:val="p"/>
            </m:rPr>
            <m:t>≈</m:t>
          </m:r>
          <m:r>
            <m:t>4.44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Drift medido con Neumaier:</m:t>
          </m:r>
          <m:r>
            <m:t> 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real</m:t>
              </m:r>
            </m:sub>
          </m:sSub>
          <m:r>
            <m:rPr>
              <m:sty m:val="p"/>
            </m:rPr>
            <m:t>=</m:t>
          </m:r>
          <m:r>
            <m:t>4.44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</m:oMath>
      </m:oMathPara>
    </w:p>
    <w:p>
      <w:pPr>
        <w:pStyle w:val="FirstParagraph"/>
      </w:pPr>
      <w:r>
        <w:t xml:space="preserve">Margen de seguridad: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tol</m:t>
                  </m:r>
                </m:e>
                <m:sub>
                  <m:r>
                    <m:rPr>
                      <m:nor/>
                      <m:sty m:val="p"/>
                    </m:rPr>
                    <m:t>Higham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real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4.44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</m:oMath>
      </m:oMathPara>
    </w:p>
    <w:p>
      <w:pPr>
        <w:pStyle w:val="FirstParagraph"/>
      </w:pPr>
      <w:r>
        <w:t xml:space="preserve">El algoritmo de Rodrigues con acumulación Neumaier y FMA es</w:t>
      </w:r>
      <w:r>
        <w:t xml:space="preserve"> </w:t>
      </w:r>
      <m:oMath>
        <m:sSup>
          <m:e>
            <m:r>
              <m:rPr>
                <m:sty m:val="b"/>
              </m:rPr>
              <m:t>10</m:t>
            </m:r>
          </m:e>
          <m:sup>
            <m:r>
              <m:rPr>
                <m:sty m:val="b"/>
              </m:rPr>
              <m:t>6</m:t>
            </m:r>
          </m:sup>
        </m:sSup>
      </m:oMath>
      <w:r>
        <w:t xml:space="preserve"> </w:t>
      </w:r>
      <w:r>
        <w:t xml:space="preserve">veces más</w:t>
      </w:r>
      <w:r>
        <w:t xml:space="preserve"> </w:t>
      </w:r>
      <w:r>
        <w:t xml:space="preserve">preciso que lo que la cota teórica de Higham requiere. Esto confirma el Teorema </w:t>
      </w:r>
      <w:hyperlink w:anchor="thm:neumaier_independence">
        <w:r>
          <w:rPr>
            <w:rStyle w:val="Hyperlink"/>
          </w:rPr>
          <w:t xml:space="preserve">[thm:neumaier_independence]</w:t>
        </w:r>
      </w:hyperlink>
      <w:r>
        <w:t xml:space="preserve">:</w:t>
      </w:r>
      <w:r>
        <w:t xml:space="preserve"> </w:t>
      </w:r>
      <w:r>
        <w:t xml:space="preserve">la independencia de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del error de Neumaier es real y verificada empíricamente.</w:t>
      </w:r>
    </w:p>
    <w:bookmarkEnd w:id="12"/>
    <w:bookmarkStart w:id="13" w:name="verificación-del-contrato-betti"/>
    <w:p>
      <w:pPr>
        <w:pStyle w:val="Heading2"/>
      </w:pPr>
      <w:r>
        <w:t xml:space="preserve">Verificación del Contrato Betti</w:t>
      </w:r>
    </w:p>
    <w:p>
      <w:pPr>
        <w:pStyle w:val="FirstParagraph"/>
      </w:pPr>
      <w:r>
        <w:t xml:space="preserve">Para el grafo completo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(8 agentes, 28 aristas):</w:t>
      </w:r>
    </w:p>
    <w:p>
      <w:pPr>
        <w:pStyle w:val="BodyText"/>
      </w:pPr>
      <w:r>
        <w:t xml:space="preserve">$$\begin{align}
    \beta_0 &amp;= 1 \quad \text{(una componente conexa, verificado: \texttt{Connected = 0})} \\
    \beta_1 &amp;= |E| - |V| + \beta_0 = 28 - 8 + 1 = 21 \quad \text{(ciclos independientes)}
    \end{align}$$</w:t>
      </w:r>
    </w:p>
    <w:p>
      <w:pPr>
        <w:pStyle w:val="FirstParagraph"/>
      </w:pPr>
      <w:r>
        <w:t xml:space="preserve">El código de retorno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Fragmented</w:t>
      </w:r>
      <w:r>
        <w:t xml:space="preserve">) corresponde al caso del grafo fragmentado</w:t>
      </w:r>
      <w:r>
        <w:t xml:space="preserve"> </w:t>
      </w:r>
      <w:r>
        <w:t xml:space="preserve">(subconjunto de 3 nodos desconectados), que tiene: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 </m:t>
              </m:r>
              <m:r>
                <m:rPr>
                  <m:nor/>
                  <m:sty m:val="p"/>
                </m:rPr>
                <m:t>(dos componentes)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E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comp1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t>V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comp1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E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comp2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t>V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comp2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El guardián retorna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al detectar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2026-09-28T19:51:38Z</dcterms:created>
  <dcterms:modified xsi:type="dcterms:W3CDTF">2026-09-28T19:51:38Z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