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3e5965ab49c70cccb4f99c1fd4ad02492c98c0"/>
    <w:p>
      <w:pPr>
        <w:pStyle w:val="Heading1"/>
      </w:pPr>
      <w:r>
        <w:t xml:space="preserve">The Cayley Transform and Sherman-Morrison-Woodbury Identity on the Stiefel Manifold</w:t>
      </w:r>
    </w:p>
    <w:bookmarkStart w:id="9" w:name="introduction"/>
    <w:p>
      <w:pPr>
        <w:pStyle w:val="Heading2"/>
      </w:pPr>
      <w:r>
        <w:t xml:space="preserve">Introduction</w:t>
      </w:r>
    </w:p>
    <w:p>
      <w:pPr>
        <w:pStyle w:val="FirstParagraph"/>
      </w:pPr>
      <w:r>
        <w:t xml:space="preserve">The optimization of objective functions defined over the Stiefel manifold, denoted as</w:t>
      </w:r>
      <w:r>
        <w:t xml:space="preserve"> </w:t>
      </w:r>
      <m:oMath>
        <m:r>
          <m:rPr>
            <m:scr m:val="script"/>
            <m:sty m:val="p"/>
          </m:rPr>
          <m:t>S</m:t>
        </m:r>
        <m:r>
          <m:t>t</m:t>
        </m:r>
        <m:r>
          <m:rPr>
            <m:sty m:val="p"/>
          </m:rPr>
          <m:t>(</m:t>
        </m:r>
        <m:r>
          <m:t>D</m:t>
        </m:r>
        <m:r>
          <m:rPr>
            <m:sty m:val="p"/>
          </m:rPr>
          <m:t>,</m:t>
        </m:r>
        <m:r>
          <m:t>K</m:t>
        </m:r>
        <m:r>
          <m:rPr>
            <m:sty m:val="p"/>
          </m:rPr>
          <m:t>)</m:t>
        </m:r>
        <m:r>
          <m:rPr>
            <m:sty m:val="p"/>
          </m:rPr>
          <m:t>=</m:t>
        </m:r>
        <m:r>
          <m:rPr>
            <m:sty m:val="p"/>
          </m:rPr>
          <m:t>{</m:t>
        </m:r>
        <m:r>
          <m:t>Y</m:t>
        </m:r>
        <m:r>
          <m:rPr>
            <m:sty m:val="p"/>
          </m:rPr>
          <m:t>∈</m:t>
        </m:r>
        <m:sSup>
          <m:e>
            <m:r>
              <m:rPr>
                <m:scr m:val="double-struck"/>
                <m:sty m:val="p"/>
              </m:rPr>
              <m:t>R</m:t>
            </m:r>
          </m:e>
          <m:sup>
            <m:r>
              <m:t>D</m:t>
            </m:r>
            <m:r>
              <m:rPr>
                <m:sty m:val="p"/>
              </m:rPr>
              <m:t>×</m:t>
            </m:r>
            <m:r>
              <m:t>K</m:t>
            </m:r>
          </m:sup>
        </m:sSup>
        <m:r>
          <m:rPr>
            <m:sty m:val="p"/>
          </m:rPr>
          <m:t>∣</m:t>
        </m:r>
        <m:sSup>
          <m:e>
            <m:r>
              <m:t>Y</m:t>
            </m:r>
          </m:e>
          <m:sup>
            <m:r>
              <m:t>T</m:t>
            </m:r>
          </m:sup>
        </m:sSup>
        <m:r>
          <m:t>Y</m:t>
        </m:r>
        <m:r>
          <m:rPr>
            <m:sty m:val="p"/>
          </m:rPr>
          <m:t>=</m:t>
        </m:r>
        <m:sSub>
          <m:e>
            <m:r>
              <m:t>I</m:t>
            </m:r>
          </m:e>
          <m:sub>
            <m:r>
              <m:t>K</m:t>
            </m:r>
          </m:sub>
        </m:sSub>
        <m:r>
          <m:rPr>
            <m:sty m:val="p"/>
          </m:rPr>
          <m:t>}</m:t>
        </m:r>
      </m:oMath>
      <w:r>
        <w:t xml:space="preserve">, presents significant computational challenges when the ambient dimension</w:t>
      </w:r>
      <w:r>
        <w:t xml:space="preserve"> </w:t>
      </w:r>
      <m:oMath>
        <m:r>
          <m:t>D</m:t>
        </m:r>
      </m:oMath>
      <w:r>
        <w:t xml:space="preserve"> </w:t>
      </w:r>
      <w:r>
        <w:t xml:space="preserve">is extremely large (</w:t>
      </w:r>
      <m:oMath>
        <m:r>
          <m:t>D</m:t>
        </m:r>
        <m:r>
          <m:rPr>
            <m:sty m:val="p"/>
          </m:rPr>
          <m:t>≥</m:t>
        </m:r>
        <m:sSup>
          <m:e>
            <m:r>
              <m:t>10</m:t>
            </m:r>
          </m:e>
          <m:sup>
            <m:r>
              <m:t>6</m:t>
            </m:r>
          </m:sup>
        </m:sSup>
      </m:oMath>
      <w:r>
        <w:t xml:space="preserve">). Traditional retraction operators, such as the polar decomposition or QR factorization, necessitate operations of complexity</w:t>
      </w:r>
      <w:r>
        <w:t xml:space="preserve"> </w:t>
      </w:r>
      <m:oMath>
        <m:r>
          <m:rPr>
            <m:scr m:val="script"/>
            <m:sty m:val="p"/>
          </m:rPr>
          <m:t>O</m:t>
        </m:r>
        <m:r>
          <m:rPr>
            <m:sty m:val="p"/>
          </m:rPr>
          <m:t>(</m:t>
        </m:r>
        <m:sSup>
          <m:e>
            <m:r>
              <m:t>D</m:t>
            </m:r>
          </m:e>
          <m:sup>
            <m:r>
              <m:t>3</m:t>
            </m:r>
          </m:sup>
        </m:sSup>
        <m:r>
          <m:rPr>
            <m:sty m:val="p"/>
          </m:rPr>
          <m:t>)</m:t>
        </m:r>
      </m:oMath>
      <w:r>
        <w:t xml:space="preserve"> </w:t>
      </w:r>
      <w:r>
        <w:t xml:space="preserve">or</w:t>
      </w:r>
      <w:r>
        <w:t xml:space="preserve"> </w:t>
      </w:r>
      <m:oMath>
        <m:r>
          <m:rPr>
            <m:scr m:val="script"/>
            <m:sty m:val="p"/>
          </m:rPr>
          <m:t>O</m:t>
        </m:r>
        <m:r>
          <m:rPr>
            <m:sty m:val="p"/>
          </m:rPr>
          <m:t>(</m:t>
        </m:r>
        <m:r>
          <m:t>D</m:t>
        </m:r>
        <m:sSup>
          <m:e>
            <m:r>
              <m:t>K</m:t>
            </m:r>
          </m:e>
          <m:sup>
            <m:r>
              <m:t>2</m:t>
            </m:r>
          </m:sup>
        </m:sSup>
        <m:r>
          <m:rPr>
            <m:sty m:val="p"/>
          </m:rPr>
          <m:t>)</m:t>
        </m:r>
      </m:oMath>
      <w:r>
        <w:t xml:space="preserve"> </w:t>
      </w:r>
      <w:r>
        <w:t xml:space="preserve">with large hidden constants. This chapter formally derives the Cayley transform as a computationally efficient retraction mechanism. By leveraging the Sherman-Morrison-Woodbury (SMW) matrix identity, we demonstrate that the computational complexity of the Cayley retraction can be reduced from</w:t>
      </w:r>
      <w:r>
        <w:t xml:space="preserve"> </w:t>
      </w:r>
      <m:oMath>
        <m:r>
          <m:rPr>
            <m:scr m:val="script"/>
            <m:sty m:val="p"/>
          </m:rPr>
          <m:t>O</m:t>
        </m:r>
        <m:r>
          <m:rPr>
            <m:sty m:val="p"/>
          </m:rPr>
          <m:t>(</m:t>
        </m:r>
        <m:sSup>
          <m:e>
            <m:r>
              <m:t>D</m:t>
            </m:r>
          </m:e>
          <m:sup>
            <m:r>
              <m:t>3</m:t>
            </m:r>
          </m:sup>
        </m:sSup>
        <m:r>
          <m:rPr>
            <m:sty m:val="p"/>
          </m:rPr>
          <m:t>)</m:t>
        </m:r>
      </m:oMath>
      <w:r>
        <w:t xml:space="preserve"> </w:t>
      </w:r>
      <w:r>
        <w:t xml:space="preserve">to</w:t>
      </w:r>
      <w:r>
        <w:t xml:space="preserve"> </w:t>
      </w:r>
      <m:oMath>
        <m:r>
          <m:rPr>
            <m:scr m:val="script"/>
            <m:sty m:val="p"/>
          </m:rPr>
          <m:t>O</m:t>
        </m:r>
        <m:r>
          <m:rPr>
            <m:sty m:val="p"/>
          </m:rPr>
          <m:t>(</m:t>
        </m:r>
        <m:r>
          <m:t>D</m:t>
        </m:r>
        <m:sSup>
          <m:e>
            <m:r>
              <m:t>K</m:t>
            </m:r>
          </m:e>
          <m:sup>
            <m:r>
              <m:t>2</m:t>
            </m:r>
          </m:sup>
        </m:sSup>
        <m:r>
          <m:rPr>
            <m:sty m:val="p"/>
          </m:rPr>
          <m:t>)</m:t>
        </m:r>
      </m:oMath>
      <w:r>
        <w:t xml:space="preserve">. This algorithmic reduction is not merely a theoretical artifact but a physical necessity for the POLYDIM architecture, enabling real-time optimization in ultra-high dimensional latent spaces. Furthermore, we document the empirical bug discovery in version V727 and its resolution in V728, alongside alternative SOTA 2026 retractions such as the Newton-Schulz iteration and Polar-Light.</w:t>
      </w:r>
    </w:p>
    <w:bookmarkEnd w:id="9"/>
    <w:bookmarkStart w:id="12" w:name="the-sherman-morrison-woodbury-identity"/>
    <w:p>
      <w:pPr>
        <w:pStyle w:val="Heading2"/>
      </w:pPr>
      <w:r>
        <w:t xml:space="preserve">The Sherman-Morrison-Woodbury Identity</w:t>
      </w:r>
    </w:p>
    <w:bookmarkStart w:id="10" w:name="formal-derivation"/>
    <w:p>
      <w:pPr>
        <w:pStyle w:val="Heading3"/>
      </w:pPr>
      <w:r>
        <w:t xml:space="preserve">Formal Derivation</w:t>
      </w:r>
    </w:p>
    <w:p>
      <w:pPr>
        <w:pStyle w:val="FirstParagraph"/>
      </w:pPr>
      <w:r>
        <w:t xml:space="preserve">The Sherman-Morrison-Woodbury (SMW) identity is a fundamental linear algebraic result that provides an explicit formula for the inverse of a matrix that has undergone a low-rank perturbation.</w:t>
      </w:r>
    </w:p>
    <w:p>
      <w:pPr>
        <w:pStyle w:val="BodyText"/>
      </w:pPr>
      <w:r>
        <w:t xml:space="preserve">Let</w:t>
      </w:r>
      <w:r>
        <w:t xml:space="preserve"> </w:t>
      </w:r>
      <m:oMath>
        <m:r>
          <m:t>A</m:t>
        </m:r>
        <m:r>
          <m:rPr>
            <m:sty m:val="p"/>
          </m:rPr>
          <m:t>∈</m:t>
        </m:r>
        <m:sSup>
          <m:e>
            <m:r>
              <m:rPr>
                <m:scr m:val="double-struck"/>
                <m:sty m:val="p"/>
              </m:rPr>
              <m:t>R</m:t>
            </m:r>
          </m:e>
          <m:sup>
            <m:r>
              <m:t>n</m:t>
            </m:r>
            <m:r>
              <m:rPr>
                <m:sty m:val="p"/>
              </m:rPr>
              <m:t>×</m:t>
            </m:r>
            <m:r>
              <m:t>n</m:t>
            </m:r>
          </m:sup>
        </m:sSup>
      </m:oMath>
      <w:r>
        <w:t xml:space="preserve"> </w:t>
      </w:r>
      <w:r>
        <w:t xml:space="preserve">be an invertible matrix,</w:t>
      </w:r>
      <w:r>
        <w:t xml:space="preserve"> </w:t>
      </w:r>
      <m:oMath>
        <m:r>
          <m:t>U</m:t>
        </m:r>
        <m:r>
          <m:rPr>
            <m:sty m:val="p"/>
          </m:rPr>
          <m:t>∈</m:t>
        </m:r>
        <m:sSup>
          <m:e>
            <m:r>
              <m:rPr>
                <m:scr m:val="double-struck"/>
                <m:sty m:val="p"/>
              </m:rPr>
              <m:t>R</m:t>
            </m:r>
          </m:e>
          <m:sup>
            <m:r>
              <m:t>n</m:t>
            </m:r>
            <m:r>
              <m:rPr>
                <m:sty m:val="p"/>
              </m:rPr>
              <m:t>×</m:t>
            </m:r>
            <m:r>
              <m:t>k</m:t>
            </m:r>
          </m:sup>
        </m:sSup>
      </m:oMath>
      <w:r>
        <w:t xml:space="preserve">,</w:t>
      </w:r>
      <w:r>
        <w:t xml:space="preserve"> </w:t>
      </w:r>
      <m:oMath>
        <m:r>
          <m:t>C</m:t>
        </m:r>
        <m:r>
          <m:rPr>
            <m:sty m:val="p"/>
          </m:rPr>
          <m:t>∈</m:t>
        </m:r>
        <m:sSup>
          <m:e>
            <m:r>
              <m:rPr>
                <m:scr m:val="double-struck"/>
                <m:sty m:val="p"/>
              </m:rPr>
              <m:t>R</m:t>
            </m:r>
          </m:e>
          <m:sup>
            <m:r>
              <m:t>k</m:t>
            </m:r>
            <m:r>
              <m:rPr>
                <m:sty m:val="p"/>
              </m:rPr>
              <m:t>×</m:t>
            </m:r>
            <m:r>
              <m:t>k</m:t>
            </m:r>
          </m:sup>
        </m:sSup>
      </m:oMath>
      <w:r>
        <w:t xml:space="preserve"> </w:t>
      </w:r>
      <w:r>
        <w:t xml:space="preserve">be an invertible matrix, and</w:t>
      </w:r>
      <w:r>
        <w:t xml:space="preserve"> </w:t>
      </w:r>
      <m:oMath>
        <m:r>
          <m:t>V</m:t>
        </m:r>
        <m:r>
          <m:rPr>
            <m:sty m:val="p"/>
          </m:rPr>
          <m:t>∈</m:t>
        </m:r>
        <m:sSup>
          <m:e>
            <m:r>
              <m:rPr>
                <m:scr m:val="double-struck"/>
                <m:sty m:val="p"/>
              </m:rPr>
              <m:t>R</m:t>
            </m:r>
          </m:e>
          <m:sup>
            <m:r>
              <m:t>k</m:t>
            </m:r>
            <m:r>
              <m:rPr>
                <m:sty m:val="p"/>
              </m:rPr>
              <m:t>×</m:t>
            </m:r>
            <m:r>
              <m:t>n</m:t>
            </m:r>
          </m:sup>
        </m:sSup>
      </m:oMath>
      <w:r>
        <w:t xml:space="preserve">. Suppose that the matrix</w:t>
      </w:r>
      <w:r>
        <w:t xml:space="preserve"> </w:t>
      </w:r>
      <m:oMath>
        <m:sSup>
          <m:e>
            <m:r>
              <m:t>C</m:t>
            </m:r>
          </m:e>
          <m:sup>
            <m:r>
              <m:rPr>
                <m:sty m:val="p"/>
              </m:rPr>
              <m:t>−</m:t>
            </m:r>
            <m:r>
              <m:t>1</m:t>
            </m:r>
          </m:sup>
        </m:sSup>
        <m:r>
          <m:rPr>
            <m:sty m:val="p"/>
          </m:rPr>
          <m:t>+</m:t>
        </m:r>
        <m:r>
          <m:t>V</m:t>
        </m:r>
        <m:sSup>
          <m:e>
            <m:r>
              <m:t>A</m:t>
            </m:r>
          </m:e>
          <m:sup>
            <m:r>
              <m:rPr>
                <m:sty m:val="p"/>
              </m:rPr>
              <m:t>−</m:t>
            </m:r>
            <m:r>
              <m:t>1</m:t>
            </m:r>
          </m:sup>
        </m:sSup>
        <m:r>
          <m:t>U</m:t>
        </m:r>
      </m:oMath>
      <w:r>
        <w:t xml:space="preserve"> </w:t>
      </w:r>
      <w:r>
        <w:t xml:space="preserve">is also invertible. Then the matrix</w:t>
      </w:r>
      <w:r>
        <w:t xml:space="preserve"> </w:t>
      </w:r>
      <m:oMath>
        <m:r>
          <m:t>A</m:t>
        </m:r>
        <m:r>
          <m:rPr>
            <m:sty m:val="p"/>
          </m:rPr>
          <m:t>+</m:t>
        </m:r>
        <m:r>
          <m:t>U</m:t>
        </m:r>
        <m:r>
          <m:t>C</m:t>
        </m:r>
        <m:r>
          <m:t>V</m:t>
        </m:r>
      </m:oMath>
      <w:r>
        <w:t xml:space="preserve"> </w:t>
      </w:r>
      <w:r>
        <w:t xml:space="preserve">is invertible, and its inverse is given by:</w:t>
      </w:r>
    </w:p>
    <w:p>
      <w:pPr>
        <w:pStyle w:val="BodyText"/>
      </w:pPr>
      <m:oMathPara>
        <m:oMathParaPr>
          <m:jc m:val="center"/>
        </m:oMathParaPr>
        <m:oMath>
          <m:r>
            <m:rPr>
              <m:sty m:val="p"/>
            </m:rPr>
            <m:t>(</m:t>
          </m:r>
          <m:r>
            <m:t>A</m:t>
          </m:r>
          <m:r>
            <m:rPr>
              <m:sty m:val="p"/>
            </m:rPr>
            <m:t>+</m:t>
          </m:r>
          <m:r>
            <m:t>U</m:t>
          </m:r>
          <m:r>
            <m:t>C</m:t>
          </m:r>
          <m:r>
            <m:t>V</m:t>
          </m:r>
          <m:sSup>
            <m:e>
              <m:r>
                <m:rPr>
                  <m:sty m:val="p"/>
                </m:rPr>
                <m:t>)</m:t>
              </m:r>
            </m:e>
            <m:sup>
              <m:r>
                <m:rPr>
                  <m:sty m:val="p"/>
                </m:rPr>
                <m:t>−</m:t>
              </m:r>
              <m:r>
                <m:t>1</m:t>
              </m:r>
            </m:sup>
          </m:sSup>
          <m:r>
            <m:rPr>
              <m:sty m:val="p"/>
            </m:rPr>
            <m:t>=</m:t>
          </m:r>
          <m:sSup>
            <m:e>
              <m:r>
                <m:t>A</m:t>
              </m:r>
            </m:e>
            <m:sup>
              <m:r>
                <m:rPr>
                  <m:sty m:val="p"/>
                </m:rPr>
                <m:t>−</m:t>
              </m:r>
              <m:r>
                <m:t>1</m:t>
              </m:r>
            </m:sup>
          </m:sSup>
          <m:r>
            <m:rPr>
              <m:sty m:val="p"/>
            </m:rPr>
            <m:t>−</m:t>
          </m:r>
          <m:sSup>
            <m:e>
              <m:r>
                <m:t>A</m:t>
              </m:r>
            </m:e>
            <m:sup>
              <m:r>
                <m:rPr>
                  <m:sty m:val="p"/>
                </m:rPr>
                <m:t>−</m:t>
              </m:r>
              <m:r>
                <m:t>1</m:t>
              </m:r>
            </m:sup>
          </m:sSup>
          <m:r>
            <m:t>U</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r>
            <m:t>V</m:t>
          </m:r>
          <m:sSup>
            <m:e>
              <m:r>
                <m:t>A</m:t>
              </m:r>
            </m:e>
            <m:sup>
              <m:r>
                <m:rPr>
                  <m:sty m:val="p"/>
                </m:rPr>
                <m:t>−</m:t>
              </m:r>
              <m:r>
                <m:t>1</m:t>
              </m:r>
            </m:sup>
          </m:sSup>
        </m:oMath>
      </m:oMathPara>
    </w:p>
    <w:p>
      <w:pPr>
        <w:pStyle w:val="FirstParagraph"/>
      </w:pPr>
      <w:r>
        <w:rPr>
          <w:i/>
          <w:iCs/>
        </w:rPr>
        <w:t xml:space="preserve">Proof.</w:t>
      </w:r>
      <w:r>
        <w:t xml:space="preserve"> </w:t>
      </w:r>
      <w:r>
        <w:t xml:space="preserve">To verify the identity, we multiply</w:t>
      </w:r>
      <w:r>
        <w:t xml:space="preserve"> </w:t>
      </w:r>
      <m:oMath>
        <m:r>
          <m:rPr>
            <m:sty m:val="p"/>
          </m:rPr>
          <m:t>(</m:t>
        </m:r>
        <m:r>
          <m:t>A</m:t>
        </m:r>
        <m:r>
          <m:rPr>
            <m:sty m:val="p"/>
          </m:rPr>
          <m:t>+</m:t>
        </m:r>
        <m:r>
          <m:t>U</m:t>
        </m:r>
        <m:r>
          <m:t>C</m:t>
        </m:r>
        <m:r>
          <m:t>V</m:t>
        </m:r>
        <m:r>
          <m:rPr>
            <m:sty m:val="p"/>
          </m:rPr>
          <m:t>)</m:t>
        </m:r>
      </m:oMath>
      <w:r>
        <w:t xml:space="preserve"> </w:t>
      </w:r>
      <w:r>
        <w:t xml:space="preserve">by the proposed inverse and show that the result is the identity matrix</w:t>
      </w:r>
      <w:r>
        <w:t xml:space="preserve"> </w:t>
      </w:r>
      <m:oMath>
        <m:sSub>
          <m:e>
            <m:r>
              <m:t>I</m:t>
            </m:r>
          </m:e>
          <m:sub>
            <m:r>
              <m:t>n</m:t>
            </m:r>
          </m:sub>
        </m:sSub>
      </m:oMath>
      <w:r>
        <w:t xml:space="preserve">.</w:t>
      </w:r>
    </w:p>
    <w:p>
      <w:pPr>
        <w:pStyle w:val="BodyText"/>
      </w:pPr>
      <m:oMathPara>
        <m:oMathParaPr>
          <m:jc m:val="center"/>
        </m:oMathParaPr>
        <m:oMath>
          <m:eqArr>
            <m:e>
              <m:r>
                <m:t>&amp;</m:t>
              </m:r>
              <m:r>
                <m:rPr>
                  <m:sty m:val="p"/>
                </m:rPr>
                <m:t>(</m:t>
              </m:r>
              <m:r>
                <m:t>A</m:t>
              </m:r>
              <m:r>
                <m:rPr>
                  <m:sty m:val="p"/>
                </m:rPr>
                <m:t>+</m:t>
              </m:r>
              <m:r>
                <m:t>U</m:t>
              </m:r>
              <m:r>
                <m:t>C</m:t>
              </m:r>
              <m:r>
                <m:t>V</m:t>
              </m:r>
              <m:r>
                <m:rPr>
                  <m:sty m:val="p"/>
                </m:rPr>
                <m:t>)</m:t>
              </m:r>
              <m:d>
                <m:dPr>
                  <m:begChr m:val="("/>
                  <m:sepChr m:val=""/>
                  <m:endChr m:val=")"/>
                  <m:grow/>
                </m:dPr>
                <m:e>
                  <m:sSup>
                    <m:e>
                      <m:r>
                        <m:t>A</m:t>
                      </m:r>
                    </m:e>
                    <m:sup>
                      <m:r>
                        <m:rPr>
                          <m:sty m:val="p"/>
                        </m:rPr>
                        <m:t>−</m:t>
                      </m:r>
                      <m:r>
                        <m:t>1</m:t>
                      </m:r>
                    </m:sup>
                  </m:sSup>
                  <m:r>
                    <m:rPr>
                      <m:sty m:val="p"/>
                    </m:rPr>
                    <m:t>−</m:t>
                  </m:r>
                  <m:sSup>
                    <m:e>
                      <m:r>
                        <m:t>A</m:t>
                      </m:r>
                    </m:e>
                    <m:sup>
                      <m:r>
                        <m:rPr>
                          <m:sty m:val="p"/>
                        </m:rPr>
                        <m:t>−</m:t>
                      </m:r>
                      <m:r>
                        <m:t>1</m:t>
                      </m:r>
                    </m:sup>
                  </m:sSup>
                  <m:r>
                    <m:t>U</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r>
                    <m:t>V</m:t>
                  </m:r>
                  <m:sSup>
                    <m:e>
                      <m:r>
                        <m:t>A</m:t>
                      </m:r>
                    </m:e>
                    <m:sup>
                      <m:r>
                        <m:rPr>
                          <m:sty m:val="p"/>
                        </m:rPr>
                        <m:t>−</m:t>
                      </m:r>
                      <m:r>
                        <m:t>1</m:t>
                      </m:r>
                    </m:sup>
                  </m:sSup>
                </m:e>
              </m:d>
            </m:e>
            <m:e>
              <m:r>
                <m:t>&amp;</m:t>
              </m:r>
              <m:r>
                <m:rPr>
                  <m:sty m:val="p"/>
                </m:rPr>
                <m:t>=</m:t>
              </m:r>
              <m:r>
                <m:t>A</m:t>
              </m:r>
              <m:sSup>
                <m:e>
                  <m:r>
                    <m:t>A</m:t>
                  </m:r>
                </m:e>
                <m:sup>
                  <m:r>
                    <m:rPr>
                      <m:sty m:val="p"/>
                    </m:rPr>
                    <m:t>−</m:t>
                  </m:r>
                  <m:r>
                    <m:t>1</m:t>
                  </m:r>
                </m:sup>
              </m:sSup>
              <m:r>
                <m:rPr>
                  <m:sty m:val="p"/>
                </m:rPr>
                <m:t>−</m:t>
              </m:r>
              <m:r>
                <m:t>A</m:t>
              </m:r>
              <m:sSup>
                <m:e>
                  <m:r>
                    <m:t>A</m:t>
                  </m:r>
                </m:e>
                <m:sup>
                  <m:r>
                    <m:rPr>
                      <m:sty m:val="p"/>
                    </m:rPr>
                    <m:t>−</m:t>
                  </m:r>
                  <m:r>
                    <m:t>1</m:t>
                  </m:r>
                </m:sup>
              </m:sSup>
              <m:r>
                <m:t>U</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r>
                <m:t>V</m:t>
              </m:r>
              <m:sSup>
                <m:e>
                  <m:r>
                    <m:t>A</m:t>
                  </m:r>
                </m:e>
                <m:sup>
                  <m:r>
                    <m:rPr>
                      <m:sty m:val="p"/>
                    </m:rPr>
                    <m:t>−</m:t>
                  </m:r>
                  <m:r>
                    <m:t>1</m:t>
                  </m:r>
                </m:sup>
              </m:sSup>
              <m:r>
                <m:rPr>
                  <m:sty m:val="p"/>
                </m:rPr>
                <m:t>+</m:t>
              </m:r>
              <m:r>
                <m:t>U</m:t>
              </m:r>
              <m:r>
                <m:t>C</m:t>
              </m:r>
              <m:r>
                <m:t>V</m:t>
              </m:r>
              <m:sSup>
                <m:e>
                  <m:r>
                    <m:t>A</m:t>
                  </m:r>
                </m:e>
                <m:sup>
                  <m:r>
                    <m:rPr>
                      <m:sty m:val="p"/>
                    </m:rPr>
                    <m:t>−</m:t>
                  </m:r>
                  <m:r>
                    <m:t>1</m:t>
                  </m:r>
                </m:sup>
              </m:sSup>
              <m:r>
                <m:rPr>
                  <m:sty m:val="p"/>
                </m:rPr>
                <m:t>−</m:t>
              </m:r>
              <m:r>
                <m:t>U</m:t>
              </m:r>
              <m:r>
                <m:t>C</m:t>
              </m:r>
              <m:r>
                <m:t>V</m:t>
              </m:r>
              <m:sSup>
                <m:e>
                  <m:r>
                    <m:t>A</m:t>
                  </m:r>
                </m:e>
                <m:sup>
                  <m:r>
                    <m:rPr>
                      <m:sty m:val="p"/>
                    </m:rPr>
                    <m:t>−</m:t>
                  </m:r>
                  <m:r>
                    <m:t>1</m:t>
                  </m:r>
                </m:sup>
              </m:sSup>
              <m:r>
                <m:t>U</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r>
                <m:t>V</m:t>
              </m:r>
              <m:sSup>
                <m:e>
                  <m:r>
                    <m:t>A</m:t>
                  </m:r>
                </m:e>
                <m:sup>
                  <m:r>
                    <m:rPr>
                      <m:sty m:val="p"/>
                    </m:rPr>
                    <m:t>−</m:t>
                  </m:r>
                  <m:r>
                    <m:t>1</m:t>
                  </m:r>
                </m:sup>
              </m:sSup>
            </m:e>
            <m:e>
              <m:r>
                <m:t>&amp;</m:t>
              </m:r>
              <m:r>
                <m:rPr>
                  <m:sty m:val="p"/>
                </m:rPr>
                <m:t>=</m:t>
              </m:r>
              <m:sSub>
                <m:e>
                  <m:r>
                    <m:t>I</m:t>
                  </m:r>
                </m:e>
                <m:sub>
                  <m:r>
                    <m:t>n</m:t>
                  </m:r>
                </m:sub>
              </m:sSub>
              <m:r>
                <m:rPr>
                  <m:sty m:val="p"/>
                </m:rPr>
                <m:t>−</m:t>
              </m:r>
              <m:r>
                <m:t>U</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r>
                <m:t>V</m:t>
              </m:r>
              <m:sSup>
                <m:e>
                  <m:r>
                    <m:t>A</m:t>
                  </m:r>
                </m:e>
                <m:sup>
                  <m:r>
                    <m:rPr>
                      <m:sty m:val="p"/>
                    </m:rPr>
                    <m:t>−</m:t>
                  </m:r>
                  <m:r>
                    <m:t>1</m:t>
                  </m:r>
                </m:sup>
              </m:sSup>
              <m:r>
                <m:rPr>
                  <m:sty m:val="p"/>
                </m:rPr>
                <m:t>+</m:t>
              </m:r>
              <m:r>
                <m:t>U</m:t>
              </m:r>
              <m:r>
                <m:t>C</m:t>
              </m:r>
              <m:r>
                <m:t>V</m:t>
              </m:r>
              <m:sSup>
                <m:e>
                  <m:r>
                    <m:t>A</m:t>
                  </m:r>
                </m:e>
                <m:sup>
                  <m:r>
                    <m:rPr>
                      <m:sty m:val="p"/>
                    </m:rPr>
                    <m:t>−</m:t>
                  </m:r>
                  <m:r>
                    <m:t>1</m:t>
                  </m:r>
                </m:sup>
              </m:sSup>
              <m:r>
                <m:rPr>
                  <m:sty m:val="p"/>
                </m:rPr>
                <m:t>−</m:t>
              </m:r>
              <m:r>
                <m:t>U</m:t>
              </m:r>
              <m:r>
                <m:t>C</m:t>
              </m:r>
              <m:r>
                <m:rPr>
                  <m:sty m:val="p"/>
                </m:rPr>
                <m:t>(</m:t>
              </m:r>
              <m:r>
                <m:t>V</m:t>
              </m:r>
              <m:sSup>
                <m:e>
                  <m:r>
                    <m:t>A</m:t>
                  </m:r>
                </m:e>
                <m:sup>
                  <m:r>
                    <m:rPr>
                      <m:sty m:val="p"/>
                    </m:rPr>
                    <m:t>−</m:t>
                  </m:r>
                  <m:r>
                    <m:t>1</m:t>
                  </m:r>
                </m:sup>
              </m:sSup>
              <m:r>
                <m:t>U</m:t>
              </m:r>
              <m:r>
                <m:rPr>
                  <m:sty m:val="p"/>
                </m:rPr>
                <m:t>)</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r>
                <m:t>V</m:t>
              </m:r>
              <m:sSup>
                <m:e>
                  <m:r>
                    <m:t>A</m:t>
                  </m:r>
                </m:e>
                <m:sup>
                  <m:r>
                    <m:rPr>
                      <m:sty m:val="p"/>
                    </m:rPr>
                    <m:t>−</m:t>
                  </m:r>
                  <m:r>
                    <m:t>1</m:t>
                  </m:r>
                </m:sup>
              </m:sSup>
            </m:e>
          </m:eqArr>
        </m:oMath>
      </m:oMathPara>
    </w:p>
    <w:p>
      <w:pPr>
        <w:pStyle w:val="FirstParagraph"/>
      </w:pPr>
      <w:r>
        <w:t xml:space="preserve">Factor out</w:t>
      </w:r>
      <w:r>
        <w:t xml:space="preserve"> </w:t>
      </w:r>
      <m:oMath>
        <m:r>
          <m:t>U</m:t>
        </m:r>
        <m:r>
          <m:t>C</m:t>
        </m:r>
      </m:oMath>
      <w:r>
        <w:t xml:space="preserve"> </w:t>
      </w:r>
      <w:r>
        <w:t xml:space="preserve">from the last two terms:</w:t>
      </w:r>
    </w:p>
    <w:p>
      <w:pPr>
        <w:pStyle w:val="BodyText"/>
      </w:pPr>
      <m:oMathPara>
        <m:oMathParaPr>
          <m:jc m:val="center"/>
        </m:oMathParaPr>
        <m:oMath>
          <m:eqArr>
            <m:e>
              <m:r>
                <m:t>&amp;</m:t>
              </m:r>
              <m:r>
                <m:rPr>
                  <m:sty m:val="p"/>
                </m:rPr>
                <m:t>=</m:t>
              </m:r>
              <m:sSub>
                <m:e>
                  <m:r>
                    <m:t>I</m:t>
                  </m:r>
                </m:e>
                <m:sub>
                  <m:r>
                    <m:t>n</m:t>
                  </m:r>
                </m:sub>
              </m:sSub>
              <m:r>
                <m:rPr>
                  <m:sty m:val="p"/>
                </m:rPr>
                <m:t>−</m:t>
              </m:r>
              <m:r>
                <m:t>U</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r>
                <m:t>V</m:t>
              </m:r>
              <m:sSup>
                <m:e>
                  <m:r>
                    <m:t>A</m:t>
                  </m:r>
                </m:e>
                <m:sup>
                  <m:r>
                    <m:rPr>
                      <m:sty m:val="p"/>
                    </m:rPr>
                    <m:t>−</m:t>
                  </m:r>
                  <m:r>
                    <m:t>1</m:t>
                  </m:r>
                </m:sup>
              </m:sSup>
              <m:r>
                <m:rPr>
                  <m:sty m:val="p"/>
                </m:rPr>
                <m:t>+</m:t>
              </m:r>
              <m:r>
                <m:t>U</m:t>
              </m:r>
              <m:r>
                <m:t>C</m:t>
              </m:r>
              <m:d>
                <m:dPr>
                  <m:begChr m:val="["/>
                  <m:sepChr m:val=""/>
                  <m:endChr m:val="]"/>
                  <m:grow/>
                </m:dPr>
                <m:e>
                  <m:sSub>
                    <m:e>
                      <m:r>
                        <m:t>I</m:t>
                      </m:r>
                    </m:e>
                    <m:sub>
                      <m:r>
                        <m:t>k</m:t>
                      </m:r>
                    </m:sub>
                  </m:sSub>
                  <m:r>
                    <m:rPr>
                      <m:sty m:val="p"/>
                    </m:rPr>
                    <m:t>−</m:t>
                  </m:r>
                  <m:r>
                    <m:rPr>
                      <m:sty m:val="p"/>
                    </m:rPr>
                    <m:t>(</m:t>
                  </m:r>
                  <m:r>
                    <m:t>V</m:t>
                  </m:r>
                  <m:sSup>
                    <m:e>
                      <m:r>
                        <m:t>A</m:t>
                      </m:r>
                    </m:e>
                    <m:sup>
                      <m:r>
                        <m:rPr>
                          <m:sty m:val="p"/>
                        </m:rPr>
                        <m:t>−</m:t>
                      </m:r>
                      <m:r>
                        <m:t>1</m:t>
                      </m:r>
                    </m:sup>
                  </m:sSup>
                  <m:r>
                    <m:t>U</m:t>
                  </m:r>
                  <m:r>
                    <m:rPr>
                      <m:sty m:val="p"/>
                    </m:rPr>
                    <m:t>)</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e>
              </m:d>
              <m:r>
                <m:t>V</m:t>
              </m:r>
              <m:sSup>
                <m:e>
                  <m:r>
                    <m:t>A</m:t>
                  </m:r>
                </m:e>
                <m:sup>
                  <m:r>
                    <m:rPr>
                      <m:sty m:val="p"/>
                    </m:rPr>
                    <m:t>−</m:t>
                  </m:r>
                  <m:r>
                    <m:t>1</m:t>
                  </m:r>
                </m:sup>
              </m:sSup>
            </m:e>
          </m:eqArr>
        </m:oMath>
      </m:oMathPara>
    </w:p>
    <w:p>
      <w:pPr>
        <w:pStyle w:val="FirstParagraph"/>
      </w:pPr>
      <w:r>
        <w:t xml:space="preserve">We manipulate the term inside the square brackets. Note that</w:t>
      </w:r>
      <w:r>
        <w:t xml:space="preserve"> </w:t>
      </w:r>
      <m:oMath>
        <m:sSub>
          <m:e>
            <m:r>
              <m:t>I</m:t>
            </m:r>
          </m:e>
          <m:sub>
            <m:r>
              <m:t>k</m:t>
            </m:r>
          </m:sub>
        </m:sSub>
        <m:r>
          <m:rPr>
            <m:sty m:val="p"/>
          </m:rPr>
          <m:t>=</m:t>
        </m:r>
        <m:r>
          <m:rPr>
            <m:sty m:val="p"/>
          </m:rPr>
          <m:t>(</m:t>
        </m:r>
        <m:sSup>
          <m:e>
            <m:r>
              <m:t>C</m:t>
            </m:r>
          </m:e>
          <m:sup>
            <m:r>
              <m:rPr>
                <m:sty m:val="p"/>
              </m:rPr>
              <m:t>−</m:t>
            </m:r>
            <m:r>
              <m:t>1</m:t>
            </m:r>
          </m:sup>
        </m:sSup>
        <m:r>
          <m:rPr>
            <m:sty m:val="p"/>
          </m:rPr>
          <m:t>+</m:t>
        </m:r>
        <m:r>
          <m:t>V</m:t>
        </m:r>
        <m:sSup>
          <m:e>
            <m:r>
              <m:t>A</m:t>
            </m:r>
          </m:e>
          <m:sup>
            <m:r>
              <m:rPr>
                <m:sty m:val="p"/>
              </m:rPr>
              <m:t>−</m:t>
            </m:r>
            <m:r>
              <m:t>1</m:t>
            </m:r>
          </m:sup>
        </m:sSup>
        <m:r>
          <m:t>U</m:t>
        </m:r>
        <m:r>
          <m:rPr>
            <m:sty m:val="p"/>
          </m:rPr>
          <m:t>)</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oMath>
      <w:r>
        <w:t xml:space="preserve">. Thus:</w:t>
      </w:r>
    </w:p>
    <w:p>
      <w:pPr>
        <w:pStyle w:val="BodyText"/>
      </w:pPr>
      <m:oMathPara>
        <m:oMathParaPr>
          <m:jc m:val="center"/>
        </m:oMathParaPr>
        <m:oMath>
          <m:eqArr>
            <m:e>
              <m:sSub>
                <m:e>
                  <m:r>
                    <m:t>I</m:t>
                  </m:r>
                </m:e>
                <m:sub>
                  <m:r>
                    <m:t>k</m:t>
                  </m:r>
                </m:sub>
              </m:sSub>
              <m:r>
                <m:rPr>
                  <m:sty m:val="p"/>
                </m:rPr>
                <m:t>−</m:t>
              </m:r>
              <m:r>
                <m:rPr>
                  <m:sty m:val="p"/>
                </m:rPr>
                <m:t>(</m:t>
              </m:r>
              <m:r>
                <m:t>V</m:t>
              </m:r>
              <m:sSup>
                <m:e>
                  <m:r>
                    <m:t>A</m:t>
                  </m:r>
                </m:e>
                <m:sup>
                  <m:r>
                    <m:rPr>
                      <m:sty m:val="p"/>
                    </m:rPr>
                    <m:t>−</m:t>
                  </m:r>
                  <m:r>
                    <m:t>1</m:t>
                  </m:r>
                </m:sup>
              </m:sSup>
              <m:r>
                <m:t>U</m:t>
              </m:r>
              <m:r>
                <m:rPr>
                  <m:sty m:val="p"/>
                </m:rPr>
                <m:t>)</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r>
                <m:t>&amp;</m:t>
              </m:r>
              <m:r>
                <m:rPr>
                  <m:sty m:val="p"/>
                </m:rPr>
                <m:t>=</m:t>
              </m:r>
              <m:r>
                <m:rPr>
                  <m:sty m:val="p"/>
                </m:rPr>
                <m:t>(</m:t>
              </m:r>
              <m:sSup>
                <m:e>
                  <m:r>
                    <m:t>C</m:t>
                  </m:r>
                </m:e>
                <m:sup>
                  <m:r>
                    <m:rPr>
                      <m:sty m:val="p"/>
                    </m:rPr>
                    <m:t>−</m:t>
                  </m:r>
                  <m:r>
                    <m:t>1</m:t>
                  </m:r>
                </m:sup>
              </m:sSup>
              <m:r>
                <m:rPr>
                  <m:sty m:val="p"/>
                </m:rPr>
                <m:t>+</m:t>
              </m:r>
              <m:r>
                <m:t>V</m:t>
              </m:r>
              <m:sSup>
                <m:e>
                  <m:r>
                    <m:t>A</m:t>
                  </m:r>
                </m:e>
                <m:sup>
                  <m:r>
                    <m:rPr>
                      <m:sty m:val="p"/>
                    </m:rPr>
                    <m:t>−</m:t>
                  </m:r>
                  <m:r>
                    <m:t>1</m:t>
                  </m:r>
                </m:sup>
              </m:sSup>
              <m:r>
                <m:t>U</m:t>
              </m:r>
              <m:r>
                <m:rPr>
                  <m:sty m:val="p"/>
                </m:rPr>
                <m:t>−</m:t>
              </m:r>
              <m:r>
                <m:t>V</m:t>
              </m:r>
              <m:sSup>
                <m:e>
                  <m:r>
                    <m:t>A</m:t>
                  </m:r>
                </m:e>
                <m:sup>
                  <m:r>
                    <m:rPr>
                      <m:sty m:val="p"/>
                    </m:rPr>
                    <m:t>−</m:t>
                  </m:r>
                  <m:r>
                    <m:t>1</m:t>
                  </m:r>
                </m:sup>
              </m:sSup>
              <m:r>
                <m:t>U</m:t>
              </m:r>
              <m:r>
                <m:rPr>
                  <m:sty m:val="p"/>
                </m:rPr>
                <m:t>)</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e>
            <m:e>
              <m:r>
                <m:t>&amp;</m:t>
              </m:r>
              <m:r>
                <m:rPr>
                  <m:sty m:val="p"/>
                </m:rPr>
                <m:t>=</m:t>
              </m:r>
              <m:sSup>
                <m:e>
                  <m:r>
                    <m:t>C</m:t>
                  </m:r>
                </m:e>
                <m:sup>
                  <m:r>
                    <m:rPr>
                      <m:sty m:val="p"/>
                    </m:rPr>
                    <m:t>−</m:t>
                  </m:r>
                  <m:r>
                    <m:t>1</m:t>
                  </m:r>
                </m:sup>
              </m:sSup>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e>
          </m:eqArr>
        </m:oMath>
      </m:oMathPara>
    </w:p>
    <w:p>
      <w:pPr>
        <w:pStyle w:val="FirstParagraph"/>
      </w:pPr>
      <w:r>
        <w:t xml:space="preserve">Substituting this back into the expansion:</w:t>
      </w:r>
    </w:p>
    <w:p>
      <w:pPr>
        <w:pStyle w:val="BodyText"/>
      </w:pPr>
      <m:oMathPara>
        <m:oMathParaPr>
          <m:jc m:val="center"/>
        </m:oMathParaPr>
        <m:oMath>
          <m:eqArr>
            <m:e>
              <m:r>
                <m:t>&amp;</m:t>
              </m:r>
              <m:r>
                <m:rPr>
                  <m:sty m:val="p"/>
                </m:rPr>
                <m:t>=</m:t>
              </m:r>
              <m:sSub>
                <m:e>
                  <m:r>
                    <m:t>I</m:t>
                  </m:r>
                </m:e>
                <m:sub>
                  <m:r>
                    <m:t>n</m:t>
                  </m:r>
                </m:sub>
              </m:sSub>
              <m:r>
                <m:rPr>
                  <m:sty m:val="p"/>
                </m:rPr>
                <m:t>−</m:t>
              </m:r>
              <m:r>
                <m:t>U</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r>
                <m:t>V</m:t>
              </m:r>
              <m:sSup>
                <m:e>
                  <m:r>
                    <m:t>A</m:t>
                  </m:r>
                </m:e>
                <m:sup>
                  <m:r>
                    <m:rPr>
                      <m:sty m:val="p"/>
                    </m:rPr>
                    <m:t>−</m:t>
                  </m:r>
                  <m:r>
                    <m:t>1</m:t>
                  </m:r>
                </m:sup>
              </m:sSup>
              <m:r>
                <m:rPr>
                  <m:sty m:val="p"/>
                </m:rPr>
                <m:t>+</m:t>
              </m:r>
              <m:r>
                <m:t>U</m:t>
              </m:r>
              <m:r>
                <m:t>C</m:t>
              </m:r>
              <m:d>
                <m:dPr>
                  <m:begChr m:val="["/>
                  <m:sepChr m:val=""/>
                  <m:endChr m:val="]"/>
                  <m:grow/>
                </m:dPr>
                <m:e>
                  <m:sSup>
                    <m:e>
                      <m:r>
                        <m:t>C</m:t>
                      </m:r>
                    </m:e>
                    <m:sup>
                      <m:r>
                        <m:rPr>
                          <m:sty m:val="p"/>
                        </m:rPr>
                        <m:t>−</m:t>
                      </m:r>
                      <m:r>
                        <m:t>1</m:t>
                      </m:r>
                    </m:sup>
                  </m:sSup>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e>
              </m:d>
              <m:r>
                <m:t>V</m:t>
              </m:r>
              <m:sSup>
                <m:e>
                  <m:r>
                    <m:t>A</m:t>
                  </m:r>
                </m:e>
                <m:sup>
                  <m:r>
                    <m:rPr>
                      <m:sty m:val="p"/>
                    </m:rPr>
                    <m:t>−</m:t>
                  </m:r>
                  <m:r>
                    <m:t>1</m:t>
                  </m:r>
                </m:sup>
              </m:sSup>
            </m:e>
            <m:e>
              <m:r>
                <m:t>&amp;</m:t>
              </m:r>
              <m:r>
                <m:rPr>
                  <m:sty m:val="p"/>
                </m:rPr>
                <m:t>=</m:t>
              </m:r>
              <m:sSub>
                <m:e>
                  <m:r>
                    <m:t>I</m:t>
                  </m:r>
                </m:e>
                <m:sub>
                  <m:r>
                    <m:t>n</m:t>
                  </m:r>
                </m:sub>
              </m:sSub>
              <m:r>
                <m:rPr>
                  <m:sty m:val="p"/>
                </m:rPr>
                <m:t>−</m:t>
              </m:r>
              <m:r>
                <m:t>U</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r>
                <m:t>V</m:t>
              </m:r>
              <m:sSup>
                <m:e>
                  <m:r>
                    <m:t>A</m:t>
                  </m:r>
                </m:e>
                <m:sup>
                  <m:r>
                    <m:rPr>
                      <m:sty m:val="p"/>
                    </m:rPr>
                    <m:t>−</m:t>
                  </m:r>
                  <m:r>
                    <m:t>1</m:t>
                  </m:r>
                </m:sup>
              </m:sSup>
              <m:r>
                <m:rPr>
                  <m:sty m:val="p"/>
                </m:rPr>
                <m:t>+</m:t>
              </m:r>
              <m:r>
                <m:t>U</m:t>
              </m:r>
              <m:r>
                <m:rPr>
                  <m:sty m:val="p"/>
                </m:rPr>
                <m:t>(</m:t>
              </m:r>
              <m:sSup>
                <m:e>
                  <m:r>
                    <m:t>C</m:t>
                  </m:r>
                </m:e>
                <m:sup>
                  <m:r>
                    <m:rPr>
                      <m:sty m:val="p"/>
                    </m:rPr>
                    <m:t>−</m:t>
                  </m:r>
                  <m:r>
                    <m:t>1</m:t>
                  </m:r>
                </m:sup>
              </m:sSup>
              <m:r>
                <m:rPr>
                  <m:sty m:val="p"/>
                </m:rPr>
                <m:t>+</m:t>
              </m:r>
              <m:r>
                <m:t>V</m:t>
              </m:r>
              <m:sSup>
                <m:e>
                  <m:r>
                    <m:t>A</m:t>
                  </m:r>
                </m:e>
                <m:sup>
                  <m:r>
                    <m:rPr>
                      <m:sty m:val="p"/>
                    </m:rPr>
                    <m:t>−</m:t>
                  </m:r>
                  <m:r>
                    <m:t>1</m:t>
                  </m:r>
                </m:sup>
              </m:sSup>
              <m:r>
                <m:t>U</m:t>
              </m:r>
              <m:sSup>
                <m:e>
                  <m:r>
                    <m:rPr>
                      <m:sty m:val="p"/>
                    </m:rPr>
                    <m:t>)</m:t>
                  </m:r>
                </m:e>
                <m:sup>
                  <m:r>
                    <m:rPr>
                      <m:sty m:val="p"/>
                    </m:rPr>
                    <m:t>−</m:t>
                  </m:r>
                  <m:r>
                    <m:t>1</m:t>
                  </m:r>
                </m:sup>
              </m:sSup>
              <m:r>
                <m:t>V</m:t>
              </m:r>
              <m:sSup>
                <m:e>
                  <m:r>
                    <m:t>A</m:t>
                  </m:r>
                </m:e>
                <m:sup>
                  <m:r>
                    <m:rPr>
                      <m:sty m:val="p"/>
                    </m:rPr>
                    <m:t>−</m:t>
                  </m:r>
                  <m:r>
                    <m:t>1</m:t>
                  </m:r>
                </m:sup>
              </m:sSup>
            </m:e>
            <m:e>
              <m:r>
                <m:t>&amp;</m:t>
              </m:r>
              <m:r>
                <m:rPr>
                  <m:sty m:val="p"/>
                </m:rPr>
                <m:t>=</m:t>
              </m:r>
              <m:sSub>
                <m:e>
                  <m:r>
                    <m:t>I</m:t>
                  </m:r>
                </m:e>
                <m:sub>
                  <m:r>
                    <m:t>n</m:t>
                  </m:r>
                </m:sub>
              </m:sSub>
            </m:e>
          </m:eqArr>
        </m:oMath>
      </m:oMathPara>
    </w:p>
    <w:p>
      <w:pPr>
        <w:pStyle w:val="FirstParagraph"/>
      </w:pPr>
      <w:r>
        <w:t xml:space="preserve">A similar calculation shows that left multiplication also yields</w:t>
      </w:r>
      <w:r>
        <w:t xml:space="preserve"> </w:t>
      </w:r>
      <m:oMath>
        <m:sSub>
          <m:e>
            <m:r>
              <m:t>I</m:t>
            </m:r>
          </m:e>
          <m:sub>
            <m:r>
              <m:t>n</m:t>
            </m:r>
          </m:sub>
        </m:sSub>
      </m:oMath>
      <w:r>
        <w:t xml:space="preserve">. This concludes the proof. ◻</w:t>
      </w:r>
    </w:p>
    <w:bookmarkEnd w:id="10"/>
    <w:bookmarkStart w:id="11" w:name="X13709fa704414f7d4cc609b24d65d34e0a384ac"/>
    <w:p>
      <w:pPr>
        <w:pStyle w:val="Heading3"/>
      </w:pPr>
      <w:r>
        <w:t xml:space="preserve">Asymptotic Complexity Analysis:</w:t>
      </w:r>
      <w:r>
        <w:t xml:space="preserve"> </w:t>
      </w:r>
      <m:oMath>
        <m:r>
          <m:rPr>
            <m:scr m:val="script"/>
            <m:sty m:val="p"/>
          </m:rPr>
          <m:t>O</m:t>
        </m:r>
        <m:r>
          <m:rPr>
            <m:sty m:val="p"/>
          </m:rPr>
          <m:t>(</m:t>
        </m:r>
        <m:r>
          <m:t>D</m:t>
        </m:r>
        <m:sSup>
          <m:e>
            <m:r>
              <m:t>K</m:t>
            </m:r>
          </m:e>
          <m:sup>
            <m:r>
              <m:t>2</m:t>
            </m:r>
          </m:sup>
        </m:sSup>
        <m:r>
          <m:rPr>
            <m:sty m:val="p"/>
          </m:rPr>
          <m:t>)</m:t>
        </m:r>
      </m:oMath>
      <w:r>
        <w:t xml:space="preserve"> </w:t>
      </w:r>
      <w:r>
        <w:t xml:space="preserve">vs</w:t>
      </w:r>
      <w:r>
        <w:t xml:space="preserve"> </w:t>
      </w:r>
      <m:oMath>
        <m:r>
          <m:rPr>
            <m:scr m:val="script"/>
            <m:sty m:val="p"/>
          </m:rPr>
          <m:t>O</m:t>
        </m:r>
        <m:r>
          <m:rPr>
            <m:sty m:val="p"/>
          </m:rPr>
          <m:t>(</m:t>
        </m:r>
        <m:sSup>
          <m:e>
            <m:r>
              <m:t>D</m:t>
            </m:r>
          </m:e>
          <m:sup>
            <m:r>
              <m:t>3</m:t>
            </m:r>
          </m:sup>
        </m:sSup>
        <m:r>
          <m:rPr>
            <m:sty m:val="p"/>
          </m:rPr>
          <m:t>)</m:t>
        </m:r>
      </m:oMath>
    </w:p>
    <w:p>
      <w:pPr>
        <w:pStyle w:val="FirstParagraph"/>
      </w:pPr>
      <w:r>
        <w:t xml:space="preserve">In the context of the POLYDIM architecture, we frequently encounter</w:t>
      </w:r>
      <w:r>
        <w:t xml:space="preserve"> </w:t>
      </w:r>
      <m:oMath>
        <m:r>
          <m:t>n</m:t>
        </m:r>
        <m:r>
          <m:rPr>
            <m:sty m:val="p"/>
          </m:rPr>
          <m:t>=</m:t>
        </m:r>
        <m:r>
          <m:t>D</m:t>
        </m:r>
      </m:oMath>
      <w:r>
        <w:t xml:space="preserve"> </w:t>
      </w:r>
      <w:r>
        <w:t xml:space="preserve">(e.g.,</w:t>
      </w:r>
      <w:r>
        <w:t xml:space="preserve"> </w:t>
      </w:r>
      <m:oMath>
        <m:r>
          <m:t>D</m:t>
        </m:r>
        <m:r>
          <m:rPr>
            <m:sty m:val="p"/>
          </m:rPr>
          <m:t>≥</m:t>
        </m:r>
        <m:sSup>
          <m:e>
            <m:r>
              <m:t>10</m:t>
            </m:r>
          </m:e>
          <m:sup>
            <m:r>
              <m:t>6</m:t>
            </m:r>
          </m:sup>
        </m:sSup>
      </m:oMath>
      <w:r>
        <w:t xml:space="preserve">) and</w:t>
      </w:r>
      <w:r>
        <w:t xml:space="preserve"> </w:t>
      </w:r>
      <m:oMath>
        <m:r>
          <m:t>k</m:t>
        </m:r>
        <m:r>
          <m:rPr>
            <m:sty m:val="p"/>
          </m:rPr>
          <m:t>=</m:t>
        </m:r>
        <m:r>
          <m:t>2</m:t>
        </m:r>
        <m:r>
          <m:t>K</m:t>
        </m:r>
      </m:oMath>
      <w:r>
        <w:t xml:space="preserve"> </w:t>
      </w:r>
      <w:r>
        <w:t xml:space="preserve">(e.g.,</w:t>
      </w:r>
      <w:r>
        <w:t xml:space="preserve"> </w:t>
      </w:r>
      <m:oMath>
        <m:r>
          <m:t>K</m:t>
        </m:r>
        <m:r>
          <m:rPr>
            <m:sty m:val="p"/>
          </m:rPr>
          <m:t>=</m:t>
        </m:r>
        <m:r>
          <m:t>8</m:t>
        </m:r>
      </m:oMath>
      <w:r>
        <w:t xml:space="preserve">). A naive matrix inversion of an arbitrary dense</w:t>
      </w:r>
      <w:r>
        <w:t xml:space="preserve"> </w:t>
      </w:r>
      <m:oMath>
        <m:r>
          <m:t>D</m:t>
        </m:r>
        <m:r>
          <m:rPr>
            <m:sty m:val="p"/>
          </m:rPr>
          <m:t>×</m:t>
        </m:r>
        <m:r>
          <m:t>D</m:t>
        </m:r>
      </m:oMath>
      <w:r>
        <w:t xml:space="preserve"> </w:t>
      </w:r>
      <w:r>
        <w:t xml:space="preserve">matrix requires</w:t>
      </w:r>
      <w:r>
        <w:t xml:space="preserve"> </w:t>
      </w:r>
      <m:oMath>
        <m:r>
          <m:rPr>
            <m:scr m:val="script"/>
            <m:sty m:val="p"/>
          </m:rPr>
          <m:t>O</m:t>
        </m:r>
        <m:r>
          <m:rPr>
            <m:sty m:val="p"/>
          </m:rPr>
          <m:t>(</m:t>
        </m:r>
        <m:sSup>
          <m:e>
            <m:r>
              <m:t>D</m:t>
            </m:r>
          </m:e>
          <m:sup>
            <m:r>
              <m:t>3</m:t>
            </m:r>
          </m:sup>
        </m:sSup>
        <m:r>
          <m:rPr>
            <m:sty m:val="p"/>
          </m:rPr>
          <m:t>)</m:t>
        </m:r>
      </m:oMath>
      <w:r>
        <w:t xml:space="preserve"> </w:t>
      </w:r>
      <w:r>
        <w:t xml:space="preserve">arithmetic operations, which is physically intractable for</w:t>
      </w:r>
      <w:r>
        <w:t xml:space="preserve"> </w:t>
      </w:r>
      <m:oMath>
        <m:r>
          <m:t>D</m:t>
        </m:r>
        <m:r>
          <m:rPr>
            <m:sty m:val="p"/>
          </m:rPr>
          <m:t>=</m:t>
        </m:r>
        <m:sSup>
          <m:e>
            <m:r>
              <m:t>10</m:t>
            </m:r>
          </m:e>
          <m:sup>
            <m:r>
              <m:t>6</m:t>
            </m:r>
          </m:sup>
        </m:sSup>
      </m:oMath>
      <w:r>
        <w:t xml:space="preserve"> </w:t>
      </w:r>
      <w:r>
        <w:t xml:space="preserve">(requiring</w:t>
      </w:r>
      <w:r>
        <w:t xml:space="preserve"> </w:t>
      </w:r>
      <m:oMath>
        <m:r>
          <m:rPr>
            <m:sty m:val="p"/>
          </m:rPr>
          <m:t>∼</m:t>
        </m:r>
        <m:sSup>
          <m:e>
            <m:r>
              <m:t>10</m:t>
            </m:r>
          </m:e>
          <m:sup>
            <m:r>
              <m:t>18</m:t>
            </m:r>
          </m:sup>
        </m:sSup>
      </m:oMath>
      <w:r>
        <w:t xml:space="preserve"> </w:t>
      </w:r>
      <w:r>
        <w:t xml:space="preserve">FLOPs, far exceeding real-time latency budgets).</w:t>
      </w:r>
    </w:p>
    <w:p>
      <w:pPr>
        <w:pStyle w:val="BodyText"/>
      </w:pPr>
      <w:r>
        <w:t xml:space="preserve">However, when the matrix to be inverted is of the form</w:t>
      </w:r>
      <w:r>
        <w:t xml:space="preserve"> </w:t>
      </w:r>
      <m:oMath>
        <m:sSub>
          <m:e>
            <m:r>
              <m:t>I</m:t>
            </m:r>
          </m:e>
          <m:sub>
            <m:r>
              <m:t>D</m:t>
            </m:r>
          </m:sub>
        </m:sSub>
        <m:r>
          <m:rPr>
            <m:sty m:val="p"/>
          </m:rPr>
          <m:t>+</m:t>
        </m:r>
        <m:r>
          <m:t>U</m:t>
        </m:r>
        <m:sSup>
          <m:e>
            <m:r>
              <m:t>V</m:t>
            </m:r>
          </m:e>
          <m:sup>
            <m:r>
              <m:t>T</m:t>
            </m:r>
          </m:sup>
        </m:sSup>
      </m:oMath>
      <w:r>
        <w:t xml:space="preserve">, we can apply the SMW identity with</w:t>
      </w:r>
      <w:r>
        <w:t xml:space="preserve"> </w:t>
      </w:r>
      <m:oMath>
        <m:r>
          <m:t>A</m:t>
        </m:r>
        <m:r>
          <m:rPr>
            <m:sty m:val="p"/>
          </m:rPr>
          <m:t>=</m:t>
        </m:r>
        <m:sSub>
          <m:e>
            <m:r>
              <m:t>I</m:t>
            </m:r>
          </m:e>
          <m:sub>
            <m:r>
              <m:t>D</m:t>
            </m:r>
          </m:sub>
        </m:sSub>
      </m:oMath>
      <w:r>
        <w:t xml:space="preserve"> </w:t>
      </w:r>
      <w:r>
        <w:t xml:space="preserve">and</w:t>
      </w:r>
      <w:r>
        <w:t xml:space="preserve"> </w:t>
      </w:r>
      <m:oMath>
        <m:r>
          <m:t>C</m:t>
        </m:r>
        <m:r>
          <m:rPr>
            <m:sty m:val="p"/>
          </m:rPr>
          <m:t>=</m:t>
        </m:r>
        <m:sSub>
          <m:e>
            <m:r>
              <m:t>I</m:t>
            </m:r>
          </m:e>
          <m:sub>
            <m:r>
              <m:t>2</m:t>
            </m:r>
            <m:r>
              <m:t>K</m:t>
            </m:r>
          </m:sub>
        </m:sSub>
      </m:oMath>
      <w:r>
        <w:t xml:space="preserve">. The computation reduces to:</w:t>
      </w:r>
    </w:p>
    <w:p>
      <w:pPr>
        <w:pStyle w:val="BodyText"/>
      </w:pPr>
      <m:oMathPara>
        <m:oMathParaPr>
          <m:jc m:val="center"/>
        </m:oMathParaPr>
        <m:oMath>
          <m:r>
            <m:rPr>
              <m:sty m:val="p"/>
            </m:rPr>
            <m:t>(</m:t>
          </m:r>
          <m:sSub>
            <m:e>
              <m:r>
                <m:t>I</m:t>
              </m:r>
            </m:e>
            <m:sub>
              <m:r>
                <m:t>D</m:t>
              </m:r>
            </m:sub>
          </m:sSub>
          <m:r>
            <m:rPr>
              <m:sty m:val="p"/>
            </m:rPr>
            <m:t>+</m:t>
          </m:r>
          <m:r>
            <m:t>U</m:t>
          </m:r>
          <m:sSup>
            <m:e>
              <m:r>
                <m:t>V</m:t>
              </m:r>
            </m:e>
            <m:sup>
              <m:r>
                <m:t>T</m:t>
              </m:r>
            </m:sup>
          </m:sSup>
          <m:sSup>
            <m:e>
              <m:r>
                <m:rPr>
                  <m:sty m:val="p"/>
                </m:rPr>
                <m:t>)</m:t>
              </m:r>
            </m:e>
            <m:sup>
              <m:r>
                <m:rPr>
                  <m:sty m:val="p"/>
                </m:rPr>
                <m:t>−</m:t>
              </m:r>
              <m:r>
                <m:t>1</m:t>
              </m:r>
            </m:sup>
          </m:sSup>
          <m:r>
            <m:rPr>
              <m:sty m:val="p"/>
            </m:rPr>
            <m:t>=</m:t>
          </m:r>
          <m:sSub>
            <m:e>
              <m:r>
                <m:t>I</m:t>
              </m:r>
            </m:e>
            <m:sub>
              <m:r>
                <m:t>D</m:t>
              </m:r>
            </m:sub>
          </m:sSub>
          <m:r>
            <m:rPr>
              <m:sty m:val="p"/>
            </m:rPr>
            <m:t>−</m:t>
          </m:r>
          <m:r>
            <m:t>U</m:t>
          </m:r>
          <m:r>
            <m:rPr>
              <m:sty m:val="p"/>
            </m:rPr>
            <m:t>(</m:t>
          </m:r>
          <m:sSub>
            <m:e>
              <m:r>
                <m:t>I</m:t>
              </m:r>
            </m:e>
            <m:sub>
              <m:r>
                <m:t>2</m:t>
              </m:r>
              <m:r>
                <m:t>K</m:t>
              </m:r>
            </m:sub>
          </m:sSub>
          <m:r>
            <m:rPr>
              <m:sty m:val="p"/>
            </m:rPr>
            <m:t>+</m:t>
          </m:r>
          <m:sSup>
            <m:e>
              <m:r>
                <m:t>V</m:t>
              </m:r>
            </m:e>
            <m:sup>
              <m:r>
                <m:t>T</m:t>
              </m:r>
            </m:sup>
          </m:sSup>
          <m:r>
            <m:t>U</m:t>
          </m:r>
          <m:sSup>
            <m:e>
              <m:r>
                <m:rPr>
                  <m:sty m:val="p"/>
                </m:rPr>
                <m:t>)</m:t>
              </m:r>
            </m:e>
            <m:sup>
              <m:r>
                <m:rPr>
                  <m:sty m:val="p"/>
                </m:rPr>
                <m:t>−</m:t>
              </m:r>
              <m:r>
                <m:t>1</m:t>
              </m:r>
            </m:sup>
          </m:sSup>
          <m:sSup>
            <m:e>
              <m:r>
                <m:t>V</m:t>
              </m:r>
            </m:e>
            <m:sup>
              <m:r>
                <m:t>T</m:t>
              </m:r>
            </m:sup>
          </m:sSup>
        </m:oMath>
      </m:oMathPara>
    </w:p>
    <w:p>
      <w:pPr>
        <w:pStyle w:val="FirstParagraph"/>
      </w:pPr>
      <w:r>
        <w:t xml:space="preserve">The term</w:t>
      </w:r>
      <w:r>
        <w:t xml:space="preserve"> </w:t>
      </w:r>
      <m:oMath>
        <m:sSup>
          <m:e>
            <m:r>
              <m:t>V</m:t>
            </m:r>
          </m:e>
          <m:sup>
            <m:r>
              <m:t>T</m:t>
            </m:r>
          </m:sup>
        </m:sSup>
        <m:r>
          <m:t>U</m:t>
        </m:r>
      </m:oMath>
      <w:r>
        <w:t xml:space="preserve"> </w:t>
      </w:r>
      <w:r>
        <w:t xml:space="preserve">is a</w:t>
      </w:r>
      <w:r>
        <w:t xml:space="preserve"> </w:t>
      </w:r>
      <m:oMath>
        <m:r>
          <m:rPr>
            <m:sty m:val="p"/>
          </m:rPr>
          <m:t>(</m:t>
        </m:r>
        <m:r>
          <m:t>2</m:t>
        </m:r>
        <m:r>
          <m:t>K</m:t>
        </m:r>
        <m:r>
          <m:rPr>
            <m:sty m:val="p"/>
          </m:rPr>
          <m:t>)</m:t>
        </m:r>
        <m:r>
          <m:rPr>
            <m:sty m:val="p"/>
          </m:rPr>
          <m:t>×</m:t>
        </m:r>
        <m:r>
          <m:rPr>
            <m:sty m:val="p"/>
          </m:rPr>
          <m:t>(</m:t>
        </m:r>
        <m:r>
          <m:t>2</m:t>
        </m:r>
        <m:r>
          <m:t>K</m:t>
        </m:r>
        <m:r>
          <m:rPr>
            <m:sty m:val="p"/>
          </m:rPr>
          <m:t>)</m:t>
        </m:r>
      </m:oMath>
      <w:r>
        <w:t xml:space="preserve"> </w:t>
      </w:r>
      <w:r>
        <w:t xml:space="preserve">matrix. Computing this product takes</w:t>
      </w:r>
      <w:r>
        <w:t xml:space="preserve"> </w:t>
      </w:r>
      <m:oMath>
        <m:r>
          <m:rPr>
            <m:scr m:val="script"/>
            <m:sty m:val="p"/>
          </m:rPr>
          <m:t>O</m:t>
        </m:r>
        <m:r>
          <m:rPr>
            <m:sty m:val="p"/>
          </m:rPr>
          <m:t>(</m:t>
        </m:r>
        <m:r>
          <m:t>D</m:t>
        </m:r>
        <m:sSup>
          <m:e>
            <m:r>
              <m:t>K</m:t>
            </m:r>
          </m:e>
          <m:sup>
            <m:r>
              <m:t>2</m:t>
            </m:r>
          </m:sup>
        </m:sSup>
        <m:r>
          <m:rPr>
            <m:sty m:val="p"/>
          </m:rPr>
          <m:t>)</m:t>
        </m:r>
      </m:oMath>
      <w:r>
        <w:t xml:space="preserve"> </w:t>
      </w:r>
      <w:r>
        <w:t xml:space="preserve">operations. Inverting</w:t>
      </w:r>
      <w:r>
        <w:t xml:space="preserve"> </w:t>
      </w:r>
      <m:oMath>
        <m:r>
          <m:rPr>
            <m:sty m:val="p"/>
          </m:rPr>
          <m:t>(</m:t>
        </m:r>
        <m:sSub>
          <m:e>
            <m:r>
              <m:t>I</m:t>
            </m:r>
          </m:e>
          <m:sub>
            <m:r>
              <m:t>2</m:t>
            </m:r>
            <m:r>
              <m:t>K</m:t>
            </m:r>
          </m:sub>
        </m:sSub>
        <m:r>
          <m:rPr>
            <m:sty m:val="p"/>
          </m:rPr>
          <m:t>+</m:t>
        </m:r>
        <m:sSup>
          <m:e>
            <m:r>
              <m:t>V</m:t>
            </m:r>
          </m:e>
          <m:sup>
            <m:r>
              <m:t>T</m:t>
            </m:r>
          </m:sup>
        </m:sSup>
        <m:r>
          <m:t>U</m:t>
        </m:r>
        <m:r>
          <m:rPr>
            <m:sty m:val="p"/>
          </m:rPr>
          <m:t>)</m:t>
        </m:r>
      </m:oMath>
      <w:r>
        <w:t xml:space="preserve"> </w:t>
      </w:r>
      <w:r>
        <w:t xml:space="preserve">requires</w:t>
      </w:r>
      <w:r>
        <w:t xml:space="preserve"> </w:t>
      </w:r>
      <m:oMath>
        <m:r>
          <m:rPr>
            <m:scr m:val="script"/>
            <m:sty m:val="p"/>
          </m:rPr>
          <m:t>O</m:t>
        </m:r>
        <m:r>
          <m:rPr>
            <m:sty m:val="p"/>
          </m:rPr>
          <m:t>(</m:t>
        </m:r>
        <m:sSup>
          <m:e>
            <m:r>
              <m:t>K</m:t>
            </m:r>
          </m:e>
          <m:sup>
            <m:r>
              <m:t>3</m:t>
            </m:r>
          </m:sup>
        </m:sSup>
        <m:r>
          <m:rPr>
            <m:sty m:val="p"/>
          </m:rPr>
          <m:t>)</m:t>
        </m:r>
      </m:oMath>
      <w:r>
        <w:t xml:space="preserve"> </w:t>
      </w:r>
      <w:r>
        <w:t xml:space="preserve">operations. Finally, applying the updates to a state vector or generating the required terms takes</w:t>
      </w:r>
      <w:r>
        <w:t xml:space="preserve"> </w:t>
      </w:r>
      <m:oMath>
        <m:r>
          <m:rPr>
            <m:scr m:val="script"/>
            <m:sty m:val="p"/>
          </m:rPr>
          <m:t>O</m:t>
        </m:r>
        <m:r>
          <m:rPr>
            <m:sty m:val="p"/>
          </m:rPr>
          <m:t>(</m:t>
        </m:r>
        <m:r>
          <m:t>D</m:t>
        </m:r>
        <m:sSup>
          <m:e>
            <m:r>
              <m:t>K</m:t>
            </m:r>
          </m:e>
          <m:sup>
            <m:r>
              <m:t>2</m:t>
            </m:r>
          </m:sup>
        </m:sSup>
        <m:r>
          <m:rPr>
            <m:sty m:val="p"/>
          </m:rPr>
          <m:t>)</m:t>
        </m:r>
      </m:oMath>
      <w:r>
        <w:t xml:space="preserve"> </w:t>
      </w:r>
      <w:r>
        <w:t xml:space="preserve">operations. Given</w:t>
      </w:r>
      <w:r>
        <w:t xml:space="preserve"> </w:t>
      </w:r>
      <m:oMath>
        <m:r>
          <m:t>K</m:t>
        </m:r>
        <m:r>
          <m:rPr>
            <m:sty m:val="p"/>
          </m:rPr>
          <m:t>≪</m:t>
        </m:r>
        <m:r>
          <m:t>D</m:t>
        </m:r>
      </m:oMath>
      <w:r>
        <w:t xml:space="preserve">, the total complexity is strictly dominated by</w:t>
      </w:r>
      <w:r>
        <w:t xml:space="preserve"> </w:t>
      </w:r>
      <m:oMath>
        <m:r>
          <m:rPr>
            <m:scr m:val="script"/>
            <m:sty m:val="p"/>
          </m:rPr>
          <m:t>O</m:t>
        </m:r>
        <m:r>
          <m:rPr>
            <m:sty m:val="p"/>
          </m:rPr>
          <m:t>(</m:t>
        </m:r>
        <m:r>
          <m:t>D</m:t>
        </m:r>
        <m:sSup>
          <m:e>
            <m:r>
              <m:t>K</m:t>
            </m:r>
          </m:e>
          <m:sup>
            <m:r>
              <m:t>2</m:t>
            </m:r>
          </m:sup>
        </m:sSup>
        <m:r>
          <m:rPr>
            <m:sty m:val="p"/>
          </m:rPr>
          <m:t>)</m:t>
        </m:r>
      </m:oMath>
      <w:r>
        <w:t xml:space="preserve">. This shifts the algorithmic class from an intractable cubic time bound to a strictly linear time bound with respect to the ultra-high dimension</w:t>
      </w:r>
      <w:r>
        <w:t xml:space="preserve"> </w:t>
      </w:r>
      <m:oMath>
        <m:r>
          <m:t>D</m:t>
        </m:r>
      </m:oMath>
      <w:r>
        <w:t xml:space="preserve">.</w:t>
      </w:r>
    </w:p>
    <w:bookmarkEnd w:id="11"/>
    <w:bookmarkEnd w:id="12"/>
    <w:bookmarkStart w:id="13" w:name="X9780cf59176fc13022619b59dcf4c3abd754c08"/>
    <w:p>
      <w:pPr>
        <w:pStyle w:val="Heading2"/>
      </w:pPr>
      <w:r>
        <w:t xml:space="preserve">The Cayley Transform and Skew-Symmetric Matrices</w:t>
      </w:r>
    </w:p>
    <w:p>
      <w:pPr>
        <w:pStyle w:val="FirstParagraph"/>
      </w:pPr>
      <w:r>
        <w:t xml:space="preserve">The Cayley transform provides a bijection between the vector space of skew-symmetric matrices and the special orthogonal group (excluding matrices with</w:t>
      </w:r>
      <w:r>
        <w:t xml:space="preserve"> </w:t>
      </w:r>
      <m:oMath>
        <m:r>
          <m:rPr>
            <m:sty m:val="p"/>
          </m:rPr>
          <m:t>−</m:t>
        </m:r>
        <m:r>
          <m:t>1</m:t>
        </m:r>
      </m:oMath>
      <w:r>
        <w:t xml:space="preserve"> </w:t>
      </w:r>
      <w:r>
        <w:t xml:space="preserve">eigenvalues).</w:t>
      </w:r>
    </w:p>
    <w:p>
      <w:pPr>
        <w:pStyle w:val="BodyText"/>
      </w:pPr>
      <w:r>
        <w:t xml:space="preserve">Let</w:t>
      </w:r>
      <w:r>
        <w:t xml:space="preserve"> </w:t>
      </w:r>
      <m:oMath>
        <m:r>
          <m:t>A</m:t>
        </m:r>
        <m:r>
          <m:rPr>
            <m:sty m:val="p"/>
          </m:rPr>
          <m:t>∈</m:t>
        </m:r>
        <m:sSup>
          <m:e>
            <m:r>
              <m:rPr>
                <m:scr m:val="double-struck"/>
                <m:sty m:val="p"/>
              </m:rPr>
              <m:t>R</m:t>
            </m:r>
          </m:e>
          <m:sup>
            <m:r>
              <m:t>D</m:t>
            </m:r>
            <m:r>
              <m:rPr>
                <m:sty m:val="p"/>
              </m:rPr>
              <m:t>×</m:t>
            </m:r>
            <m:r>
              <m:t>D</m:t>
            </m:r>
          </m:sup>
        </m:sSup>
      </m:oMath>
      <w:r>
        <w:t xml:space="preserve"> </w:t>
      </w:r>
      <w:r>
        <w:t xml:space="preserve">be a skew-symmetric matrix, such that</w:t>
      </w:r>
      <w:r>
        <w:t xml:space="preserve"> </w:t>
      </w:r>
      <m:oMath>
        <m:sSup>
          <m:e>
            <m:r>
              <m:t>A</m:t>
            </m:r>
          </m:e>
          <m:sup>
            <m:r>
              <m:t>T</m:t>
            </m:r>
          </m:sup>
        </m:sSup>
        <m:r>
          <m:rPr>
            <m:sty m:val="p"/>
          </m:rPr>
          <m:t>=</m:t>
        </m:r>
        <m:r>
          <m:rPr>
            <m:sty m:val="p"/>
          </m:rPr>
          <m:t>−</m:t>
        </m:r>
        <m:r>
          <m:t>A</m:t>
        </m:r>
      </m:oMath>
      <w:r>
        <w:t xml:space="preserve">. The Cayley transform maps</w:t>
      </w:r>
      <w:r>
        <w:t xml:space="preserve"> </w:t>
      </w:r>
      <m:oMath>
        <m:r>
          <m:t>A</m:t>
        </m:r>
      </m:oMath>
      <w:r>
        <w:t xml:space="preserve"> </w:t>
      </w:r>
      <w:r>
        <w:t xml:space="preserve">to an orthogonal matrix</w:t>
      </w:r>
      <w:r>
        <w:t xml:space="preserve"> </w:t>
      </w:r>
      <m:oMath>
        <m:r>
          <m:t>R</m:t>
        </m:r>
        <m:r>
          <m:rPr>
            <m:sty m:val="p"/>
          </m:rPr>
          <m:t>∈</m:t>
        </m:r>
        <m:r>
          <m:rPr>
            <m:scr m:val="script"/>
            <m:sty m:val="p"/>
          </m:rPr>
          <m:t>S</m:t>
        </m:r>
        <m:r>
          <m:t>O</m:t>
        </m:r>
        <m:r>
          <m:rPr>
            <m:sty m:val="p"/>
          </m:rPr>
          <m:t>(</m:t>
        </m:r>
        <m:r>
          <m:t>D</m:t>
        </m:r>
        <m:r>
          <m:rPr>
            <m:sty m:val="p"/>
          </m:rPr>
          <m:t>)</m:t>
        </m:r>
      </m:oMath>
      <w:r>
        <w:t xml:space="preserve">:</w:t>
      </w:r>
    </w:p>
    <w:p>
      <w:pPr>
        <w:pStyle w:val="BodyText"/>
      </w:pPr>
      <m:oMathPara>
        <m:oMathParaPr>
          <m:jc m:val="center"/>
        </m:oMathParaPr>
        <m:oMath>
          <m:r>
            <m:t>R</m:t>
          </m:r>
          <m:r>
            <m:rPr>
              <m:sty m:val="p"/>
            </m:rPr>
            <m:t>=</m:t>
          </m:r>
          <m:r>
            <m:rPr>
              <m:sty m:val="p"/>
            </m:rPr>
            <m:t>(</m:t>
          </m:r>
          <m:r>
            <m:t>I</m:t>
          </m:r>
          <m:r>
            <m:rPr>
              <m:sty m:val="p"/>
            </m:rPr>
            <m:t>−</m:t>
          </m:r>
          <m:r>
            <m:t>A</m:t>
          </m:r>
          <m:r>
            <m:rPr>
              <m:sty m:val="p"/>
            </m:rPr>
            <m:t>)</m:t>
          </m:r>
          <m:r>
            <m:rPr>
              <m:sty m:val="p"/>
            </m:rPr>
            <m:t>(</m:t>
          </m:r>
          <m:r>
            <m:t>I</m:t>
          </m:r>
          <m:r>
            <m:rPr>
              <m:sty m:val="p"/>
            </m:rPr>
            <m:t>+</m:t>
          </m:r>
          <m:r>
            <m:t>A</m:t>
          </m:r>
          <m:sSup>
            <m:e>
              <m:r>
                <m:rPr>
                  <m:sty m:val="p"/>
                </m:rPr>
                <m:t>)</m:t>
              </m:r>
            </m:e>
            <m:sup>
              <m:r>
                <m:rPr>
                  <m:sty m:val="p"/>
                </m:rPr>
                <m:t>−</m:t>
              </m:r>
              <m:r>
                <m:t>1</m:t>
              </m:r>
            </m:sup>
          </m:sSup>
        </m:oMath>
      </m:oMathPara>
    </w:p>
    <w:p>
      <w:pPr>
        <w:pStyle w:val="FirstParagraph"/>
      </w:pPr>
      <w:r>
        <w:t xml:space="preserve">To prove that</w:t>
      </w:r>
      <w:r>
        <w:t xml:space="preserve"> </w:t>
      </w:r>
      <m:oMath>
        <m:r>
          <m:t>R</m:t>
        </m:r>
      </m:oMath>
      <w:r>
        <w:t xml:space="preserve"> </w:t>
      </w:r>
      <w:r>
        <w:t xml:space="preserve">is orthogonal, we evaluate</w:t>
      </w:r>
      <w:r>
        <w:t xml:space="preserve"> </w:t>
      </w:r>
      <m:oMath>
        <m:sSup>
          <m:e>
            <m:r>
              <m:t>R</m:t>
            </m:r>
          </m:e>
          <m:sup>
            <m:r>
              <m:t>T</m:t>
            </m:r>
          </m:sup>
        </m:sSup>
        <m:r>
          <m:t>R</m:t>
        </m:r>
      </m:oMath>
      <w:r>
        <w:t xml:space="preserve">:</w:t>
      </w:r>
    </w:p>
    <w:p>
      <w:pPr>
        <w:pStyle w:val="BodyText"/>
      </w:pPr>
      <m:oMathPara>
        <m:oMathParaPr>
          <m:jc m:val="center"/>
        </m:oMathParaPr>
        <m:oMath>
          <m:eqArr>
            <m:e>
              <m:sSup>
                <m:e>
                  <m:r>
                    <m:t>R</m:t>
                  </m:r>
                </m:e>
                <m:sup>
                  <m:r>
                    <m:t>T</m:t>
                  </m:r>
                </m:sup>
              </m:sSup>
              <m:r>
                <m:t>&amp;</m:t>
              </m:r>
              <m:r>
                <m:rPr>
                  <m:sty m:val="p"/>
                </m:rPr>
                <m:t>=</m:t>
              </m:r>
              <m:sSup>
                <m:e>
                  <m:d>
                    <m:dPr>
                      <m:begChr m:val="["/>
                      <m:sepChr m:val=""/>
                      <m:endChr m:val="]"/>
                      <m:grow/>
                    </m:dPr>
                    <m:e>
                      <m:r>
                        <m:rPr>
                          <m:sty m:val="p"/>
                        </m:rPr>
                        <m:t>(</m:t>
                      </m:r>
                      <m:r>
                        <m:t>I</m:t>
                      </m:r>
                      <m:r>
                        <m:rPr>
                          <m:sty m:val="p"/>
                        </m:rPr>
                        <m:t>−</m:t>
                      </m:r>
                      <m:r>
                        <m:t>A</m:t>
                      </m:r>
                      <m:r>
                        <m:rPr>
                          <m:sty m:val="p"/>
                        </m:rPr>
                        <m:t>)</m:t>
                      </m:r>
                      <m:r>
                        <m:rPr>
                          <m:sty m:val="p"/>
                        </m:rPr>
                        <m:t>(</m:t>
                      </m:r>
                      <m:r>
                        <m:t>I</m:t>
                      </m:r>
                      <m:r>
                        <m:rPr>
                          <m:sty m:val="p"/>
                        </m:rPr>
                        <m:t>+</m:t>
                      </m:r>
                      <m:r>
                        <m:t>A</m:t>
                      </m:r>
                      <m:sSup>
                        <m:e>
                          <m:r>
                            <m:rPr>
                              <m:sty m:val="p"/>
                            </m:rPr>
                            <m:t>)</m:t>
                          </m:r>
                        </m:e>
                        <m:sup>
                          <m:r>
                            <m:rPr>
                              <m:sty m:val="p"/>
                            </m:rPr>
                            <m:t>−</m:t>
                          </m:r>
                          <m:r>
                            <m:t>1</m:t>
                          </m:r>
                        </m:sup>
                      </m:sSup>
                    </m:e>
                  </m:d>
                </m:e>
                <m:sup>
                  <m:r>
                    <m:t>T</m:t>
                  </m:r>
                </m:sup>
              </m:sSup>
              <m:r>
                <m:rPr>
                  <m:sty m:val="p"/>
                </m:rPr>
                <m:t>=</m:t>
              </m:r>
              <m:r>
                <m:rPr>
                  <m:sty m:val="p"/>
                </m:rPr>
                <m:t>(</m:t>
              </m:r>
              <m:r>
                <m:t>I</m:t>
              </m:r>
              <m:r>
                <m:rPr>
                  <m:sty m:val="p"/>
                </m:rPr>
                <m:t>+</m:t>
              </m:r>
              <m:r>
                <m:t>A</m:t>
              </m:r>
              <m:sSup>
                <m:e>
                  <m:r>
                    <m:rPr>
                      <m:sty m:val="p"/>
                    </m:rPr>
                    <m:t>)</m:t>
                  </m:r>
                </m:e>
                <m:sup>
                  <m:r>
                    <m:rPr>
                      <m:sty m:val="p"/>
                    </m:rPr>
                    <m:t>−</m:t>
                  </m:r>
                  <m:r>
                    <m:t>T</m:t>
                  </m:r>
                </m:sup>
              </m:sSup>
              <m:r>
                <m:rPr>
                  <m:sty m:val="p"/>
                </m:rPr>
                <m:t>(</m:t>
              </m:r>
              <m:r>
                <m:t>I</m:t>
              </m:r>
              <m:r>
                <m:rPr>
                  <m:sty m:val="p"/>
                </m:rPr>
                <m:t>−</m:t>
              </m:r>
              <m:r>
                <m:t>A</m:t>
              </m:r>
              <m:sSup>
                <m:e>
                  <m:r>
                    <m:rPr>
                      <m:sty m:val="p"/>
                    </m:rPr>
                    <m:t>)</m:t>
                  </m:r>
                </m:e>
                <m:sup>
                  <m:r>
                    <m:t>T</m:t>
                  </m:r>
                </m:sup>
              </m:sSup>
            </m:e>
            <m:e>
              <m:r>
                <m:t>&amp;</m:t>
              </m:r>
              <m:r>
                <m:rPr>
                  <m:sty m:val="p"/>
                </m:rPr>
                <m:t>=</m:t>
              </m:r>
              <m:r>
                <m:rPr>
                  <m:sty m:val="p"/>
                </m:rPr>
                <m:t>(</m:t>
              </m:r>
              <m:r>
                <m:t>I</m:t>
              </m:r>
              <m:r>
                <m:rPr>
                  <m:sty m:val="p"/>
                </m:rPr>
                <m:t>+</m:t>
              </m:r>
              <m:sSup>
                <m:e>
                  <m:r>
                    <m:t>A</m:t>
                  </m:r>
                </m:e>
                <m:sup>
                  <m:r>
                    <m:t>T</m:t>
                  </m:r>
                </m:sup>
              </m:sSup>
              <m:sSup>
                <m:e>
                  <m:r>
                    <m:rPr>
                      <m:sty m:val="p"/>
                    </m:rPr>
                    <m:t>)</m:t>
                  </m:r>
                </m:e>
                <m:sup>
                  <m:r>
                    <m:rPr>
                      <m:sty m:val="p"/>
                    </m:rPr>
                    <m:t>−</m:t>
                  </m:r>
                  <m:r>
                    <m:t>1</m:t>
                  </m:r>
                </m:sup>
              </m:sSup>
              <m:r>
                <m:rPr>
                  <m:sty m:val="p"/>
                </m:rPr>
                <m:t>(</m:t>
              </m:r>
              <m:r>
                <m:t>I</m:t>
              </m:r>
              <m:r>
                <m:rPr>
                  <m:sty m:val="p"/>
                </m:rPr>
                <m:t>−</m:t>
              </m:r>
              <m:sSup>
                <m:e>
                  <m:r>
                    <m:t>A</m:t>
                  </m:r>
                </m:e>
                <m:sup>
                  <m:r>
                    <m:t>T</m:t>
                  </m:r>
                </m:sup>
              </m:sSup>
              <m:r>
                <m:rPr>
                  <m:sty m:val="p"/>
                </m:rPr>
                <m:t>)</m:t>
              </m:r>
              <m:r>
                <m:rPr>
                  <m:sty m:val="p"/>
                </m:rPr>
                <m:t>=</m:t>
              </m:r>
              <m:r>
                <m:rPr>
                  <m:sty m:val="p"/>
                </m:rPr>
                <m:t>(</m:t>
              </m:r>
              <m:r>
                <m:t>I</m:t>
              </m:r>
              <m:r>
                <m:rPr>
                  <m:sty m:val="p"/>
                </m:rPr>
                <m:t>−</m:t>
              </m:r>
              <m:r>
                <m:t>A</m:t>
              </m:r>
              <m:sSup>
                <m:e>
                  <m:r>
                    <m:rPr>
                      <m:sty m:val="p"/>
                    </m:rPr>
                    <m:t>)</m:t>
                  </m:r>
                </m:e>
                <m:sup>
                  <m:r>
                    <m:rPr>
                      <m:sty m:val="p"/>
                    </m:rPr>
                    <m:t>−</m:t>
                  </m:r>
                  <m:r>
                    <m:t>1</m:t>
                  </m:r>
                </m:sup>
              </m:sSup>
              <m:r>
                <m:rPr>
                  <m:sty m:val="p"/>
                </m:rPr>
                <m:t>(</m:t>
              </m:r>
              <m:r>
                <m:t>I</m:t>
              </m:r>
              <m:r>
                <m:rPr>
                  <m:sty m:val="p"/>
                </m:rPr>
                <m:t>+</m:t>
              </m:r>
              <m:r>
                <m:t>A</m:t>
              </m:r>
              <m:r>
                <m:rPr>
                  <m:sty m:val="p"/>
                </m:rPr>
                <m:t>)</m:t>
              </m:r>
            </m:e>
          </m:eqArr>
        </m:oMath>
      </m:oMathPara>
    </w:p>
    <w:p>
      <w:pPr>
        <w:pStyle w:val="FirstParagraph"/>
      </w:pPr>
      <w:r>
        <w:t xml:space="preserve">Since</w:t>
      </w:r>
      <w:r>
        <w:t xml:space="preserve"> </w:t>
      </w:r>
      <m:oMath>
        <m:r>
          <m:rPr>
            <m:sty m:val="p"/>
          </m:rPr>
          <m:t>(</m:t>
        </m:r>
        <m:r>
          <m:t>I</m:t>
        </m:r>
        <m:r>
          <m:rPr>
            <m:sty m:val="p"/>
          </m:rPr>
          <m:t>−</m:t>
        </m:r>
        <m:r>
          <m:t>A</m:t>
        </m:r>
        <m:r>
          <m:rPr>
            <m:sty m:val="p"/>
          </m:rPr>
          <m:t>)</m:t>
        </m:r>
      </m:oMath>
      <w:r>
        <w:t xml:space="preserve"> </w:t>
      </w:r>
      <w:r>
        <w:t xml:space="preserve">and</w:t>
      </w:r>
      <w:r>
        <w:t xml:space="preserve"> </w:t>
      </w:r>
      <m:oMath>
        <m:r>
          <m:rPr>
            <m:sty m:val="p"/>
          </m:rPr>
          <m:t>(</m:t>
        </m:r>
        <m:r>
          <m:t>I</m:t>
        </m:r>
        <m:r>
          <m:rPr>
            <m:sty m:val="p"/>
          </m:rPr>
          <m:t>+</m:t>
        </m:r>
        <m:r>
          <m:t>A</m:t>
        </m:r>
        <m:r>
          <m:rPr>
            <m:sty m:val="p"/>
          </m:rPr>
          <m:t>)</m:t>
        </m:r>
      </m:oMath>
      <w:r>
        <w:t xml:space="preserve"> </w:t>
      </w:r>
      <w:r>
        <w:t xml:space="preserve">commute,</w:t>
      </w:r>
      <w:r>
        <w:t xml:space="preserve"> </w:t>
      </w:r>
      <m:oMath>
        <m:r>
          <m:rPr>
            <m:sty m:val="p"/>
          </m:rPr>
          <m:t>(</m:t>
        </m:r>
        <m:r>
          <m:t>I</m:t>
        </m:r>
        <m:r>
          <m:rPr>
            <m:sty m:val="p"/>
          </m:rPr>
          <m:t>−</m:t>
        </m:r>
        <m:r>
          <m:t>A</m:t>
        </m:r>
        <m:sSup>
          <m:e>
            <m:r>
              <m:rPr>
                <m:sty m:val="p"/>
              </m:rPr>
              <m:t>)</m:t>
            </m:r>
          </m:e>
          <m:sup>
            <m:r>
              <m:rPr>
                <m:sty m:val="p"/>
              </m:rPr>
              <m:t>−</m:t>
            </m:r>
            <m:r>
              <m:t>1</m:t>
            </m:r>
          </m:sup>
        </m:sSup>
      </m:oMath>
      <w:r>
        <w:t xml:space="preserve"> </w:t>
      </w:r>
      <w:r>
        <w:t xml:space="preserve">and</w:t>
      </w:r>
      <w:r>
        <w:t xml:space="preserve"> </w:t>
      </w:r>
      <m:oMath>
        <m:r>
          <m:rPr>
            <m:sty m:val="p"/>
          </m:rPr>
          <m:t>(</m:t>
        </m:r>
        <m:r>
          <m:t>I</m:t>
        </m:r>
        <m:r>
          <m:rPr>
            <m:sty m:val="p"/>
          </m:rPr>
          <m:t>+</m:t>
        </m:r>
        <m:r>
          <m:t>A</m:t>
        </m:r>
        <m:r>
          <m:rPr>
            <m:sty m:val="p"/>
          </m:rPr>
          <m:t>)</m:t>
        </m:r>
      </m:oMath>
      <w:r>
        <w:t xml:space="preserve"> </w:t>
      </w:r>
      <w:r>
        <w:t xml:space="preserve">also commute. Thus:</w:t>
      </w:r>
    </w:p>
    <w:p>
      <w:pPr>
        <w:pStyle w:val="BodyText"/>
      </w:pPr>
      <m:oMathPara>
        <m:oMathParaPr>
          <m:jc m:val="center"/>
        </m:oMathParaPr>
        <m:oMath>
          <m:eqArr>
            <m:e>
              <m:sSup>
                <m:e>
                  <m:r>
                    <m:t>R</m:t>
                  </m:r>
                </m:e>
                <m:sup>
                  <m:r>
                    <m:t>T</m:t>
                  </m:r>
                </m:sup>
              </m:sSup>
              <m:r>
                <m:t>R</m:t>
              </m:r>
              <m:r>
                <m:t>&amp;</m:t>
              </m:r>
              <m:r>
                <m:rPr>
                  <m:sty m:val="p"/>
                </m:rPr>
                <m:t>=</m:t>
              </m:r>
              <m:r>
                <m:rPr>
                  <m:sty m:val="p"/>
                </m:rPr>
                <m:t>(</m:t>
              </m:r>
              <m:r>
                <m:t>I</m:t>
              </m:r>
              <m:r>
                <m:rPr>
                  <m:sty m:val="p"/>
                </m:rPr>
                <m:t>−</m:t>
              </m:r>
              <m:r>
                <m:t>A</m:t>
              </m:r>
              <m:sSup>
                <m:e>
                  <m:r>
                    <m:rPr>
                      <m:sty m:val="p"/>
                    </m:rPr>
                    <m:t>)</m:t>
                  </m:r>
                </m:e>
                <m:sup>
                  <m:r>
                    <m:rPr>
                      <m:sty m:val="p"/>
                    </m:rPr>
                    <m:t>−</m:t>
                  </m:r>
                  <m:r>
                    <m:t>1</m:t>
                  </m:r>
                </m:sup>
              </m:sSup>
              <m:r>
                <m:rPr>
                  <m:sty m:val="p"/>
                </m:rPr>
                <m:t>(</m:t>
              </m:r>
              <m:r>
                <m:t>I</m:t>
              </m:r>
              <m:r>
                <m:rPr>
                  <m:sty m:val="p"/>
                </m:rPr>
                <m:t>+</m:t>
              </m:r>
              <m:r>
                <m:t>A</m:t>
              </m:r>
              <m:r>
                <m:rPr>
                  <m:sty m:val="p"/>
                </m:rPr>
                <m:t>)</m:t>
              </m:r>
              <m:r>
                <m:rPr>
                  <m:sty m:val="p"/>
                </m:rPr>
                <m:t>(</m:t>
              </m:r>
              <m:r>
                <m:t>I</m:t>
              </m:r>
              <m:r>
                <m:rPr>
                  <m:sty m:val="p"/>
                </m:rPr>
                <m:t>−</m:t>
              </m:r>
              <m:r>
                <m:t>A</m:t>
              </m:r>
              <m:r>
                <m:rPr>
                  <m:sty m:val="p"/>
                </m:rPr>
                <m:t>)</m:t>
              </m:r>
              <m:r>
                <m:rPr>
                  <m:sty m:val="p"/>
                </m:rPr>
                <m:t>(</m:t>
              </m:r>
              <m:r>
                <m:t>I</m:t>
              </m:r>
              <m:r>
                <m:rPr>
                  <m:sty m:val="p"/>
                </m:rPr>
                <m:t>+</m:t>
              </m:r>
              <m:r>
                <m:t>A</m:t>
              </m:r>
              <m:sSup>
                <m:e>
                  <m:r>
                    <m:rPr>
                      <m:sty m:val="p"/>
                    </m:rPr>
                    <m:t>)</m:t>
                  </m:r>
                </m:e>
                <m:sup>
                  <m:r>
                    <m:rPr>
                      <m:sty m:val="p"/>
                    </m:rPr>
                    <m:t>−</m:t>
                  </m:r>
                  <m:r>
                    <m:t>1</m:t>
                  </m:r>
                </m:sup>
              </m:sSup>
            </m:e>
            <m:e>
              <m:r>
                <m:t>&amp;</m:t>
              </m:r>
              <m:r>
                <m:rPr>
                  <m:sty m:val="p"/>
                </m:rPr>
                <m:t>=</m:t>
              </m:r>
              <m:r>
                <m:rPr>
                  <m:sty m:val="p"/>
                </m:rPr>
                <m:t>(</m:t>
              </m:r>
              <m:r>
                <m:t>I</m:t>
              </m:r>
              <m:r>
                <m:rPr>
                  <m:sty m:val="p"/>
                </m:rPr>
                <m:t>−</m:t>
              </m:r>
              <m:r>
                <m:t>A</m:t>
              </m:r>
              <m:sSup>
                <m:e>
                  <m:r>
                    <m:rPr>
                      <m:sty m:val="p"/>
                    </m:rPr>
                    <m:t>)</m:t>
                  </m:r>
                </m:e>
                <m:sup>
                  <m:r>
                    <m:rPr>
                      <m:sty m:val="p"/>
                    </m:rPr>
                    <m:t>−</m:t>
                  </m:r>
                  <m:r>
                    <m:t>1</m:t>
                  </m:r>
                </m:sup>
              </m:sSup>
              <m:r>
                <m:rPr>
                  <m:sty m:val="p"/>
                </m:rPr>
                <m:t>(</m:t>
              </m:r>
              <m:r>
                <m:t>I</m:t>
              </m:r>
              <m:r>
                <m:rPr>
                  <m:sty m:val="p"/>
                </m:rPr>
                <m:t>−</m:t>
              </m:r>
              <m:r>
                <m:t>A</m:t>
              </m:r>
              <m:r>
                <m:rPr>
                  <m:sty m:val="p"/>
                </m:rPr>
                <m:t>)</m:t>
              </m:r>
              <m:r>
                <m:rPr>
                  <m:sty m:val="p"/>
                </m:rPr>
                <m:t>(</m:t>
              </m:r>
              <m:r>
                <m:t>I</m:t>
              </m:r>
              <m:r>
                <m:rPr>
                  <m:sty m:val="p"/>
                </m:rPr>
                <m:t>+</m:t>
              </m:r>
              <m:r>
                <m:t>A</m:t>
              </m:r>
              <m:r>
                <m:rPr>
                  <m:sty m:val="p"/>
                </m:rPr>
                <m:t>)</m:t>
              </m:r>
              <m:r>
                <m:rPr>
                  <m:sty m:val="p"/>
                </m:rPr>
                <m:t>(</m:t>
              </m:r>
              <m:r>
                <m:t>I</m:t>
              </m:r>
              <m:r>
                <m:rPr>
                  <m:sty m:val="p"/>
                </m:rPr>
                <m:t>+</m:t>
              </m:r>
              <m:r>
                <m:t>A</m:t>
              </m:r>
              <m:sSup>
                <m:e>
                  <m:r>
                    <m:rPr>
                      <m:sty m:val="p"/>
                    </m:rPr>
                    <m:t>)</m:t>
                  </m:r>
                </m:e>
                <m:sup>
                  <m:r>
                    <m:rPr>
                      <m:sty m:val="p"/>
                    </m:rPr>
                    <m:t>−</m:t>
                  </m:r>
                  <m:r>
                    <m:t>1</m:t>
                  </m:r>
                </m:sup>
              </m:sSup>
              <m:r>
                <m:rPr>
                  <m:sty m:val="p"/>
                </m:rPr>
                <m:t>=</m:t>
              </m:r>
              <m:sSub>
                <m:e>
                  <m:r>
                    <m:t>I</m:t>
                  </m:r>
                </m:e>
                <m:sub>
                  <m:r>
                    <m:t>D</m:t>
                  </m:r>
                </m:sub>
              </m:sSub>
            </m:e>
          </m:eqArr>
        </m:oMath>
      </m:oMathPara>
    </w:p>
    <w:bookmarkEnd w:id="13"/>
    <w:bookmarkStart w:id="15" w:name="X7b186121d8a1a578f4c90565e8b3da4d3fa2020"/>
    <w:p>
      <w:pPr>
        <w:pStyle w:val="Heading2"/>
      </w:pPr>
      <w:r>
        <w:t xml:space="preserve">Cayley Retraction onto the Stiefel Manifold</w:t>
      </w:r>
      <w:r>
        <w:t xml:space="preserve"> </w:t>
      </w:r>
      <m:oMath>
        <m:r>
          <m:rPr>
            <m:scr m:val="script"/>
            <m:sty m:val="p"/>
          </m:rPr>
          <m:t>S</m:t>
        </m:r>
        <m:r>
          <m:t>t</m:t>
        </m:r>
        <m:r>
          <m:rPr>
            <m:sty m:val="p"/>
          </m:rPr>
          <m:t>(</m:t>
        </m:r>
        <m:r>
          <m:t>D</m:t>
        </m:r>
        <m:r>
          <m:rPr>
            <m:sty m:val="p"/>
          </m:rPr>
          <m:t>,</m:t>
        </m:r>
        <m:r>
          <m:t>K</m:t>
        </m:r>
        <m:r>
          <m:rPr>
            <m:sty m:val="p"/>
          </m:rPr>
          <m:t>)</m:t>
        </m:r>
      </m:oMath>
    </w:p>
    <w:p>
      <w:pPr>
        <w:pStyle w:val="FirstParagraph"/>
      </w:pPr>
      <w:r>
        <w:t xml:space="preserve">In Riemannian optimization on the Stiefel manifold, given a point</w:t>
      </w:r>
      <w:r>
        <w:t xml:space="preserve"> </w:t>
      </w:r>
      <m:oMath>
        <m:sSub>
          <m:e>
            <m:r>
              <m:t>Y</m:t>
            </m:r>
          </m:e>
          <m:sub>
            <m:r>
              <m:t>0</m:t>
            </m:r>
          </m:sub>
        </m:sSub>
        <m:r>
          <m:rPr>
            <m:sty m:val="p"/>
          </m:rPr>
          <m:t>∈</m:t>
        </m:r>
        <m:r>
          <m:rPr>
            <m:scr m:val="script"/>
            <m:sty m:val="p"/>
          </m:rPr>
          <m:t>S</m:t>
        </m:r>
        <m:r>
          <m:t>t</m:t>
        </m:r>
        <m:r>
          <m:rPr>
            <m:sty m:val="p"/>
          </m:rPr>
          <m:t>(</m:t>
        </m:r>
        <m:r>
          <m:t>D</m:t>
        </m:r>
        <m:r>
          <m:rPr>
            <m:sty m:val="p"/>
          </m:rPr>
          <m:t>,</m:t>
        </m:r>
        <m:r>
          <m:t>K</m:t>
        </m:r>
        <m:r>
          <m:rPr>
            <m:sty m:val="p"/>
          </m:rPr>
          <m:t>)</m:t>
        </m:r>
      </m:oMath>
      <w:r>
        <w:t xml:space="preserve"> </w:t>
      </w:r>
      <w:r>
        <w:t xml:space="preserve">and a tangent vector (e.g., negative gradient)</w:t>
      </w:r>
      <w:r>
        <w:t xml:space="preserve"> </w:t>
      </w:r>
      <m:oMath>
        <m:r>
          <m:t>G</m:t>
        </m:r>
        <m:r>
          <m:rPr>
            <m:sty m:val="p"/>
          </m:rPr>
          <m:t>∈</m:t>
        </m:r>
        <m:sSub>
          <m:e>
            <m:r>
              <m:t>T</m:t>
            </m:r>
          </m:e>
          <m:sub>
            <m:sSub>
              <m:e>
                <m:r>
                  <m:t>Y</m:t>
                </m:r>
              </m:e>
              <m:sub>
                <m:r>
                  <m:t>0</m:t>
                </m:r>
              </m:sub>
            </m:sSub>
          </m:sub>
        </m:sSub>
        <m:r>
          <m:rPr>
            <m:scr m:val="script"/>
            <m:sty m:val="p"/>
          </m:rPr>
          <m:t>S</m:t>
        </m:r>
        <m:r>
          <m:t>t</m:t>
        </m:r>
        <m:r>
          <m:rPr>
            <m:sty m:val="p"/>
          </m:rPr>
          <m:t>(</m:t>
        </m:r>
        <m:r>
          <m:t>D</m:t>
        </m:r>
        <m:r>
          <m:rPr>
            <m:sty m:val="p"/>
          </m:rPr>
          <m:t>,</m:t>
        </m:r>
        <m:r>
          <m:t>K</m:t>
        </m:r>
        <m:r>
          <m:rPr>
            <m:sty m:val="p"/>
          </m:rPr>
          <m:t>)</m:t>
        </m:r>
      </m:oMath>
      <w:r>
        <w:t xml:space="preserve">, we need a retraction</w:t>
      </w:r>
      <w:r>
        <w:t xml:space="preserve"> </w:t>
      </w:r>
      <m:oMath>
        <m:sSub>
          <m:e>
            <m:r>
              <m:t>R</m:t>
            </m:r>
          </m:e>
          <m:sub>
            <m:sSub>
              <m:e>
                <m:r>
                  <m:t>Y</m:t>
                </m:r>
              </m:e>
              <m:sub>
                <m:r>
                  <m:t>0</m:t>
                </m:r>
              </m:sub>
            </m:sSub>
          </m:sub>
        </m:sSub>
        <m:r>
          <m:rPr>
            <m:sty m:val="p"/>
          </m:rPr>
          <m:t>:</m:t>
        </m:r>
        <m:sSub>
          <m:e>
            <m:r>
              <m:t>T</m:t>
            </m:r>
          </m:e>
          <m:sub>
            <m:sSub>
              <m:e>
                <m:r>
                  <m:t>Y</m:t>
                </m:r>
              </m:e>
              <m:sub>
                <m:r>
                  <m:t>0</m:t>
                </m:r>
              </m:sub>
            </m:sSub>
          </m:sub>
        </m:sSub>
        <m:r>
          <m:rPr>
            <m:scr m:val="script"/>
            <m:sty m:val="p"/>
          </m:rPr>
          <m:t>S</m:t>
        </m:r>
        <m:r>
          <m:t>t</m:t>
        </m:r>
        <m:r>
          <m:rPr>
            <m:sty m:val="p"/>
          </m:rPr>
          <m:t>→</m:t>
        </m:r>
        <m:r>
          <m:rPr>
            <m:scr m:val="script"/>
            <m:sty m:val="p"/>
          </m:rPr>
          <m:t>S</m:t>
        </m:r>
        <m:r>
          <m:t>t</m:t>
        </m:r>
      </m:oMath>
      <w:r>
        <w:t xml:space="preserve"> </w:t>
      </w:r>
      <w:r>
        <w:t xml:space="preserve">to update the state while preserving orthogonality.</w:t>
      </w:r>
    </w:p>
    <w:p>
      <w:pPr>
        <w:pStyle w:val="BodyText"/>
      </w:pPr>
      <w:r>
        <w:t xml:space="preserve">The tangent space at</w:t>
      </w:r>
      <w:r>
        <w:t xml:space="preserve"> </w:t>
      </w:r>
      <m:oMath>
        <m:sSub>
          <m:e>
            <m:r>
              <m:t>Y</m:t>
            </m:r>
          </m:e>
          <m:sub>
            <m:r>
              <m:t>0</m:t>
            </m:r>
          </m:sub>
        </m:sSub>
      </m:oMath>
      <w:r>
        <w:t xml:space="preserve"> </w:t>
      </w:r>
      <w:r>
        <w:t xml:space="preserve">is characterized by</w:t>
      </w:r>
      <w:r>
        <w:t xml:space="preserve"> </w:t>
      </w:r>
      <m:oMath>
        <m:sSup>
          <m:e>
            <m:r>
              <m:t>G</m:t>
            </m:r>
          </m:e>
          <m:sup>
            <m:r>
              <m:t>T</m:t>
            </m:r>
          </m:sup>
        </m:sSup>
        <m:sSub>
          <m:e>
            <m:r>
              <m:t>Y</m:t>
            </m:r>
          </m:e>
          <m:sub>
            <m:r>
              <m:t>0</m:t>
            </m:r>
          </m:sub>
        </m:sSub>
        <m:r>
          <m:rPr>
            <m:sty m:val="p"/>
          </m:rPr>
          <m:t>+</m:t>
        </m:r>
        <m:sSubSup>
          <m:e>
            <m:r>
              <m:t>Y</m:t>
            </m:r>
          </m:e>
          <m:sub>
            <m:r>
              <m:t>0</m:t>
            </m:r>
          </m:sub>
          <m:sup>
            <m:r>
              <m:t>T</m:t>
            </m:r>
          </m:sup>
        </m:sSubSup>
        <m:r>
          <m:t>G</m:t>
        </m:r>
        <m:r>
          <m:rPr>
            <m:sty m:val="p"/>
          </m:rPr>
          <m:t>=</m:t>
        </m:r>
        <m:r>
          <m:t>0</m:t>
        </m:r>
      </m:oMath>
      <w:r>
        <w:t xml:space="preserve">. A canonical way to generate an orthogonal update is to define the skew-symmetric matrix:</w:t>
      </w:r>
    </w:p>
    <w:p>
      <w:pPr>
        <w:pStyle w:val="BodyText"/>
      </w:pPr>
      <m:oMathPara>
        <m:oMathParaPr>
          <m:jc m:val="center"/>
        </m:oMathParaPr>
        <m:oMath>
          <m:r>
            <m:t>W</m:t>
          </m:r>
          <m:r>
            <m:rPr>
              <m:sty m:val="p"/>
            </m:rPr>
            <m:t>=</m:t>
          </m:r>
          <m:r>
            <m:t>G</m:t>
          </m:r>
          <m:sSubSup>
            <m:e>
              <m:r>
                <m:t>Y</m:t>
              </m:r>
            </m:e>
            <m:sub>
              <m:r>
                <m:t>0</m:t>
              </m:r>
            </m:sub>
            <m:sup>
              <m:r>
                <m:t>T</m:t>
              </m:r>
            </m:sup>
          </m:sSubSup>
          <m:r>
            <m:rPr>
              <m:sty m:val="p"/>
            </m:rPr>
            <m:t>−</m:t>
          </m:r>
          <m:sSub>
            <m:e>
              <m:r>
                <m:t>Y</m:t>
              </m:r>
            </m:e>
            <m:sub>
              <m:r>
                <m:t>0</m:t>
              </m:r>
            </m:sub>
          </m:sSub>
          <m:sSup>
            <m:e>
              <m:r>
                <m:t>G</m:t>
              </m:r>
            </m:e>
            <m:sup>
              <m:r>
                <m:t>T</m:t>
              </m:r>
            </m:sup>
          </m:sSup>
        </m:oMath>
      </m:oMathPara>
    </w:p>
    <w:p>
      <w:pPr>
        <w:pStyle w:val="FirstParagraph"/>
      </w:pPr>
      <w:r>
        <w:t xml:space="preserve">It is trivial to see that</w:t>
      </w:r>
      <w:r>
        <w:t xml:space="preserve"> </w:t>
      </w:r>
      <m:oMath>
        <m:sSup>
          <m:e>
            <m:r>
              <m:t>W</m:t>
            </m:r>
          </m:e>
          <m:sup>
            <m:r>
              <m:t>T</m:t>
            </m:r>
          </m:sup>
        </m:sSup>
        <m:r>
          <m:rPr>
            <m:sty m:val="p"/>
          </m:rPr>
          <m:t>=</m:t>
        </m:r>
        <m:r>
          <m:rPr>
            <m:sty m:val="p"/>
          </m:rPr>
          <m:t>(</m:t>
        </m:r>
        <m:r>
          <m:t>G</m:t>
        </m:r>
        <m:sSubSup>
          <m:e>
            <m:r>
              <m:t>Y</m:t>
            </m:r>
          </m:e>
          <m:sub>
            <m:r>
              <m:t>0</m:t>
            </m:r>
          </m:sub>
          <m:sup>
            <m:r>
              <m:t>T</m:t>
            </m:r>
          </m:sup>
        </m:sSubSup>
        <m:r>
          <m:rPr>
            <m:sty m:val="p"/>
          </m:rPr>
          <m:t>−</m:t>
        </m:r>
        <m:sSub>
          <m:e>
            <m:r>
              <m:t>Y</m:t>
            </m:r>
          </m:e>
          <m:sub>
            <m:r>
              <m:t>0</m:t>
            </m:r>
          </m:sub>
        </m:sSub>
        <m:sSup>
          <m:e>
            <m:r>
              <m:t>G</m:t>
            </m:r>
          </m:e>
          <m:sup>
            <m:r>
              <m:t>T</m:t>
            </m:r>
          </m:sup>
        </m:sSup>
        <m:sSup>
          <m:e>
            <m:r>
              <m:rPr>
                <m:sty m:val="p"/>
              </m:rPr>
              <m:t>)</m:t>
            </m:r>
          </m:e>
          <m:sup>
            <m:r>
              <m:t>T</m:t>
            </m:r>
          </m:sup>
        </m:sSup>
        <m:r>
          <m:rPr>
            <m:sty m:val="p"/>
          </m:rPr>
          <m:t>=</m:t>
        </m:r>
        <m:sSub>
          <m:e>
            <m:r>
              <m:t>Y</m:t>
            </m:r>
          </m:e>
          <m:sub>
            <m:r>
              <m:t>0</m:t>
            </m:r>
          </m:sub>
        </m:sSub>
        <m:sSup>
          <m:e>
            <m:r>
              <m:t>G</m:t>
            </m:r>
          </m:e>
          <m:sup>
            <m:r>
              <m:t>T</m:t>
            </m:r>
          </m:sup>
        </m:sSup>
        <m:r>
          <m:rPr>
            <m:sty m:val="p"/>
          </m:rPr>
          <m:t>−</m:t>
        </m:r>
        <m:r>
          <m:t>G</m:t>
        </m:r>
        <m:sSubSup>
          <m:e>
            <m:r>
              <m:t>Y</m:t>
            </m:r>
          </m:e>
          <m:sub>
            <m:r>
              <m:t>0</m:t>
            </m:r>
          </m:sub>
          <m:sup>
            <m:r>
              <m:t>T</m:t>
            </m:r>
          </m:sup>
        </m:sSubSup>
        <m:r>
          <m:rPr>
            <m:sty m:val="p"/>
          </m:rPr>
          <m:t>=</m:t>
        </m:r>
        <m:r>
          <m:rPr>
            <m:sty m:val="p"/>
          </m:rPr>
          <m:t>−</m:t>
        </m:r>
        <m:r>
          <m:t>W</m:t>
        </m:r>
      </m:oMath>
      <w:r>
        <w:t xml:space="preserve">.</w:t>
      </w:r>
    </w:p>
    <w:p>
      <w:pPr>
        <w:pStyle w:val="BodyText"/>
      </w:pPr>
      <w:r>
        <w:t xml:space="preserve">Using the Cayley transform, we can generate a curve</w:t>
      </w:r>
      <w:r>
        <w:t xml:space="preserve"> </w:t>
      </w:r>
      <m:oMath>
        <m:r>
          <m:t>Y</m:t>
        </m:r>
        <m:r>
          <m:rPr>
            <m:sty m:val="p"/>
          </m:rPr>
          <m:t>(</m:t>
        </m:r>
        <m:r>
          <m:t>t</m:t>
        </m:r>
        <m:r>
          <m:rPr>
            <m:sty m:val="p"/>
          </m:rPr>
          <m:t>)</m:t>
        </m:r>
      </m:oMath>
      <w:r>
        <w:t xml:space="preserve"> </w:t>
      </w:r>
      <w:r>
        <w:t xml:space="preserve">on the Stiefel manifold:</w:t>
      </w:r>
    </w:p>
    <w:p>
      <w:pPr>
        <w:pStyle w:val="BodyText"/>
      </w:pPr>
      <m:oMathPara>
        <m:oMathParaPr>
          <m:jc m:val="center"/>
        </m:oMathParaPr>
        <m:oMath>
          <m:r>
            <m:t>Y</m:t>
          </m:r>
          <m:r>
            <m:rPr>
              <m:sty m:val="p"/>
            </m:rPr>
            <m:t>(</m:t>
          </m:r>
          <m:r>
            <m:t>t</m:t>
          </m:r>
          <m:r>
            <m:rPr>
              <m:sty m:val="p"/>
            </m:rPr>
            <m:t>)</m:t>
          </m:r>
          <m:r>
            <m:rPr>
              <m:sty m:val="p"/>
            </m:rPr>
            <m:t>=</m:t>
          </m:r>
          <m:sSup>
            <m:e>
              <m:d>
                <m:dPr>
                  <m:begChr m:val="("/>
                  <m:sepChr m:val=""/>
                  <m:endChr m:val=")"/>
                  <m:grow/>
                </m:dPr>
                <m:e>
                  <m:r>
                    <m:t>I</m:t>
                  </m:r>
                  <m:r>
                    <m:rPr>
                      <m:sty m:val="p"/>
                    </m:rPr>
                    <m:t>−</m:t>
                  </m:r>
                  <m:f>
                    <m:fPr>
                      <m:type m:val="bar"/>
                    </m:fPr>
                    <m:num>
                      <m:r>
                        <m:t>t</m:t>
                      </m:r>
                    </m:num>
                    <m:den>
                      <m:r>
                        <m:t>2</m:t>
                      </m:r>
                    </m:den>
                  </m:f>
                  <m:r>
                    <m:t>W</m:t>
                  </m:r>
                </m:e>
              </m:d>
            </m:e>
            <m:sup>
              <m:r>
                <m:rPr>
                  <m:sty m:val="p"/>
                </m:rPr>
                <m:t>−</m:t>
              </m:r>
              <m:r>
                <m:t>1</m:t>
              </m:r>
            </m:sup>
          </m:sSup>
          <m:d>
            <m:dPr>
              <m:begChr m:val="("/>
              <m:sepChr m:val=""/>
              <m:endChr m:val=")"/>
              <m:grow/>
            </m:dPr>
            <m:e>
              <m:r>
                <m:t>I</m:t>
              </m:r>
              <m:r>
                <m:rPr>
                  <m:sty m:val="p"/>
                </m:rPr>
                <m:t>+</m:t>
              </m:r>
              <m:f>
                <m:fPr>
                  <m:type m:val="bar"/>
                </m:fPr>
                <m:num>
                  <m:r>
                    <m:t>t</m:t>
                  </m:r>
                </m:num>
                <m:den>
                  <m:r>
                    <m:t>2</m:t>
                  </m:r>
                </m:den>
              </m:f>
              <m:r>
                <m:t>W</m:t>
              </m:r>
            </m:e>
          </m:d>
          <m:sSub>
            <m:e>
              <m:r>
                <m:t>Y</m:t>
              </m:r>
            </m:e>
            <m:sub>
              <m:r>
                <m:t>0</m:t>
              </m:r>
            </m:sub>
          </m:sSub>
        </m:oMath>
      </m:oMathPara>
    </w:p>
    <w:p>
      <w:pPr>
        <w:pStyle w:val="FirstParagraph"/>
      </w:pPr>
      <w:r>
        <w:t xml:space="preserve">where</w:t>
      </w:r>
      <w:r>
        <w:t xml:space="preserve"> </w:t>
      </w:r>
      <m:oMath>
        <m:r>
          <m:t>t</m:t>
        </m:r>
        <m:r>
          <m:rPr>
            <m:sty m:val="p"/>
          </m:rPr>
          <m:t>&gt;</m:t>
        </m:r>
        <m:r>
          <m:t>0</m:t>
        </m:r>
      </m:oMath>
      <w:r>
        <w:t xml:space="preserve"> </w:t>
      </w:r>
      <w:r>
        <w:t xml:space="preserve">is the step size.</w:t>
      </w:r>
    </w:p>
    <w:bookmarkStart w:id="14" w:name="valid-retraction-proof"/>
    <w:p>
      <w:pPr>
        <w:pStyle w:val="Heading3"/>
      </w:pPr>
      <w:r>
        <w:t xml:space="preserve">Valid Retraction Proof</w:t>
      </w:r>
    </w:p>
    <w:p>
      <w:pPr>
        <w:pStyle w:val="FirstParagraph"/>
      </w:pPr>
      <w:r>
        <w:t xml:space="preserve">A mapping</w:t>
      </w:r>
      <w:r>
        <w:t xml:space="preserve"> </w:t>
      </w:r>
      <m:oMath>
        <m:sSub>
          <m:e>
            <m:r>
              <m:t>R</m:t>
            </m:r>
          </m:e>
          <m:sub>
            <m:r>
              <m:t>Y</m:t>
            </m:r>
          </m:sub>
        </m:sSub>
        <m:r>
          <m:rPr>
            <m:sty m:val="p"/>
          </m:rPr>
          <m:t>:</m:t>
        </m:r>
        <m:sSub>
          <m:e>
            <m:r>
              <m:t>T</m:t>
            </m:r>
          </m:e>
          <m:sub>
            <m:r>
              <m:t>Y</m:t>
            </m:r>
          </m:sub>
        </m:sSub>
        <m:r>
          <m:rPr>
            <m:scr m:val="script"/>
            <m:sty m:val="p"/>
          </m:rPr>
          <m:t>M</m:t>
        </m:r>
        <m:r>
          <m:rPr>
            <m:sty m:val="p"/>
          </m:rPr>
          <m:t>→</m:t>
        </m:r>
        <m:r>
          <m:rPr>
            <m:scr m:val="script"/>
            <m:sty m:val="p"/>
          </m:rPr>
          <m:t>M</m:t>
        </m:r>
      </m:oMath>
      <w:r>
        <w:t xml:space="preserve"> </w:t>
      </w:r>
      <w:r>
        <w:t xml:space="preserve">is a valid retraction if it satisfies two conditions:</w:t>
      </w:r>
      <w:r>
        <w:t xml:space="preserve"> </w:t>
      </w:r>
      <w:r>
        <w:t xml:space="preserve">1.</w:t>
      </w:r>
      <w:r>
        <w:t xml:space="preserve"> </w:t>
      </w:r>
      <m:oMath>
        <m:sSub>
          <m:e>
            <m:r>
              <m:t>R</m:t>
            </m:r>
          </m:e>
          <m:sub>
            <m:r>
              <m:t>Y</m:t>
            </m:r>
          </m:sub>
        </m:sSub>
        <m:r>
          <m:rPr>
            <m:sty m:val="p"/>
          </m:rPr>
          <m:t>(</m:t>
        </m:r>
        <m:r>
          <m:t>0</m:t>
        </m:r>
        <m:r>
          <m:rPr>
            <m:sty m:val="p"/>
          </m:rPr>
          <m:t>)</m:t>
        </m:r>
        <m:r>
          <m:rPr>
            <m:sty m:val="p"/>
          </m:rPr>
          <m:t>=</m:t>
        </m:r>
        <m:r>
          <m:t>Y</m:t>
        </m:r>
      </m:oMath>
      <w:r>
        <w:t xml:space="preserve"> </w:t>
      </w:r>
      <w:r>
        <w:t xml:space="preserve">(Centering condition).</w:t>
      </w:r>
      <w:r>
        <w:t xml:space="preserve"> </w:t>
      </w:r>
      <w:r>
        <w:t xml:space="preserve">2.</w:t>
      </w:r>
      <w:r>
        <w:t xml:space="preserve"> </w:t>
      </w:r>
      <m:oMath>
        <m:f>
          <m:fPr>
            <m:type m:val="bar"/>
          </m:fPr>
          <m:num>
            <m:r>
              <m:t>d</m:t>
            </m:r>
          </m:num>
          <m:den>
            <m:r>
              <m:t>d</m:t>
            </m:r>
            <m:r>
              <m:t>t</m:t>
            </m:r>
          </m:den>
        </m:f>
        <m:sSub>
          <m:e>
            <m:r>
              <m:t>R</m:t>
            </m:r>
          </m:e>
          <m:sub>
            <m:r>
              <m:t>Y</m:t>
            </m:r>
          </m:sub>
        </m:sSub>
        <m:r>
          <m:rPr>
            <m:sty m:val="p"/>
          </m:rPr>
          <m:t>(</m:t>
        </m:r>
        <m:r>
          <m:t>t</m:t>
        </m:r>
        <m:r>
          <m:t>G</m:t>
        </m:r>
        <m:r>
          <m:rPr>
            <m:sty m:val="p"/>
          </m:rPr>
          <m:t>)</m:t>
        </m:r>
        <m:sSub>
          <m:e>
            <m:r>
              <m:rPr>
                <m:sty m:val="p"/>
              </m:rPr>
              <m:t>|</m:t>
            </m:r>
          </m:e>
          <m:sub>
            <m:r>
              <m:t>t</m:t>
            </m:r>
            <m:r>
              <m:rPr>
                <m:sty m:val="p"/>
              </m:rPr>
              <m:t>=</m:t>
            </m:r>
            <m:r>
              <m:t>0</m:t>
            </m:r>
          </m:sub>
        </m:sSub>
        <m:r>
          <m:rPr>
            <m:sty m:val="p"/>
          </m:rPr>
          <m:t>=</m:t>
        </m:r>
        <m:r>
          <m:t>G</m:t>
        </m:r>
      </m:oMath>
      <w:r>
        <w:t xml:space="preserve"> </w:t>
      </w:r>
      <w:r>
        <w:t xml:space="preserve">(Local rigidity condition).</w:t>
      </w:r>
    </w:p>
    <w:p>
      <w:pPr>
        <w:pStyle w:val="BodyText"/>
      </w:pPr>
      <w:r>
        <w:rPr>
          <w:b/>
          <w:bCs/>
        </w:rPr>
        <w:t xml:space="preserve">Proof of 1:</w:t>
      </w:r>
      <w:r>
        <w:t xml:space="preserve"> </w:t>
      </w:r>
      <w:r>
        <w:t xml:space="preserve">Setting</w:t>
      </w:r>
      <w:r>
        <w:t xml:space="preserve"> </w:t>
      </w:r>
      <m:oMath>
        <m:r>
          <m:t>t</m:t>
        </m:r>
        <m:r>
          <m:rPr>
            <m:sty m:val="p"/>
          </m:rPr>
          <m:t>=</m:t>
        </m:r>
        <m:r>
          <m:t>0</m:t>
        </m:r>
      </m:oMath>
      <w:r>
        <w:t xml:space="preserve"> </w:t>
      </w:r>
      <w:r>
        <w:t xml:space="preserve">in Eq.</w:t>
      </w:r>
      <w:r>
        <w:t xml:space="preserve"> </w:t>
      </w:r>
      <w:hyperlink w:anchor="eq:cayley_curve">
        <w:r>
          <w:rPr>
            <w:rStyle w:val="Hyperlink"/>
          </w:rPr>
          <w:t xml:space="preserve">[eq:cayley_curve]</w:t>
        </w:r>
      </w:hyperlink>
      <w:r>
        <w:t xml:space="preserve"> </w:t>
      </w:r>
      <w:r>
        <w:t xml:space="preserve">yields</w:t>
      </w:r>
      <w:r>
        <w:t xml:space="preserve"> </w:t>
      </w:r>
      <m:oMath>
        <m:r>
          <m:t>Y</m:t>
        </m:r>
        <m:r>
          <m:rPr>
            <m:sty m:val="p"/>
          </m:rPr>
          <m:t>(</m:t>
        </m:r>
        <m:r>
          <m:t>0</m:t>
        </m:r>
        <m:r>
          <m:rPr>
            <m:sty m:val="p"/>
          </m:rPr>
          <m:t>)</m:t>
        </m:r>
        <m:r>
          <m:rPr>
            <m:sty m:val="p"/>
          </m:rPr>
          <m:t>=</m:t>
        </m:r>
        <m:r>
          <m:rPr>
            <m:sty m:val="p"/>
          </m:rPr>
          <m:t>(</m:t>
        </m:r>
        <m:r>
          <m:t>I</m:t>
        </m:r>
        <m:sSup>
          <m:e>
            <m:r>
              <m:rPr>
                <m:sty m:val="p"/>
              </m:rPr>
              <m:t>)</m:t>
            </m:r>
          </m:e>
          <m:sup>
            <m:r>
              <m:rPr>
                <m:sty m:val="p"/>
              </m:rPr>
              <m:t>−</m:t>
            </m:r>
            <m:r>
              <m:t>1</m:t>
            </m:r>
          </m:sup>
        </m:sSup>
        <m:r>
          <m:rPr>
            <m:sty m:val="p"/>
          </m:rPr>
          <m:t>(</m:t>
        </m:r>
        <m:r>
          <m:t>I</m:t>
        </m:r>
        <m:r>
          <m:rPr>
            <m:sty m:val="p"/>
          </m:rPr>
          <m:t>)</m:t>
        </m:r>
        <m:sSub>
          <m:e>
            <m:r>
              <m:t>Y</m:t>
            </m:r>
          </m:e>
          <m:sub>
            <m:r>
              <m:t>0</m:t>
            </m:r>
          </m:sub>
        </m:sSub>
        <m:r>
          <m:rPr>
            <m:sty m:val="p"/>
          </m:rPr>
          <m:t>=</m:t>
        </m:r>
        <m:sSub>
          <m:e>
            <m:r>
              <m:t>Y</m:t>
            </m:r>
          </m:e>
          <m:sub>
            <m:r>
              <m:t>0</m:t>
            </m:r>
          </m:sub>
        </m:sSub>
      </m:oMath>
      <w:r>
        <w:t xml:space="preserve">.</w:t>
      </w:r>
    </w:p>
    <w:p>
      <w:pPr>
        <w:pStyle w:val="BodyText"/>
      </w:pPr>
      <w:r>
        <w:rPr>
          <w:b/>
          <w:bCs/>
        </w:rPr>
        <w:t xml:space="preserve">Proof of 2:</w:t>
      </w:r>
      <w:r>
        <w:t xml:space="preserve"> </w:t>
      </w:r>
      <w:r>
        <w:t xml:space="preserve">We differentiate</w:t>
      </w:r>
      <w:r>
        <w:t xml:space="preserve"> </w:t>
      </w:r>
      <m:oMath>
        <m:r>
          <m:t>Y</m:t>
        </m:r>
        <m:r>
          <m:rPr>
            <m:sty m:val="p"/>
          </m:rPr>
          <m:t>(</m:t>
        </m:r>
        <m:r>
          <m:t>t</m:t>
        </m:r>
        <m:r>
          <m:rPr>
            <m:sty m:val="p"/>
          </m:rPr>
          <m:t>)</m:t>
        </m:r>
      </m:oMath>
      <w:r>
        <w:t xml:space="preserve"> </w:t>
      </w:r>
      <w:r>
        <w:t xml:space="preserve">with respect to</w:t>
      </w:r>
      <w:r>
        <w:t xml:space="preserve"> </w:t>
      </w:r>
      <m:oMath>
        <m:r>
          <m:t>t</m:t>
        </m:r>
      </m:oMath>
      <w:r>
        <w:t xml:space="preserve">. Let</w:t>
      </w:r>
      <w:r>
        <w:t xml:space="preserve"> </w:t>
      </w:r>
      <m:oMath>
        <m:r>
          <m:t>M</m:t>
        </m:r>
        <m:r>
          <m:rPr>
            <m:sty m:val="p"/>
          </m:rPr>
          <m:t>(</m:t>
        </m:r>
        <m:r>
          <m:t>t</m:t>
        </m:r>
        <m:r>
          <m:rPr>
            <m:sty m:val="p"/>
          </m:rPr>
          <m:t>)</m:t>
        </m:r>
        <m:r>
          <m:rPr>
            <m:sty m:val="p"/>
          </m:rPr>
          <m:t>=</m:t>
        </m:r>
        <m:sSup>
          <m:e>
            <m:d>
              <m:dPr>
                <m:begChr m:val="("/>
                <m:sepChr m:val=""/>
                <m:endChr m:val=")"/>
                <m:grow/>
              </m:dPr>
              <m:e>
                <m:r>
                  <m:t>I</m:t>
                </m:r>
                <m:r>
                  <m:rPr>
                    <m:sty m:val="p"/>
                  </m:rPr>
                  <m:t>−</m:t>
                </m:r>
                <m:f>
                  <m:fPr>
                    <m:type m:val="bar"/>
                  </m:fPr>
                  <m:num>
                    <m:r>
                      <m:t>t</m:t>
                    </m:r>
                  </m:num>
                  <m:den>
                    <m:r>
                      <m:t>2</m:t>
                    </m:r>
                  </m:den>
                </m:f>
                <m:r>
                  <m:t>W</m:t>
                </m:r>
              </m:e>
            </m:d>
          </m:e>
          <m:sup>
            <m:r>
              <m:rPr>
                <m:sty m:val="p"/>
              </m:rPr>
              <m:t>−</m:t>
            </m:r>
            <m:r>
              <m:t>1</m:t>
            </m:r>
          </m:sup>
        </m:sSup>
      </m:oMath>
      <w:r>
        <w:t xml:space="preserve">.</w:t>
      </w:r>
    </w:p>
    <w:p>
      <w:pPr>
        <w:pStyle w:val="BodyText"/>
      </w:pPr>
      <m:oMathPara>
        <m:oMathParaPr>
          <m:jc m:val="center"/>
        </m:oMathParaPr>
        <m:oMath>
          <m:f>
            <m:fPr>
              <m:type m:val="bar"/>
            </m:fPr>
            <m:num>
              <m:r>
                <m:t>d</m:t>
              </m:r>
            </m:num>
            <m:den>
              <m:r>
                <m:t>d</m:t>
              </m:r>
              <m:r>
                <m:t>t</m:t>
              </m:r>
            </m:den>
          </m:f>
          <m:r>
            <m:t>M</m:t>
          </m:r>
          <m:r>
            <m:rPr>
              <m:sty m:val="p"/>
            </m:rPr>
            <m:t>(</m:t>
          </m:r>
          <m:r>
            <m:t>t</m:t>
          </m:r>
          <m:r>
            <m:rPr>
              <m:sty m:val="p"/>
            </m:rPr>
            <m:t>)</m:t>
          </m:r>
          <m:r>
            <m:rPr>
              <m:sty m:val="p"/>
            </m:rPr>
            <m:t>=</m:t>
          </m:r>
          <m:r>
            <m:rPr>
              <m:sty m:val="p"/>
            </m:rPr>
            <m:t>−</m:t>
          </m:r>
          <m:r>
            <m:t>M</m:t>
          </m:r>
          <m:r>
            <m:rPr>
              <m:sty m:val="p"/>
            </m:rPr>
            <m:t>(</m:t>
          </m:r>
          <m:r>
            <m:t>t</m:t>
          </m:r>
          <m:r>
            <m:rPr>
              <m:sty m:val="p"/>
            </m:rPr>
            <m:t>)</m:t>
          </m:r>
          <m:d>
            <m:dPr>
              <m:begChr m:val="("/>
              <m:sepChr m:val=""/>
              <m:endChr m:val=")"/>
              <m:grow/>
            </m:dPr>
            <m:e>
              <m:r>
                <m:rPr>
                  <m:sty m:val="p"/>
                </m:rPr>
                <m:t>−</m:t>
              </m:r>
              <m:f>
                <m:fPr>
                  <m:type m:val="bar"/>
                </m:fPr>
                <m:num>
                  <m:r>
                    <m:t>1</m:t>
                  </m:r>
                </m:num>
                <m:den>
                  <m:r>
                    <m:t>2</m:t>
                  </m:r>
                </m:den>
              </m:f>
              <m:r>
                <m:t>W</m:t>
              </m:r>
            </m:e>
          </m:d>
          <m:r>
            <m:t>M</m:t>
          </m:r>
          <m:r>
            <m:rPr>
              <m:sty m:val="p"/>
            </m:rPr>
            <m:t>(</m:t>
          </m:r>
          <m:r>
            <m:t>t</m:t>
          </m:r>
          <m:r>
            <m:rPr>
              <m:sty m:val="p"/>
            </m:rPr>
            <m:t>)</m:t>
          </m:r>
          <m:r>
            <m:rPr>
              <m:sty m:val="p"/>
            </m:rPr>
            <m:t>=</m:t>
          </m:r>
          <m:f>
            <m:fPr>
              <m:type m:val="bar"/>
            </m:fPr>
            <m:num>
              <m:r>
                <m:t>1</m:t>
              </m:r>
            </m:num>
            <m:den>
              <m:r>
                <m:t>2</m:t>
              </m:r>
            </m:den>
          </m:f>
          <m:r>
            <m:t>M</m:t>
          </m:r>
          <m:r>
            <m:rPr>
              <m:sty m:val="p"/>
            </m:rPr>
            <m:t>(</m:t>
          </m:r>
          <m:r>
            <m:t>t</m:t>
          </m:r>
          <m:r>
            <m:rPr>
              <m:sty m:val="p"/>
            </m:rPr>
            <m:t>)</m:t>
          </m:r>
          <m:r>
            <m:t>W</m:t>
          </m:r>
          <m:r>
            <m:t>M</m:t>
          </m:r>
          <m:r>
            <m:rPr>
              <m:sty m:val="p"/>
            </m:rPr>
            <m:t>(</m:t>
          </m:r>
          <m:r>
            <m:t>t</m:t>
          </m:r>
          <m:r>
            <m:rPr>
              <m:sty m:val="p"/>
            </m:rPr>
            <m:t>)</m:t>
          </m:r>
        </m:oMath>
      </m:oMathPara>
    </w:p>
    <w:p>
      <w:pPr>
        <w:pStyle w:val="FirstParagraph"/>
      </w:pPr>
      <w:r>
        <w:t xml:space="preserve">Then, by the product rule:</w:t>
      </w:r>
    </w:p>
    <w:p>
      <w:pPr>
        <w:pStyle w:val="BodyText"/>
      </w:pPr>
      <m:oMathPara>
        <m:oMathParaPr>
          <m:jc m:val="center"/>
        </m:oMathParaPr>
        <m:oMath>
          <m:eqArr>
            <m:e>
              <m:f>
                <m:fPr>
                  <m:type m:val="bar"/>
                </m:fPr>
                <m:num>
                  <m:r>
                    <m:t>d</m:t>
                  </m:r>
                </m:num>
                <m:den>
                  <m:r>
                    <m:t>d</m:t>
                  </m:r>
                  <m:r>
                    <m:t>t</m:t>
                  </m:r>
                </m:den>
              </m:f>
              <m:r>
                <m:t>Y</m:t>
              </m:r>
              <m:r>
                <m:rPr>
                  <m:sty m:val="p"/>
                </m:rPr>
                <m:t>(</m:t>
              </m:r>
              <m:r>
                <m:t>t</m:t>
              </m:r>
              <m:r>
                <m:rPr>
                  <m:sty m:val="p"/>
                </m:rPr>
                <m:t>)</m:t>
              </m:r>
              <m:r>
                <m:t>&amp;</m:t>
              </m:r>
              <m:r>
                <m:rPr>
                  <m:sty m:val="p"/>
                </m:rPr>
                <m:t>=</m:t>
              </m:r>
              <m:d>
                <m:dPr>
                  <m:begChr m:val="["/>
                  <m:sepChr m:val=""/>
                  <m:endChr m:val="]"/>
                  <m:grow/>
                </m:dPr>
                <m:e>
                  <m:f>
                    <m:fPr>
                      <m:type m:val="bar"/>
                    </m:fPr>
                    <m:num>
                      <m:r>
                        <m:t>1</m:t>
                      </m:r>
                    </m:num>
                    <m:den>
                      <m:r>
                        <m:t>2</m:t>
                      </m:r>
                    </m:den>
                  </m:f>
                  <m:r>
                    <m:t>M</m:t>
                  </m:r>
                  <m:r>
                    <m:rPr>
                      <m:sty m:val="p"/>
                    </m:rPr>
                    <m:t>(</m:t>
                  </m:r>
                  <m:r>
                    <m:t>t</m:t>
                  </m:r>
                  <m:r>
                    <m:rPr>
                      <m:sty m:val="p"/>
                    </m:rPr>
                    <m:t>)</m:t>
                  </m:r>
                  <m:r>
                    <m:t>W</m:t>
                  </m:r>
                  <m:r>
                    <m:t>M</m:t>
                  </m:r>
                  <m:r>
                    <m:rPr>
                      <m:sty m:val="p"/>
                    </m:rPr>
                    <m:t>(</m:t>
                  </m:r>
                  <m:r>
                    <m:t>t</m:t>
                  </m:r>
                  <m:r>
                    <m:rPr>
                      <m:sty m:val="p"/>
                    </m:rPr>
                    <m:t>)</m:t>
                  </m:r>
                </m:e>
              </m:d>
              <m:d>
                <m:dPr>
                  <m:begChr m:val="("/>
                  <m:sepChr m:val=""/>
                  <m:endChr m:val=")"/>
                  <m:grow/>
                </m:dPr>
                <m:e>
                  <m:r>
                    <m:t>I</m:t>
                  </m:r>
                  <m:r>
                    <m:rPr>
                      <m:sty m:val="p"/>
                    </m:rPr>
                    <m:t>+</m:t>
                  </m:r>
                  <m:f>
                    <m:fPr>
                      <m:type m:val="bar"/>
                    </m:fPr>
                    <m:num>
                      <m:r>
                        <m:t>t</m:t>
                      </m:r>
                    </m:num>
                    <m:den>
                      <m:r>
                        <m:t>2</m:t>
                      </m:r>
                    </m:den>
                  </m:f>
                  <m:r>
                    <m:t>W</m:t>
                  </m:r>
                </m:e>
              </m:d>
              <m:sSub>
                <m:e>
                  <m:r>
                    <m:t>Y</m:t>
                  </m:r>
                </m:e>
                <m:sub>
                  <m:r>
                    <m:t>0</m:t>
                  </m:r>
                </m:sub>
              </m:sSub>
              <m:r>
                <m:rPr>
                  <m:sty m:val="p"/>
                </m:rPr>
                <m:t>+</m:t>
              </m:r>
              <m:r>
                <m:t>M</m:t>
              </m:r>
              <m:r>
                <m:rPr>
                  <m:sty m:val="p"/>
                </m:rPr>
                <m:t>(</m:t>
              </m:r>
              <m:r>
                <m:t>t</m:t>
              </m:r>
              <m:r>
                <m:rPr>
                  <m:sty m:val="p"/>
                </m:rPr>
                <m:t>)</m:t>
              </m:r>
              <m:d>
                <m:dPr>
                  <m:begChr m:val="("/>
                  <m:sepChr m:val=""/>
                  <m:endChr m:val=")"/>
                  <m:grow/>
                </m:dPr>
                <m:e>
                  <m:f>
                    <m:fPr>
                      <m:type m:val="bar"/>
                    </m:fPr>
                    <m:num>
                      <m:r>
                        <m:t>1</m:t>
                      </m:r>
                    </m:num>
                    <m:den>
                      <m:r>
                        <m:t>2</m:t>
                      </m:r>
                    </m:den>
                  </m:f>
                  <m:r>
                    <m:t>W</m:t>
                  </m:r>
                </m:e>
              </m:d>
              <m:sSub>
                <m:e>
                  <m:r>
                    <m:t>Y</m:t>
                  </m:r>
                </m:e>
                <m:sub>
                  <m:r>
                    <m:t>0</m:t>
                  </m:r>
                </m:sub>
              </m:sSub>
            </m:e>
          </m:eqArr>
        </m:oMath>
      </m:oMathPara>
    </w:p>
    <w:p>
      <w:pPr>
        <w:pStyle w:val="FirstParagraph"/>
      </w:pPr>
      <w:r>
        <w:t xml:space="preserve">Evaluating at</w:t>
      </w:r>
      <w:r>
        <w:t xml:space="preserve"> </w:t>
      </w:r>
      <m:oMath>
        <m:r>
          <m:t>t</m:t>
        </m:r>
        <m:r>
          <m:rPr>
            <m:sty m:val="p"/>
          </m:rPr>
          <m:t>=</m:t>
        </m:r>
        <m:r>
          <m:t>0</m:t>
        </m:r>
      </m:oMath>
      <w:r>
        <w:t xml:space="preserve">,</w:t>
      </w:r>
      <w:r>
        <w:t xml:space="preserve"> </w:t>
      </w:r>
      <m:oMath>
        <m:r>
          <m:t>M</m:t>
        </m:r>
        <m:r>
          <m:rPr>
            <m:sty m:val="p"/>
          </m:rPr>
          <m:t>(</m:t>
        </m:r>
        <m:r>
          <m:t>0</m:t>
        </m:r>
        <m:r>
          <m:rPr>
            <m:sty m:val="p"/>
          </m:rPr>
          <m:t>)</m:t>
        </m:r>
        <m:r>
          <m:rPr>
            <m:sty m:val="p"/>
          </m:rPr>
          <m:t>=</m:t>
        </m:r>
        <m:r>
          <m:t>I</m:t>
        </m:r>
      </m:oMath>
      <w:r>
        <w:t xml:space="preserve">:</w:t>
      </w:r>
    </w:p>
    <w:p>
      <w:pPr>
        <w:pStyle w:val="BodyText"/>
      </w:pPr>
      <m:oMathPara>
        <m:oMathParaPr>
          <m:jc m:val="center"/>
        </m:oMathParaPr>
        <m:oMath>
          <m:eqArr>
            <m:e>
              <m:f>
                <m:fPr>
                  <m:type m:val="bar"/>
                </m:fPr>
                <m:num>
                  <m:r>
                    <m:t>d</m:t>
                  </m:r>
                </m:num>
                <m:den>
                  <m:r>
                    <m:t>d</m:t>
                  </m:r>
                  <m:r>
                    <m:t>t</m:t>
                  </m:r>
                </m:den>
              </m:f>
              <m:r>
                <m:t>Y</m:t>
              </m:r>
              <m:r>
                <m:rPr>
                  <m:sty m:val="p"/>
                </m:rPr>
                <m:t>(</m:t>
              </m:r>
              <m:r>
                <m:t>t</m:t>
              </m:r>
              <m:r>
                <m:rPr>
                  <m:sty m:val="p"/>
                </m:rPr>
                <m:t>)</m:t>
              </m:r>
              <m:sSub>
                <m:e>
                  <m:r>
                    <m:rPr>
                      <m:sty m:val="p"/>
                    </m:rPr>
                    <m:t>|</m:t>
                  </m:r>
                </m:e>
                <m:sub>
                  <m:r>
                    <m:t>t</m:t>
                  </m:r>
                  <m:r>
                    <m:rPr>
                      <m:sty m:val="p"/>
                    </m:rPr>
                    <m:t>=</m:t>
                  </m:r>
                  <m:r>
                    <m:t>0</m:t>
                  </m:r>
                </m:sub>
              </m:sSub>
              <m:r>
                <m:t>&amp;</m:t>
              </m:r>
              <m:r>
                <m:rPr>
                  <m:sty m:val="p"/>
                </m:rPr>
                <m:t>=</m:t>
              </m:r>
              <m:f>
                <m:fPr>
                  <m:type m:val="bar"/>
                </m:fPr>
                <m:num>
                  <m:r>
                    <m:t>1</m:t>
                  </m:r>
                </m:num>
                <m:den>
                  <m:r>
                    <m:t>2</m:t>
                  </m:r>
                </m:den>
              </m:f>
              <m:r>
                <m:t>W</m:t>
              </m:r>
              <m:sSub>
                <m:e>
                  <m:r>
                    <m:t>Y</m:t>
                  </m:r>
                </m:e>
                <m:sub>
                  <m:r>
                    <m:t>0</m:t>
                  </m:r>
                </m:sub>
              </m:sSub>
              <m:r>
                <m:rPr>
                  <m:sty m:val="p"/>
                </m:rPr>
                <m:t>+</m:t>
              </m:r>
              <m:f>
                <m:fPr>
                  <m:type m:val="bar"/>
                </m:fPr>
                <m:num>
                  <m:r>
                    <m:t>1</m:t>
                  </m:r>
                </m:num>
                <m:den>
                  <m:r>
                    <m:t>2</m:t>
                  </m:r>
                </m:den>
              </m:f>
              <m:r>
                <m:t>W</m:t>
              </m:r>
              <m:sSub>
                <m:e>
                  <m:r>
                    <m:t>Y</m:t>
                  </m:r>
                </m:e>
                <m:sub>
                  <m:r>
                    <m:t>0</m:t>
                  </m:r>
                </m:sub>
              </m:sSub>
              <m:r>
                <m:rPr>
                  <m:sty m:val="p"/>
                </m:rPr>
                <m:t>=</m:t>
              </m:r>
              <m:r>
                <m:t>W</m:t>
              </m:r>
              <m:sSub>
                <m:e>
                  <m:r>
                    <m:t>Y</m:t>
                  </m:r>
                </m:e>
                <m:sub>
                  <m:r>
                    <m:t>0</m:t>
                  </m:r>
                </m:sub>
              </m:sSub>
              <m:r>
                <m:rPr>
                  <m:sty m:val="p"/>
                </m:rPr>
                <m:t>=</m:t>
              </m:r>
              <m:r>
                <m:rPr>
                  <m:sty m:val="p"/>
                </m:rPr>
                <m:t>(</m:t>
              </m:r>
              <m:r>
                <m:t>G</m:t>
              </m:r>
              <m:sSubSup>
                <m:e>
                  <m:r>
                    <m:t>Y</m:t>
                  </m:r>
                </m:e>
                <m:sub>
                  <m:r>
                    <m:t>0</m:t>
                  </m:r>
                </m:sub>
                <m:sup>
                  <m:r>
                    <m:t>T</m:t>
                  </m:r>
                </m:sup>
              </m:sSubSup>
              <m:r>
                <m:rPr>
                  <m:sty m:val="p"/>
                </m:rPr>
                <m:t>−</m:t>
              </m:r>
              <m:sSub>
                <m:e>
                  <m:r>
                    <m:t>Y</m:t>
                  </m:r>
                </m:e>
                <m:sub>
                  <m:r>
                    <m:t>0</m:t>
                  </m:r>
                </m:sub>
              </m:sSub>
              <m:sSup>
                <m:e>
                  <m:r>
                    <m:t>G</m:t>
                  </m:r>
                </m:e>
                <m:sup>
                  <m:r>
                    <m:t>T</m:t>
                  </m:r>
                </m:sup>
              </m:sSup>
              <m:r>
                <m:rPr>
                  <m:sty m:val="p"/>
                </m:rPr>
                <m:t>)</m:t>
              </m:r>
              <m:sSub>
                <m:e>
                  <m:r>
                    <m:t>Y</m:t>
                  </m:r>
                </m:e>
                <m:sub>
                  <m:r>
                    <m:t>0</m:t>
                  </m:r>
                </m:sub>
              </m:sSub>
              <m:r>
                <m:rPr>
                  <m:sty m:val="p"/>
                </m:rPr>
                <m:t>=</m:t>
              </m:r>
              <m:r>
                <m:t>G</m:t>
              </m:r>
              <m:r>
                <m:rPr>
                  <m:sty m:val="p"/>
                </m:rPr>
                <m:t>(</m:t>
              </m:r>
              <m:sSubSup>
                <m:e>
                  <m:r>
                    <m:t>Y</m:t>
                  </m:r>
                </m:e>
                <m:sub>
                  <m:r>
                    <m:t>0</m:t>
                  </m:r>
                </m:sub>
                <m:sup>
                  <m:r>
                    <m:t>T</m:t>
                  </m:r>
                </m:sup>
              </m:sSubSup>
              <m:sSub>
                <m:e>
                  <m:r>
                    <m:t>Y</m:t>
                  </m:r>
                </m:e>
                <m:sub>
                  <m:r>
                    <m:t>0</m:t>
                  </m:r>
                </m:sub>
              </m:sSub>
              <m:r>
                <m:rPr>
                  <m:sty m:val="p"/>
                </m:rPr>
                <m:t>)</m:t>
              </m:r>
              <m:r>
                <m:rPr>
                  <m:sty m:val="p"/>
                </m:rPr>
                <m:t>−</m:t>
              </m:r>
              <m:sSub>
                <m:e>
                  <m:r>
                    <m:t>Y</m:t>
                  </m:r>
                </m:e>
                <m:sub>
                  <m:r>
                    <m:t>0</m:t>
                  </m:r>
                </m:sub>
              </m:sSub>
              <m:r>
                <m:rPr>
                  <m:sty m:val="p"/>
                </m:rPr>
                <m:t>(</m:t>
              </m:r>
              <m:sSup>
                <m:e>
                  <m:r>
                    <m:t>G</m:t>
                  </m:r>
                </m:e>
                <m:sup>
                  <m:r>
                    <m:t>T</m:t>
                  </m:r>
                </m:sup>
              </m:sSup>
              <m:sSub>
                <m:e>
                  <m:r>
                    <m:t>Y</m:t>
                  </m:r>
                </m:e>
                <m:sub>
                  <m:r>
                    <m:t>0</m:t>
                  </m:r>
                </m:sub>
              </m:sSub>
              <m:r>
                <m:rPr>
                  <m:sty m:val="p"/>
                </m:rPr>
                <m:t>)</m:t>
              </m:r>
            </m:e>
          </m:eqArr>
        </m:oMath>
      </m:oMathPara>
    </w:p>
    <w:p>
      <w:pPr>
        <w:pStyle w:val="FirstParagraph"/>
      </w:pPr>
      <w:r>
        <w:t xml:space="preserve">Since</w:t>
      </w:r>
      <w:r>
        <w:t xml:space="preserve"> </w:t>
      </w:r>
      <m:oMath>
        <m:sSub>
          <m:e>
            <m:r>
              <m:t>Y</m:t>
            </m:r>
          </m:e>
          <m:sub>
            <m:r>
              <m:t>0</m:t>
            </m:r>
          </m:sub>
        </m:sSub>
        <m:r>
          <m:rPr>
            <m:sty m:val="p"/>
          </m:rPr>
          <m:t>∈</m:t>
        </m:r>
        <m:r>
          <m:rPr>
            <m:scr m:val="script"/>
            <m:sty m:val="p"/>
          </m:rPr>
          <m:t>S</m:t>
        </m:r>
        <m:r>
          <m:t>t</m:t>
        </m:r>
        <m:r>
          <m:rPr>
            <m:sty m:val="p"/>
          </m:rPr>
          <m:t>(</m:t>
        </m:r>
        <m:r>
          <m:t>D</m:t>
        </m:r>
        <m:r>
          <m:rPr>
            <m:sty m:val="p"/>
          </m:rPr>
          <m:t>,</m:t>
        </m:r>
        <m:r>
          <m:t>K</m:t>
        </m:r>
        <m:r>
          <m:rPr>
            <m:sty m:val="p"/>
          </m:rPr>
          <m:t>)</m:t>
        </m:r>
      </m:oMath>
      <w:r>
        <w:t xml:space="preserve">,</w:t>
      </w:r>
      <w:r>
        <w:t xml:space="preserve"> </w:t>
      </w:r>
      <m:oMath>
        <m:sSubSup>
          <m:e>
            <m:r>
              <m:t>Y</m:t>
            </m:r>
          </m:e>
          <m:sub>
            <m:r>
              <m:t>0</m:t>
            </m:r>
          </m:sub>
          <m:sup>
            <m:r>
              <m:t>T</m:t>
            </m:r>
          </m:sup>
        </m:sSubSup>
        <m:sSub>
          <m:e>
            <m:r>
              <m:t>Y</m:t>
            </m:r>
          </m:e>
          <m:sub>
            <m:r>
              <m:t>0</m:t>
            </m:r>
          </m:sub>
        </m:sSub>
        <m:r>
          <m:rPr>
            <m:sty m:val="p"/>
          </m:rPr>
          <m:t>=</m:t>
        </m:r>
        <m:sSub>
          <m:e>
            <m:r>
              <m:t>I</m:t>
            </m:r>
          </m:e>
          <m:sub>
            <m:r>
              <m:t>K</m:t>
            </m:r>
          </m:sub>
        </m:sSub>
      </m:oMath>
      <w:r>
        <w:t xml:space="preserve">. By the tangent space condition,</w:t>
      </w:r>
      <w:r>
        <w:t xml:space="preserve"> </w:t>
      </w:r>
      <m:oMath>
        <m:sSup>
          <m:e>
            <m:r>
              <m:t>G</m:t>
            </m:r>
          </m:e>
          <m:sup>
            <m:r>
              <m:t>T</m:t>
            </m:r>
          </m:sup>
        </m:sSup>
        <m:sSub>
          <m:e>
            <m:r>
              <m:t>Y</m:t>
            </m:r>
          </m:e>
          <m:sub>
            <m:r>
              <m:t>0</m:t>
            </m:r>
          </m:sub>
        </m:sSub>
      </m:oMath>
      <w:r>
        <w:t xml:space="preserve"> </w:t>
      </w:r>
      <w:r>
        <w:t xml:space="preserve">is skew-symmetric, but if</w:t>
      </w:r>
      <w:r>
        <w:t xml:space="preserve"> </w:t>
      </w:r>
      <m:oMath>
        <m:r>
          <m:t>G</m:t>
        </m:r>
      </m:oMath>
      <w:r>
        <w:t xml:space="preserve"> </w:t>
      </w:r>
      <w:r>
        <w:t xml:space="preserve">is the Euclidean gradient projected via canonical projection</w:t>
      </w:r>
      <w:r>
        <w:t xml:space="preserve"> </w:t>
      </w:r>
      <m:oMath>
        <m:sSub>
          <m:e>
            <m:r>
              <m:t>P</m:t>
            </m:r>
          </m:e>
          <m:sub>
            <m:sSub>
              <m:e>
                <m:r>
                  <m:t>Y</m:t>
                </m:r>
              </m:e>
              <m:sub>
                <m:r>
                  <m:t>0</m:t>
                </m:r>
              </m:sub>
            </m:sSub>
          </m:sub>
        </m:sSub>
        <m:r>
          <m:rPr>
            <m:sty m:val="p"/>
          </m:rPr>
          <m:t>(</m:t>
        </m:r>
        <m:r>
          <m:t>Z</m:t>
        </m:r>
        <m:r>
          <m:rPr>
            <m:sty m:val="p"/>
          </m:rPr>
          <m:t>)</m:t>
        </m:r>
        <m:r>
          <m:rPr>
            <m:sty m:val="p"/>
          </m:rPr>
          <m:t>=</m:t>
        </m:r>
        <m:r>
          <m:t>Z</m:t>
        </m:r>
        <m:r>
          <m:rPr>
            <m:sty m:val="p"/>
          </m:rPr>
          <m:t>−</m:t>
        </m:r>
        <m:sSub>
          <m:e>
            <m:r>
              <m:t>Y</m:t>
            </m:r>
          </m:e>
          <m:sub>
            <m:r>
              <m:t>0</m:t>
            </m:r>
          </m:sub>
        </m:sSub>
        <m:r>
          <m:rPr>
            <m:sty m:val="p"/>
          </m:rPr>
          <m:t>sym</m:t>
        </m:r>
        <m:r>
          <m:rPr>
            <m:sty m:val="p"/>
          </m:rPr>
          <m:t>(</m:t>
        </m:r>
        <m:sSubSup>
          <m:e>
            <m:r>
              <m:t>Y</m:t>
            </m:r>
          </m:e>
          <m:sub>
            <m:r>
              <m:t>0</m:t>
            </m:r>
          </m:sub>
          <m:sup>
            <m:r>
              <m:t>T</m:t>
            </m:r>
          </m:sup>
        </m:sSubSup>
        <m:r>
          <m:t>Z</m:t>
        </m:r>
        <m:r>
          <m:rPr>
            <m:sty m:val="p"/>
          </m:rPr>
          <m:t>)</m:t>
        </m:r>
      </m:oMath>
      <w:r>
        <w:t xml:space="preserve">, it can be constructed such that</w:t>
      </w:r>
      <w:r>
        <w:t xml:space="preserve"> </w:t>
      </w:r>
      <m:oMath>
        <m:sSup>
          <m:e>
            <m:r>
              <m:t>G</m:t>
            </m:r>
          </m:e>
          <m:sup>
            <m:r>
              <m:t>T</m:t>
            </m:r>
          </m:sup>
        </m:sSup>
        <m:sSub>
          <m:e>
            <m:r>
              <m:t>Y</m:t>
            </m:r>
          </m:e>
          <m:sub>
            <m:r>
              <m:t>0</m:t>
            </m:r>
          </m:sub>
        </m:sSub>
        <m:r>
          <m:rPr>
            <m:sty m:val="p"/>
          </m:rPr>
          <m:t>=</m:t>
        </m:r>
        <m:r>
          <m:t>0</m:t>
        </m:r>
      </m:oMath>
      <w:r>
        <w:t xml:space="preserve">. In the exact canonical metric,</w:t>
      </w:r>
      <w:r>
        <w:t xml:space="preserve"> </w:t>
      </w:r>
      <m:oMath>
        <m:r>
          <m:t>W</m:t>
        </m:r>
        <m:sSub>
          <m:e>
            <m:r>
              <m:t>Y</m:t>
            </m:r>
          </m:e>
          <m:sub>
            <m:r>
              <m:t>0</m:t>
            </m:r>
          </m:sub>
        </m:sSub>
      </m:oMath>
      <w:r>
        <w:t xml:space="preserve"> </w:t>
      </w:r>
      <w:r>
        <w:t xml:space="preserve">yields the correct directional derivative, recovering</w:t>
      </w:r>
      <w:r>
        <w:t xml:space="preserve"> </w:t>
      </w:r>
      <m:oMath>
        <m:r>
          <m:t>G</m:t>
        </m:r>
      </m:oMath>
      <w:r>
        <w:t xml:space="preserve">. Thus, the local rigidity condition is satisfied.</w:t>
      </w:r>
    </w:p>
    <w:bookmarkEnd w:id="14"/>
    <w:bookmarkEnd w:id="15"/>
    <w:bookmarkStart w:id="16" w:name="the-rank-k-structure-and-smw-application"/>
    <w:p>
      <w:pPr>
        <w:pStyle w:val="Heading2"/>
      </w:pPr>
      <w:r>
        <w:t xml:space="preserve">The Rank-K Structure and SMW Application</w:t>
      </w:r>
    </w:p>
    <w:p>
      <w:pPr>
        <w:pStyle w:val="FirstParagraph"/>
      </w:pPr>
      <w:r>
        <w:t xml:space="preserve">The matrix</w:t>
      </w:r>
      <w:r>
        <w:t xml:space="preserve"> </w:t>
      </w:r>
      <m:oMath>
        <m:r>
          <m:t>W</m:t>
        </m:r>
      </m:oMath>
      <w:r>
        <w:t xml:space="preserve"> </w:t>
      </w:r>
      <w:r>
        <w:t xml:space="preserve">has rank at most</w:t>
      </w:r>
      <w:r>
        <w:t xml:space="preserve"> </w:t>
      </w:r>
      <m:oMath>
        <m:r>
          <m:t>2</m:t>
        </m:r>
        <m:r>
          <m:t>K</m:t>
        </m:r>
      </m:oMath>
      <w:r>
        <w:t xml:space="preserve">. We can factorize</w:t>
      </w:r>
      <w:r>
        <w:t xml:space="preserve"> </w:t>
      </w:r>
      <m:oMath>
        <m:r>
          <m:t>W</m:t>
        </m:r>
      </m:oMath>
      <w:r>
        <w:t xml:space="preserve"> </w:t>
      </w:r>
      <w:r>
        <w:t xml:space="preserve">as:</w:t>
      </w:r>
    </w:p>
    <w:p>
      <w:pPr>
        <w:pStyle w:val="BodyText"/>
      </w:pPr>
      <m:oMathPara>
        <m:oMathParaPr>
          <m:jc m:val="center"/>
        </m:oMathParaPr>
        <m:oMath>
          <m:r>
            <m:t>W</m:t>
          </m:r>
          <m:r>
            <m:rPr>
              <m:sty m:val="p"/>
            </m:rPr>
            <m:t>=</m:t>
          </m:r>
          <m:r>
            <m:t>U</m:t>
          </m:r>
          <m:sSup>
            <m:e>
              <m:r>
                <m:t>V</m:t>
              </m:r>
            </m:e>
            <m:sup>
              <m:r>
                <m:t>T</m:t>
              </m:r>
            </m:sup>
          </m:sSup>
        </m:oMath>
      </m:oMathPara>
    </w:p>
    <w:p>
      <w:pPr>
        <w:pStyle w:val="FirstParagraph"/>
      </w:pPr>
      <w:r>
        <w:t xml:space="preserve">where</w:t>
      </w:r>
      <w:r>
        <w:t xml:space="preserve"> </w:t>
      </w:r>
      <m:oMath>
        <m:r>
          <m:t>U</m:t>
        </m:r>
        <m:r>
          <m:rPr>
            <m:sty m:val="p"/>
          </m:rPr>
          <m:t>=</m:t>
        </m:r>
        <m:r>
          <m:rPr>
            <m:sty m:val="p"/>
          </m:rPr>
          <m:t>[</m:t>
        </m:r>
        <m:r>
          <m:t>G</m:t>
        </m:r>
        <m:r>
          <m:rPr>
            <m:sty m:val="p"/>
          </m:rPr>
          <m:t>,</m:t>
        </m:r>
        <m:sSub>
          <m:e>
            <m:r>
              <m:t>Y</m:t>
            </m:r>
          </m:e>
          <m:sub>
            <m:r>
              <m:t>0</m:t>
            </m:r>
          </m:sub>
        </m:sSub>
        <m:r>
          <m:rPr>
            <m:sty m:val="p"/>
          </m:rPr>
          <m:t>]</m:t>
        </m:r>
        <m:r>
          <m:rPr>
            <m:sty m:val="p"/>
          </m:rPr>
          <m:t>∈</m:t>
        </m:r>
        <m:sSup>
          <m:e>
            <m:r>
              <m:rPr>
                <m:scr m:val="double-struck"/>
                <m:sty m:val="p"/>
              </m:rPr>
              <m:t>R</m:t>
            </m:r>
          </m:e>
          <m:sup>
            <m:r>
              <m:t>D</m:t>
            </m:r>
            <m:r>
              <m:rPr>
                <m:sty m:val="p"/>
              </m:rPr>
              <m:t>×</m:t>
            </m:r>
            <m:r>
              <m:t>2</m:t>
            </m:r>
            <m:r>
              <m:t>K</m:t>
            </m:r>
          </m:sup>
        </m:sSup>
      </m:oMath>
      <w:r>
        <w:t xml:space="preserve"> </w:t>
      </w:r>
      <w:r>
        <w:t xml:space="preserve">and</w:t>
      </w:r>
      <w:r>
        <w:t xml:space="preserve"> </w:t>
      </w:r>
      <m:oMath>
        <m:r>
          <m:t>V</m:t>
        </m:r>
        <m:r>
          <m:rPr>
            <m:sty m:val="p"/>
          </m:rPr>
          <m:t>=</m:t>
        </m:r>
        <m:r>
          <m:rPr>
            <m:sty m:val="p"/>
          </m:rPr>
          <m:t>[</m:t>
        </m:r>
        <m:sSub>
          <m:e>
            <m:r>
              <m:t>Y</m:t>
            </m:r>
          </m:e>
          <m:sub>
            <m:r>
              <m:t>0</m:t>
            </m:r>
          </m:sub>
        </m:sSub>
        <m:r>
          <m:rPr>
            <m:sty m:val="p"/>
          </m:rPr>
          <m:t>,</m:t>
        </m:r>
        <m:r>
          <m:rPr>
            <m:sty m:val="p"/>
          </m:rPr>
          <m:t>−</m:t>
        </m:r>
        <m:r>
          <m:t>G</m:t>
        </m:r>
        <m:r>
          <m:rPr>
            <m:sty m:val="p"/>
          </m:rPr>
          <m:t>]</m:t>
        </m:r>
        <m:r>
          <m:rPr>
            <m:sty m:val="p"/>
          </m:rPr>
          <m:t>∈</m:t>
        </m:r>
        <m:sSup>
          <m:e>
            <m:r>
              <m:rPr>
                <m:scr m:val="double-struck"/>
                <m:sty m:val="p"/>
              </m:rPr>
              <m:t>R</m:t>
            </m:r>
          </m:e>
          <m:sup>
            <m:r>
              <m:t>D</m:t>
            </m:r>
            <m:r>
              <m:rPr>
                <m:sty m:val="p"/>
              </m:rPr>
              <m:t>×</m:t>
            </m:r>
            <m:r>
              <m:t>2</m:t>
            </m:r>
            <m:r>
              <m:t>K</m:t>
            </m:r>
          </m:sup>
        </m:sSup>
      </m:oMath>
      <w:r>
        <w:t xml:space="preserve">.</w:t>
      </w:r>
    </w:p>
    <w:p>
      <w:pPr>
        <w:pStyle w:val="BodyText"/>
      </w:pPr>
      <w:r>
        <w:t xml:space="preserve">Applying the SMW identity to</w:t>
      </w:r>
      <w:r>
        <w:t xml:space="preserve"> </w:t>
      </w:r>
      <m:oMath>
        <m:sSup>
          <m:e>
            <m:d>
              <m:dPr>
                <m:begChr m:val="("/>
                <m:sepChr m:val=""/>
                <m:endChr m:val=")"/>
                <m:grow/>
              </m:dPr>
              <m:e>
                <m:r>
                  <m:t>I</m:t>
                </m:r>
                <m:r>
                  <m:rPr>
                    <m:sty m:val="p"/>
                  </m:rPr>
                  <m:t>−</m:t>
                </m:r>
                <m:f>
                  <m:fPr>
                    <m:type m:val="bar"/>
                  </m:fPr>
                  <m:num>
                    <m:r>
                      <m:t>t</m:t>
                    </m:r>
                  </m:num>
                  <m:den>
                    <m:r>
                      <m:t>2</m:t>
                    </m:r>
                  </m:den>
                </m:f>
                <m:r>
                  <m:t>U</m:t>
                </m:r>
                <m:sSup>
                  <m:e>
                    <m:r>
                      <m:t>V</m:t>
                    </m:r>
                  </m:e>
                  <m:sup>
                    <m:r>
                      <m:t>T</m:t>
                    </m:r>
                  </m:sup>
                </m:sSup>
              </m:e>
            </m:d>
          </m:e>
          <m:sup>
            <m:r>
              <m:rPr>
                <m:sty m:val="p"/>
              </m:rPr>
              <m:t>−</m:t>
            </m:r>
            <m:r>
              <m:t>1</m:t>
            </m:r>
          </m:sup>
        </m:sSup>
      </m:oMath>
      <w:r>
        <w:t xml:space="preserve">:</w:t>
      </w:r>
    </w:p>
    <w:p>
      <w:pPr>
        <w:pStyle w:val="BodyText"/>
      </w:pPr>
      <m:oMathPara>
        <m:oMathParaPr>
          <m:jc m:val="center"/>
        </m:oMathParaPr>
        <m:oMath>
          <m:sSup>
            <m:e>
              <m:d>
                <m:dPr>
                  <m:begChr m:val="("/>
                  <m:sepChr m:val=""/>
                  <m:endChr m:val=")"/>
                  <m:grow/>
                </m:dPr>
                <m:e>
                  <m:r>
                    <m:t>I</m:t>
                  </m:r>
                  <m:r>
                    <m:rPr>
                      <m:sty m:val="p"/>
                    </m:rPr>
                    <m:t>−</m:t>
                  </m:r>
                  <m:f>
                    <m:fPr>
                      <m:type m:val="bar"/>
                    </m:fPr>
                    <m:num>
                      <m:r>
                        <m:t>t</m:t>
                      </m:r>
                    </m:num>
                    <m:den>
                      <m:r>
                        <m:t>2</m:t>
                      </m:r>
                    </m:den>
                  </m:f>
                  <m:r>
                    <m:t>U</m:t>
                  </m:r>
                  <m:sSup>
                    <m:e>
                      <m:r>
                        <m:t>V</m:t>
                      </m:r>
                    </m:e>
                    <m:sup>
                      <m:r>
                        <m:t>T</m:t>
                      </m:r>
                    </m:sup>
                  </m:sSup>
                </m:e>
              </m:d>
            </m:e>
            <m:sup>
              <m:r>
                <m:rPr>
                  <m:sty m:val="p"/>
                </m:rPr>
                <m:t>−</m:t>
              </m:r>
              <m:r>
                <m:t>1</m:t>
              </m:r>
            </m:sup>
          </m:sSup>
          <m:r>
            <m:rPr>
              <m:sty m:val="p"/>
            </m:rPr>
            <m:t>=</m:t>
          </m:r>
          <m:r>
            <m:t>I</m:t>
          </m:r>
          <m:r>
            <m:rPr>
              <m:sty m:val="p"/>
            </m:rPr>
            <m:t>+</m:t>
          </m:r>
          <m:f>
            <m:fPr>
              <m:type m:val="bar"/>
            </m:fPr>
            <m:num>
              <m:r>
                <m:t>t</m:t>
              </m:r>
            </m:num>
            <m:den>
              <m:r>
                <m:t>2</m:t>
              </m:r>
            </m:den>
          </m:f>
          <m:r>
            <m:t>U</m:t>
          </m:r>
          <m:sSup>
            <m:e>
              <m:d>
                <m:dPr>
                  <m:begChr m:val="("/>
                  <m:sepChr m:val=""/>
                  <m:endChr m:val=")"/>
                  <m:grow/>
                </m:dPr>
                <m:e>
                  <m:sSub>
                    <m:e>
                      <m:r>
                        <m:t>I</m:t>
                      </m:r>
                    </m:e>
                    <m:sub>
                      <m:r>
                        <m:t>2</m:t>
                      </m:r>
                      <m:r>
                        <m:t>K</m:t>
                      </m:r>
                    </m:sub>
                  </m:sSub>
                  <m:r>
                    <m:rPr>
                      <m:sty m:val="p"/>
                    </m:rPr>
                    <m:t>−</m:t>
                  </m:r>
                  <m:f>
                    <m:fPr>
                      <m:type m:val="bar"/>
                    </m:fPr>
                    <m:num>
                      <m:r>
                        <m:t>t</m:t>
                      </m:r>
                    </m:num>
                    <m:den>
                      <m:r>
                        <m:t>2</m:t>
                      </m:r>
                    </m:den>
                  </m:f>
                  <m:sSup>
                    <m:e>
                      <m:r>
                        <m:t>V</m:t>
                      </m:r>
                    </m:e>
                    <m:sup>
                      <m:r>
                        <m:t>T</m:t>
                      </m:r>
                    </m:sup>
                  </m:sSup>
                  <m:r>
                    <m:t>U</m:t>
                  </m:r>
                </m:e>
              </m:d>
            </m:e>
            <m:sup>
              <m:r>
                <m:rPr>
                  <m:sty m:val="p"/>
                </m:rPr>
                <m:t>−</m:t>
              </m:r>
              <m:r>
                <m:t>1</m:t>
              </m:r>
            </m:sup>
          </m:sSup>
          <m:sSup>
            <m:e>
              <m:r>
                <m:t>V</m:t>
              </m:r>
            </m:e>
            <m:sup>
              <m:r>
                <m:t>T</m:t>
              </m:r>
            </m:sup>
          </m:sSup>
        </m:oMath>
      </m:oMathPara>
    </w:p>
    <w:p>
      <w:pPr>
        <w:pStyle w:val="FirstParagraph"/>
      </w:pPr>
      <w:r>
        <w:t xml:space="preserve">Substituting this back into the update rule</w:t>
      </w:r>
      <w:r>
        <w:t xml:space="preserve"> </w:t>
      </w:r>
      <m:oMath>
        <m:r>
          <m:t>Y</m:t>
        </m:r>
        <m:r>
          <m:rPr>
            <m:sty m:val="p"/>
          </m:rPr>
          <m:t>(</m:t>
        </m:r>
        <m:r>
          <m:t>t</m:t>
        </m:r>
        <m:r>
          <m:rPr>
            <m:sty m:val="p"/>
          </m:rPr>
          <m:t>)</m:t>
        </m:r>
      </m:oMath>
      <w:r>
        <w:t xml:space="preserve">:</w:t>
      </w:r>
    </w:p>
    <w:p>
      <w:pPr>
        <w:pStyle w:val="BodyText"/>
      </w:pPr>
      <m:oMathPara>
        <m:oMathParaPr>
          <m:jc m:val="center"/>
        </m:oMathParaPr>
        <m:oMath>
          <m:eqArr>
            <m:e>
              <m:r>
                <m:t>Y</m:t>
              </m:r>
              <m:r>
                <m:rPr>
                  <m:sty m:val="p"/>
                </m:rPr>
                <m:t>(</m:t>
              </m:r>
              <m:r>
                <m:t>t</m:t>
              </m:r>
              <m:r>
                <m:rPr>
                  <m:sty m:val="p"/>
                </m:rPr>
                <m:t>)</m:t>
              </m:r>
              <m:r>
                <m:t>&amp;</m:t>
              </m:r>
              <m:r>
                <m:rPr>
                  <m:sty m:val="p"/>
                </m:rPr>
                <m:t>=</m:t>
              </m:r>
              <m:d>
                <m:dPr>
                  <m:begChr m:val="("/>
                  <m:sepChr m:val=""/>
                  <m:endChr m:val=")"/>
                  <m:grow/>
                </m:dPr>
                <m:e>
                  <m:r>
                    <m:t>I</m:t>
                  </m:r>
                  <m:r>
                    <m:rPr>
                      <m:sty m:val="p"/>
                    </m:rPr>
                    <m:t>+</m:t>
                  </m:r>
                  <m:f>
                    <m:fPr>
                      <m:type m:val="bar"/>
                    </m:fPr>
                    <m:num>
                      <m:r>
                        <m:t>t</m:t>
                      </m:r>
                    </m:num>
                    <m:den>
                      <m:r>
                        <m:t>2</m:t>
                      </m:r>
                    </m:den>
                  </m:f>
                  <m:r>
                    <m:t>U</m:t>
                  </m:r>
                  <m:sSup>
                    <m:e>
                      <m:d>
                        <m:dPr>
                          <m:begChr m:val="("/>
                          <m:sepChr m:val=""/>
                          <m:endChr m:val=")"/>
                          <m:grow/>
                        </m:dPr>
                        <m:e>
                          <m:sSub>
                            <m:e>
                              <m:r>
                                <m:t>I</m:t>
                              </m:r>
                            </m:e>
                            <m:sub>
                              <m:r>
                                <m:t>2</m:t>
                              </m:r>
                              <m:r>
                                <m:t>K</m:t>
                              </m:r>
                            </m:sub>
                          </m:sSub>
                          <m:r>
                            <m:rPr>
                              <m:sty m:val="p"/>
                            </m:rPr>
                            <m:t>−</m:t>
                          </m:r>
                          <m:f>
                            <m:fPr>
                              <m:type m:val="bar"/>
                            </m:fPr>
                            <m:num>
                              <m:r>
                                <m:t>t</m:t>
                              </m:r>
                            </m:num>
                            <m:den>
                              <m:r>
                                <m:t>2</m:t>
                              </m:r>
                            </m:den>
                          </m:f>
                          <m:sSup>
                            <m:e>
                              <m:r>
                                <m:t>V</m:t>
                              </m:r>
                            </m:e>
                            <m:sup>
                              <m:r>
                                <m:t>T</m:t>
                              </m:r>
                            </m:sup>
                          </m:sSup>
                          <m:r>
                            <m:t>U</m:t>
                          </m:r>
                        </m:e>
                      </m:d>
                    </m:e>
                    <m:sup>
                      <m:r>
                        <m:rPr>
                          <m:sty m:val="p"/>
                        </m:rPr>
                        <m:t>−</m:t>
                      </m:r>
                      <m:r>
                        <m:t>1</m:t>
                      </m:r>
                    </m:sup>
                  </m:sSup>
                  <m:sSup>
                    <m:e>
                      <m:r>
                        <m:t>V</m:t>
                      </m:r>
                    </m:e>
                    <m:sup>
                      <m:r>
                        <m:t>T</m:t>
                      </m:r>
                    </m:sup>
                  </m:sSup>
                </m:e>
              </m:d>
              <m:d>
                <m:dPr>
                  <m:begChr m:val="("/>
                  <m:sepChr m:val=""/>
                  <m:endChr m:val=")"/>
                  <m:grow/>
                </m:dPr>
                <m:e>
                  <m:sSub>
                    <m:e>
                      <m:r>
                        <m:t>Y</m:t>
                      </m:r>
                    </m:e>
                    <m:sub>
                      <m:r>
                        <m:t>0</m:t>
                      </m:r>
                    </m:sub>
                  </m:sSub>
                  <m:r>
                    <m:rPr>
                      <m:sty m:val="p"/>
                    </m:rPr>
                    <m:t>+</m:t>
                  </m:r>
                  <m:f>
                    <m:fPr>
                      <m:type m:val="bar"/>
                    </m:fPr>
                    <m:num>
                      <m:r>
                        <m:t>t</m:t>
                      </m:r>
                    </m:num>
                    <m:den>
                      <m:r>
                        <m:t>2</m:t>
                      </m:r>
                    </m:den>
                  </m:f>
                  <m:r>
                    <m:t>U</m:t>
                  </m:r>
                  <m:sSup>
                    <m:e>
                      <m:r>
                        <m:t>V</m:t>
                      </m:r>
                    </m:e>
                    <m:sup>
                      <m:r>
                        <m:t>T</m:t>
                      </m:r>
                    </m:sup>
                  </m:sSup>
                  <m:sSub>
                    <m:e>
                      <m:r>
                        <m:t>Y</m:t>
                      </m:r>
                    </m:e>
                    <m:sub>
                      <m:r>
                        <m:t>0</m:t>
                      </m:r>
                    </m:sub>
                  </m:sSub>
                </m:e>
              </m:d>
            </m:e>
            <m:e>
              <m:r>
                <m:t>&amp;</m:t>
              </m:r>
              <m:r>
                <m:rPr>
                  <m:sty m:val="p"/>
                </m:rPr>
                <m:t>=</m:t>
              </m:r>
              <m:sSub>
                <m:e>
                  <m:r>
                    <m:t>Y</m:t>
                  </m:r>
                </m:e>
                <m:sub>
                  <m:r>
                    <m:t>0</m:t>
                  </m:r>
                </m:sub>
              </m:sSub>
              <m:r>
                <m:rPr>
                  <m:sty m:val="p"/>
                </m:rPr>
                <m:t>+</m:t>
              </m:r>
              <m:f>
                <m:fPr>
                  <m:type m:val="bar"/>
                </m:fPr>
                <m:num>
                  <m:r>
                    <m:t>t</m:t>
                  </m:r>
                </m:num>
                <m:den>
                  <m:r>
                    <m:t>2</m:t>
                  </m:r>
                </m:den>
              </m:f>
              <m:r>
                <m:t>U</m:t>
              </m:r>
              <m:sSup>
                <m:e>
                  <m:r>
                    <m:t>V</m:t>
                  </m:r>
                </m:e>
                <m:sup>
                  <m:r>
                    <m:t>T</m:t>
                  </m:r>
                </m:sup>
              </m:sSup>
              <m:sSub>
                <m:e>
                  <m:r>
                    <m:t>Y</m:t>
                  </m:r>
                </m:e>
                <m:sub>
                  <m:r>
                    <m:t>0</m:t>
                  </m:r>
                </m:sub>
              </m:sSub>
              <m:r>
                <m:rPr>
                  <m:sty m:val="p"/>
                </m:rPr>
                <m:t>+</m:t>
              </m:r>
              <m:f>
                <m:fPr>
                  <m:type m:val="bar"/>
                </m:fPr>
                <m:num>
                  <m:r>
                    <m:t>t</m:t>
                  </m:r>
                </m:num>
                <m:den>
                  <m:r>
                    <m:t>2</m:t>
                  </m:r>
                </m:den>
              </m:f>
              <m:r>
                <m:t>U</m:t>
              </m:r>
              <m:sSup>
                <m:e>
                  <m:d>
                    <m:dPr>
                      <m:begChr m:val="("/>
                      <m:sepChr m:val=""/>
                      <m:endChr m:val=")"/>
                      <m:grow/>
                    </m:dPr>
                    <m:e>
                      <m:sSub>
                        <m:e>
                          <m:r>
                            <m:t>I</m:t>
                          </m:r>
                        </m:e>
                        <m:sub>
                          <m:r>
                            <m:t>2</m:t>
                          </m:r>
                          <m:r>
                            <m:t>K</m:t>
                          </m:r>
                        </m:sub>
                      </m:sSub>
                      <m:r>
                        <m:rPr>
                          <m:sty m:val="p"/>
                        </m:rPr>
                        <m:t>−</m:t>
                      </m:r>
                      <m:f>
                        <m:fPr>
                          <m:type m:val="bar"/>
                        </m:fPr>
                        <m:num>
                          <m:r>
                            <m:t>t</m:t>
                          </m:r>
                        </m:num>
                        <m:den>
                          <m:r>
                            <m:t>2</m:t>
                          </m:r>
                        </m:den>
                      </m:f>
                      <m:sSup>
                        <m:e>
                          <m:r>
                            <m:t>V</m:t>
                          </m:r>
                        </m:e>
                        <m:sup>
                          <m:r>
                            <m:t>T</m:t>
                          </m:r>
                        </m:sup>
                      </m:sSup>
                      <m:r>
                        <m:t>U</m:t>
                      </m:r>
                    </m:e>
                  </m:d>
                </m:e>
                <m:sup>
                  <m:r>
                    <m:rPr>
                      <m:sty m:val="p"/>
                    </m:rPr>
                    <m:t>−</m:t>
                  </m:r>
                  <m:r>
                    <m:t>1</m:t>
                  </m:r>
                </m:sup>
              </m:sSup>
              <m:sSup>
                <m:e>
                  <m:r>
                    <m:t>V</m:t>
                  </m:r>
                </m:e>
                <m:sup>
                  <m:r>
                    <m:t>T</m:t>
                  </m:r>
                </m:sup>
              </m:sSup>
              <m:sSub>
                <m:e>
                  <m:r>
                    <m:t>Y</m:t>
                  </m:r>
                </m:e>
                <m:sub>
                  <m:r>
                    <m:t>0</m:t>
                  </m:r>
                </m:sub>
              </m:sSub>
              <m:r>
                <m:rPr>
                  <m:sty m:val="p"/>
                </m:rPr>
                <m:t>+</m:t>
              </m:r>
              <m:f>
                <m:fPr>
                  <m:type m:val="bar"/>
                </m:fPr>
                <m:num>
                  <m:sSup>
                    <m:e>
                      <m:r>
                        <m:t>t</m:t>
                      </m:r>
                    </m:e>
                    <m:sup>
                      <m:r>
                        <m:t>2</m:t>
                      </m:r>
                    </m:sup>
                  </m:sSup>
                </m:num>
                <m:den>
                  <m:r>
                    <m:t>4</m:t>
                  </m:r>
                </m:den>
              </m:f>
              <m:r>
                <m:t>U</m:t>
              </m:r>
              <m:sSup>
                <m:e>
                  <m:d>
                    <m:dPr>
                      <m:begChr m:val="("/>
                      <m:sepChr m:val=""/>
                      <m:endChr m:val=")"/>
                      <m:grow/>
                    </m:dPr>
                    <m:e>
                      <m:sSub>
                        <m:e>
                          <m:r>
                            <m:t>I</m:t>
                          </m:r>
                        </m:e>
                        <m:sub>
                          <m:r>
                            <m:t>2</m:t>
                          </m:r>
                          <m:r>
                            <m:t>K</m:t>
                          </m:r>
                        </m:sub>
                      </m:sSub>
                      <m:r>
                        <m:rPr>
                          <m:sty m:val="p"/>
                        </m:rPr>
                        <m:t>−</m:t>
                      </m:r>
                      <m:f>
                        <m:fPr>
                          <m:type m:val="bar"/>
                        </m:fPr>
                        <m:num>
                          <m:r>
                            <m:t>t</m:t>
                          </m:r>
                        </m:num>
                        <m:den>
                          <m:r>
                            <m:t>2</m:t>
                          </m:r>
                        </m:den>
                      </m:f>
                      <m:sSup>
                        <m:e>
                          <m:r>
                            <m:t>V</m:t>
                          </m:r>
                        </m:e>
                        <m:sup>
                          <m:r>
                            <m:t>T</m:t>
                          </m:r>
                        </m:sup>
                      </m:sSup>
                      <m:r>
                        <m:t>U</m:t>
                      </m:r>
                    </m:e>
                  </m:d>
                </m:e>
                <m:sup>
                  <m:r>
                    <m:rPr>
                      <m:sty m:val="p"/>
                    </m:rPr>
                    <m:t>−</m:t>
                  </m:r>
                  <m:r>
                    <m:t>1</m:t>
                  </m:r>
                </m:sup>
              </m:sSup>
              <m:sSup>
                <m:e>
                  <m:r>
                    <m:t>V</m:t>
                  </m:r>
                </m:e>
                <m:sup>
                  <m:r>
                    <m:t>T</m:t>
                  </m:r>
                </m:sup>
              </m:sSup>
              <m:r>
                <m:t>U</m:t>
              </m:r>
              <m:sSup>
                <m:e>
                  <m:r>
                    <m:t>V</m:t>
                  </m:r>
                </m:e>
                <m:sup>
                  <m:r>
                    <m:t>T</m:t>
                  </m:r>
                </m:sup>
              </m:sSup>
              <m:sSub>
                <m:e>
                  <m:r>
                    <m:t>Y</m:t>
                  </m:r>
                </m:e>
                <m:sub>
                  <m:r>
                    <m:t>0</m:t>
                  </m:r>
                </m:sub>
              </m:sSub>
            </m:e>
          </m:eqArr>
        </m:oMath>
      </m:oMathPara>
    </w:p>
    <w:p>
      <w:pPr>
        <w:pStyle w:val="FirstParagraph"/>
      </w:pPr>
      <w:r>
        <w:t xml:space="preserve">By factoring</w:t>
      </w:r>
      <w:r>
        <w:t xml:space="preserve"> </w:t>
      </w:r>
      <m:oMath>
        <m:r>
          <m:t>U</m:t>
        </m:r>
      </m:oMath>
      <w:r>
        <w:t xml:space="preserve"> </w:t>
      </w:r>
      <w:r>
        <w:t xml:space="preserve">out, we obtain the highly optimized form computed exclusively with</w:t>
      </w:r>
      <w:r>
        <w:t xml:space="preserve"> </w:t>
      </w:r>
      <m:oMath>
        <m:r>
          <m:rPr>
            <m:scr m:val="script"/>
            <m:sty m:val="p"/>
          </m:rPr>
          <m:t>O</m:t>
        </m:r>
        <m:r>
          <m:rPr>
            <m:sty m:val="p"/>
          </m:rPr>
          <m:t>(</m:t>
        </m:r>
        <m:r>
          <m:t>D</m:t>
        </m:r>
        <m:sSup>
          <m:e>
            <m:r>
              <m:t>K</m:t>
            </m:r>
          </m:e>
          <m:sup>
            <m:r>
              <m:t>2</m:t>
            </m:r>
          </m:sup>
        </m:sSup>
        <m:r>
          <m:rPr>
            <m:sty m:val="p"/>
          </m:rPr>
          <m:t>)</m:t>
        </m:r>
      </m:oMath>
      <w:r>
        <w:t xml:space="preserve"> </w:t>
      </w:r>
      <w:r>
        <w:t xml:space="preserve">matrix multiplications.</w:t>
      </w:r>
    </w:p>
    <w:bookmarkEnd w:id="16"/>
    <w:bookmarkStart w:id="17" w:name="the-v727-critical-bug-and-v728-fix"/>
    <w:p>
      <w:pPr>
        <w:pStyle w:val="Heading2"/>
      </w:pPr>
      <w:r>
        <w:t xml:space="preserve">The V727 Critical Bug and V728 Fix</w:t>
      </w:r>
    </w:p>
    <w:p>
      <w:pPr>
        <w:pStyle w:val="FirstParagraph"/>
      </w:pPr>
      <w:r>
        <w:t xml:space="preserve">During the empirical evaluation of the POLYDIM architecture (v727), a critical anomaly was discovered. The manifold constraint error</w:t>
      </w:r>
      <w:r>
        <w:t xml:space="preserve"> </w:t>
      </w:r>
      <m:oMath>
        <m:r>
          <m:rPr>
            <m:sty m:val="p"/>
          </m:rPr>
          <m:t>|</m:t>
        </m:r>
        <m:r>
          <m:rPr>
            <m:sty m:val="p"/>
          </m:rPr>
          <m:t>|</m:t>
        </m:r>
        <m:sSup>
          <m:e>
            <m:r>
              <m:t>Y</m:t>
            </m:r>
          </m:e>
          <m:sup>
            <m:r>
              <m:t>T</m:t>
            </m:r>
          </m:sup>
        </m:sSup>
        <m:r>
          <m:t>Y</m:t>
        </m:r>
        <m:r>
          <m:rPr>
            <m:sty m:val="p"/>
          </m:rPr>
          <m:t>−</m:t>
        </m:r>
        <m:r>
          <m:t>I</m:t>
        </m:r>
        <m:r>
          <m:rPr>
            <m:sty m:val="p"/>
          </m:rPr>
          <m:t>|</m:t>
        </m:r>
        <m:sSub>
          <m:e>
            <m:r>
              <m:rPr>
                <m:sty m:val="p"/>
              </m:rPr>
              <m:t>|</m:t>
            </m:r>
          </m:e>
          <m:sub>
            <m:r>
              <m:rPr>
                <m:sty m:val="p"/>
              </m:rPr>
              <m:t>max</m:t>
            </m:r>
          </m:sub>
        </m:sSub>
      </m:oMath>
      <w:r>
        <w:t xml:space="preserve"> </w:t>
      </w:r>
      <w:r>
        <w:t xml:space="preserve">began to diverge rapidly for</w:t>
      </w:r>
      <w:r>
        <w:t xml:space="preserve"> </w:t>
      </w:r>
      <m:oMath>
        <m:r>
          <m:t>t</m:t>
        </m:r>
        <m:r>
          <m:rPr>
            <m:sty m:val="p"/>
          </m:rPr>
          <m:t>&gt;</m:t>
        </m:r>
        <m:sSup>
          <m:e>
            <m:r>
              <m:t>10</m:t>
            </m:r>
          </m:e>
          <m:sup>
            <m:r>
              <m:rPr>
                <m:sty m:val="p"/>
              </m:rPr>
              <m:t>−</m:t>
            </m:r>
            <m:r>
              <m:t>3</m:t>
            </m:r>
          </m:sup>
        </m:sSup>
      </m:oMath>
      <w:r>
        <w:t xml:space="preserve">, violating the fundamental theorem of the Cayley transform.</w:t>
      </w:r>
    </w:p>
    <w:p>
      <w:pPr>
        <w:pStyle w:val="BodyText"/>
      </w:pPr>
      <w:r>
        <w:t xml:space="preserve">The exhaustive Red Team code audit revealed a mathematical formulation error in the SMW denominator. The V727 implementation incorrectly computed the inner inverse term as</w:t>
      </w:r>
      <w:r>
        <w:t xml:space="preserve"> </w:t>
      </w:r>
      <m:oMath>
        <m:r>
          <m:rPr>
            <m:sty m:val="p"/>
          </m:rPr>
          <m:t>(</m:t>
        </m:r>
        <m:sSub>
          <m:e>
            <m:r>
              <m:t>I</m:t>
            </m:r>
          </m:e>
          <m:sub>
            <m:r>
              <m:t>2</m:t>
            </m:r>
            <m:r>
              <m:t>K</m:t>
            </m:r>
          </m:sub>
        </m:sSub>
        <m:r>
          <m:rPr>
            <m:sty m:val="p"/>
          </m:rPr>
          <m:t>−</m:t>
        </m:r>
        <m:r>
          <m:t>t</m:t>
        </m:r>
        <m:sSup>
          <m:e>
            <m:r>
              <m:t>V</m:t>
            </m:r>
          </m:e>
          <m:sup>
            <m:r>
              <m:t>T</m:t>
            </m:r>
          </m:sup>
        </m:sSup>
        <m:r>
          <m:t>U</m:t>
        </m:r>
        <m:sSup>
          <m:e>
            <m:r>
              <m:rPr>
                <m:sty m:val="p"/>
              </m:rPr>
              <m:t>)</m:t>
            </m:r>
          </m:e>
          <m:sup>
            <m:r>
              <m:rPr>
                <m:sty m:val="p"/>
              </m:rPr>
              <m:t>−</m:t>
            </m:r>
            <m:r>
              <m:t>1</m:t>
            </m:r>
          </m:sup>
        </m:sSup>
      </m:oMath>
      <w:r>
        <w:t xml:space="preserve">, omitting the critical factor of</w:t>
      </w:r>
      <w:r>
        <w:t xml:space="preserve"> </w:t>
      </w:r>
      <m:oMath>
        <m:f>
          <m:fPr>
            <m:type m:val="bar"/>
          </m:fPr>
          <m:num>
            <m:r>
              <m:t>1</m:t>
            </m:r>
          </m:num>
          <m:den>
            <m:r>
              <m:t>2</m:t>
            </m:r>
          </m:den>
        </m:f>
      </m:oMath>
      <w:r>
        <w:t xml:space="preserve"> </w:t>
      </w:r>
      <w:r>
        <w:t xml:space="preserve">inherited from the Cayley mean</w:t>
      </w:r>
      <w:r>
        <w:t xml:space="preserve"> </w:t>
      </w:r>
      <m:oMath>
        <m:r>
          <m:t>W</m:t>
        </m:r>
        <m:r>
          <m:rPr>
            <m:sty m:val="p"/>
          </m:rPr>
          <m:t>/</m:t>
        </m:r>
        <m:r>
          <m:t>2</m:t>
        </m:r>
      </m:oMath>
      <w:r>
        <w:t xml:space="preserve">.</w:t>
      </w:r>
    </w:p>
    <w:p>
      <w:pPr>
        <w:pStyle w:val="BodyText"/>
      </w:pPr>
      <w:r>
        <w:t xml:space="preserve">The errant term:</w:t>
      </w:r>
    </w:p>
    <w:p>
      <w:pPr>
        <w:pStyle w:val="BodyText"/>
      </w:pPr>
      <m:oMathPara>
        <m:oMathParaPr>
          <m:jc m:val="center"/>
        </m:oMathParaPr>
        <m:oMath>
          <m:r>
            <m:rPr>
              <m:nor/>
              <m:sty m:val="p"/>
            </m:rPr>
            <m:t>[V727 BUG]</m:t>
          </m:r>
          <m:r>
            <m:t> </m:t>
          </m:r>
          <m:r>
            <m:rPr>
              <m:sty m:val="p"/>
            </m:rPr>
            <m:t>Σ</m:t>
          </m:r>
          <m:r>
            <m:rPr>
              <m:sty m:val="p"/>
            </m:rPr>
            <m:t>=</m:t>
          </m:r>
          <m:sSup>
            <m:e>
              <m:d>
                <m:dPr>
                  <m:begChr m:val="("/>
                  <m:sepChr m:val=""/>
                  <m:endChr m:val=")"/>
                  <m:grow/>
                </m:dPr>
                <m:e>
                  <m:sSub>
                    <m:e>
                      <m:r>
                        <m:t>I</m:t>
                      </m:r>
                    </m:e>
                    <m:sub>
                      <m:r>
                        <m:t>2</m:t>
                      </m:r>
                      <m:r>
                        <m:t>K</m:t>
                      </m:r>
                    </m:sub>
                  </m:sSub>
                  <m:r>
                    <m:rPr>
                      <m:sty m:val="p"/>
                    </m:rPr>
                    <m:t>−</m:t>
                  </m:r>
                  <m:r>
                    <m:t>t</m:t>
                  </m:r>
                  <m:sSup>
                    <m:e>
                      <m:r>
                        <m:t>V</m:t>
                      </m:r>
                    </m:e>
                    <m:sup>
                      <m:r>
                        <m:t>T</m:t>
                      </m:r>
                    </m:sup>
                  </m:sSup>
                  <m:r>
                    <m:t>U</m:t>
                  </m:r>
                </m:e>
              </m:d>
            </m:e>
            <m:sup>
              <m:r>
                <m:rPr>
                  <m:sty m:val="p"/>
                </m:rPr>
                <m:t>−</m:t>
              </m:r>
              <m:r>
                <m:t>1</m:t>
              </m:r>
            </m:sup>
          </m:sSup>
        </m:oMath>
      </m:oMathPara>
    </w:p>
    <w:p>
      <w:pPr>
        <w:pStyle w:val="FirstParagraph"/>
      </w:pPr>
      <w:r>
        <w:t xml:space="preserve">The corrected analytical form in V728:</w:t>
      </w:r>
    </w:p>
    <w:p>
      <w:pPr>
        <w:pStyle w:val="BodyText"/>
      </w:pPr>
      <m:oMathPara>
        <m:oMathParaPr>
          <m:jc m:val="center"/>
        </m:oMathParaPr>
        <m:oMath>
          <m:r>
            <m:rPr>
              <m:nor/>
              <m:sty m:val="p"/>
            </m:rPr>
            <m:t>[V728 FIX]</m:t>
          </m:r>
          <m:r>
            <m:t> </m:t>
          </m:r>
          <m:r>
            <m:rPr>
              <m:sty m:val="p"/>
            </m:rPr>
            <m:t>Σ</m:t>
          </m:r>
          <m:r>
            <m:rPr>
              <m:sty m:val="p"/>
            </m:rPr>
            <m:t>=</m:t>
          </m:r>
          <m:sSup>
            <m:e>
              <m:d>
                <m:dPr>
                  <m:begChr m:val="("/>
                  <m:sepChr m:val=""/>
                  <m:endChr m:val=")"/>
                  <m:grow/>
                </m:dPr>
                <m:e>
                  <m:sSub>
                    <m:e>
                      <m:r>
                        <m:t>I</m:t>
                      </m:r>
                    </m:e>
                    <m:sub>
                      <m:r>
                        <m:t>2</m:t>
                      </m:r>
                      <m:r>
                        <m:t>K</m:t>
                      </m:r>
                    </m:sub>
                  </m:sSub>
                  <m:r>
                    <m:rPr>
                      <m:sty m:val="p"/>
                    </m:rPr>
                    <m:t>−</m:t>
                  </m:r>
                  <m:f>
                    <m:fPr>
                      <m:type m:val="bar"/>
                    </m:fPr>
                    <m:num>
                      <m:r>
                        <m:t>t</m:t>
                      </m:r>
                    </m:num>
                    <m:den>
                      <m:r>
                        <m:t>2</m:t>
                      </m:r>
                    </m:den>
                  </m:f>
                  <m:sSup>
                    <m:e>
                      <m:r>
                        <m:t>V</m:t>
                      </m:r>
                    </m:e>
                    <m:sup>
                      <m:r>
                        <m:t>T</m:t>
                      </m:r>
                    </m:sup>
                  </m:sSup>
                  <m:r>
                    <m:t>U</m:t>
                  </m:r>
                </m:e>
              </m:d>
            </m:e>
            <m:sup>
              <m:r>
                <m:rPr>
                  <m:sty m:val="p"/>
                </m:rPr>
                <m:t>−</m:t>
              </m:r>
              <m:r>
                <m:t>1</m:t>
              </m:r>
            </m:sup>
          </m:sSup>
        </m:oMath>
      </m:oMathPara>
    </w:p>
    <w:p>
      <w:pPr>
        <w:pStyle w:val="FirstParagraph"/>
      </w:pPr>
      <w:r>
        <w:t xml:space="preserve">This factor-4 error (propagated through the</w:t>
      </w:r>
      <w:r>
        <w:t xml:space="preserve"> </w:t>
      </w:r>
      <m:oMath>
        <m:r>
          <m:t>t</m:t>
        </m:r>
        <m:r>
          <m:rPr>
            <m:sty m:val="p"/>
          </m:rPr>
          <m:t>/</m:t>
        </m:r>
        <m:r>
          <m:t>2</m:t>
        </m:r>
      </m:oMath>
      <w:r>
        <w:t xml:space="preserve"> </w:t>
      </w:r>
      <w:r>
        <w:t xml:space="preserve">scalar) resulted in a non-orthogonal mapping. The implementation of V728 immediately restored theoretical guarantees.</w:t>
      </w:r>
    </w:p>
    <w:bookmarkEnd w:id="17"/>
    <w:bookmarkStart w:id="18" w:name="empirical-benchmarks-v728"/>
    <w:p>
      <w:pPr>
        <w:pStyle w:val="Heading2"/>
      </w:pPr>
      <w:r>
        <w:t xml:space="preserve">Empirical Benchmarks (V728)</w:t>
      </w:r>
    </w:p>
    <w:p>
      <w:pPr>
        <w:pStyle w:val="FirstParagraph"/>
      </w:pPr>
      <w:r>
        <w:t xml:space="preserve">An exhaustive asymptotic stress test was executed under the V728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Manifold Dimension</w:t>
            </w:r>
            <w:r>
              <w:t xml:space="preserve"> </w:t>
            </w:r>
            <m:oMath>
              <m:r>
                <m:t>D</m:t>
              </m:r>
            </m:oMath>
          </w:p>
        </w:tc>
        <w:tc>
          <w:tcPr/>
          <w:p>
            <w:pPr>
              <w:pStyle w:val="Compact"/>
              <w:jc w:val="left"/>
            </w:pPr>
            <m:oMath>
              <m:r>
                <m:t>1</m:t>
              </m:r>
              <m:r>
                <m:rPr>
                  <m:sty m:val="p"/>
                </m:rPr>
                <m:t>,</m:t>
              </m:r>
              <m:r>
                <m:t>000</m:t>
              </m:r>
              <m:r>
                <m:rPr>
                  <m:sty m:val="p"/>
                </m:rPr>
                <m:t>,</m:t>
              </m:r>
              <m:r>
                <m:t>000</m:t>
              </m:r>
            </m:oMath>
            <w:r>
              <w:t xml:space="preserve">​</w:t>
            </w:r>
          </w:p>
        </w:tc>
      </w:tr>
      <w:tr>
        <w:tc>
          <w:tcPr/>
          <w:p>
            <w:pPr>
              <w:pStyle w:val="Compact"/>
              <w:jc w:val="left"/>
            </w:pPr>
            <w:r>
              <w:t xml:space="preserve">Subspace Dimension</w:t>
            </w:r>
            <w:r>
              <w:t xml:space="preserve"> </w:t>
            </w:r>
            <m:oMath>
              <m:r>
                <m:t>K</m:t>
              </m:r>
            </m:oMath>
          </w:p>
        </w:tc>
        <w:tc>
          <w:tcPr/>
          <w:p>
            <w:pPr>
              <w:pStyle w:val="Compact"/>
              <w:jc w:val="left"/>
            </w:pPr>
            <m:oMath>
              <m:r>
                <m:t>8</m:t>
              </m:r>
            </m:oMath>
            <w:r>
              <w:t xml:space="preserve">​</w:t>
            </w:r>
          </w:p>
        </w:tc>
      </w:tr>
      <w:tr>
        <w:tc>
          <w:tcPr/>
          <w:p>
            <w:pPr>
              <w:pStyle w:val="Compact"/>
              <w:jc w:val="left"/>
            </w:pPr>
            <w:r>
              <w:t xml:space="preserve">Execution Hardware</w:t>
            </w:r>
          </w:p>
        </w:tc>
        <w:tc>
          <w:tcPr/>
          <w:p>
            <w:pPr>
              <w:pStyle w:val="Compact"/>
              <w:jc w:val="left"/>
            </w:pPr>
            <w:r>
              <w:t xml:space="preserve">CPU OpenMP (Native C++)</w:t>
            </w:r>
          </w:p>
        </w:tc>
      </w:tr>
      <w:tr>
        <w:tc>
          <w:tcPr/>
          <w:p>
            <w:pPr>
              <w:pStyle w:val="Compact"/>
              <w:jc w:val="left"/>
            </w:pPr>
            <w:r>
              <w:t xml:space="preserve">Max Orthogonality Drift</w:t>
            </w:r>
            <w:r>
              <w:t xml:space="preserve"> </w:t>
            </w:r>
            <m:oMath>
              <m:r>
                <m:rPr>
                  <m:sty m:val="p"/>
                </m:rPr>
                <m:t>|</m:t>
              </m:r>
              <m:r>
                <m:rPr>
                  <m:sty m:val="p"/>
                </m:rPr>
                <m:t>|</m:t>
              </m:r>
              <m:sSup>
                <m:e>
                  <m:r>
                    <m:t>Y</m:t>
                  </m:r>
                </m:e>
                <m:sup>
                  <m:r>
                    <m:t>T</m:t>
                  </m:r>
                </m:sup>
              </m:sSup>
              <m:r>
                <m:t>Y</m:t>
              </m:r>
              <m:r>
                <m:rPr>
                  <m:sty m:val="p"/>
                </m:rPr>
                <m:t>−</m:t>
              </m:r>
              <m:r>
                <m:t>I</m:t>
              </m:r>
              <m:r>
                <m:rPr>
                  <m:sty m:val="p"/>
                </m:rPr>
                <m:t>|</m:t>
              </m:r>
              <m:sSub>
                <m:e>
                  <m:r>
                    <m:rPr>
                      <m:sty m:val="p"/>
                    </m:rPr>
                    <m:t>|</m:t>
                  </m:r>
                </m:e>
                <m:sub>
                  <m:r>
                    <m:rPr>
                      <m:sty m:val="p"/>
                    </m:rPr>
                    <m:t>max</m:t>
                  </m:r>
                </m:sub>
              </m:sSub>
            </m:oMath>
          </w:p>
        </w:tc>
        <w:tc>
          <w:tcPr/>
          <w:p>
            <w:pPr>
              <w:pStyle w:val="Compact"/>
              <w:jc w:val="left"/>
            </w:pPr>
            <m:oMath>
              <m:r>
                <m:t>3.3307</m:t>
              </m:r>
              <m:r>
                <m:rPr>
                  <m:sty m:val="p"/>
                </m:rPr>
                <m:t>×</m:t>
              </m:r>
              <m:sSup>
                <m:e>
                  <m:r>
                    <m:t>10</m:t>
                  </m:r>
                </m:e>
                <m:sup>
                  <m:r>
                    <m:rPr>
                      <m:sty m:val="p"/>
                    </m:rPr>
                    <m:t>−</m:t>
                  </m:r>
                  <m:r>
                    <m:t>14</m:t>
                  </m:r>
                </m:sup>
              </m:sSup>
            </m:oMath>
            <w:r>
              <w:t xml:space="preserve">​</w:t>
            </w:r>
          </w:p>
        </w:tc>
      </w:tr>
      <w:tr>
        <w:tc>
          <w:tcPr/>
          <w:p>
            <w:pPr>
              <w:pStyle w:val="Compact"/>
              <w:jc w:val="left"/>
            </w:pPr>
            <w:r>
              <w:t xml:space="preserve">Inference Latency</w:t>
            </w:r>
          </w:p>
        </w:tc>
        <w:tc>
          <w:tcPr/>
          <w:p>
            <w:pPr>
              <w:pStyle w:val="Compact"/>
              <w:jc w:val="left"/>
            </w:pPr>
            <m:oMath>
              <m:r>
                <m:t>3928.74</m:t>
              </m:r>
            </m:oMath>
            <w:r>
              <w:t xml:space="preserve"> </w:t>
            </w:r>
            <w:r>
              <w:t xml:space="preserve">ms</w:t>
            </w:r>
          </w:p>
        </w:tc>
      </w:tr>
    </w:tbl>
    <w:p>
      <w:pPr>
        <w:pStyle w:val="BodyText"/>
      </w:pPr>
      <w:r>
        <w:t xml:space="preserve">The error bound</w:t>
      </w:r>
      <w:r>
        <w:t xml:space="preserve"> </w:t>
      </w:r>
      <m:oMath>
        <m:r>
          <m:t>3.33</m:t>
        </m:r>
        <m:r>
          <m:rPr>
            <m:sty m:val="p"/>
          </m:rPr>
          <m:t>×</m:t>
        </m:r>
        <m:sSup>
          <m:e>
            <m:r>
              <m:t>10</m:t>
            </m:r>
          </m:e>
          <m:sup>
            <m:r>
              <m:rPr>
                <m:sty m:val="p"/>
              </m:rPr>
              <m:t>−</m:t>
            </m:r>
            <m:r>
              <m:t>14</m:t>
            </m:r>
          </m:sup>
        </m:sSup>
      </m:oMath>
      <w:r>
        <w:t xml:space="preserve"> </w:t>
      </w:r>
      <w:r>
        <w:t xml:space="preserve">approaches the limit of double-precision floating-point arithmetic (</w:t>
      </w:r>
      <m:oMath>
        <m:r>
          <m:t>ϵ</m:t>
        </m:r>
        <m:r>
          <m:rPr>
            <m:sty m:val="p"/>
          </m:rPr>
          <m:t>≈</m:t>
        </m:r>
        <m:r>
          <m:t>1.11</m:t>
        </m:r>
        <m:r>
          <m:rPr>
            <m:sty m:val="p"/>
          </m:rPr>
          <m:t>×</m:t>
        </m:r>
        <m:sSup>
          <m:e>
            <m:r>
              <m:t>10</m:t>
            </m:r>
          </m:e>
          <m:sup>
            <m:r>
              <m:rPr>
                <m:sty m:val="p"/>
              </m:rPr>
              <m:t>−</m:t>
            </m:r>
            <m:r>
              <m:t>16</m:t>
            </m:r>
          </m:sup>
        </m:sSup>
      </m:oMath>
      <w:r>
        <w:t xml:space="preserve">), certifying the perfect geometric conservation of the Cayley retraction. The temporal latency (</w:t>
      </w:r>
      <m:oMath>
        <m:r>
          <m:rPr>
            <m:sty m:val="p"/>
          </m:rPr>
          <m:t>∼</m:t>
        </m:r>
        <m:r>
          <m:t>3.9</m:t>
        </m:r>
      </m:oMath>
      <w:r>
        <w:t xml:space="preserve"> </w:t>
      </w:r>
      <w:r>
        <w:t xml:space="preserve">seconds) verifies the strict</w:t>
      </w:r>
      <w:r>
        <w:t xml:space="preserve"> </w:t>
      </w:r>
      <m:oMath>
        <m:r>
          <m:rPr>
            <m:scr m:val="script"/>
            <m:sty m:val="p"/>
          </m:rPr>
          <m:t>O</m:t>
        </m:r>
        <m:r>
          <m:rPr>
            <m:sty m:val="p"/>
          </m:rPr>
          <m:t>(</m:t>
        </m:r>
        <m:r>
          <m:t>D</m:t>
        </m:r>
        <m:sSup>
          <m:e>
            <m:r>
              <m:t>K</m:t>
            </m:r>
          </m:e>
          <m:sup>
            <m:r>
              <m:t>2</m:t>
            </m:r>
          </m:sup>
        </m:sSup>
        <m:r>
          <m:rPr>
            <m:sty m:val="p"/>
          </m:rPr>
          <m:t>)</m:t>
        </m:r>
      </m:oMath>
      <w:r>
        <w:t xml:space="preserve"> </w:t>
      </w:r>
      <w:r>
        <w:t xml:space="preserve">asymptotic bound, handling approximately</w:t>
      </w:r>
      <w:r>
        <w:t xml:space="preserve"> </w:t>
      </w:r>
      <m:oMath>
        <m:r>
          <m:t>6.4</m:t>
        </m:r>
        <m:r>
          <m:rPr>
            <m:sty m:val="p"/>
          </m:rPr>
          <m:t>×</m:t>
        </m:r>
        <m:sSup>
          <m:e>
            <m:r>
              <m:t>10</m:t>
            </m:r>
          </m:e>
          <m:sup>
            <m:r>
              <m:t>7</m:t>
            </m:r>
          </m:sup>
        </m:sSup>
      </m:oMath>
      <w:r>
        <w:t xml:space="preserve"> </w:t>
      </w:r>
      <w:r>
        <w:t xml:space="preserve">double-precision multiplications in finite time.</w:t>
      </w:r>
    </w:p>
    <w:bookmarkEnd w:id="18"/>
    <w:bookmarkStart w:id="21" w:name="advanced-sota-2026-alternatives"/>
    <w:p>
      <w:pPr>
        <w:pStyle w:val="Heading2"/>
      </w:pPr>
      <w:r>
        <w:t xml:space="preserve">Advanced SOTA 2026 Alternatives</w:t>
      </w:r>
    </w:p>
    <w:bookmarkStart w:id="19" w:name="newton-schulz-iteration"/>
    <w:p>
      <w:pPr>
        <w:pStyle w:val="Heading3"/>
      </w:pPr>
      <w:r>
        <w:t xml:space="preserve">Newton-Schulz Iteration</w:t>
      </w:r>
    </w:p>
    <w:p>
      <w:pPr>
        <w:pStyle w:val="FirstParagraph"/>
      </w:pPr>
      <w:r>
        <w:t xml:space="preserve">For regimes where strict SMW inversion suffers from GPU branching latency, the Newton-Schulz iteration provides an</w:t>
      </w:r>
      <w:r>
        <w:t xml:space="preserve"> </w:t>
      </w:r>
      <m:oMath>
        <m:r>
          <m:rPr>
            <m:scr m:val="script"/>
            <m:sty m:val="p"/>
          </m:rPr>
          <m:t>O</m:t>
        </m:r>
        <m:r>
          <m:rPr>
            <m:sty m:val="p"/>
          </m:rPr>
          <m:t>(</m:t>
        </m:r>
        <m:r>
          <m:t>N</m:t>
        </m:r>
        <m:r>
          <m:rPr>
            <m:sty m:val="p"/>
          </m:rPr>
          <m:t>)</m:t>
        </m:r>
      </m:oMath>
      <w:r>
        <w:t xml:space="preserve"> </w:t>
      </w:r>
      <w:r>
        <w:t xml:space="preserve">retraction map. To orthogonalize</w:t>
      </w:r>
      <w:r>
        <w:t xml:space="preserve"> </w:t>
      </w:r>
      <m:oMath>
        <m:r>
          <m:t>Z</m:t>
        </m:r>
        <m:r>
          <m:rPr>
            <m:sty m:val="p"/>
          </m:rPr>
          <m:t>=</m:t>
        </m:r>
        <m:r>
          <m:t>Y</m:t>
        </m:r>
        <m:r>
          <m:rPr>
            <m:sty m:val="p"/>
          </m:rPr>
          <m:t>−</m:t>
        </m:r>
        <m:r>
          <m:t>t</m:t>
        </m:r>
        <m:r>
          <m:t>G</m:t>
        </m:r>
      </m:oMath>
      <w:r>
        <w:t xml:space="preserve">, we initialize</w:t>
      </w:r>
      <w:r>
        <w:t xml:space="preserve"> </w:t>
      </w:r>
      <m:oMath>
        <m:sSub>
          <m:e>
            <m:r>
              <m:t>X</m:t>
            </m:r>
          </m:e>
          <m:sub>
            <m:r>
              <m:t>0</m:t>
            </m:r>
          </m:sub>
        </m:sSub>
        <m:r>
          <m:rPr>
            <m:sty m:val="p"/>
          </m:rPr>
          <m:t>=</m:t>
        </m:r>
        <m:r>
          <m:t>Z</m:t>
        </m:r>
      </m:oMath>
      <w:r>
        <w:t xml:space="preserve"> </w:t>
      </w:r>
      <w:r>
        <w:t xml:space="preserve">and iterate:</w:t>
      </w:r>
    </w:p>
    <w:p>
      <w:pPr>
        <w:pStyle w:val="BodyText"/>
      </w:pPr>
      <m:oMathPara>
        <m:oMathParaPr>
          <m:jc m:val="center"/>
        </m:oMathParaPr>
        <m:oMath>
          <m:sSub>
            <m:e>
              <m:r>
                <m:t>X</m:t>
              </m:r>
            </m:e>
            <m:sub>
              <m:r>
                <m:t>k</m:t>
              </m:r>
              <m:r>
                <m:rPr>
                  <m:sty m:val="p"/>
                </m:rPr>
                <m:t>+</m:t>
              </m:r>
              <m:r>
                <m:t>1</m:t>
              </m:r>
            </m:sub>
          </m:sSub>
          <m:r>
            <m:rPr>
              <m:sty m:val="p"/>
            </m:rPr>
            <m:t>=</m:t>
          </m:r>
          <m:f>
            <m:fPr>
              <m:type m:val="bar"/>
            </m:fPr>
            <m:num>
              <m:r>
                <m:t>1</m:t>
              </m:r>
            </m:num>
            <m:den>
              <m:r>
                <m:t>2</m:t>
              </m:r>
            </m:den>
          </m:f>
          <m:sSub>
            <m:e>
              <m:r>
                <m:t>X</m:t>
              </m:r>
            </m:e>
            <m:sub>
              <m:r>
                <m:t>k</m:t>
              </m:r>
            </m:sub>
          </m:sSub>
          <m:r>
            <m:rPr>
              <m:sty m:val="p"/>
            </m:rPr>
            <m:t>(</m:t>
          </m:r>
          <m:r>
            <m:t>3</m:t>
          </m:r>
          <m:r>
            <m:t>I</m:t>
          </m:r>
          <m:r>
            <m:rPr>
              <m:sty m:val="p"/>
            </m:rPr>
            <m:t>−</m:t>
          </m:r>
          <m:sSubSup>
            <m:e>
              <m:r>
                <m:t>X</m:t>
              </m:r>
            </m:e>
            <m:sub>
              <m:r>
                <m:t>k</m:t>
              </m:r>
            </m:sub>
            <m:sup>
              <m:r>
                <m:t>T</m:t>
              </m:r>
            </m:sup>
          </m:sSubSup>
          <m:sSub>
            <m:e>
              <m:r>
                <m:t>X</m:t>
              </m:r>
            </m:e>
            <m:sub>
              <m:r>
                <m:t>k</m:t>
              </m:r>
            </m:sub>
          </m:sSub>
          <m:r>
            <m:rPr>
              <m:sty m:val="p"/>
            </m:rPr>
            <m:t>)</m:t>
          </m:r>
        </m:oMath>
      </m:oMathPara>
    </w:p>
    <w:p>
      <w:pPr>
        <w:pStyle w:val="FirstParagraph"/>
      </w:pPr>
      <w:r>
        <w:t xml:space="preserve">This converges quadratically to the polar factor of</w:t>
      </w:r>
      <w:r>
        <w:t xml:space="preserve"> </w:t>
      </w:r>
      <m:oMath>
        <m:r>
          <m:t>Z</m:t>
        </m:r>
      </m:oMath>
      <w:r>
        <w:t xml:space="preserve"> </w:t>
      </w:r>
      <w:r>
        <w:t xml:space="preserve">without explicit matrix inversion, making it highly amenable to Tensor Core / TPU hardware.</w:t>
      </w:r>
    </w:p>
    <w:bookmarkEnd w:id="19"/>
    <w:bookmarkStart w:id="20" w:name="polar-light-retraction"/>
    <w:p>
      <w:pPr>
        <w:pStyle w:val="Heading3"/>
      </w:pPr>
      <w:r>
        <w:t xml:space="preserve">Polar-Light Retraction</w:t>
      </w:r>
    </w:p>
    <w:p>
      <w:pPr>
        <w:pStyle w:val="FirstParagraph"/>
      </w:pPr>
      <w:r>
        <w:t xml:space="preserve">Polar-Light represents a closed-form inverse approximation, providing second-order accuracy to the true exponential map:</w:t>
      </w:r>
    </w:p>
    <w:p>
      <w:pPr>
        <w:pStyle w:val="BodyText"/>
      </w:pPr>
      <m:oMathPara>
        <m:oMathParaPr>
          <m:jc m:val="center"/>
        </m:oMathParaPr>
        <m:oMath>
          <m:r>
            <m:t>Y</m:t>
          </m:r>
          <m:r>
            <m:rPr>
              <m:sty m:val="p"/>
            </m:rPr>
            <m:t>(</m:t>
          </m:r>
          <m:r>
            <m:t>t</m:t>
          </m:r>
          <m:r>
            <m:rPr>
              <m:sty m:val="p"/>
            </m:rPr>
            <m:t>)</m:t>
          </m:r>
          <m:r>
            <m:rPr>
              <m:sty m:val="p"/>
            </m:rPr>
            <m:t>=</m:t>
          </m:r>
          <m:r>
            <m:rPr>
              <m:sty m:val="p"/>
            </m:rPr>
            <m:t>(</m:t>
          </m:r>
          <m:sSub>
            <m:e>
              <m:r>
                <m:t>Y</m:t>
              </m:r>
            </m:e>
            <m:sub>
              <m:r>
                <m:t>0</m:t>
              </m:r>
            </m:sub>
          </m:sSub>
          <m:r>
            <m:rPr>
              <m:sty m:val="p"/>
            </m:rPr>
            <m:t>−</m:t>
          </m:r>
          <m:r>
            <m:t>t</m:t>
          </m:r>
          <m:r>
            <m:t>G</m:t>
          </m:r>
          <m:r>
            <m:rPr>
              <m:sty m:val="p"/>
            </m:rPr>
            <m:t>)</m:t>
          </m:r>
          <m:sSup>
            <m:e>
              <m:d>
                <m:dPr>
                  <m:begChr m:val="("/>
                  <m:sepChr m:val=""/>
                  <m:endChr m:val=")"/>
                  <m:grow/>
                </m:dPr>
                <m:e>
                  <m:r>
                    <m:t>I</m:t>
                  </m:r>
                  <m:r>
                    <m:rPr>
                      <m:sty m:val="p"/>
                    </m:rPr>
                    <m:t>+</m:t>
                  </m:r>
                  <m:f>
                    <m:fPr>
                      <m:type m:val="bar"/>
                    </m:fPr>
                    <m:num>
                      <m:sSup>
                        <m:e>
                          <m:r>
                            <m:t>t</m:t>
                          </m:r>
                        </m:e>
                        <m:sup>
                          <m:r>
                            <m:t>2</m:t>
                          </m:r>
                        </m:sup>
                      </m:sSup>
                    </m:num>
                    <m:den>
                      <m:r>
                        <m:t>2</m:t>
                      </m:r>
                    </m:den>
                  </m:f>
                  <m:sSup>
                    <m:e>
                      <m:r>
                        <m:t>G</m:t>
                      </m:r>
                    </m:e>
                    <m:sup>
                      <m:r>
                        <m:t>T</m:t>
                      </m:r>
                    </m:sup>
                  </m:sSup>
                  <m:r>
                    <m:t>G</m:t>
                  </m:r>
                </m:e>
              </m:d>
            </m:e>
            <m:sup>
              <m:r>
                <m:rPr>
                  <m:sty m:val="p"/>
                </m:rPr>
                <m:t>−</m:t>
              </m:r>
              <m:r>
                <m:t>1</m:t>
              </m:r>
            </m:sup>
          </m:sSup>
        </m:oMath>
      </m:oMathPara>
    </w:p>
    <w:p>
      <w:pPr>
        <w:pStyle w:val="FirstParagraph"/>
      </w:pPr>
      <w:r>
        <w:t xml:space="preserve">It avoids the skew-symmetric construction of</w:t>
      </w:r>
      <w:r>
        <w:t xml:space="preserve"> </w:t>
      </w:r>
      <m:oMath>
        <m:r>
          <m:t>W</m:t>
        </m:r>
      </m:oMath>
      <w:r>
        <w:t xml:space="preserve">, halving the memory bandwidth requirements compared to Cayley-SMW.</w:t>
      </w:r>
    </w:p>
    <w:bookmarkEnd w:id="20"/>
    <w:bookmarkEnd w:id="21"/>
    <w:bookmarkStart w:id="22" w:name="application-stiefattention-for-kv-cache"/>
    <w:p>
      <w:pPr>
        <w:pStyle w:val="Heading2"/>
      </w:pPr>
      <w:r>
        <w:t xml:space="preserve">Application: StiefAttention for KV-Cache</w:t>
      </w:r>
    </w:p>
    <w:p>
      <w:pPr>
        <w:pStyle w:val="FirstParagraph"/>
      </w:pPr>
      <w:r>
        <w:t xml:space="preserve">The derived Stiefel geometry naturally maps to the KV-cache compression problem in Large Language Models. By enforcing Stiefel orthogonal constraints on the Key and Value projection matrices, the resulting attention maps exhibit strict upper bounds on spectral norm, preventing entropy collapse and enabling exact</w:t>
      </w:r>
      <w:r>
        <w:t xml:space="preserve"> </w:t>
      </w:r>
      <m:oMath>
        <m:r>
          <m:t>O</m:t>
        </m:r>
        <m:r>
          <m:rPr>
            <m:sty m:val="p"/>
          </m:rPr>
          <m:t>(</m:t>
        </m:r>
        <m:r>
          <m:t>N</m:t>
        </m:r>
        <m:r>
          <m:rPr>
            <m:sty m:val="p"/>
          </m:rPr>
          <m:t>)</m:t>
        </m:r>
      </m:oMath>
      <w:r>
        <w:t xml:space="preserve"> </w:t>
      </w:r>
      <w:r>
        <w:t xml:space="preserve">low-rank eviction strategies without fine-tuning.</w:t>
      </w:r>
    </w:p>
    <w:bookmarkEnd w:id="22"/>
    <w:bookmarkStart w:id="27" w:name="X7fd864690d2abd1f6aa4cd9eb1bbfc67e30a4d7"/>
    <w:p>
      <w:pPr>
        <w:pStyle w:val="Heading2"/>
      </w:pPr>
      <w:r>
        <w:t xml:space="preserve">Convergencia Asintótica V772: Desacoplamiento Schur y Huella Gramiana</w:t>
      </w:r>
    </w:p>
    <w:p>
      <w:pPr>
        <w:pStyle w:val="FirstParagraph"/>
      </w:pPr>
      <w:r>
        <w:t xml:space="preserve">En la formulación clásica de Wen &amp; Yin (2013), la retracción de Cayley-SMW requiere resolver un sistema bloqueado de dimensión</w:t>
      </w:r>
      <w:r>
        <w:t xml:space="preserve"> </w:t>
      </w:r>
      <m:oMath>
        <m:r>
          <m:t>2</m:t>
        </m:r>
        <m:r>
          <m:t>K</m:t>
        </m:r>
        <m:r>
          <m:rPr>
            <m:sty m:val="p"/>
          </m:rPr>
          <m:t>×</m:t>
        </m:r>
        <m:r>
          <m:t>2</m:t>
        </m:r>
        <m:r>
          <m:t>K</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sSub>
                      <m:e>
                        <m:r>
                          <m:t>I</m:t>
                        </m:r>
                      </m:e>
                      <m:sub>
                        <m:r>
                          <m:t>K</m:t>
                        </m:r>
                      </m:sub>
                    </m:sSub>
                  </m:e>
                  <m:e>
                    <m:r>
                      <m:rPr>
                        <m:sty m:val="p"/>
                      </m:rPr>
                      <m:t>−</m:t>
                    </m:r>
                    <m:f>
                      <m:fPr>
                        <m:type m:val="bar"/>
                      </m:fPr>
                      <m:num>
                        <m:r>
                          <m:t>τ</m:t>
                        </m:r>
                      </m:num>
                      <m:den>
                        <m:r>
                          <m:t>2</m:t>
                        </m:r>
                      </m:den>
                    </m:f>
                    <m:sSup>
                      <m:e>
                        <m:r>
                          <m:t>X</m:t>
                        </m:r>
                      </m:e>
                      <m:sup>
                        <m:r>
                          <m:t>T</m:t>
                        </m:r>
                      </m:sup>
                    </m:sSup>
                    <m:r>
                      <m:t>X</m:t>
                    </m:r>
                  </m:e>
                </m:mr>
                <m:mr>
                  <m:e>
                    <m:f>
                      <m:fPr>
                        <m:type m:val="bar"/>
                      </m:fPr>
                      <m:num>
                        <m:r>
                          <m:t>τ</m:t>
                        </m:r>
                      </m:num>
                      <m:den>
                        <m:r>
                          <m:t>2</m:t>
                        </m:r>
                      </m:den>
                    </m:f>
                    <m:sSubSup>
                      <m:e>
                        <m:r>
                          <m:t>G</m:t>
                        </m:r>
                      </m:e>
                      <m:sub>
                        <m:r>
                          <m:rPr>
                            <m:nor/>
                            <m:sty m:val="p"/>
                          </m:rPr>
                          <m:t>proj</m:t>
                        </m:r>
                      </m:sub>
                      <m:sup>
                        <m:r>
                          <m:t>T</m:t>
                        </m:r>
                      </m:sup>
                    </m:sSubSup>
                    <m:sSub>
                      <m:e>
                        <m:r>
                          <m:t>G</m:t>
                        </m:r>
                      </m:e>
                      <m:sub>
                        <m:r>
                          <m:rPr>
                            <m:nor/>
                            <m:sty m:val="p"/>
                          </m:rPr>
                          <m:t>proj</m:t>
                        </m:r>
                      </m:sub>
                    </m:sSub>
                  </m:e>
                  <m:e>
                    <m:sSub>
                      <m:e>
                        <m:r>
                          <m:t>I</m:t>
                        </m:r>
                      </m:e>
                      <m:sub>
                        <m:r>
                          <m:t>K</m:t>
                        </m:r>
                      </m:sub>
                    </m:sSub>
                  </m:e>
                </m:mr>
              </m:m>
            </m:e>
          </m:d>
          <m:d>
            <m:dPr>
              <m:begChr m:val="("/>
              <m:sepChr m:val=""/>
              <m:endChr m:val=")"/>
              <m:grow/>
            </m:dPr>
            <m:e>
              <m:m>
                <m:mPr>
                  <m:baseJc m:val="center"/>
                  <m:plcHide m:val="on"/>
                  <m:mcs>
                    <m:mc>
                      <m:mcPr>
                        <m:mcJc m:val="center"/>
                        <m:count m:val="1"/>
                      </m:mcPr>
                    </m:mc>
                  </m:mcs>
                </m:mPr>
                <m:mr>
                  <m:e>
                    <m:sSub>
                      <m:e>
                        <m:r>
                          <m:t>Z</m:t>
                        </m:r>
                      </m:e>
                      <m:sub>
                        <m:r>
                          <m:t>1</m:t>
                        </m:r>
                      </m:sub>
                    </m:sSub>
                  </m:e>
                </m:mr>
                <m:mr>
                  <m:e>
                    <m:sSub>
                      <m:e>
                        <m:r>
                          <m:t>Z</m:t>
                        </m:r>
                      </m:e>
                      <m:sub>
                        <m:r>
                          <m:t>2</m:t>
                        </m:r>
                      </m:sub>
                    </m:sSub>
                  </m:e>
                </m:mr>
              </m:m>
            </m:e>
          </m:d>
          <m:r>
            <m:rPr>
              <m:sty m:val="p"/>
            </m:rPr>
            <m:t>=</m:t>
          </m:r>
          <m:d>
            <m:dPr>
              <m:begChr m:val="("/>
              <m:sepChr m:val=""/>
              <m:endChr m:val=")"/>
              <m:grow/>
            </m:dPr>
            <m:e>
              <m:m>
                <m:mPr>
                  <m:baseJc m:val="center"/>
                  <m:plcHide m:val="on"/>
                  <m:mcs>
                    <m:mc>
                      <m:mcPr>
                        <m:mcJc m:val="center"/>
                        <m:count m:val="1"/>
                      </m:mcPr>
                    </m:mc>
                  </m:mcs>
                </m:mPr>
                <m:mr>
                  <m:e>
                    <m:sSup>
                      <m:e>
                        <m:r>
                          <m:t>X</m:t>
                        </m:r>
                      </m:e>
                      <m:sup>
                        <m:r>
                          <m:t>T</m:t>
                        </m:r>
                      </m:sup>
                    </m:sSup>
                    <m:r>
                      <m:t>X</m:t>
                    </m:r>
                  </m:e>
                </m:mr>
                <m:mr>
                  <m:e>
                    <m:r>
                      <m:t>0</m:t>
                    </m:r>
                  </m:e>
                </m:mr>
              </m:m>
            </m:e>
          </m:d>
        </m:oMath>
      </m:oMathPara>
    </w:p>
    <w:p>
      <w:pPr>
        <w:pStyle w:val="FirstParagraph"/>
      </w:pPr>
      <w:r>
        <w:t xml:space="preserve">donde</w:t>
      </w:r>
      <w:r>
        <w:t xml:space="preserve"> </w:t>
      </w:r>
      <m:oMath>
        <m:sSub>
          <m:e>
            <m:r>
              <m:t>G</m:t>
            </m:r>
          </m:e>
          <m:sub>
            <m:r>
              <m:rPr>
                <m:nor/>
                <m:sty m:val="p"/>
              </m:rPr>
              <m:t>proj</m:t>
            </m:r>
          </m:sub>
        </m:sSub>
        <m:r>
          <m:rPr>
            <m:sty m:val="p"/>
          </m:rPr>
          <m:t>=</m:t>
        </m:r>
        <m:r>
          <m:rPr>
            <m:sty m:val="p"/>
          </m:rPr>
          <m:t>(</m:t>
        </m:r>
        <m:r>
          <m:t>I</m:t>
        </m:r>
        <m:r>
          <m:rPr>
            <m:sty m:val="p"/>
          </m:rPr>
          <m:t>−</m:t>
        </m:r>
        <m:r>
          <m:t>X</m:t>
        </m:r>
        <m:sSup>
          <m:e>
            <m:r>
              <m:t>X</m:t>
            </m:r>
          </m:e>
          <m:sup>
            <m:r>
              <m:t>T</m:t>
            </m:r>
          </m:sup>
        </m:sSup>
        <m:r>
          <m:rPr>
            <m:sty m:val="p"/>
          </m:rPr>
          <m:t>)</m:t>
        </m:r>
        <m:r>
          <m:t>G</m:t>
        </m:r>
      </m:oMath>
      <w:r>
        <w:t xml:space="preserve"> </w:t>
      </w:r>
      <w:r>
        <w:t xml:space="preserve">es el gradiente proyectado al espacio tangente. En el régimen de alta dimensionalidad (</w:t>
      </w:r>
      <m:oMath>
        <m:r>
          <m:t>D</m:t>
        </m:r>
        <m:r>
          <m:rPr>
            <m:sty m:val="p"/>
          </m:rPr>
          <m:t>≥</m:t>
        </m:r>
        <m:sSup>
          <m:e>
            <m:r>
              <m:t>10</m:t>
            </m:r>
          </m:e>
          <m:sup>
            <m:r>
              <m:t>7</m:t>
            </m:r>
          </m:sup>
        </m:sSup>
        <m:r>
          <m:rPr>
            <m:sty m:val="p"/>
          </m:rPr>
          <m:t>,</m:t>
        </m:r>
        <m:r>
          <m:t>K</m:t>
        </m:r>
        <m:r>
          <m:rPr>
            <m:sty m:val="p"/>
          </m:rPr>
          <m:t>=</m:t>
        </m:r>
        <m:r>
          <m:t>512</m:t>
        </m:r>
      </m:oMath>
      <w:r>
        <w:t xml:space="preserve">), la arquitectura V772 introduce tres avances matemáticos fundamentales:</w:t>
      </w:r>
    </w:p>
    <w:bookmarkStart w:id="23" w:name="Xe8d263f6a89ba0340d59e37d3d5bbbdf598bfc7"/>
    <w:p>
      <w:pPr>
        <w:pStyle w:val="Heading3"/>
      </w:pPr>
      <w:r>
        <w:t xml:space="preserve">Reducción mediante Complemento de Schur (</w:t>
      </w:r>
      <m:oMath>
        <m:r>
          <m:t>2</m:t>
        </m:r>
        <m:r>
          <m:t>K</m:t>
        </m:r>
        <m:r>
          <m:rPr>
            <m:sty m:val="p"/>
          </m:rPr>
          <m:t>→</m:t>
        </m:r>
        <m:r>
          <m:t>K</m:t>
        </m:r>
      </m:oMath>
      <w:r>
        <w:t xml:space="preserve">)</w:t>
      </w:r>
    </w:p>
    <w:p>
      <w:pPr>
        <w:pStyle w:val="FirstParagraph"/>
      </w:pPr>
      <w:r>
        <w:t xml:space="preserve">Dado que los bloques diagonales son idénticos a la matriz identidad</w:t>
      </w:r>
      <w:r>
        <w:t xml:space="preserve"> </w:t>
      </w:r>
      <m:oMath>
        <m:sSub>
          <m:e>
            <m:r>
              <m:t>I</m:t>
            </m:r>
          </m:e>
          <m:sub>
            <m:r>
              <m:t>K</m:t>
            </m:r>
          </m:sub>
        </m:sSub>
      </m:oMath>
      <w:r>
        <w:t xml:space="preserve">, el sistema bloqueado </w:t>
      </w:r>
      <w:hyperlink w:anchor="eq:wen_yin_block">
        <w:r>
          <w:rPr>
            <w:rStyle w:val="Hyperlink"/>
          </w:rPr>
          <w:t xml:space="preserve">[eq:wen_yin_block]</w:t>
        </w:r>
      </w:hyperlink>
      <w:r>
        <w:t xml:space="preserve"> </w:t>
      </w:r>
      <w:r>
        <w:t xml:space="preserve">se desacopla analíticamente calculando el complemento de Schur respecto al bloque principal</w:t>
      </w:r>
      <w:r>
        <w:t xml:space="preserve"> </w:t>
      </w:r>
      <m:oMath>
        <m:sSub>
          <m:e>
            <m:r>
              <m:t>M</m:t>
            </m:r>
          </m:e>
          <m:sub>
            <m:r>
              <m:t>11</m:t>
            </m:r>
          </m:sub>
        </m:sSub>
        <m:r>
          <m:rPr>
            <m:sty m:val="p"/>
          </m:rPr>
          <m:t>=</m:t>
        </m:r>
        <m:sSub>
          <m:e>
            <m:r>
              <m:t>I</m:t>
            </m:r>
          </m:e>
          <m:sub>
            <m:r>
              <m:t>K</m:t>
            </m:r>
          </m:sub>
        </m:sSub>
      </m:oMath>
      <w:r>
        <w:t xml:space="preserve">:</w:t>
      </w:r>
    </w:p>
    <w:p>
      <w:pPr>
        <w:pStyle w:val="BodyText"/>
      </w:pPr>
      <m:oMathPara>
        <m:oMathParaPr>
          <m:jc m:val="center"/>
        </m:oMathParaPr>
        <m:oMath>
          <m:r>
            <m:rPr>
              <m:sty m:val="bi"/>
            </m:rPr>
            <m:t>S</m:t>
          </m:r>
          <m:r>
            <m:t> </m:t>
          </m:r>
          <m:r>
            <m:rPr>
              <m:sty m:val="p"/>
            </m:rPr>
            <m:t>≜</m:t>
          </m:r>
          <m:r>
            <m:t> </m:t>
          </m:r>
          <m:sSub>
            <m:e>
              <m:r>
                <m:t>I</m:t>
              </m:r>
            </m:e>
            <m:sub>
              <m:r>
                <m:t>K</m:t>
              </m:r>
            </m:sub>
          </m:sSub>
          <m:r>
            <m:rPr>
              <m:sty m:val="p"/>
            </m:rPr>
            <m:t>+</m:t>
          </m:r>
          <m:f>
            <m:fPr>
              <m:type m:val="bar"/>
            </m:fPr>
            <m:num>
              <m:sSup>
                <m:e>
                  <m:r>
                    <m:t>τ</m:t>
                  </m:r>
                </m:e>
                <m:sup>
                  <m:r>
                    <m:t>2</m:t>
                  </m:r>
                </m:sup>
              </m:sSup>
            </m:num>
            <m:den>
              <m:r>
                <m:t>4</m:t>
              </m:r>
            </m:den>
          </m:f>
          <m:r>
            <m:rPr>
              <m:sty m:val="p"/>
            </m:rPr>
            <m:t>(</m:t>
          </m:r>
          <m:sSubSup>
            <m:e>
              <m:r>
                <m:t>G</m:t>
              </m:r>
            </m:e>
            <m:sub>
              <m:r>
                <m:rPr>
                  <m:nor/>
                  <m:sty m:val="p"/>
                </m:rPr>
                <m:t>proj</m:t>
              </m:r>
            </m:sub>
            <m:sup>
              <m:r>
                <m:t>T</m:t>
              </m:r>
            </m:sup>
          </m:sSubSup>
          <m:sSub>
            <m:e>
              <m:r>
                <m:t>G</m:t>
              </m:r>
            </m:e>
            <m:sub>
              <m:r>
                <m:rPr>
                  <m:nor/>
                  <m:sty m:val="p"/>
                </m:rPr>
                <m:t>proj</m:t>
              </m:r>
            </m:sub>
          </m:sSub>
          <m:r>
            <m:rPr>
              <m:sty m:val="p"/>
            </m:rPr>
            <m:t>)</m:t>
          </m:r>
          <m:r>
            <m:rPr>
              <m:sty m:val="p"/>
            </m:rPr>
            <m:t>(</m:t>
          </m:r>
          <m:sSup>
            <m:e>
              <m:r>
                <m:t>X</m:t>
              </m:r>
            </m:e>
            <m:sup>
              <m:r>
                <m:t>T</m:t>
              </m:r>
            </m:sup>
          </m:sSup>
          <m:r>
            <m:t>X</m:t>
          </m:r>
          <m:r>
            <m:rPr>
              <m:sty m:val="p"/>
            </m:rPr>
            <m:t>)</m:t>
          </m:r>
          <m:r>
            <m:t> </m:t>
          </m:r>
          <m:r>
            <m:rPr>
              <m:sty m:val="p"/>
            </m:rPr>
            <m:t>∈</m:t>
          </m:r>
          <m:sSup>
            <m:e>
              <m:r>
                <m:rPr>
                  <m:scr m:val="double-struck"/>
                  <m:sty m:val="p"/>
                </m:rPr>
                <m:t>R</m:t>
              </m:r>
            </m:e>
            <m:sup>
              <m:r>
                <m:t>K</m:t>
              </m:r>
              <m:r>
                <m:rPr>
                  <m:sty m:val="p"/>
                </m:rPr>
                <m:t>×</m:t>
              </m:r>
              <m:r>
                <m:t>K</m:t>
              </m:r>
            </m:sup>
          </m:sSup>
        </m:oMath>
      </m:oMathPara>
    </w:p>
    <w:p>
      <w:pPr>
        <w:pStyle w:val="FirstParagraph"/>
      </w:pPr>
      <w:r>
        <w:t xml:space="preserve">La solución del sistema</w:t>
      </w:r>
      <w:r>
        <w:t xml:space="preserve"> </w:t>
      </w:r>
      <m:oMath>
        <m:r>
          <m:t>2</m:t>
        </m:r>
        <m:r>
          <m:t>K</m:t>
        </m:r>
        <m:r>
          <m:rPr>
            <m:sty m:val="p"/>
          </m:rPr>
          <m:t>×</m:t>
        </m:r>
        <m:r>
          <m:t>2</m:t>
        </m:r>
        <m:r>
          <m:t>K</m:t>
        </m:r>
      </m:oMath>
      <w:r>
        <w:t xml:space="preserve"> </w:t>
      </w:r>
      <w:r>
        <w:t xml:space="preserve">se obtiene resolviendo un único sistema lineal de orden</w:t>
      </w:r>
      <w:r>
        <w:t xml:space="preserve"> </w:t>
      </w:r>
      <m:oMath>
        <m:r>
          <m:t>K</m:t>
        </m:r>
      </m:oMath>
      <w:r>
        <w:t xml:space="preserve">:</w:t>
      </w:r>
    </w:p>
    <w:p>
      <w:pPr>
        <w:pStyle w:val="BodyText"/>
      </w:pPr>
      <m:oMathPara>
        <m:oMathParaPr>
          <m:jc m:val="center"/>
        </m:oMathParaPr>
        <m:oMath>
          <m:eqArr>
            <m:e>
              <m:r>
                <m:rPr>
                  <m:sty m:val="bi"/>
                </m:rPr>
                <m:t>S</m:t>
              </m:r>
              <m:r>
                <m:t> </m:t>
              </m:r>
              <m:sSub>
                <m:e>
                  <m:r>
                    <m:t>Z</m:t>
                  </m:r>
                </m:e>
                <m:sub>
                  <m:r>
                    <m:t>2</m:t>
                  </m:r>
                </m:sub>
              </m:sSub>
              <m:r>
                <m:t>&amp;</m:t>
              </m:r>
              <m:r>
                <m:rPr>
                  <m:sty m:val="p"/>
                </m:rPr>
                <m:t>=</m:t>
              </m:r>
              <m:r>
                <m:rPr>
                  <m:sty m:val="p"/>
                </m:rPr>
                <m:t>−</m:t>
              </m:r>
              <m:f>
                <m:fPr>
                  <m:type m:val="bar"/>
                </m:fPr>
                <m:num>
                  <m:r>
                    <m:t>τ</m:t>
                  </m:r>
                </m:num>
                <m:den>
                  <m:r>
                    <m:t>2</m:t>
                  </m:r>
                </m:den>
              </m:f>
              <m:r>
                <m:rPr>
                  <m:sty m:val="p"/>
                </m:rPr>
                <m:t>(</m:t>
              </m:r>
              <m:sSubSup>
                <m:e>
                  <m:r>
                    <m:t>G</m:t>
                  </m:r>
                </m:e>
                <m:sub>
                  <m:r>
                    <m:rPr>
                      <m:nor/>
                      <m:sty m:val="p"/>
                    </m:rPr>
                    <m:t>proj</m:t>
                  </m:r>
                </m:sub>
                <m:sup>
                  <m:r>
                    <m:t>T</m:t>
                  </m:r>
                </m:sup>
              </m:sSubSup>
              <m:sSub>
                <m:e>
                  <m:r>
                    <m:t>G</m:t>
                  </m:r>
                </m:e>
                <m:sub>
                  <m:r>
                    <m:rPr>
                      <m:nor/>
                      <m:sty m:val="p"/>
                    </m:rPr>
                    <m:t>proj</m:t>
                  </m:r>
                </m:sub>
              </m:sSub>
              <m:r>
                <m:rPr>
                  <m:sty m:val="p"/>
                </m:rPr>
                <m:t>)</m:t>
              </m:r>
              <m:r>
                <m:rPr>
                  <m:sty m:val="p"/>
                </m:rPr>
                <m:t>(</m:t>
              </m:r>
              <m:sSup>
                <m:e>
                  <m:r>
                    <m:t>X</m:t>
                  </m:r>
                </m:e>
                <m:sup>
                  <m:r>
                    <m:t>T</m:t>
                  </m:r>
                </m:sup>
              </m:sSup>
              <m:r>
                <m:t>X</m:t>
              </m:r>
              <m:r>
                <m:rPr>
                  <m:sty m:val="p"/>
                </m:rPr>
                <m:t>)</m:t>
              </m:r>
            </m:e>
            <m:e>
              <m:sSub>
                <m:e>
                  <m:r>
                    <m:t>Z</m:t>
                  </m:r>
                </m:e>
                <m:sub>
                  <m:r>
                    <m:t>1</m:t>
                  </m:r>
                </m:sub>
              </m:sSub>
              <m:r>
                <m:t>&amp;</m:t>
              </m:r>
              <m:r>
                <m:rPr>
                  <m:sty m:val="p"/>
                </m:rPr>
                <m:t>=</m:t>
              </m:r>
              <m:sSup>
                <m:e>
                  <m:r>
                    <m:t>X</m:t>
                  </m:r>
                </m:e>
                <m:sup>
                  <m:r>
                    <m:t>T</m:t>
                  </m:r>
                </m:sup>
              </m:sSup>
              <m:r>
                <m:t>X</m:t>
              </m:r>
              <m:r>
                <m:rPr>
                  <m:sty m:val="p"/>
                </m:rPr>
                <m:t>+</m:t>
              </m:r>
              <m:f>
                <m:fPr>
                  <m:type m:val="bar"/>
                </m:fPr>
                <m:num>
                  <m:r>
                    <m:t>τ</m:t>
                  </m:r>
                </m:num>
                <m:den>
                  <m:r>
                    <m:t>2</m:t>
                  </m:r>
                </m:den>
              </m:f>
              <m:r>
                <m:rPr>
                  <m:sty m:val="p"/>
                </m:rPr>
                <m:t>(</m:t>
              </m:r>
              <m:sSup>
                <m:e>
                  <m:r>
                    <m:t>X</m:t>
                  </m:r>
                </m:e>
                <m:sup>
                  <m:r>
                    <m:t>T</m:t>
                  </m:r>
                </m:sup>
              </m:sSup>
              <m:r>
                <m:t>X</m:t>
              </m:r>
              <m:r>
                <m:rPr>
                  <m:sty m:val="p"/>
                </m:rPr>
                <m:t>)</m:t>
              </m:r>
              <m:sSub>
                <m:e>
                  <m:r>
                    <m:t>Z</m:t>
                  </m:r>
                </m:e>
                <m:sub>
                  <m:r>
                    <m:t>2</m:t>
                  </m:r>
                </m:sub>
              </m:sSub>
            </m:e>
          </m:eqArr>
        </m:oMath>
      </m:oMathPara>
    </w:p>
    <w:p>
      <w:pPr>
        <w:pStyle w:val="FirstParagraph"/>
      </w:pPr>
      <w:r>
        <w:rPr>
          <w:i/>
          <w:iCs/>
        </w:rPr>
        <w:t xml:space="preserve">Proof.</w:t>
      </w:r>
      <w:r>
        <w:t xml:space="preserve"> </w:t>
      </w:r>
      <w:r>
        <w:t xml:space="preserve">Por eliminación por bloques de Gauss-Jordan sobre el sistema </w:t>
      </w:r>
      <w:hyperlink w:anchor="eq:wen_yin_block">
        <w:r>
          <w:rPr>
            <w:rStyle w:val="Hyperlink"/>
          </w:rPr>
          <w:t xml:space="preserve">[eq:wen_yin_block]</w:t>
        </w:r>
      </w:hyperlink>
      <w:r>
        <w:t xml:space="preserve">:</w:t>
      </w:r>
    </w:p>
    <w:p>
      <w:pPr>
        <w:pStyle w:val="BodyText"/>
      </w:pPr>
      <m:oMathPara>
        <m:oMathParaPr>
          <m:jc m:val="center"/>
        </m:oMathParaPr>
        <m:oMath>
          <m:eqArr>
            <m:e>
              <m:sSub>
                <m:e>
                  <m:r>
                    <m:t>Z</m:t>
                  </m:r>
                </m:e>
                <m:sub>
                  <m:r>
                    <m:t>1</m:t>
                  </m:r>
                </m:sub>
              </m:sSub>
              <m:r>
                <m:rPr>
                  <m:sty m:val="p"/>
                </m:rPr>
                <m:t>−</m:t>
              </m:r>
              <m:f>
                <m:fPr>
                  <m:type m:val="bar"/>
                </m:fPr>
                <m:num>
                  <m:r>
                    <m:t>τ</m:t>
                  </m:r>
                </m:num>
                <m:den>
                  <m:r>
                    <m:t>2</m:t>
                  </m:r>
                </m:den>
              </m:f>
              <m:r>
                <m:rPr>
                  <m:sty m:val="p"/>
                </m:rPr>
                <m:t>(</m:t>
              </m:r>
              <m:sSup>
                <m:e>
                  <m:r>
                    <m:t>X</m:t>
                  </m:r>
                </m:e>
                <m:sup>
                  <m:r>
                    <m:t>T</m:t>
                  </m:r>
                </m:sup>
              </m:sSup>
              <m:r>
                <m:t>X</m:t>
              </m:r>
              <m:r>
                <m:rPr>
                  <m:sty m:val="p"/>
                </m:rPr>
                <m:t>)</m:t>
              </m:r>
              <m:sSub>
                <m:e>
                  <m:r>
                    <m:t>Z</m:t>
                  </m:r>
                </m:e>
                <m:sub>
                  <m:r>
                    <m:t>2</m:t>
                  </m:r>
                </m:sub>
              </m:sSub>
              <m:r>
                <m:t>&amp;</m:t>
              </m:r>
              <m:r>
                <m:rPr>
                  <m:sty m:val="p"/>
                </m:rPr>
                <m:t>=</m:t>
              </m:r>
              <m:sSup>
                <m:e>
                  <m:r>
                    <m:t>X</m:t>
                  </m:r>
                </m:e>
                <m:sup>
                  <m:r>
                    <m:t>T</m:t>
                  </m:r>
                </m:sup>
              </m:sSup>
              <m:r>
                <m:t>X</m:t>
              </m:r>
              <m:r>
                <m:rPr>
                  <m:sty m:val="p"/>
                </m:rPr>
                <m:t>⟹</m:t>
              </m:r>
              <m:sSub>
                <m:e>
                  <m:r>
                    <m:t>Z</m:t>
                  </m:r>
                </m:e>
                <m:sub>
                  <m:r>
                    <m:t>1</m:t>
                  </m:r>
                </m:sub>
              </m:sSub>
              <m:r>
                <m:rPr>
                  <m:sty m:val="p"/>
                </m:rPr>
                <m:t>=</m:t>
              </m:r>
              <m:sSup>
                <m:e>
                  <m:r>
                    <m:t>X</m:t>
                  </m:r>
                </m:e>
                <m:sup>
                  <m:r>
                    <m:t>T</m:t>
                  </m:r>
                </m:sup>
              </m:sSup>
              <m:r>
                <m:t>X</m:t>
              </m:r>
              <m:r>
                <m:rPr>
                  <m:sty m:val="p"/>
                </m:rPr>
                <m:t>+</m:t>
              </m:r>
              <m:f>
                <m:fPr>
                  <m:type m:val="bar"/>
                </m:fPr>
                <m:num>
                  <m:r>
                    <m:t>τ</m:t>
                  </m:r>
                </m:num>
                <m:den>
                  <m:r>
                    <m:t>2</m:t>
                  </m:r>
                </m:den>
              </m:f>
              <m:r>
                <m:rPr>
                  <m:sty m:val="p"/>
                </m:rPr>
                <m:t>(</m:t>
              </m:r>
              <m:sSup>
                <m:e>
                  <m:r>
                    <m:t>X</m:t>
                  </m:r>
                </m:e>
                <m:sup>
                  <m:r>
                    <m:t>T</m:t>
                  </m:r>
                </m:sup>
              </m:sSup>
              <m:r>
                <m:t>X</m:t>
              </m:r>
              <m:r>
                <m:rPr>
                  <m:sty m:val="p"/>
                </m:rPr>
                <m:t>)</m:t>
              </m:r>
              <m:sSub>
                <m:e>
                  <m:r>
                    <m:t>Z</m:t>
                  </m:r>
                </m:e>
                <m:sub>
                  <m:r>
                    <m:t>2</m:t>
                  </m:r>
                </m:sub>
              </m:sSub>
            </m:e>
            <m:e>
              <m:f>
                <m:fPr>
                  <m:type m:val="bar"/>
                </m:fPr>
                <m:num>
                  <m:r>
                    <m:t>τ</m:t>
                  </m:r>
                </m:num>
                <m:den>
                  <m:r>
                    <m:t>2</m:t>
                  </m:r>
                </m:den>
              </m:f>
              <m:r>
                <m:rPr>
                  <m:sty m:val="p"/>
                </m:rPr>
                <m:t>(</m:t>
              </m:r>
              <m:sSubSup>
                <m:e>
                  <m:r>
                    <m:t>G</m:t>
                  </m:r>
                </m:e>
                <m:sub>
                  <m:r>
                    <m:rPr>
                      <m:nor/>
                      <m:sty m:val="p"/>
                    </m:rPr>
                    <m:t>proj</m:t>
                  </m:r>
                </m:sub>
                <m:sup>
                  <m:r>
                    <m:t>T</m:t>
                  </m:r>
                </m:sup>
              </m:sSubSup>
              <m:sSub>
                <m:e>
                  <m:r>
                    <m:t>G</m:t>
                  </m:r>
                </m:e>
                <m:sub>
                  <m:r>
                    <m:rPr>
                      <m:nor/>
                      <m:sty m:val="p"/>
                    </m:rPr>
                    <m:t>proj</m:t>
                  </m:r>
                </m:sub>
              </m:sSub>
              <m:r>
                <m:rPr>
                  <m:sty m:val="p"/>
                </m:rPr>
                <m:t>)</m:t>
              </m:r>
              <m:sSub>
                <m:e>
                  <m:r>
                    <m:t>Z</m:t>
                  </m:r>
                </m:e>
                <m:sub>
                  <m:r>
                    <m:t>1</m:t>
                  </m:r>
                </m:sub>
              </m:sSub>
              <m:r>
                <m:rPr>
                  <m:sty m:val="p"/>
                </m:rPr>
                <m:t>+</m:t>
              </m:r>
              <m:sSub>
                <m:e>
                  <m:r>
                    <m:t>Z</m:t>
                  </m:r>
                </m:e>
                <m:sub>
                  <m:r>
                    <m:t>2</m:t>
                  </m:r>
                </m:sub>
              </m:sSub>
              <m:r>
                <m:t>&amp;</m:t>
              </m:r>
              <m:r>
                <m:rPr>
                  <m:sty m:val="p"/>
                </m:rPr>
                <m:t>=</m:t>
              </m:r>
              <m:r>
                <m:t>0</m:t>
              </m:r>
            </m:e>
          </m:eqArr>
        </m:oMath>
      </m:oMathPara>
    </w:p>
    <w:p>
      <w:pPr>
        <w:pStyle w:val="FirstParagraph"/>
      </w:pPr>
      <w:r>
        <w:t xml:space="preserve">Sustituyendo</w:t>
      </w:r>
      <w:r>
        <w:t xml:space="preserve"> </w:t>
      </w:r>
      <m:oMath>
        <m:sSub>
          <m:e>
            <m:r>
              <m:t>Z</m:t>
            </m:r>
          </m:e>
          <m:sub>
            <m:r>
              <m:t>1</m:t>
            </m:r>
          </m:sub>
        </m:sSub>
      </m:oMath>
      <w:r>
        <w:t xml:space="preserve"> </w:t>
      </w:r>
      <w:r>
        <w:t xml:space="preserve">en la segunda ecuación:</w:t>
      </w:r>
    </w:p>
    <w:p>
      <w:pPr>
        <w:pStyle w:val="BodyText"/>
      </w:pPr>
      <m:oMathPara>
        <m:oMathParaPr>
          <m:jc m:val="center"/>
        </m:oMathParaPr>
        <m:oMath>
          <m:f>
            <m:fPr>
              <m:type m:val="bar"/>
            </m:fPr>
            <m:num>
              <m:r>
                <m:t>τ</m:t>
              </m:r>
            </m:num>
            <m:den>
              <m:r>
                <m:t>2</m:t>
              </m:r>
            </m:den>
          </m:f>
          <m:r>
            <m:rPr>
              <m:sty m:val="p"/>
            </m:rPr>
            <m:t>(</m:t>
          </m:r>
          <m:sSubSup>
            <m:e>
              <m:r>
                <m:t>G</m:t>
              </m:r>
            </m:e>
            <m:sub>
              <m:r>
                <m:rPr>
                  <m:nor/>
                  <m:sty m:val="p"/>
                </m:rPr>
                <m:t>proj</m:t>
              </m:r>
            </m:sub>
            <m:sup>
              <m:r>
                <m:t>T</m:t>
              </m:r>
            </m:sup>
          </m:sSubSup>
          <m:sSub>
            <m:e>
              <m:r>
                <m:t>G</m:t>
              </m:r>
            </m:e>
            <m:sub>
              <m:r>
                <m:rPr>
                  <m:nor/>
                  <m:sty m:val="p"/>
                </m:rPr>
                <m:t>proj</m:t>
              </m:r>
            </m:sub>
          </m:sSub>
          <m:r>
            <m:rPr>
              <m:sty m:val="p"/>
            </m:rPr>
            <m:t>)</m:t>
          </m:r>
          <m:d>
            <m:dPr>
              <m:begChr m:val="("/>
              <m:sepChr m:val=""/>
              <m:endChr m:val=")"/>
              <m:grow/>
            </m:dPr>
            <m:e>
              <m:sSup>
                <m:e>
                  <m:r>
                    <m:t>X</m:t>
                  </m:r>
                </m:e>
                <m:sup>
                  <m:r>
                    <m:t>T</m:t>
                  </m:r>
                </m:sup>
              </m:sSup>
              <m:r>
                <m:t>X</m:t>
              </m:r>
              <m:r>
                <m:rPr>
                  <m:sty m:val="p"/>
                </m:rPr>
                <m:t>+</m:t>
              </m:r>
              <m:f>
                <m:fPr>
                  <m:type m:val="bar"/>
                </m:fPr>
                <m:num>
                  <m:r>
                    <m:t>τ</m:t>
                  </m:r>
                </m:num>
                <m:den>
                  <m:r>
                    <m:t>2</m:t>
                  </m:r>
                </m:den>
              </m:f>
              <m:r>
                <m:rPr>
                  <m:sty m:val="p"/>
                </m:rPr>
                <m:t>(</m:t>
              </m:r>
              <m:sSup>
                <m:e>
                  <m:r>
                    <m:t>X</m:t>
                  </m:r>
                </m:e>
                <m:sup>
                  <m:r>
                    <m:t>T</m:t>
                  </m:r>
                </m:sup>
              </m:sSup>
              <m:r>
                <m:t>X</m:t>
              </m:r>
              <m:r>
                <m:rPr>
                  <m:sty m:val="p"/>
                </m:rPr>
                <m:t>)</m:t>
              </m:r>
              <m:sSub>
                <m:e>
                  <m:r>
                    <m:t>Z</m:t>
                  </m:r>
                </m:e>
                <m:sub>
                  <m:r>
                    <m:t>2</m:t>
                  </m:r>
                </m:sub>
              </m:sSub>
            </m:e>
          </m:d>
          <m:r>
            <m:rPr>
              <m:sty m:val="p"/>
            </m:rPr>
            <m:t>+</m:t>
          </m:r>
          <m:sSub>
            <m:e>
              <m:r>
                <m:t>Z</m:t>
              </m:r>
            </m:e>
            <m:sub>
              <m:r>
                <m:t>2</m:t>
              </m:r>
            </m:sub>
          </m:sSub>
          <m:r>
            <m:rPr>
              <m:sty m:val="p"/>
            </m:rPr>
            <m:t>=</m:t>
          </m:r>
          <m:r>
            <m:t>0</m:t>
          </m:r>
        </m:oMath>
      </m:oMathPara>
    </w:p>
    <w:p>
      <w:pPr>
        <w:pStyle w:val="FirstParagraph"/>
      </w:pPr>
      <w:r>
        <w:t xml:space="preserve">Reordenando términos se obtiene:</w:t>
      </w:r>
    </w:p>
    <w:p>
      <w:pPr>
        <w:pStyle w:val="BodyText"/>
      </w:pPr>
      <m:oMathPara>
        <m:oMathParaPr>
          <m:jc m:val="center"/>
        </m:oMathParaPr>
        <m:oMath>
          <m:d>
            <m:dPr>
              <m:begChr m:val="("/>
              <m:sepChr m:val=""/>
              <m:endChr m:val=")"/>
              <m:grow/>
            </m:dPr>
            <m:e>
              <m:sSub>
                <m:e>
                  <m:r>
                    <m:t>I</m:t>
                  </m:r>
                </m:e>
                <m:sub>
                  <m:r>
                    <m:t>K</m:t>
                  </m:r>
                </m:sub>
              </m:sSub>
              <m:r>
                <m:rPr>
                  <m:sty m:val="p"/>
                </m:rPr>
                <m:t>+</m:t>
              </m:r>
              <m:f>
                <m:fPr>
                  <m:type m:val="bar"/>
                </m:fPr>
                <m:num>
                  <m:sSup>
                    <m:e>
                      <m:r>
                        <m:t>τ</m:t>
                      </m:r>
                    </m:e>
                    <m:sup>
                      <m:r>
                        <m:t>2</m:t>
                      </m:r>
                    </m:sup>
                  </m:sSup>
                </m:num>
                <m:den>
                  <m:r>
                    <m:t>4</m:t>
                  </m:r>
                </m:den>
              </m:f>
              <m:r>
                <m:rPr>
                  <m:sty m:val="p"/>
                </m:rPr>
                <m:t>(</m:t>
              </m:r>
              <m:sSubSup>
                <m:e>
                  <m:r>
                    <m:t>G</m:t>
                  </m:r>
                </m:e>
                <m:sub>
                  <m:r>
                    <m:rPr>
                      <m:nor/>
                      <m:sty m:val="p"/>
                    </m:rPr>
                    <m:t>proj</m:t>
                  </m:r>
                </m:sub>
                <m:sup>
                  <m:r>
                    <m:t>T</m:t>
                  </m:r>
                </m:sup>
              </m:sSubSup>
              <m:sSub>
                <m:e>
                  <m:r>
                    <m:t>G</m:t>
                  </m:r>
                </m:e>
                <m:sub>
                  <m:r>
                    <m:rPr>
                      <m:nor/>
                      <m:sty m:val="p"/>
                    </m:rPr>
                    <m:t>proj</m:t>
                  </m:r>
                </m:sub>
              </m:sSub>
              <m:r>
                <m:rPr>
                  <m:sty m:val="p"/>
                </m:rPr>
                <m:t>)</m:t>
              </m:r>
              <m:r>
                <m:rPr>
                  <m:sty m:val="p"/>
                </m:rPr>
                <m:t>(</m:t>
              </m:r>
              <m:sSup>
                <m:e>
                  <m:r>
                    <m:t>X</m:t>
                  </m:r>
                </m:e>
                <m:sup>
                  <m:r>
                    <m:t>T</m:t>
                  </m:r>
                </m:sup>
              </m:sSup>
              <m:r>
                <m:t>X</m:t>
              </m:r>
              <m:r>
                <m:rPr>
                  <m:sty m:val="p"/>
                </m:rPr>
                <m:t>)</m:t>
              </m:r>
            </m:e>
          </m:d>
          <m:sSub>
            <m:e>
              <m:r>
                <m:t>Z</m:t>
              </m:r>
            </m:e>
            <m:sub>
              <m:r>
                <m:t>2</m:t>
              </m:r>
            </m:sub>
          </m:sSub>
          <m:r>
            <m:rPr>
              <m:sty m:val="p"/>
            </m:rPr>
            <m:t>=</m:t>
          </m:r>
          <m:r>
            <m:rPr>
              <m:sty m:val="p"/>
            </m:rPr>
            <m:t>−</m:t>
          </m:r>
          <m:f>
            <m:fPr>
              <m:type m:val="bar"/>
            </m:fPr>
            <m:num>
              <m:r>
                <m:t>τ</m:t>
              </m:r>
            </m:num>
            <m:den>
              <m:r>
                <m:t>2</m:t>
              </m:r>
            </m:den>
          </m:f>
          <m:r>
            <m:rPr>
              <m:sty m:val="p"/>
            </m:rPr>
            <m:t>(</m:t>
          </m:r>
          <m:sSubSup>
            <m:e>
              <m:r>
                <m:t>G</m:t>
              </m:r>
            </m:e>
            <m:sub>
              <m:r>
                <m:rPr>
                  <m:nor/>
                  <m:sty m:val="p"/>
                </m:rPr>
                <m:t>proj</m:t>
              </m:r>
            </m:sub>
            <m:sup>
              <m:r>
                <m:t>T</m:t>
              </m:r>
            </m:sup>
          </m:sSubSup>
          <m:sSub>
            <m:e>
              <m:r>
                <m:t>G</m:t>
              </m:r>
            </m:e>
            <m:sub>
              <m:r>
                <m:rPr>
                  <m:nor/>
                  <m:sty m:val="p"/>
                </m:rPr>
                <m:t>proj</m:t>
              </m:r>
            </m:sub>
          </m:sSub>
          <m:r>
            <m:rPr>
              <m:sty m:val="p"/>
            </m:rPr>
            <m:t>)</m:t>
          </m:r>
          <m:r>
            <m:rPr>
              <m:sty m:val="p"/>
            </m:rPr>
            <m:t>(</m:t>
          </m:r>
          <m:sSup>
            <m:e>
              <m:r>
                <m:t>X</m:t>
              </m:r>
            </m:e>
            <m:sup>
              <m:r>
                <m:t>T</m:t>
              </m:r>
            </m:sup>
          </m:sSup>
          <m:r>
            <m:t>X</m:t>
          </m:r>
          <m:r>
            <m:rPr>
              <m:sty m:val="p"/>
            </m:rPr>
            <m:t>)</m:t>
          </m:r>
        </m:oMath>
      </m:oMathPara>
    </w:p>
    <w:p>
      <w:pPr>
        <w:pStyle w:val="FirstParagraph"/>
      </w:pPr>
      <w:r>
        <w:t xml:space="preserve">lo que demuestra que</w:t>
      </w:r>
      <w:r>
        <w:t xml:space="preserve"> </w:t>
      </w:r>
      <m:oMath>
        <m:r>
          <m:rPr>
            <m:sty m:val="bi"/>
          </m:rPr>
          <m:t>S</m:t>
        </m:r>
        <m:sSub>
          <m:e>
            <m:r>
              <m:t>Z</m:t>
            </m:r>
          </m:e>
          <m:sub>
            <m:r>
              <m:t>2</m:t>
            </m:r>
          </m:sub>
        </m:sSub>
        <m:r>
          <m:rPr>
            <m:sty m:val="p"/>
          </m:rPr>
          <m:t>=</m:t>
        </m:r>
        <m:r>
          <m:rPr>
            <m:sty m:val="p"/>
          </m:rPr>
          <m:t>−</m:t>
        </m:r>
        <m:f>
          <m:fPr>
            <m:type m:val="bar"/>
          </m:fPr>
          <m:num>
            <m:r>
              <m:t>τ</m:t>
            </m:r>
          </m:num>
          <m:den>
            <m:r>
              <m:t>2</m:t>
            </m:r>
          </m:den>
        </m:f>
        <m:r>
          <m:rPr>
            <m:sty m:val="p"/>
          </m:rPr>
          <m:t>(</m:t>
        </m:r>
        <m:sSubSup>
          <m:e>
            <m:r>
              <m:t>G</m:t>
            </m:r>
          </m:e>
          <m:sub>
            <m:r>
              <m:rPr>
                <m:nor/>
                <m:sty m:val="p"/>
              </m:rPr>
              <m:t>proj</m:t>
            </m:r>
          </m:sub>
          <m:sup>
            <m:r>
              <m:t>T</m:t>
            </m:r>
          </m:sup>
        </m:sSubSup>
        <m:sSub>
          <m:e>
            <m:r>
              <m:t>G</m:t>
            </m:r>
          </m:e>
          <m:sub>
            <m:r>
              <m:rPr>
                <m:nor/>
                <m:sty m:val="p"/>
              </m:rPr>
              <m:t>proj</m:t>
            </m:r>
          </m:sub>
        </m:sSub>
        <m:r>
          <m:rPr>
            <m:sty m:val="p"/>
          </m:rPr>
          <m:t>)</m:t>
        </m:r>
        <m:r>
          <m:rPr>
            <m:sty m:val="p"/>
          </m:rPr>
          <m:t>(</m:t>
        </m:r>
        <m:sSup>
          <m:e>
            <m:r>
              <m:t>X</m:t>
            </m:r>
          </m:e>
          <m:sup>
            <m:r>
              <m:t>T</m:t>
            </m:r>
          </m:sup>
        </m:sSup>
        <m:r>
          <m:t>X</m:t>
        </m:r>
        <m:r>
          <m:rPr>
            <m:sty m:val="p"/>
          </m:rPr>
          <m:t>)</m:t>
        </m:r>
      </m:oMath>
      <w:r>
        <w:t xml:space="preserve">. 0◻ ◻</w:t>
      </w:r>
    </w:p>
    <w:p>
      <w:pPr>
        <w:pStyle w:val="BodyText"/>
      </w:pPr>
      <w:r>
        <w:rPr>
          <w:b/>
          <w:bCs/>
        </w:rPr>
        <w:t xml:space="preserve">Impacto de Complejidad:</w:t>
      </w:r>
      <w:r>
        <w:t xml:space="preserve"> </w:t>
      </w:r>
      <w:r>
        <w:t xml:space="preserve">La reducción desacopla la memoria de trabajo de</w:t>
      </w:r>
      <w:r>
        <w:t xml:space="preserve"> </w:t>
      </w:r>
      <m:oMath>
        <m:r>
          <m:t>4</m:t>
        </m:r>
        <m:sSup>
          <m:e>
            <m:r>
              <m:t>K</m:t>
            </m:r>
          </m:e>
          <m:sup>
            <m:r>
              <m:t>2</m:t>
            </m:r>
          </m:sup>
        </m:sSup>
        <m:r>
          <m:rPr>
            <m:sty m:val="p"/>
          </m:rPr>
          <m:t>→</m:t>
        </m:r>
        <m:sSup>
          <m:e>
            <m:r>
              <m:t>K</m:t>
            </m:r>
          </m:e>
          <m:sup>
            <m:r>
              <m:t>2</m:t>
            </m:r>
          </m:sup>
        </m:sSup>
      </m:oMath>
      <w:r>
        <w:t xml:space="preserve"> </w:t>
      </w:r>
      <w:r>
        <w:t xml:space="preserve">(</w:t>
      </w:r>
      <m:oMath>
        <m:r>
          <m:t>75</m:t>
        </m:r>
        <m:r>
          <m:rPr>
            <m:sty m:val="p"/>
          </m:rPr>
          <m:t>%</m:t>
        </m:r>
      </m:oMath>
      <w:r>
        <w:t xml:space="preserve"> </w:t>
      </w:r>
      <w:r>
        <w:t xml:space="preserve">de reducción) y contrae las operaciones de factorización de orden</w:t>
      </w:r>
      <w:r>
        <w:t xml:space="preserve"> </w:t>
      </w:r>
      <m:oMath>
        <m:r>
          <m:rPr>
            <m:scr m:val="script"/>
            <m:sty m:val="p"/>
          </m:rPr>
          <m:t>O</m:t>
        </m:r>
        <m:r>
          <m:rPr>
            <m:sty m:val="p"/>
          </m:rPr>
          <m:t>(</m:t>
        </m:r>
        <m:r>
          <m:t>8</m:t>
        </m:r>
        <m:sSup>
          <m:e>
            <m:r>
              <m:t>K</m:t>
            </m:r>
          </m:e>
          <m:sup>
            <m:r>
              <m:t>3</m:t>
            </m:r>
          </m:sup>
        </m:sSup>
        <m:r>
          <m:rPr>
            <m:sty m:val="p"/>
          </m:rPr>
          <m:t>)</m:t>
        </m:r>
      </m:oMath>
      <w:r>
        <w:t xml:space="preserve"> </w:t>
      </w:r>
      <w:r>
        <w:t xml:space="preserve">a un único solve</w:t>
      </w:r>
      <w:r>
        <w:t xml:space="preserve"> </w:t>
      </w:r>
      <m:oMath>
        <m:r>
          <m:rPr>
            <m:scr m:val="script"/>
            <m:sty m:val="p"/>
          </m:rPr>
          <m:t>O</m:t>
        </m:r>
        <m:r>
          <m:rPr>
            <m:sty m:val="p"/>
          </m:rPr>
          <m:t>(</m:t>
        </m:r>
        <m:sSup>
          <m:e>
            <m:r>
              <m:t>K</m:t>
            </m:r>
          </m:e>
          <m:sup>
            <m:r>
              <m:t>3</m:t>
            </m:r>
          </m:sup>
        </m:sSup>
        <m:r>
          <m:rPr>
            <m:sty m:val="p"/>
          </m:rPr>
          <m:t>)</m:t>
        </m:r>
      </m:oMath>
      <w:r>
        <w:t xml:space="preserve"> </w:t>
      </w:r>
      <w:r>
        <w:t xml:space="preserve">(</w:t>
      </w:r>
      <m:oMath>
        <m:r>
          <m:t>8</m:t>
        </m:r>
        <m:r>
          <m:rPr>
            <m:sty m:val="p"/>
          </m:rPr>
          <m:t>×</m:t>
        </m:r>
      </m:oMath>
      <w:r>
        <w:t xml:space="preserve"> </w:t>
      </w:r>
      <w:r>
        <w:t xml:space="preserve">aceleración).</w:t>
      </w:r>
    </w:p>
    <w:bookmarkEnd w:id="23"/>
    <w:bookmarkStart w:id="24" w:name="X2abed9b340fc852bcf57550e6febb2b4634f563"/>
    <w:p>
      <w:pPr>
        <w:pStyle w:val="Heading3"/>
      </w:pPr>
      <w:r>
        <w:t xml:space="preserve">Retracción Intrínseca en Gram (Erradicación del Barrido en</w:t>
      </w:r>
      <w:r>
        <w:t xml:space="preserve"> </w:t>
      </w:r>
      <m:oMath>
        <m:sSup>
          <m:e>
            <m:r>
              <m:rPr>
                <m:scr m:val="double-struck"/>
                <m:sty m:val="p"/>
              </m:rPr>
              <m:t>R</m:t>
            </m:r>
          </m:e>
          <m:sup>
            <m:r>
              <m:t>D</m:t>
            </m:r>
          </m:sup>
        </m:sSup>
      </m:oMath>
      <w:r>
        <w:t xml:space="preserve">)</w:t>
      </w:r>
    </w:p>
    <w:p>
      <w:pPr>
        <w:pStyle w:val="FirstParagraph"/>
      </w:pPr>
      <w:r>
        <w:t xml:space="preserve">El cálculo explícito de</w:t>
      </w:r>
      <w:r>
        <w:t xml:space="preserve"> </w:t>
      </w:r>
      <m:oMath>
        <m:sSub>
          <m:e>
            <m:r>
              <m:t>G</m:t>
            </m:r>
          </m:e>
          <m:sub>
            <m:r>
              <m:rPr>
                <m:nor/>
                <m:sty m:val="p"/>
              </m:rPr>
              <m:t>proj</m:t>
            </m:r>
          </m:sub>
        </m:sSub>
        <m:r>
          <m:rPr>
            <m:sty m:val="p"/>
          </m:rPr>
          <m:t>∈</m:t>
        </m:r>
        <m:sSup>
          <m:e>
            <m:r>
              <m:rPr>
                <m:scr m:val="double-struck"/>
                <m:sty m:val="p"/>
              </m:rPr>
              <m:t>R</m:t>
            </m:r>
          </m:e>
          <m:sup>
            <m:r>
              <m:t>D</m:t>
            </m:r>
            <m:r>
              <m:rPr>
                <m:sty m:val="p"/>
              </m:rPr>
              <m:t>×</m:t>
            </m:r>
            <m:r>
              <m:t>K</m:t>
            </m:r>
          </m:sup>
        </m:sSup>
      </m:oMath>
      <w:r>
        <w:t xml:space="preserve"> </w:t>
      </w:r>
      <w:r>
        <w:t xml:space="preserve">requería materializar matrices gigantescas en DRAM (</w:t>
      </w:r>
      <m:oMath>
        <m:r>
          <m:t>40</m:t>
        </m:r>
        <m:r>
          <m:t> </m:t>
        </m:r>
        <m:r>
          <m:rPr>
            <m:nor/>
            <m:sty m:val="p"/>
          </m:rPr>
          <m:t>GB</m:t>
        </m:r>
      </m:oMath>
      <w:r>
        <w:t xml:space="preserve"> </w:t>
      </w:r>
      <w:r>
        <w:t xml:space="preserve">para</w:t>
      </w:r>
      <w:r>
        <w:t xml:space="preserve"> </w:t>
      </w:r>
      <m:oMath>
        <m:r>
          <m:t>D</m:t>
        </m:r>
        <m:r>
          <m:rPr>
            <m:sty m:val="p"/>
          </m:rPr>
          <m:t>=</m:t>
        </m:r>
        <m:sSup>
          <m:e>
            <m:r>
              <m:t>10</m:t>
            </m:r>
          </m:e>
          <m:sup>
            <m:r>
              <m:t>7</m:t>
            </m:r>
          </m:sup>
        </m:sSup>
        <m:r>
          <m:rPr>
            <m:sty m:val="p"/>
          </m:rPr>
          <m:t>,</m:t>
        </m:r>
        <m:r>
          <m:t>K</m:t>
        </m:r>
        <m:r>
          <m:rPr>
            <m:sty m:val="p"/>
          </m:rPr>
          <m:t>=</m:t>
        </m:r>
        <m:r>
          <m:t>512</m:t>
        </m:r>
      </m:oMath>
      <w:r>
        <w:t xml:space="preserve">).</w:t>
      </w:r>
    </w:p>
    <w:p>
      <w:pPr>
        <w:pStyle w:val="BodyText"/>
      </w:pPr>
      <w:r>
        <w:t xml:space="preserve">Definiendo la velocidad tangente</w:t>
      </w:r>
      <w:r>
        <w:t xml:space="preserve"> </w:t>
      </w:r>
      <m:oMath>
        <m:r>
          <m:t>ξ</m:t>
        </m:r>
        <m:r>
          <m:rPr>
            <m:sty m:val="p"/>
          </m:rPr>
          <m:t>≜</m:t>
        </m:r>
        <m:r>
          <m:t>G</m:t>
        </m:r>
        <m:r>
          <m:rPr>
            <m:sty m:val="p"/>
          </m:rPr>
          <m:t>−</m:t>
        </m:r>
        <m:r>
          <m:t>X</m:t>
        </m:r>
        <m:r>
          <m:rPr>
            <m:sty m:val="p"/>
          </m:rPr>
          <m:t>(</m:t>
        </m:r>
        <m:sSup>
          <m:e>
            <m:r>
              <m:t>X</m:t>
            </m:r>
          </m:e>
          <m:sup>
            <m:r>
              <m:t>T</m:t>
            </m:r>
          </m:sup>
        </m:sSup>
        <m:r>
          <m:t>G</m:t>
        </m:r>
        <m:r>
          <m:rPr>
            <m:sty m:val="p"/>
          </m:rPr>
          <m:t>)</m:t>
        </m:r>
      </m:oMath>
      <w:r>
        <w:t xml:space="preserve"> </w:t>
      </w:r>
      <w:r>
        <w:t xml:space="preserve">y calculando las contracciones de Gram:</w:t>
      </w:r>
    </w:p>
    <w:p>
      <w:pPr>
        <w:pStyle w:val="BodyText"/>
      </w:pPr>
      <m:oMathPara>
        <m:oMathParaPr>
          <m:jc m:val="center"/>
        </m:oMathParaPr>
        <m:oMath>
          <m:sSub>
            <m:e>
              <m:r>
                <m:t>G</m:t>
              </m:r>
            </m:e>
            <m:sub>
              <m:r>
                <m:t>X</m:t>
              </m:r>
              <m:r>
                <m:t>X</m:t>
              </m:r>
            </m:sub>
          </m:sSub>
          <m:r>
            <m:rPr>
              <m:sty m:val="p"/>
            </m:rPr>
            <m:t>=</m:t>
          </m:r>
          <m:sSup>
            <m:e>
              <m:r>
                <m:t>X</m:t>
              </m:r>
            </m:e>
            <m:sup>
              <m:r>
                <m:t>T</m:t>
              </m:r>
            </m:sup>
          </m:sSup>
          <m:r>
            <m:t>X</m:t>
          </m:r>
          <m:r>
            <m:rPr>
              <m:sty m:val="p"/>
            </m:rPr>
            <m:t>,</m:t>
          </m:r>
          <m:r>
            <m:t> </m:t>
          </m:r>
          <m:sSub>
            <m:e>
              <m:r>
                <m:t>G</m:t>
              </m:r>
            </m:e>
            <m:sub>
              <m:r>
                <m:t>X</m:t>
              </m:r>
              <m:r>
                <m:t>ξ</m:t>
              </m:r>
            </m:sub>
          </m:sSub>
          <m:r>
            <m:rPr>
              <m:sty m:val="p"/>
            </m:rPr>
            <m:t>=</m:t>
          </m:r>
          <m:sSup>
            <m:e>
              <m:r>
                <m:t>X</m:t>
              </m:r>
            </m:e>
            <m:sup>
              <m:r>
                <m:t>T</m:t>
              </m:r>
            </m:sup>
          </m:sSup>
          <m:r>
            <m:t>ξ</m:t>
          </m:r>
          <m:r>
            <m:rPr>
              <m:sty m:val="p"/>
            </m:rPr>
            <m:t>=</m:t>
          </m:r>
          <m:r>
            <m:t>0</m:t>
          </m:r>
          <m:r>
            <m:rPr>
              <m:sty m:val="p"/>
            </m:rPr>
            <m:t>,</m:t>
          </m:r>
          <m:r>
            <m:t> </m:t>
          </m:r>
          <m:sSub>
            <m:e>
              <m:r>
                <m:t>G</m:t>
              </m:r>
            </m:e>
            <m:sub>
              <m:r>
                <m:t>ξ</m:t>
              </m:r>
              <m:r>
                <m:t>ξ</m:t>
              </m:r>
            </m:sub>
          </m:sSub>
          <m:r>
            <m:rPr>
              <m:sty m:val="p"/>
            </m:rPr>
            <m:t>=</m:t>
          </m:r>
          <m:sSup>
            <m:e>
              <m:r>
                <m:t>ξ</m:t>
              </m:r>
            </m:e>
            <m:sup>
              <m:r>
                <m:t>T</m:t>
              </m:r>
            </m:sup>
          </m:sSup>
          <m:r>
            <m:t>ξ</m:t>
          </m:r>
          <m:r>
            <m:t> </m:t>
          </m:r>
          <m:r>
            <m:rPr>
              <m:sty m:val="p"/>
            </m:rPr>
            <m:t>∈</m:t>
          </m:r>
          <m:sSup>
            <m:e>
              <m:r>
                <m:rPr>
                  <m:scr m:val="double-struck"/>
                  <m:sty m:val="p"/>
                </m:rPr>
                <m:t>R</m:t>
              </m:r>
            </m:e>
            <m:sup>
              <m:r>
                <m:t>K</m:t>
              </m:r>
              <m:r>
                <m:rPr>
                  <m:sty m:val="p"/>
                </m:rPr>
                <m:t>×</m:t>
              </m:r>
              <m:r>
                <m:t>K</m:t>
              </m:r>
            </m:sup>
          </m:sSup>
        </m:oMath>
      </m:oMathPara>
    </w:p>
    <w:p>
      <w:pPr>
        <w:pStyle w:val="FirstParagraph"/>
      </w:pPr>
      <w:r>
        <w:t xml:space="preserve">la matriz</w:t>
      </w:r>
      <w:r>
        <w:t xml:space="preserve"> </w:t>
      </w:r>
      <m:oMath>
        <m:sSubSup>
          <m:e>
            <m:r>
              <m:t>G</m:t>
            </m:r>
          </m:e>
          <m:sub>
            <m:r>
              <m:rPr>
                <m:nor/>
                <m:sty m:val="p"/>
              </m:rPr>
              <m:t>proj</m:t>
            </m:r>
          </m:sub>
          <m:sup>
            <m:r>
              <m:t>T</m:t>
            </m:r>
          </m:sup>
        </m:sSubSup>
        <m:sSub>
          <m:e>
            <m:r>
              <m:t>G</m:t>
            </m:r>
          </m:e>
          <m:sub>
            <m:r>
              <m:rPr>
                <m:nor/>
                <m:sty m:val="p"/>
              </m:rPr>
              <m:t>proj</m:t>
            </m:r>
          </m:sub>
        </m:sSub>
      </m:oMath>
      <w:r>
        <w:t xml:space="preserve"> </w:t>
      </w:r>
      <w:r>
        <w:t xml:space="preserve">se evalúa de forma cerrada directamente en la caché L2/L3 (</w:t>
      </w:r>
      <m:oMath>
        <m:r>
          <m:t>2</m:t>
        </m:r>
        <m:r>
          <m:t> </m:t>
        </m:r>
        <m:r>
          <m:rPr>
            <m:nor/>
            <m:sty m:val="p"/>
          </m:rPr>
          <m:t>MB</m:t>
        </m:r>
      </m:oMath>
      <w:r>
        <w:t xml:space="preserve"> </w:t>
      </w:r>
      <w:r>
        <w:t xml:space="preserve">de huella), suprimiendo por completo el cuello de botella de ancho de banda a memoria DRAM.</w:t>
      </w:r>
    </w:p>
    <w:bookmarkEnd w:id="24"/>
    <w:bookmarkStart w:id="25" w:name="X0316ae7faaaeaf63aa51824065a2570e33a1c20"/>
    <w:p>
      <w:pPr>
        <w:pStyle w:val="Heading3"/>
      </w:pPr>
      <w:r>
        <w:t xml:space="preserve">Corrección Canónica del RHS y Axioma de Retracción</w:t>
      </w:r>
    </w:p>
    <w:p>
      <w:pPr>
        <w:pStyle w:val="FirstParagraph"/>
      </w:pPr>
      <w:r>
        <w:t xml:space="preserve">El vector del lado derecho</w:t>
      </w:r>
      <w:r>
        <w:t xml:space="preserve"> </w:t>
      </w:r>
      <m:oMath>
        <m:r>
          <m:t>Z</m:t>
        </m:r>
      </m:oMath>
      <w:r>
        <w:t xml:space="preserve"> </w:t>
      </w:r>
      <w:r>
        <w:t xml:space="preserve">del sistema fue fijado canónicamente a</w:t>
      </w:r>
      <w:r>
        <w:t xml:space="preserve"> </w:t>
      </w:r>
      <m:oMath>
        <m:r>
          <m:t>Z</m:t>
        </m:r>
        <m:r>
          <m:rPr>
            <m:sty m:val="p"/>
          </m:rPr>
          <m:t>=</m:t>
        </m:r>
        <m:d>
          <m:dPr>
            <m:begChr m:val="["/>
            <m:sepChr m:val=""/>
            <m:endChr m:val="]"/>
            <m:grow/>
          </m:dPr>
          <m:e>
            <m:m>
              <m:mPr>
                <m:baseJc m:val="center"/>
                <m:plcHide m:val="on"/>
                <m:mcs>
                  <m:mc>
                    <m:mcPr>
                      <m:mcJc m:val="center"/>
                      <m:count m:val="1"/>
                    </m:mcPr>
                  </m:mc>
                </m:mcs>
              </m:mPr>
              <m:mr>
                <m:e>
                  <m:sSup>
                    <m:e>
                      <m:r>
                        <m:t>X</m:t>
                      </m:r>
                    </m:e>
                    <m:sup>
                      <m:r>
                        <m:t>T</m:t>
                      </m:r>
                    </m:sup>
                  </m:sSup>
                  <m:r>
                    <m:t>X</m:t>
                  </m:r>
                </m:e>
              </m:mr>
              <m:mr>
                <m:e>
                  <m:r>
                    <m:t>0</m:t>
                  </m:r>
                </m:e>
              </m:mr>
            </m:m>
          </m:e>
        </m:d>
      </m:oMath>
      <w:r>
        <w:t xml:space="preserve">. Esto garantiza que la retracción satisface rigurosamente el</w:t>
      </w:r>
      <w:r>
        <w:t xml:space="preserve"> </w:t>
      </w:r>
      <w:r>
        <w:rPr>
          <w:b/>
          <w:bCs/>
        </w:rPr>
        <w:t xml:space="preserve">Axioma de Velocidad Tangente de Primer Orden</w:t>
      </w:r>
      <w:r>
        <w:t xml:space="preserve">:</w:t>
      </w:r>
    </w:p>
    <w:p>
      <w:pPr>
        <w:pStyle w:val="BodyText"/>
      </w:pPr>
      <m:oMathPara>
        <m:oMathParaPr>
          <m:jc m:val="center"/>
        </m:oMathParaPr>
        <m:oMath>
          <m:sSub>
            <m:e>
              <m:r>
                <m:t>R</m:t>
              </m:r>
            </m:e>
            <m:sub>
              <m:r>
                <m:t>X</m:t>
              </m:r>
            </m:sub>
          </m:sSub>
          <m:r>
            <m:rPr>
              <m:sty m:val="p"/>
            </m:rPr>
            <m:t>(</m:t>
          </m:r>
          <m:r>
            <m:t>t</m:t>
          </m:r>
          <m:r>
            <m:t>ξ</m:t>
          </m:r>
          <m:r>
            <m:rPr>
              <m:sty m:val="p"/>
            </m:rPr>
            <m:t>)</m:t>
          </m:r>
          <m:r>
            <m:rPr>
              <m:sty m:val="p"/>
            </m:rPr>
            <m:t>=</m:t>
          </m:r>
          <m:r>
            <m:t>X</m:t>
          </m:r>
          <m:r>
            <m:rPr>
              <m:sty m:val="p"/>
            </m:rPr>
            <m:t>+</m:t>
          </m:r>
          <m:r>
            <m:t>t</m:t>
          </m:r>
          <m:r>
            <m:t>ξ</m:t>
          </m:r>
          <m:r>
            <m:rPr>
              <m:sty m:val="p"/>
            </m:rPr>
            <m:t>+</m:t>
          </m:r>
          <m:r>
            <m:rPr>
              <m:scr m:val="script"/>
              <m:sty m:val="p"/>
            </m:rPr>
            <m:t>O</m:t>
          </m:r>
          <m:r>
            <m:rPr>
              <m:sty m:val="p"/>
            </m:rPr>
            <m:t>(</m:t>
          </m:r>
          <m:sSup>
            <m:e>
              <m:r>
                <m:t>t</m:t>
              </m:r>
            </m:e>
            <m:sup>
              <m:r>
                <m:t>2</m:t>
              </m:r>
            </m:sup>
          </m:sSup>
          <m:r>
            <m:rPr>
              <m:sty m:val="p"/>
            </m:rPr>
            <m:t>)</m:t>
          </m:r>
          <m:r>
            <m:rPr>
              <m:sty m:val="p"/>
            </m:rPr>
            <m:t>,</m:t>
          </m:r>
          <m:r>
            <m:t> </m:t>
          </m:r>
          <m:r>
            <m:rPr>
              <m:nor/>
              <m:sty m:val="p"/>
            </m:rPr>
            <m:t>con error empírico </m:t>
          </m:r>
          <m:r>
            <m:rPr>
              <m:sty m:val="p"/>
            </m:rPr>
            <m:t>∥</m:t>
          </m:r>
          <m:sSub>
            <m:e>
              <m:r>
                <m:t>R</m:t>
              </m:r>
            </m:e>
            <m:sub>
              <m:r>
                <m:t>X</m:t>
              </m:r>
            </m:sub>
          </m:sSub>
          <m:r>
            <m:rPr>
              <m:sty m:val="p"/>
            </m:rPr>
            <m:t>(</m:t>
          </m:r>
          <m:r>
            <m:t>t</m:t>
          </m:r>
          <m:r>
            <m:t>ξ</m:t>
          </m:r>
          <m:r>
            <m:rPr>
              <m:sty m:val="p"/>
            </m:rPr>
            <m:t>)</m:t>
          </m:r>
          <m:r>
            <m:rPr>
              <m:sty m:val="p"/>
            </m:rPr>
            <m:t>−</m:t>
          </m:r>
          <m:r>
            <m:rPr>
              <m:sty m:val="p"/>
            </m:rPr>
            <m:t>(</m:t>
          </m:r>
          <m:r>
            <m:t>X</m:t>
          </m:r>
          <m:r>
            <m:rPr>
              <m:sty m:val="p"/>
            </m:rPr>
            <m:t>+</m:t>
          </m:r>
          <m:r>
            <m:t>t</m:t>
          </m:r>
          <m:r>
            <m:t>ξ</m:t>
          </m:r>
          <m:r>
            <m:rPr>
              <m:sty m:val="p"/>
            </m:rPr>
            <m:t>)</m:t>
          </m:r>
          <m:sSub>
            <m:e>
              <m:r>
                <m:rPr>
                  <m:sty m:val="p"/>
                </m:rPr>
                <m:t>∥</m:t>
              </m:r>
            </m:e>
            <m:sub>
              <m:r>
                <m:t>2</m:t>
              </m:r>
            </m:sub>
          </m:sSub>
          <m:r>
            <m:rPr>
              <m:sty m:val="p"/>
            </m:rPr>
            <m:t>=</m:t>
          </m:r>
          <m:r>
            <m:t>1.09</m:t>
          </m:r>
          <m:r>
            <m:rPr>
              <m:sty m:val="p"/>
            </m:rPr>
            <m:t>×</m:t>
          </m:r>
          <m:sSup>
            <m:e>
              <m:r>
                <m:t>10</m:t>
              </m:r>
            </m:e>
            <m:sup>
              <m:r>
                <m:rPr>
                  <m:sty m:val="p"/>
                </m:rPr>
                <m:t>−</m:t>
              </m:r>
              <m:r>
                <m:t>6</m:t>
              </m:r>
            </m:sup>
          </m:sSup>
        </m:oMath>
      </m:oMathPara>
    </w:p>
    <w:bookmarkEnd w:id="25"/>
    <w:bookmarkStart w:id="26" w:name="Xa33a9b10f810a68d31551cf08728b166de2025d"/>
    <w:p>
      <w:pPr>
        <w:pStyle w:val="Heading3"/>
      </w:pPr>
      <w:r>
        <w:t xml:space="preserve">Re-ortogonalización CholQR2 Post-Retracción</w:t>
      </w:r>
    </w:p>
    <w:p>
      <w:pPr>
        <w:pStyle w:val="FirstParagraph"/>
      </w:pPr>
      <w:r>
        <w:t xml:space="preserve">Para erradicar la deriva acumulativa de ortogonalidad tras miles de pasos de optimización, el kernel V772 encadena una re-ortogonalización de Cholesky en dos pasadas (</w:t>
      </w:r>
      <w:r>
        <w:rPr>
          <w:rStyle w:val="VerbatimChar"/>
        </w:rPr>
        <w:t xml:space="preserve">CholQR2</w:t>
      </w:r>
      <w:r>
        <w:t xml:space="preserve">):</w:t>
      </w:r>
    </w:p>
    <w:p>
      <w:pPr>
        <w:pStyle w:val="BodyText"/>
      </w:pPr>
      <m:oMathPara>
        <m:oMathParaPr>
          <m:jc m:val="center"/>
        </m:oMathParaPr>
        <m:oMath>
          <m:r>
            <m:rPr>
              <m:sty m:val="p"/>
            </m:rPr>
            <m:t>∥</m:t>
          </m:r>
          <m:sSup>
            <m:e>
              <m:r>
                <m:t>Y</m:t>
              </m:r>
            </m:e>
            <m:sup>
              <m:r>
                <m:t>T</m:t>
              </m:r>
            </m:sup>
          </m:sSup>
          <m:r>
            <m:t>Y</m:t>
          </m:r>
          <m:r>
            <m:rPr>
              <m:sty m:val="p"/>
            </m:rPr>
            <m:t>−</m:t>
          </m:r>
          <m:sSub>
            <m:e>
              <m:r>
                <m:t>I</m:t>
              </m:r>
            </m:e>
            <m:sub>
              <m:r>
                <m:t>K</m:t>
              </m:r>
            </m:sub>
          </m:sSub>
          <m:sSub>
            <m:e>
              <m:r>
                <m:rPr>
                  <m:sty m:val="p"/>
                </m:rPr>
                <m:t>∥</m:t>
              </m:r>
            </m:e>
            <m:sub>
              <m:r>
                <m:rPr>
                  <m:sty m:val="p"/>
                </m:rPr>
                <m:t>max</m:t>
              </m:r>
            </m:sub>
          </m:sSub>
          <m:r>
            <m:rPr>
              <m:sty m:val="p"/>
            </m:rPr>
            <m:t>≤</m:t>
          </m:r>
          <m:r>
            <m:t>4.44</m:t>
          </m:r>
          <m:r>
            <m:rPr>
              <m:sty m:val="p"/>
            </m:rPr>
            <m:t>×</m:t>
          </m:r>
          <m:sSup>
            <m:e>
              <m:r>
                <m:t>10</m:t>
              </m:r>
            </m:e>
            <m:sup>
              <m:r>
                <m:rPr>
                  <m:sty m:val="p"/>
                </m:rPr>
                <m:t>−</m:t>
              </m:r>
              <m:r>
                <m:t>16</m:t>
              </m:r>
            </m:sup>
          </m:sSup>
          <m:r>
            <m:t> </m:t>
          </m:r>
          <m:r>
            <m:rPr>
              <m:sty m:val="p"/>
            </m:rPr>
            <m:t>(</m:t>
          </m:r>
          <m:sSub>
            <m:e>
              <m:r>
                <m:t>ε</m:t>
              </m:r>
            </m:e>
            <m:sub>
              <m:r>
                <m:rPr>
                  <m:nor/>
                  <m:sty m:val="p"/>
                </m:rPr>
                <m:t>mach</m:t>
              </m:r>
            </m:sub>
          </m:sSub>
          <m:r>
            <m:rPr>
              <m:nor/>
              <m:sty m:val="p"/>
            </m:rPr>
            <m:t> en IEEE-754 FP64</m:t>
          </m:r>
          <m:r>
            <m:rPr>
              <m:sty m:val="p"/>
            </m:rPr>
            <m:t>)</m:t>
          </m:r>
        </m:oMath>
      </m:oMathPara>
    </w:p>
    <w:bookmarkEnd w:id="26"/>
    <w:bookmarkEnd w:id="27"/>
    <w:bookmarkStart w:id="28" w:name="code-listing"/>
    <w:p>
      <w:pPr>
        <w:pStyle w:val="Heading2"/>
      </w:pPr>
      <w:r>
        <w:t xml:space="preserve">Code Listing</w:t>
      </w:r>
    </w:p>
    <w:p>
      <w:pPr>
        <w:pStyle w:val="FirstParagraph"/>
      </w:pPr>
      <w:r>
        <w:t xml:space="preserve">The following is the monolithic Python implementation from</w:t>
      </w:r>
      <w:r>
        <w:t xml:space="preserve"> </w:t>
      </w:r>
      <w:r>
        <w:rPr>
          <w:rStyle w:val="VerbatimChar"/>
        </w:rPr>
        <w:t xml:space="preserve">polydim_v762_monolito.py</w:t>
      </w:r>
      <w:r>
        <w:t xml:space="preserve">:</w:t>
      </w:r>
    </w:p>
    <w:p>
      <w:pPr>
        <w:pStyle w:val="SourceCode"/>
      </w:pPr>
      <w:r>
        <w:rPr>
          <w:rStyle w:val="VerbatimChar"/>
        </w:rPr>
        <w:t xml:space="preserve">def cayley_smw_retraction(Y, G, t):</w:t>
      </w:r>
      <w:r>
        <w:br/>
      </w:r>
      <w:r>
        <w:rPr>
          <w:rStyle w:val="VerbatimChar"/>
        </w:rPr>
        <w:t xml:space="preserve">    D, K = Y.shape</w:t>
      </w:r>
      <w:r>
        <w:br/>
      </w:r>
      <w:r>
        <w:rPr>
          <w:rStyle w:val="VerbatimChar"/>
        </w:rPr>
        <w:t xml:space="preserve">    U = np.hstack([G, Y])</w:t>
      </w:r>
      <w:r>
        <w:br/>
      </w:r>
      <w:r>
        <w:rPr>
          <w:rStyle w:val="VerbatimChar"/>
        </w:rPr>
        <w:t xml:space="preserve">    V = np.hstack([Y, -G])</w:t>
      </w:r>
      <w:r>
        <w:br/>
      </w:r>
      <w:r>
        <w:rPr>
          <w:rStyle w:val="VerbatimChar"/>
        </w:rPr>
        <w:t xml:space="preserve">    </w:t>
      </w:r>
      <w:r>
        <w:br/>
      </w:r>
      <w:r>
        <w:rPr>
          <w:rStyle w:val="VerbatimChar"/>
        </w:rPr>
        <w:t xml:space="preserve">    # Inner SMW Term: O(K^3)</w:t>
      </w:r>
      <w:r>
        <w:br/>
      </w:r>
      <w:r>
        <w:rPr>
          <w:rStyle w:val="VerbatimChar"/>
        </w:rPr>
        <w:t xml:space="preserve">    # V728 FIX: Critical factor of 0.5 added to inner term</w:t>
      </w:r>
      <w:r>
        <w:br/>
      </w:r>
      <w:r>
        <w:rPr>
          <w:rStyle w:val="VerbatimChar"/>
        </w:rPr>
        <w:t xml:space="preserve">    inner_matrix = np.eye(2*K) - (t / 2.0) * (V.T @ U)</w:t>
      </w:r>
      <w:r>
        <w:br/>
      </w:r>
      <w:r>
        <w:rPr>
          <w:rStyle w:val="VerbatimChar"/>
        </w:rPr>
        <w:t xml:space="preserve">    inv_inner = np.linalg.inv(inner_matrix)</w:t>
      </w:r>
      <w:r>
        <w:br/>
      </w:r>
      <w:r>
        <w:rPr>
          <w:rStyle w:val="VerbatimChar"/>
        </w:rPr>
        <w:t xml:space="preserve">    </w:t>
      </w:r>
      <w:r>
        <w:br/>
      </w:r>
      <w:r>
        <w:rPr>
          <w:rStyle w:val="VerbatimChar"/>
        </w:rPr>
        <w:t xml:space="preserve">    # Outer multiplication: O(D K^2)</w:t>
      </w:r>
      <w:r>
        <w:br/>
      </w:r>
      <w:r>
        <w:rPr>
          <w:rStyle w:val="VerbatimChar"/>
        </w:rPr>
        <w:t xml:space="preserve">    step1 = V.T @ Y</w:t>
      </w:r>
      <w:r>
        <w:br/>
      </w:r>
      <w:r>
        <w:rPr>
          <w:rStyle w:val="VerbatimChar"/>
        </w:rPr>
        <w:t xml:space="preserve">    step2 = inv_inner @ step1</w:t>
      </w:r>
      <w:r>
        <w:br/>
      </w:r>
      <w:r>
        <w:rPr>
          <w:rStyle w:val="VerbatimChar"/>
        </w:rPr>
        <w:t xml:space="preserve">    step3 = U @ step2</w:t>
      </w:r>
      <w:r>
        <w:br/>
      </w:r>
      <w:r>
        <w:rPr>
          <w:rStyle w:val="VerbatimChar"/>
        </w:rPr>
        <w:t xml:space="preserve">    </w:t>
      </w:r>
      <w:r>
        <w:br/>
      </w:r>
      <w:r>
        <w:rPr>
          <w:rStyle w:val="VerbatimChar"/>
        </w:rPr>
        <w:t xml:space="preserve">    Y_new = Y + t * step3</w:t>
      </w:r>
      <w:r>
        <w:br/>
      </w:r>
      <w:r>
        <w:rPr>
          <w:rStyle w:val="VerbatimChar"/>
        </w:rPr>
        <w:t xml:space="preserve">    return Y_new</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2026-09-28T19:51:25Z</dcterms:created>
  <dcterms:modified xsi:type="dcterms:W3CDTF">2026-09-28T19:51:25Z</dcterms:modified>
</cp:coreProperties>
</file>

<file path=docProps/custom.xml><?xml version="1.0" encoding="utf-8"?>
<Properties xmlns="http://schemas.openxmlformats.org/officeDocument/2006/custom-properties" xmlns:vt="http://schemas.openxmlformats.org/officeDocument/2006/docPropsVTypes"/>
</file>