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9db280de6076e0820121f992e842657ae48695"/>
    <w:p>
      <w:pPr>
        <w:pStyle w:val="Heading1"/>
      </w:pPr>
      <w:r>
        <w:t xml:space="preserve">El Kernel C++20: Anatomía del Motor de Silicio</w:t>
      </w:r>
    </w:p>
    <w:p>
      <w:pPr>
        <w:pStyle w:val="FirstParagraph"/>
      </w:pPr>
      <w:r>
        <w:rPr>
          <w:i/>
          <w:iCs/>
        </w:rPr>
        <w:t xml:space="preserve">El código no miente. Los comentarios mienten.</w:t>
      </w:r>
      <w:r>
        <w:br/>
      </w:r>
      <w:r>
        <w:rPr>
          <w:i/>
          <w:iCs/>
        </w:rPr>
        <w:t xml:space="preserve">Los benchmarks sin código fuente adjunto mienten más.</w:t>
      </w:r>
      <w:r>
        <w:t xml:space="preserve"> </w:t>
      </w:r>
      <w:r>
        <w:t xml:space="preserve">— — Regla 10, Constitución POLYDIM</w:t>
      </w:r>
    </w:p>
    <w:bookmarkStart w:id="9" w:name="X76bdedc58a5d06b38b470bf0c81fb75c4c743e1"/>
    <w:p>
      <w:pPr>
        <w:pStyle w:val="Heading2"/>
      </w:pPr>
      <w:r>
        <w:t xml:space="preserve">Filosofía del Kernel: Correctness Before Performance</w:t>
      </w:r>
    </w:p>
    <w:p>
      <w:pPr>
        <w:pStyle w:val="FirstParagraph"/>
      </w:pPr>
      <w:r>
        <w:t xml:space="preserve">El kernel C++20 de POLYDIM (</w:t>
      </w:r>
      <w:r>
        <w:rPr>
          <w:rStyle w:val="VerbatimChar"/>
        </w:rPr>
        <w:t xml:space="preserve">kernel_cpp_v762.cpp</w:t>
      </w:r>
      <w:r>
        <w:t xml:space="preserve">, 552 líneas) encarna</w:t>
      </w:r>
      <w:r>
        <w:t xml:space="preserve"> </w:t>
      </w:r>
      <w:r>
        <w:t xml:space="preserve">una filosofía que invierte el orden habitual de prioridades en computación de alto</w:t>
      </w:r>
      <w:r>
        <w:t xml:space="preserve"> </w:t>
      </w:r>
      <w:r>
        <w:t xml:space="preserve">rendimiento:</w:t>
      </w:r>
      <w:r>
        <w:t xml:space="preserve"> </w:t>
      </w:r>
      <w:r>
        <w:rPr>
          <w:i/>
          <w:iCs/>
        </w:rPr>
        <w:t xml:space="preserve">corrección aritmética primero, luego optimización</w:t>
      </w:r>
      <w:r>
        <w:t xml:space="preserve">.</w:t>
      </w:r>
    </w:p>
    <w:p>
      <w:pPr>
        <w:pStyle w:val="BodyText"/>
      </w:pPr>
      <w:r>
        <w:t xml:space="preserve">Esta filosofía emerge directamente de los 300+ ciclos de Red Team que descubrieron</w:t>
      </w:r>
      <w:r>
        <w:t xml:space="preserve"> </w:t>
      </w:r>
      <w:r>
        <w:t xml:space="preserve">bugs críticos precisamente en el código</w:t>
      </w:r>
      <w:r>
        <w:t xml:space="preserve"> </w:t>
      </w:r>
      <w:r>
        <w:t xml:space="preserve">“optimizado”</w:t>
      </w:r>
      <w:r>
        <w:t xml:space="preserve"> </w:t>
      </w:r>
      <w:r>
        <w:t xml:space="preserve">que sacrificaba validaciones</w:t>
      </w:r>
      <w:r>
        <w:t xml:space="preserve"> </w:t>
      </w:r>
      <w:r>
        <w:t xml:space="preserve">en favor de rendimiento. Los ejemplos paradigmáticos:</w:t>
      </w:r>
    </w:p>
    <w:p>
      <w:pPr>
        <w:numPr>
          <w:ilvl w:val="0"/>
          <w:numId w:val="1001"/>
        </w:numPr>
      </w:pPr>
      <w:r>
        <w:t xml:space="preserve">El umbral mágico</w:t>
      </w:r>
      <w:r>
        <w:t xml:space="preserve"> </w:t>
      </w:r>
      <w:r>
        <w:rPr>
          <w:rStyle w:val="VerbatimChar"/>
        </w:rPr>
        <w:t xml:space="preserve">1e-15</w:t>
      </w:r>
      <w:r>
        <w:t xml:space="preserve"> </w:t>
      </w:r>
      <w:r>
        <w:t xml:space="preserve">que rechazaba vectores perfectamente válidos</w:t>
      </w:r>
      <w:r>
        <w:t xml:space="preserve"> </w:t>
      </w:r>
      <w:r>
        <w:t xml:space="preserve">de norma</w:t>
      </w:r>
      <w:r>
        <w:t xml:space="preserve"> </w:t>
      </w:r>
      <w:r>
        <w:rPr>
          <w:rStyle w:val="VerbatimChar"/>
        </w:rPr>
        <w:t xml:space="preserve">1e-200</w:t>
      </w:r>
      <w:r>
        <w:t xml:space="preserve"> </w:t>
      </w:r>
      <w:r>
        <w:t xml:space="preserve">(Ciclo 38).</w:t>
      </w:r>
    </w:p>
    <w:p>
      <w:pPr>
        <w:numPr>
          <w:ilvl w:val="0"/>
          <w:numId w:val="1001"/>
        </w:numPr>
      </w:pPr>
      <w:r>
        <w:t xml:space="preserve">El cálculo de norma con</w:t>
      </w:r>
      <w:r>
        <w:t xml:space="preserve"> </w:t>
      </w:r>
      <w:r>
        <w:rPr>
          <w:rStyle w:val="VerbatimChar"/>
        </w:rPr>
        <w:t xml:space="preserve">np.linalg.norm</w:t>
      </w:r>
      <w:r>
        <w:t xml:space="preserve"> </w:t>
      </w:r>
      <w:r>
        <w:t xml:space="preserve">que desbordaba a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para vectores de norma</w:t>
      </w:r>
      <w:r>
        <w:t xml:space="preserve"> </w:t>
      </w:r>
      <w:r>
        <w:rPr>
          <w:rStyle w:val="VerbatimChar"/>
        </w:rPr>
        <w:t xml:space="preserve">1e305</w:t>
      </w:r>
      <w:r>
        <w:t xml:space="preserve"> </w:t>
      </w:r>
      <w:r>
        <w:t xml:space="preserve">(Ciclo 29 — el oráculo del test más débil</w:t>
      </w:r>
      <w:r>
        <w:t xml:space="preserve"> </w:t>
      </w:r>
      <w:r>
        <w:t xml:space="preserve">que el código bajo test).</w:t>
      </w:r>
    </w:p>
    <w:p>
      <w:pPr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static_cast&lt;double&gt;</w:t>
      </w:r>
      <w:r>
        <w:t xml:space="preserve"> </w:t>
      </w:r>
      <w:r>
        <w:t xml:space="preserve">sin comprobación que convertía silenciosamente</w:t>
      </w:r>
      <w:r>
        <w:t xml:space="preserve"> </w:t>
      </w:r>
      <w:r>
        <w:t xml:space="preserve">subnormales en exactamente 0.0 (Ciclo 22).</w:t>
      </w:r>
    </w:p>
    <w:bookmarkEnd w:id="9"/>
    <w:bookmarkStart w:id="10" w:name="Xc650d8d237bac9721ddf3b4263659f98c1f5b30"/>
    <w:p>
      <w:pPr>
        <w:pStyle w:val="Heading2"/>
      </w:pPr>
      <w:r>
        <w:t xml:space="preserve">La Taxonomía de Errores Numéricos IEEE-754</w:t>
      </w:r>
    </w:p>
    <w:p>
      <w:pPr>
        <w:pStyle w:val="FirstParagraph"/>
      </w:pPr>
      <w:r>
        <w:t xml:space="preserve">Antes de analizar el código, es necesario formalizar la taxonomía de errores que</w:t>
      </w:r>
      <w:r>
        <w:t xml:space="preserve"> </w:t>
      </w:r>
      <w:r>
        <w:t xml:space="preserve">el kernel debe detectar y manejar:</w:t>
      </w:r>
    </w:p>
    <w:p>
      <w:pPr>
        <w:pStyle w:val="BodyText"/>
      </w:pPr>
      <w:r>
        <w:t xml:space="preserve">El estándar IEEE-754 define las siguientes clases de números de doble precisión: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Normal:</m:t>
              </m:r>
              <m:r>
                <m:t>&amp;</m:t>
              </m:r>
              <m:r>
                <m:t> 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1022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1023</m:t>
                  </m:r>
                </m:sup>
              </m:sSup>
            </m:e>
            <m:e>
              <m:r>
                <m:rPr>
                  <m:nor/>
                  <m:sty m:val="p"/>
                </m:rPr>
                <m:t>Subnormal:</m:t>
              </m:r>
              <m:r>
                <m:t>&amp;</m:t>
              </m:r>
              <m:r>
                <m:t> 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1022</m:t>
                  </m:r>
                </m:sup>
              </m:sSup>
            </m:e>
            <m:e>
              <m:r>
                <m:rPr>
                  <m:nor/>
                  <m:sty m:val="p"/>
                </m:rPr>
                <m:t>Zero:</m:t>
              </m:r>
              <m:r>
                <m:t>&amp;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0</m:t>
              </m:r>
            </m:e>
            <m:e>
              <m:r>
                <m:rPr>
                  <m:nor/>
                  <m:sty m:val="p"/>
                </m:rPr>
                <m:t>Infinito:</m:t>
              </m:r>
              <m:r>
                <m:t>&amp;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e>
            <m:e>
              <m:r>
                <m:rPr>
                  <m:nor/>
                  <m:sty m:val="p"/>
                </m:rPr>
                <m:t>NaN:</m:t>
              </m:r>
              <m:r>
                <m:t>&amp;</m:t>
              </m:r>
              <m:r>
                <m:t> </m:t>
              </m:r>
              <m:r>
                <m:t>x</m:t>
              </m:r>
              <m:r>
                <m:rPr>
                  <m:nor/>
                  <m:sty m:val="p"/>
                </m:rPr>
                <m:t> (Not a Number)</m:t>
              </m:r>
            </m:e>
          </m:eqAr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, entonces para toda operación aritmética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∘</m:t>
        </m:r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 </w:t>
      </w:r>
      <w:r>
        <w:t xml:space="preserve">para todo</w:t>
      </w:r>
      <w:r>
        <w:t xml:space="preserve"> </w:t>
      </w:r>
      <m:oMath>
        <m:r>
          <m:t>y</m:t>
        </m:r>
      </m:oMath>
      <w:r>
        <w:t xml:space="preserve">. En particular,</w:t>
      </w:r>
      <w:r>
        <w:t xml:space="preserve"> </w:t>
      </w:r>
      <w:r>
        <w:rPr>
          <w:rStyle w:val="VerbatimChar"/>
        </w:rPr>
        <w:t xml:space="preserve">NaN &lt; NaN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NaN == NaN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(¡solo caso donde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x</m:t>
        </m:r>
      </m:oMath>
      <w:r>
        <w:t xml:space="preserve">!).</w:t>
      </w:r>
    </w:p>
    <w:p>
      <w:pPr>
        <w:pStyle w:val="BodyText"/>
      </w:pPr>
      <w:r>
        <w:t xml:space="preserve">La prueba del Red Team exploitó exactamente esta propiedad: un NaN silencioso</w:t>
      </w:r>
      <w:r>
        <w:t xml:space="preserve"> </w:t>
      </w:r>
      <w:r>
        <w:t xml:space="preserve">en el vector de entrada propagaría a todos los cálculos de norma produciendo</w:t>
      </w:r>
      <w:r>
        <w:t xml:space="preserve"> </w:t>
      </w:r>
      <w:r>
        <w:t xml:space="preserve">una norma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que luego comparada con un umbral real produciría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t xml:space="preserve">“NaN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threshold”</w:t>
      </w:r>
      <w:r>
        <w:t xml:space="preserve">), haciendo pasar la validación cuando</w:t>
      </w:r>
      <w:r>
        <w:t xml:space="preserve"> </w:t>
      </w:r>
      <w:r>
        <w:t xml:space="preserve">debería fallar.</w:t>
      </w:r>
    </w:p>
    <w:bookmarkEnd w:id="10"/>
    <w:bookmarkStart w:id="11" w:name="Xa0956833f96facfdd455607c93f59e5e0218ed4"/>
    <w:p>
      <w:pPr>
        <w:pStyle w:val="Heading2"/>
      </w:pPr>
      <w:r>
        <w:t xml:space="preserve">El Acumulador de Neumaier: Suma Compensada en Alta Dimensión</w:t>
      </w:r>
    </w:p>
    <w:p>
      <w:pPr>
        <w:pStyle w:val="FirstParagraph"/>
      </w:pPr>
      <w:r>
        <w:t xml:space="preserve">El problema de sumar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números de punto flotante 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es</w:t>
      </w:r>
      <w:r>
        <w:t xml:space="preserve"> </w:t>
      </w:r>
      <w:r>
        <w:t xml:space="preserve">numéricamente no trivial. La suma naïve acumula un error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donde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≈</m:t>
        </m:r>
        <m:r>
          <m:t>2.22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Error naïve</m:t>
          </m:r>
          <m:r>
            <m:rPr>
              <m:sty m:val="p"/>
            </m:rPr>
            <m:t>≈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×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=</m:t>
          </m:r>
          <m:r>
            <m:t>2.22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t xml:space="preserve">Este error es inadmisible para la verificación de ortonormalidad donde requerimos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Y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I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p>
      <w:pPr>
        <w:pStyle w:val="BodyText"/>
      </w:pPr>
      <m:oMath>
        <m:r>
          <m:t>s</m:t>
        </m:r>
        <m:r>
          <m:rPr>
            <m:sty m:val="p"/>
          </m:rPr>
          <m:t>←</m:t>
        </m:r>
        <m:r>
          <m:t>0.0</m:t>
        </m:r>
      </m:oMath>
      <w:r>
        <w:t xml:space="preserve">;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0.0</m:t>
        </m:r>
      </m:oMath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s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m:oMath>
        <m:r>
          <m:t>s</m:t>
        </m:r>
        <m:r>
          <m:rPr>
            <m:sty m:val="p"/>
          </m:rPr>
          <m:t>←</m:t>
        </m:r>
        <m:r>
          <m:t>t</m:t>
        </m:r>
      </m:oMath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t xml:space="preserve">El error del algoritmo de Neumaier satisface: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  <m:sty m:val="p"/>
                </m:rPr>
                <m:t>NeumaierSum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2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Es decir, el error es</w:t>
      </w:r>
      <w:r>
        <w:t xml:space="preserve"> </w:t>
      </w:r>
      <w:r>
        <w:rPr>
          <w:b/>
          <w:bCs/>
        </w:rPr>
        <w:t xml:space="preserve">independiente de</w:t>
      </w:r>
      <w:r>
        <w:rPr>
          <w:b/>
          <w:bCs/>
        </w:rPr>
        <w:t xml:space="preserve"> </w:t>
      </w:r>
      <m:oMath>
        <m:r>
          <m:t>D</m:t>
        </m:r>
      </m:oMath>
      <w:r>
        <w:t xml:space="preserve">, en contraste con el error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D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 la suma naïve.</w:t>
      </w:r>
    </w:p>
    <w:p>
      <w:pPr>
        <w:pStyle w:val="BodyText"/>
      </w:pPr>
      <w:r>
        <w:t xml:space="preserve">La implementación en el kernel V762:</w:t>
      </w:r>
    </w:p>
    <w:p>
      <w:pPr>
        <w:pStyle w:val="SourceCode"/>
      </w:pPr>
      <w:r>
        <w:rPr>
          <w:rStyle w:val="VerbatimChar"/>
        </w:rPr>
        <w:t xml:space="preserve">struct alignas(64) NeumaierAcc {</w:t>
      </w:r>
      <w:r>
        <w:br/>
      </w:r>
      <w:r>
        <w:rPr>
          <w:rStyle w:val="VerbatimChar"/>
        </w:rPr>
        <w:t xml:space="preserve">    double sum;</w:t>
      </w:r>
      <w:r>
        <w:br/>
      </w:r>
      <w:r>
        <w:rPr>
          <w:rStyle w:val="VerbatimChar"/>
        </w:rPr>
        <w:t xml:space="preserve">    double c;</w:t>
      </w:r>
      <w:r>
        <w:br/>
      </w:r>
      <w:r>
        <w:br/>
      </w:r>
      <w:r>
        <w:rPr>
          <w:rStyle w:val="VerbatimChar"/>
        </w:rPr>
        <w:t xml:space="preserve">    inline void init() { sum = 0.0; c = 0.0; }</w:t>
      </w:r>
      <w:r>
        <w:br/>
      </w:r>
      <w:r>
        <w:br/>
      </w:r>
      <w:r>
        <w:rPr>
          <w:rStyle w:val="VerbatimChar"/>
        </w:rPr>
        <w:t xml:space="preserve">    inline void add(double val) {</w:t>
      </w:r>
      <w:r>
        <w:br/>
      </w:r>
      <w:r>
        <w:rPr>
          <w:rStyle w:val="VerbatimChar"/>
        </w:rPr>
        <w:t xml:space="preserve">        double t = sum + val;</w:t>
      </w:r>
      <w:r>
        <w:br/>
      </w:r>
      <w:r>
        <w:rPr>
          <w:rStyle w:val="VerbatimChar"/>
        </w:rPr>
        <w:t xml:space="preserve">        if (std::abs(sum) &gt;= std::abs(val)) {</w:t>
      </w:r>
      <w:r>
        <w:br/>
      </w:r>
      <w:r>
        <w:rPr>
          <w:rStyle w:val="VerbatimChar"/>
        </w:rPr>
        <w:t xml:space="preserve">            c += (sum - t) + val;  // val pequeño: round-off exacto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c += (val - t) + sum;  // sum pequeño: round-off exacto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sum = 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inline double total() const { return sum + c; }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alignas(64)</w:t>
      </w:r>
      <w:r>
        <w:t xml:space="preserve"> </w:t>
      </w:r>
      <w:r>
        <w:t xml:space="preserve">garantiza que el acumulador ocupa una única línea de caché</w:t>
      </w:r>
      <w:r>
        <w:t xml:space="preserve"> </w:t>
      </w:r>
      <w:r>
        <w:t xml:space="preserve">(64 bytes), eliminando el</w:t>
      </w:r>
      <w:r>
        <w:t xml:space="preserve"> </w:t>
      </w:r>
      <w:r>
        <w:rPr>
          <w:i/>
          <w:iCs/>
        </w:rPr>
        <w:t xml:space="preserve">false sharing</w:t>
      </w:r>
      <w:r>
        <w:t xml:space="preserve"> </w:t>
      </w:r>
      <w:r>
        <w:t xml:space="preserve">entre acumuladores de distintos hilos OpenMP.</w:t>
      </w:r>
    </w:p>
    <w:bookmarkEnd w:id="11"/>
    <w:bookmarkStart w:id="12" w:name="el-algoritmo-de-rodrigues-de-2-pasadas"/>
    <w:p>
      <w:pPr>
        <w:pStyle w:val="Heading2"/>
      </w:pPr>
      <w:r>
        <w:t xml:space="preserve">El Algoritmo de Rodrigues de 2 Pasadas</w:t>
      </w:r>
    </w:p>
    <w:p>
      <w:pPr>
        <w:pStyle w:val="FirstParagraph"/>
      </w:pPr>
      <w:r>
        <w:t xml:space="preserve">La función principal del kernel —</w:t>
      </w:r>
      <w:r>
        <w:t xml:space="preserve"> </w:t>
      </w:r>
      <w:r>
        <w:rPr>
          <w:rStyle w:val="VerbatimChar"/>
        </w:rPr>
        <w:t xml:space="preserve">polydim_apply_rodrigues_geodesic_f64</w:t>
      </w:r>
      <w:r>
        <w:t xml:space="preserve"> </w:t>
      </w:r>
      <w:r>
        <w:t xml:space="preserve">— implementa la rotación geodésica sobre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mediante un algoritmo de</w:t>
      </w:r>
      <w:r>
        <w:t xml:space="preserve"> </w:t>
      </w:r>
      <w:r>
        <w:t xml:space="preserve">2 pasadas sobre el vector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Pasada 1 (productos punto compensados):</m:t>
              </m:r>
              <m:r>
                <m:t>&amp;</m:t>
              </m:r>
              <m:r>
                <m:t> 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</m:e>
            <m:e>
              <m:r>
                <m:rPr>
                  <m:nor/>
                  <m:sty m:val="p"/>
                </m:rPr>
                <m:t>Pasada 2 (actualización FMA):</m:t>
              </m:r>
              <m:r>
                <m:t>&amp;</m:t>
              </m:r>
              <m:r>
                <m:t> </m:t>
              </m:r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fma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fma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donde: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vers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</m:e>
            <m:e>
              <m:r>
                <m:t>β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vers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⟩</m:t>
              </m:r>
            </m:e>
            <m:e>
              <m:r>
                <m:rPr>
                  <m:sty m:val="p"/>
                </m:rPr>
                <m:t>vers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(estable para </m:t>
              </m:r>
              <m:r>
                <m:t>θ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SourceCode"/>
      </w:pPr>
      <w:r>
        <w:rPr>
          <w:rStyle w:val="VerbatimChar"/>
        </w:rPr>
        <w:t xml:space="preserve">POLYDIM_EXPORT int32_t POLYDIM_CALL </w:t>
      </w:r>
      <w:r>
        <w:br/>
      </w:r>
      <w:r>
        <w:rPr>
          <w:rStyle w:val="VerbatimChar"/>
        </w:rPr>
        <w:t xml:space="preserve">polydim_apply_rodrigues_geodesic_f64(</w:t>
      </w:r>
      <w:r>
        <w:br/>
      </w:r>
      <w:r>
        <w:rPr>
          <w:rStyle w:val="VerbatimChar"/>
        </w:rPr>
        <w:t xml:space="preserve">    const double* y,</w:t>
      </w:r>
      <w:r>
        <w:br/>
      </w:r>
      <w:r>
        <w:rPr>
          <w:rStyle w:val="VerbatimChar"/>
        </w:rPr>
        <w:t xml:space="preserve">    const double* __restrict u,</w:t>
      </w:r>
      <w:r>
        <w:br/>
      </w:r>
      <w:r>
        <w:rPr>
          <w:rStyle w:val="VerbatimChar"/>
        </w:rPr>
        <w:t xml:space="preserve">    const double* __restrict v,</w:t>
      </w:r>
      <w:r>
        <w:br/>
      </w:r>
      <w:r>
        <w:rPr>
          <w:rStyle w:val="VerbatimChar"/>
        </w:rPr>
        <w:t xml:space="preserve">    double* y_out,</w:t>
      </w:r>
      <w:r>
        <w:br/>
      </w:r>
      <w:r>
        <w:rPr>
          <w:rStyle w:val="VerbatimChar"/>
        </w:rPr>
        <w:t xml:space="preserve">    double theta,</w:t>
      </w:r>
      <w:r>
        <w:br/>
      </w:r>
      <w:r>
        <w:rPr>
          <w:rStyle w:val="VerbatimChar"/>
        </w:rPr>
        <w:t xml:space="preserve">    uint64_t D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if (!y || !u || !v || !y_out) return POLYDIM_ERR_NULL_POINTER;</w:t>
      </w:r>
      <w:r>
        <w:br/>
      </w:r>
      <w:r>
        <w:rPr>
          <w:rStyle w:val="VerbatimChar"/>
        </w:rPr>
        <w:t xml:space="preserve">    if (D == 0) return POLYDIM_ERR_INVALID_DIMENSION;</w:t>
      </w:r>
      <w:r>
        <w:br/>
      </w:r>
      <w:r>
        <w:br/>
      </w:r>
      <w:r>
        <w:rPr>
          <w:rStyle w:val="VerbatimChar"/>
        </w:rPr>
        <w:t xml:space="preserve">    FtzDazGuard guard;  // Proteger registros FPU</w:t>
      </w:r>
      <w:r>
        <w:br/>
      </w:r>
      <w:r>
        <w:br/>
      </w:r>
      <w:r>
        <w:rPr>
          <w:rStyle w:val="VerbatimChar"/>
        </w:rPr>
        <w:t xml:space="preserve">    int max_threads = omp_get_max_threads();</w:t>
      </w:r>
      <w:r>
        <w:br/>
      </w:r>
      <w:r>
        <w:rPr>
          <w:rStyle w:val="VerbatimChar"/>
        </w:rPr>
        <w:t xml:space="preserve">    std::vector&lt;NeumaierAcc&gt; acc_yu(max_threads);</w:t>
      </w:r>
      <w:r>
        <w:br/>
      </w:r>
      <w:r>
        <w:rPr>
          <w:rStyle w:val="VerbatimChar"/>
        </w:rPr>
        <w:t xml:space="preserve">    std::vector&lt;NeumaierAcc&gt; acc_yv(max_threads);</w:t>
      </w:r>
      <w:r>
        <w:br/>
      </w:r>
      <w:r>
        <w:rPr>
          <w:rStyle w:val="VerbatimChar"/>
        </w:rPr>
        <w:t xml:space="preserve">    std::vector&lt;NeumaierAcc&gt; acc_uu(max_threads);</w:t>
      </w:r>
      <w:r>
        <w:br/>
      </w:r>
      <w:r>
        <w:rPr>
          <w:rStyle w:val="VerbatimChar"/>
        </w:rPr>
        <w:t xml:space="preserve">    std::vector&lt;NeumaierAcc&gt; acc_vv(max_threads);</w:t>
      </w:r>
      <w:r>
        <w:br/>
      </w:r>
      <w:r>
        <w:rPr>
          <w:rStyle w:val="VerbatimChar"/>
        </w:rPr>
        <w:t xml:space="preserve">    std::vector&lt;NeumaierAcc&gt; acc_uv(max_threads);</w:t>
      </w:r>
      <w:r>
        <w:br/>
      </w:r>
      <w:r>
        <w:rPr>
          <w:rStyle w:val="VerbatimChar"/>
        </w:rPr>
        <w:t xml:space="preserve">    // Inicializar todos los acumuladores</w:t>
      </w:r>
      <w:r>
        <w:br/>
      </w:r>
      <w:r>
        <w:rPr>
          <w:rStyle w:val="VerbatimChar"/>
        </w:rPr>
        <w:t xml:space="preserve">    for (int t = 0; t &lt; max_threads; ++t) {</w:t>
      </w:r>
      <w:r>
        <w:br/>
      </w:r>
      <w:r>
        <w:rPr>
          <w:rStyle w:val="VerbatimChar"/>
        </w:rPr>
        <w:t xml:space="preserve">        acc_yu[t].init(); acc_yv[t].init();</w:t>
      </w:r>
      <w:r>
        <w:br/>
      </w:r>
      <w:r>
        <w:rPr>
          <w:rStyle w:val="VerbatimChar"/>
        </w:rPr>
        <w:t xml:space="preserve">        acc_uu[t].init(); acc_vv[t].init(); acc_uv[t].init();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nan_detected = 0;</w:t>
      </w:r>
      <w:r>
        <w:br/>
      </w:r>
      <w:r>
        <w:rPr>
          <w:rStyle w:val="VerbatimChar"/>
        </w:rPr>
        <w:t xml:space="preserve">    int subnormal_detected = 0;</w:t>
      </w:r>
      <w:r>
        <w:br/>
      </w:r>
      <w:r>
        <w:br/>
      </w:r>
      <w:r>
        <w:rPr>
          <w:rStyle w:val="VerbatimChar"/>
        </w:rPr>
        <w:t xml:space="preserve">    // PASADA 1: Suma compensada de productos punto + detección de patologías</w:t>
      </w:r>
      <w:r>
        <w:br/>
      </w:r>
      <w:r>
        <w:rPr>
          <w:rStyle w:val="VerbatimChar"/>
        </w:rPr>
        <w:t xml:space="preserve">    #pragma omp parallel reduction(|:nan_detected,subnormal_detected)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FtzDazGuard thread_guard;  // Por hilo: no contaminar otros hilos</w:t>
      </w:r>
      <w:r>
        <w:br/>
      </w:r>
      <w:r>
        <w:rPr>
          <w:rStyle w:val="VerbatimChar"/>
        </w:rPr>
        <w:t xml:space="preserve">        int tid = omp_get_thread_num();</w:t>
      </w:r>
      <w:r>
        <w:br/>
      </w:r>
      <w:r>
        <w:rPr>
          <w:rStyle w:val="VerbatimChar"/>
        </w:rPr>
        <w:t xml:space="preserve">        NeumaierAcc local_yu; local_yu.init();</w:t>
      </w:r>
      <w:r>
        <w:br/>
      </w:r>
      <w:r>
        <w:rPr>
          <w:rStyle w:val="VerbatimChar"/>
        </w:rPr>
        <w:t xml:space="preserve">        // [... inicialización similar para los demás ...]</w:t>
      </w:r>
      <w:r>
        <w:br/>
      </w:r>
      <w:r>
        <w:br/>
      </w:r>
      <w:r>
        <w:rPr>
          <w:rStyle w:val="VerbatimChar"/>
        </w:rPr>
        <w:t xml:space="preserve">        #pragma omp for schedule(static)</w:t>
      </w:r>
      <w:r>
        <w:br/>
      </w:r>
      <w:r>
        <w:rPr>
          <w:rStyle w:val="VerbatimChar"/>
        </w:rPr>
        <w:t xml:space="preserve">        for (int64_t i = 0; i &lt; static_cast&lt;int64_t&gt;(D); ++i) {</w:t>
      </w:r>
      <w:r>
        <w:br/>
      </w:r>
      <w:r>
        <w:rPr>
          <w:rStyle w:val="VerbatimChar"/>
        </w:rPr>
        <w:t xml:space="preserve">            double yi = y[i]; double ui = u[i]; double vi = v[i];</w:t>
      </w:r>
      <w:r>
        <w:br/>
      </w:r>
      <w:r>
        <w:rPr>
          <w:rStyle w:val="VerbatimChar"/>
        </w:rPr>
        <w:t xml:space="preserve">            // Detección de NaN/Inf (propagación explícita)</w:t>
      </w:r>
      <w:r>
        <w:br/>
      </w:r>
      <w:r>
        <w:rPr>
          <w:rStyle w:val="VerbatimChar"/>
        </w:rPr>
        <w:t xml:space="preserve">            if (std::isnan(yi)||std::isnan(ui)||std::isnan(vi)||</w:t>
      </w:r>
      <w:r>
        <w:br/>
      </w:r>
      <w:r>
        <w:rPr>
          <w:rStyle w:val="VerbatimChar"/>
        </w:rPr>
        <w:t xml:space="preserve">                std::isinf(yi)||std::isinf(ui)||std::isinf(vi)) {</w:t>
      </w:r>
      <w:r>
        <w:br/>
      </w:r>
      <w:r>
        <w:rPr>
          <w:rStyle w:val="VerbatimChar"/>
        </w:rPr>
        <w:t xml:space="preserve">                nan_detected = 1;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// Detección de subnormales (SOLO en compiladores que la soporten)</w:t>
      </w:r>
      <w:r>
        <w:br/>
      </w:r>
      <w:r>
        <w:rPr>
          <w:rStyle w:val="VerbatimChar"/>
        </w:rPr>
        <w:t xml:space="preserve">            #if defined(__GNUC__) || defined(__clang__)</w:t>
      </w:r>
      <w:r>
        <w:br/>
      </w:r>
      <w:r>
        <w:rPr>
          <w:rStyle w:val="VerbatimChar"/>
        </w:rPr>
        <w:t xml:space="preserve">            if (std::fpclassify(yi)==FP_SUBNORMAL ||</w:t>
      </w:r>
      <w:r>
        <w:br/>
      </w:r>
      <w:r>
        <w:rPr>
          <w:rStyle w:val="VerbatimChar"/>
        </w:rPr>
        <w:t xml:space="preserve">                std::fpclassify(ui)==FP_SUBNORMAL ||</w:t>
      </w:r>
      <w:r>
        <w:br/>
      </w:r>
      <w:r>
        <w:rPr>
          <w:rStyle w:val="VerbatimChar"/>
        </w:rPr>
        <w:t xml:space="preserve">                std::fpclassify(vi)==FP_SUBNORMAL) {</w:t>
      </w:r>
      <w:r>
        <w:br/>
      </w:r>
      <w:r>
        <w:rPr>
          <w:rStyle w:val="VerbatimChar"/>
        </w:rPr>
        <w:t xml:space="preserve">                subnormal_detected = 1;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#endif</w:t>
      </w:r>
      <w:r>
        <w:br/>
      </w:r>
      <w:r>
        <w:rPr>
          <w:rStyle w:val="VerbatimChar"/>
        </w:rPr>
        <w:t xml:space="preserve">            local_yu.add(yi * ui);</w:t>
      </w:r>
      <w:r>
        <w:br/>
      </w:r>
      <w:r>
        <w:rPr>
          <w:rStyle w:val="VerbatimChar"/>
        </w:rPr>
        <w:t xml:space="preserve">            // [... local_yv, local_uu, local_vv, local_uv ...]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acc_yu[tid] = local_yu;</w:t>
      </w:r>
      <w:r>
        <w:br/>
      </w:r>
      <w:r>
        <w:rPr>
          <w:rStyle w:val="VerbatimChar"/>
        </w:rPr>
        <w:t xml:space="preserve">        // [... asignar los demás ...]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(nan_detected)       return POLYDIM_ERR_NAN_OR_INF;</w:t>
      </w:r>
      <w:r>
        <w:br/>
      </w:r>
      <w:r>
        <w:rPr>
          <w:rStyle w:val="VerbatimChar"/>
        </w:rPr>
        <w:t xml:space="preserve">    if (subnormal_detected) return POLYDIM_ERR_SUBNORMAL_DETECTED;</w:t>
      </w:r>
      <w:r>
        <w:br/>
      </w:r>
      <w:r>
        <w:br/>
      </w:r>
      <w:r>
        <w:rPr>
          <w:rStyle w:val="VerbatimChar"/>
        </w:rPr>
        <w:t xml:space="preserve">    // Reducción final: combinar acumuladores de todos los hilos</w:t>
      </w:r>
      <w:r>
        <w:br/>
      </w:r>
      <w:r>
        <w:rPr>
          <w:rStyle w:val="VerbatimChar"/>
        </w:rPr>
        <w:t xml:space="preserve">    NeumaierAcc total_yu; total_yu.init();</w:t>
      </w:r>
      <w:r>
        <w:br/>
      </w:r>
      <w:r>
        <w:rPr>
          <w:rStyle w:val="VerbatimChar"/>
        </w:rPr>
        <w:t xml:space="preserve">    for (int t = 0; t &lt; max_threads; ++t) {</w:t>
      </w:r>
      <w:r>
        <w:br/>
      </w:r>
      <w:r>
        <w:rPr>
          <w:rStyle w:val="VerbatimChar"/>
        </w:rPr>
        <w:t xml:space="preserve">        total_yu.add(acc_yu[t].total());</w:t>
      </w:r>
      <w:r>
        <w:br/>
      </w:r>
      <w:r>
        <w:rPr>
          <w:rStyle w:val="VerbatimChar"/>
        </w:rPr>
        <w:t xml:space="preserve">        // [... total_yv, total_uu, total_vv, total_uv ...]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double yu = total_yu.total();</w:t>
      </w:r>
      <w:r>
        <w:br/>
      </w:r>
      <w:r>
        <w:rPr>
          <w:rStyle w:val="VerbatimChar"/>
        </w:rPr>
        <w:t xml:space="preserve">    double uu = total_uu.total();  // ||u||^2</w:t>
      </w:r>
      <w:r>
        <w:br/>
      </w:r>
      <w:r>
        <w:rPr>
          <w:rStyle w:val="VerbatimChar"/>
        </w:rPr>
        <w:t xml:space="preserve">    double vv = total_vv.total();  // ||v||^2</w:t>
      </w:r>
      <w:r>
        <w:br/>
      </w:r>
      <w:r>
        <w:br/>
      </w:r>
      <w:r>
        <w:rPr>
          <w:rStyle w:val="VerbatimChar"/>
        </w:rPr>
        <w:t xml:space="preserve">    // VALIDACIÓN: umbral matemáticamente correcto (Ciclo 38)</w:t>
      </w:r>
      <w:r>
        <w:br/>
      </w:r>
      <w:r>
        <w:rPr>
          <w:rStyle w:val="VerbatimChar"/>
        </w:rPr>
        <w:t xml:space="preserve">    // Rechazar SOLO si la norma es denormal (inverso desborda)</w:t>
      </w:r>
      <w:r>
        <w:br/>
      </w:r>
      <w:r>
        <w:rPr>
          <w:rStyle w:val="VerbatimChar"/>
        </w:rPr>
        <w:t xml:space="preserve">    if (uu &lt;= std::numeric_limits&lt;double&gt;::min() ||</w:t>
      </w:r>
      <w:r>
        <w:br/>
      </w:r>
      <w:r>
        <w:rPr>
          <w:rStyle w:val="VerbatimChar"/>
        </w:rPr>
        <w:t xml:space="preserve">        vv &lt;= std::numeric_limits&lt;double&gt;::min()) {</w:t>
      </w:r>
      <w:r>
        <w:br/>
      </w:r>
      <w:r>
        <w:rPr>
          <w:rStyle w:val="VerbatimChar"/>
        </w:rPr>
        <w:t xml:space="preserve">        return POLYDIM_ERR_DEGENERATE_NORM;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Versine: 1 - cos(theta) = 2*sin^2(theta/2)</w:t>
      </w:r>
      <w:r>
        <w:br/>
      </w:r>
      <w:r>
        <w:rPr>
          <w:rStyle w:val="VerbatimChar"/>
        </w:rPr>
        <w:t xml:space="preserve">    // Estabilidad numérica para theta -&gt; 0: evita cancelación catastrófica</w:t>
      </w:r>
      <w:r>
        <w:br/>
      </w:r>
      <w:r>
        <w:rPr>
          <w:rStyle w:val="VerbatimChar"/>
        </w:rPr>
        <w:t xml:space="preserve">    double half_theta = 0.5 * theta;</w:t>
      </w:r>
      <w:r>
        <w:br/>
      </w:r>
      <w:r>
        <w:rPr>
          <w:rStyle w:val="VerbatimChar"/>
        </w:rPr>
        <w:t xml:space="preserve">    double sn_half = std::sin(half_theta);</w:t>
      </w:r>
      <w:r>
        <w:br/>
      </w:r>
      <w:r>
        <w:rPr>
          <w:rStyle w:val="VerbatimChar"/>
        </w:rPr>
        <w:t xml:space="preserve">    double vers = 2.0 * sn_half * sn_half;  // *** FIX P1-5: signo correcto ***</w:t>
      </w:r>
      <w:r>
        <w:br/>
      </w:r>
      <w:r>
        <w:rPr>
          <w:rStyle w:val="VerbatimChar"/>
        </w:rPr>
        <w:t xml:space="preserve">    double sn = std::sin(theta);</w:t>
      </w:r>
      <w:r>
        <w:br/>
      </w:r>
      <w:r>
        <w:br/>
      </w:r>
      <w:r>
        <w:rPr>
          <w:rStyle w:val="VerbatimChar"/>
        </w:rPr>
        <w:t xml:space="preserve">    // Coeficientes de actualización</w:t>
      </w:r>
      <w:r>
        <w:br/>
      </w:r>
      <w:r>
        <w:rPr>
          <w:rStyle w:val="VerbatimChar"/>
        </w:rPr>
        <w:t xml:space="preserve">    double alpha = -vers * yu - sn * yv;   // FIX #1: orientación exacta</w:t>
      </w:r>
      <w:r>
        <w:br/>
      </w:r>
      <w:r>
        <w:rPr>
          <w:rStyle w:val="VerbatimChar"/>
        </w:rPr>
        <w:t xml:space="preserve">    double beta  = -vers * yv + sn * yu;   // FIX #1: orientación exacta</w:t>
      </w:r>
      <w:r>
        <w:br/>
      </w:r>
      <w:r>
        <w:br/>
      </w:r>
      <w:r>
        <w:rPr>
          <w:rStyle w:val="VerbatimChar"/>
        </w:rPr>
        <w:t xml:space="preserve">    // PASADA 2: Actualización streaming con std::fma (2 redondeos en vez de 4)</w:t>
      </w:r>
      <w:r>
        <w:br/>
      </w:r>
      <w:r>
        <w:rPr>
          <w:rStyle w:val="VerbatimChar"/>
        </w:rPr>
        <w:t xml:space="preserve">    // y_out[i] = y[i] + alpha*u[i] + beta*v[i]</w:t>
      </w:r>
      <w:r>
        <w:br/>
      </w:r>
      <w:r>
        <w:rPr>
          <w:rStyle w:val="VerbatimChar"/>
        </w:rPr>
        <w:t xml:space="preserve">    // = fma(alpha, u[i], fma(beta, v[i], y[i]))</w:t>
      </w:r>
      <w:r>
        <w:br/>
      </w:r>
      <w:r>
        <w:rPr>
          <w:rStyle w:val="VerbatimChar"/>
        </w:rPr>
        <w:t xml:space="preserve">    #pragma omp parallel for schedule(static)</w:t>
      </w:r>
      <w:r>
        <w:br/>
      </w:r>
      <w:r>
        <w:rPr>
          <w:rStyle w:val="VerbatimChar"/>
        </w:rPr>
        <w:t xml:space="preserve">    for (int64_t i = 0; i &lt; static_cast&lt;int64_t&gt;(D); ++i) {</w:t>
      </w:r>
      <w:r>
        <w:br/>
      </w:r>
      <w:r>
        <w:rPr>
          <w:rStyle w:val="VerbatimChar"/>
        </w:rPr>
        <w:t xml:space="preserve">        y_out[i] = std::fma(alpha, u[i], std::fma(beta, v[i], y[i]));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POLYDIM_SUCCESS;</w:t>
      </w:r>
      <w:r>
        <w:br/>
      </w:r>
      <w:r>
        <w:rPr>
          <w:rStyle w:val="VerbatimChar"/>
        </w:rPr>
        <w:t xml:space="preserve">}</w:t>
      </w:r>
    </w:p>
    <w:bookmarkEnd w:id="12"/>
    <w:bookmarkStart w:id="13" w:name="Xb855886d2648c5064264ebdeabe7036baef42be"/>
    <w:p>
      <w:pPr>
        <w:pStyle w:val="Heading2"/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std::fma</w:t>
      </w:r>
      <w:r>
        <w:t xml:space="preserve"> </w:t>
      </w:r>
      <w:r>
        <w:t xml:space="preserve">Reduce el Error a la Mitad?</w:t>
      </w:r>
    </w:p>
    <w:p>
      <w:pPr>
        <w:pStyle w:val="FirstParagraph"/>
      </w:pPr>
      <w:r>
        <w:t xml:space="preserve">La operación</w:t>
      </w:r>
      <w:r>
        <w:t xml:space="preserve"> </w:t>
      </w:r>
      <w:r>
        <w:rPr>
          <w:rStyle w:val="VerbatimChar"/>
        </w:rPr>
        <w:t xml:space="preserve">fma(a, b, c)</w:t>
      </w:r>
      <w:r>
        <w:t xml:space="preserve"> </w:t>
      </w:r>
      <w:r>
        <w:t xml:space="preserve">computa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con un único redondeo</w:t>
      </w:r>
      <w:r>
        <w:t xml:space="preserve"> </w:t>
      </w:r>
      <w:r>
        <w:t xml:space="preserve">final (en vez de dos redondeos separados: uno para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y otro para la suma).</w:t>
      </w:r>
    </w:p>
    <w:p>
      <w:pPr>
        <w:pStyle w:val="BodyText"/>
      </w:pPr>
      <w:r>
        <w:t xml:space="preserve">Sin FMA: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|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e>
            <m:e>
              <m:r>
                <m:rPr>
                  <m:nor/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round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Error total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|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|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Con FMA: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fma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</m:oMath>
      </m:oMathPara>
    </w:p>
    <w:p>
      <w:pPr>
        <w:pStyle w:val="FirstParagraph"/>
      </w:pPr>
      <w:r>
        <w:t xml:space="preserve">La reducción del número de redondeos de 2 a 1 se traduce en una reducción del error</w:t>
      </w:r>
      <w:r>
        <w:t xml:space="preserve"> </w:t>
      </w:r>
      <w:r>
        <w:t xml:space="preserve">de aproximadamente un factor 2 para cada operación de la Pasada 2.</w:t>
      </w:r>
    </w:p>
    <w:bookmarkEnd w:id="13"/>
    <w:bookmarkStart w:id="14" w:name="Xe54f6362a121320fbdb0a5bf2f77fff5030b11b"/>
    <w:p>
      <w:pPr>
        <w:pStyle w:val="Heading2"/>
      </w:pPr>
      <w:r>
        <w:t xml:space="preserve">Detección de Subnormales: La Bomba de Tiempo</w:t>
      </w:r>
    </w:p>
    <w:p>
      <w:pPr>
        <w:pStyle w:val="FirstParagraph"/>
      </w:pPr>
      <w:r>
        <w:t xml:space="preserve">Los números subnormales son la fuente de errores más insidiosa en computación numérica</w:t>
      </w:r>
      <w:r>
        <w:t xml:space="preserve"> </w:t>
      </w:r>
      <w:r>
        <w:t xml:space="preserve">de alto rendimiento. El problema no es que los subnormales sean incorrectos: el estándar</w:t>
      </w:r>
      <w:r>
        <w:t xml:space="preserve"> </w:t>
      </w:r>
      <w:r>
        <w:t xml:space="preserve">IEEE-754 los maneja correctamente. El problema es que:</w:t>
      </w:r>
    </w:p>
    <w:p>
      <w:pPr>
        <w:numPr>
          <w:ilvl w:val="0"/>
          <w:numId w:val="1002"/>
        </w:numPr>
      </w:pPr>
      <w:r>
        <w:t xml:space="preserve">En hardware x86 con FTZ habilitado (común en HPC), los subnormales se redondean</w:t>
      </w:r>
      <w:r>
        <w:t xml:space="preserve"> </w:t>
      </w:r>
      <w:r>
        <w:t xml:space="preserve">a 0 silenciosamente, cambiando el resultado matemático.</w:t>
      </w:r>
    </w:p>
    <w:p>
      <w:pPr>
        <w:numPr>
          <w:ilvl w:val="0"/>
          <w:numId w:val="1002"/>
        </w:numPr>
      </w:pPr>
      <w:r>
        <w:t xml:space="preserve">En hardware sin FTZ, las operaciones con subnormales pueden ser 100–1000x más</w:t>
      </w:r>
      <w:r>
        <w:t xml:space="preserve"> </w:t>
      </w:r>
      <w:r>
        <w:t xml:space="preserve">lentas que con normales (</w:t>
      </w:r>
      <w:r>
        <w:t xml:space="preserve">“denormal penalty”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La PMTP Reporte Nocturno (Iteración 2, 01:00 AM) descubrió que multiplicaciones</w:t>
      </w:r>
      <w:r>
        <w:t xml:space="preserve"> </w:t>
      </w:r>
      <w:r>
        <w:t xml:space="preserve">sucesivas de matrices de reflexión de Clifford en FP16 pueden inducir Underflow</w:t>
      </w:r>
      <w:r>
        <w:t xml:space="preserve"> </w:t>
      </w:r>
      <w:r>
        <w:t xml:space="preserve">(subnormales) tras millones de rebotes WAN.</w:t>
      </w:r>
    </w:p>
    <w:p>
      <w:pPr>
        <w:pStyle w:val="FirstParagraph"/>
      </w:pPr>
      <w:r>
        <w:t xml:space="preserve">La solución de POLYDIM es:</w:t>
      </w:r>
    </w:p>
    <w:p>
      <w:pPr>
        <w:numPr>
          <w:ilvl w:val="0"/>
          <w:numId w:val="1003"/>
        </w:numPr>
      </w:pPr>
      <w:r>
        <w:t xml:space="preserve">Detectar subnormales en la entrada (Pasada 1) y retornar</w:t>
      </w:r>
      <w:r>
        <w:t xml:space="preserve"> </w:t>
      </w:r>
      <w:r>
        <w:rPr>
          <w:rStyle w:val="VerbatimChar"/>
        </w:rPr>
        <w:t xml:space="preserve">POLYDIM_ERR_SUBNORMAL_DETECTED = -4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Habilitar FTZ/DAZ durante el cálculo interno vía</w:t>
      </w:r>
      <w:r>
        <w:t xml:space="preserve"> </w:t>
      </w:r>
      <w:r>
        <w:rPr>
          <w:rStyle w:val="VerbatimChar"/>
        </w:rPr>
        <w:t xml:space="preserve">FtzDazGuard</w:t>
      </w:r>
      <w:r>
        <w:t xml:space="preserve"> </w:t>
      </w:r>
      <w:r>
        <w:t xml:space="preserve">para garantizar</w:t>
      </w:r>
      <w:r>
        <w:t xml:space="preserve"> </w:t>
      </w:r>
      <w:r>
        <w:t xml:space="preserve">rendimiento predecible.</w:t>
      </w:r>
    </w:p>
    <w:p>
      <w:pPr>
        <w:numPr>
          <w:ilvl w:val="0"/>
          <w:numId w:val="1003"/>
        </w:numPr>
      </w:pPr>
      <w:r>
        <w:t xml:space="preserve">Mantener todos los resultados intermedios en FP32 mínimo antes de cuantizar a FP16</w:t>
      </w:r>
      <w:r>
        <w:t xml:space="preserve"> </w:t>
      </w:r>
      <w:r>
        <w:t xml:space="preserve">(solución del Reporte Nocturno Iteración 2).</w:t>
      </w:r>
    </w:p>
    <w:bookmarkEnd w:id="14"/>
    <w:bookmarkStart w:id="15" w:name="Xffd374215f1fc2ff1fc3687fd42cd2655aa40fc"/>
    <w:p>
      <w:pPr>
        <w:pStyle w:val="Heading2"/>
      </w:pPr>
      <w:r>
        <w:t xml:space="preserve">El Código de Retorno ABI: Contrato Inter-Lenguaje</w:t>
      </w:r>
    </w:p>
    <w:p>
      <w:pPr>
        <w:pStyle w:val="FirstParagraph"/>
      </w:pPr>
      <w:r>
        <w:t xml:space="preserve">Un aspecto crítico del diseño es el ABI (</w:t>
      </w:r>
      <w:r>
        <w:rPr>
          <w:i/>
          <w:iCs/>
        </w:rPr>
        <w:t xml:space="preserve">Application Binary Interface</w:t>
      </w:r>
      <w:r>
        <w:t xml:space="preserve">) de</w:t>
      </w:r>
      <w:r>
        <w:t xml:space="preserve"> </w:t>
      </w:r>
      <w:r>
        <w:t xml:space="preserve">los códigos de retorno. El Red Team Ciclo 23 documentó que sin un contrato explícito,</w:t>
      </w:r>
      <w:r>
        <w:t xml:space="preserve"> </w:t>
      </w:r>
      <w:r>
        <w:t xml:space="preserve">cada integrador reinventa (incorrectamente) la semántica de retry:</w:t>
      </w:r>
    </w:p>
    <w:p>
      <w:pPr>
        <w:pStyle w:val="SourceCode"/>
      </w:pPr>
      <w:r>
        <w:rPr>
          <w:rStyle w:val="VerbatimChar"/>
        </w:rPr>
        <w:t xml:space="preserve">enum PolydimStatusCode : int32_t {</w:t>
      </w:r>
      <w:r>
        <w:br/>
      </w:r>
      <w:r>
        <w:rPr>
          <w:rStyle w:val="VerbatimChar"/>
        </w:rPr>
        <w:t xml:space="preserve">    POLYDIM_SUCCESS             =   0,  // Éxito</w:t>
      </w:r>
      <w:r>
        <w:br/>
      </w:r>
      <w:r>
        <w:rPr>
          <w:rStyle w:val="VerbatimChar"/>
        </w:rPr>
        <w:t xml:space="preserve">    POLYDIM_ERR_NULL_POINTER    =  -1,  // Argumento NULL</w:t>
      </w:r>
      <w:r>
        <w:br/>
      </w:r>
      <w:r>
        <w:rPr>
          <w:rStyle w:val="VerbatimChar"/>
        </w:rPr>
        <w:t xml:space="preserve">    POLYDIM_ERR_INVALID_DIM     =  -2,  // D=0 o D &gt; DIM_MAX</w:t>
      </w:r>
      <w:r>
        <w:br/>
      </w:r>
      <w:r>
        <w:rPr>
          <w:rStyle w:val="VerbatimChar"/>
        </w:rPr>
        <w:t xml:space="preserve">    POLYDIM_ERR_NAN_OR_INF      =  -3,  // NaN o Inf en entrada</w:t>
      </w:r>
      <w:r>
        <w:br/>
      </w:r>
      <w:r>
        <w:rPr>
          <w:rStyle w:val="VerbatimChar"/>
        </w:rPr>
        <w:t xml:space="preserve">    POLYDIM_ERR_SUBNORMAL       =  -4,  // Subnormal detectado</w:t>
      </w:r>
      <w:r>
        <w:br/>
      </w:r>
      <w:r>
        <w:rPr>
          <w:rStyle w:val="VerbatimChar"/>
        </w:rPr>
        <w:t xml:space="preserve">    POLYDIM_ERR_INSTABILITY     =  -5,  // Deriva &gt; tolerancia Higham</w:t>
      </w:r>
      <w:r>
        <w:br/>
      </w:r>
      <w:r>
        <w:rPr>
          <w:rStyle w:val="VerbatimChar"/>
        </w:rPr>
        <w:t xml:space="preserve">    POLYDIM_ERR_TOPO_FRAGMENT   =  -6,  // Betti-0 &gt; 1 (enjambre fragmentado)</w:t>
      </w:r>
      <w:r>
        <w:br/>
      </w:r>
      <w:r>
        <w:rPr>
          <w:rStyle w:val="VerbatimChar"/>
        </w:rPr>
        <w:t xml:space="preserve">    POLYDIM_ERR_BUFFER_OVF      =  -7,  // n &gt; 4096 en Betti guard</w:t>
      </w:r>
      <w:r>
        <w:br/>
      </w:r>
      <w:r>
        <w:rPr>
          <w:rStyle w:val="VerbatimChar"/>
        </w:rPr>
        <w:t xml:space="preserve">    POLYDIM_ERR_DEGENERATE_NORM =  -8,  // Norma denormal (inverso desborda)</w:t>
      </w:r>
      <w:r>
        <w:br/>
      </w:r>
      <w:r>
        <w:rPr>
          <w:rStyle w:val="VerbatimChar"/>
        </w:rPr>
        <w:t xml:space="preserve">    POLYDIM_ERR_SEQLOCK_RACE    =  -9,  // SEQLock: secuencia cambió durante lectura</w:t>
      </w:r>
      <w:r>
        <w:br/>
      </w:r>
      <w:r>
        <w:rPr>
          <w:rStyle w:val="VerbatimChar"/>
        </w:rPr>
        <w:t xml:space="preserve">    POLYDIM_ERR_PANIC_CAUGHT    = -99,  // Panic de Rust capturado</w:t>
      </w:r>
      <w:r>
        <w:br/>
      </w:r>
      <w:r>
        <w:rPr>
          <w:rStyle w:val="VerbatimChar"/>
        </w:rPr>
        <w:t xml:space="preserve">    // Códigos Rust-específicos:</w:t>
      </w:r>
      <w:r>
        <w:br/>
      </w:r>
      <w:r>
        <w:rPr>
          <w:rStyle w:val="VerbatimChar"/>
        </w:rPr>
        <w:t xml:space="preserve">    // -12: magic number inválido (nodo corrompido)</w:t>
      </w:r>
      <w:r>
        <w:br/>
      </w:r>
      <w:r>
        <w:rPr>
          <w:rStyle w:val="VerbatimChar"/>
        </w:rPr>
        <w:t xml:space="preserve">    // -13: double-free (free_lock ya tomado)</w:t>
      </w:r>
      <w:r>
        <w:br/>
      </w:r>
      <w:r>
        <w:rPr>
          <w:rStyle w:val="VerbatimChar"/>
        </w:rPr>
        <w:t xml:space="preserve">};</w:t>
      </w:r>
    </w:p>
    <w:bookmarkEnd w:id="15"/>
    <w:bookmarkStart w:id="16" w:name="X0bf3edc2580d363f58592be0426cb17a5d4d658"/>
    <w:p>
      <w:pPr>
        <w:pStyle w:val="Heading2"/>
      </w:pPr>
      <w:r>
        <w:t xml:space="preserve">Benchmarks del Kernel C++: Datos Empíricos Certificados</w:t>
      </w:r>
    </w:p>
    <w:p>
      <w:pPr>
        <w:pStyle w:val="FirstParagraph"/>
      </w:pPr>
      <w:r>
        <w:t xml:space="preserve">llll</w:t>
      </w:r>
      <w:r>
        <w:t xml:space="preserve"> </w:t>
      </w:r>
      <w:r>
        <w:rPr>
          <w:b/>
          <w:bCs/>
        </w:rPr>
        <w:t xml:space="preserve">Función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Tiempo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Drift/Error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Estado</w:t>
      </w:r>
      <w:r>
        <w:br/>
      </w:r>
      <w:r>
        <w:rPr>
          <w:rStyle w:val="VerbatimChar"/>
        </w:rPr>
        <w:t xml:space="preserve">rodrigues_geodesic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35.06</m:t>
        </m:r>
      </m:oMath>
      <w:r>
        <w:t xml:space="preserve"> </w:t>
      </w:r>
      <w:r>
        <w:t xml:space="preserve">ms &amp;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rPr>
          <w:rStyle w:val="VerbatimChar"/>
        </w:rPr>
        <w:t xml:space="preserve">rodrigues_geodesic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350.6</m:t>
        </m:r>
      </m:oMath>
      <w:r>
        <w:t xml:space="preserve"> </w:t>
      </w:r>
      <w:r>
        <w:t xml:space="preserve">ms &amp;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rPr>
          <w:rStyle w:val="VerbatimChar"/>
        </w:rPr>
        <w:t xml:space="preserve">pmtp_round_trip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10.69</m:t>
        </m:r>
      </m:oMath>
      <w:r>
        <w:t xml:space="preserve"> </w:t>
      </w:r>
      <w:r>
        <w:t xml:space="preserve">ms &amp;</w:t>
      </w:r>
      <w:r>
        <w:t xml:space="preserve"> </w:t>
      </w:r>
      <m:oMath>
        <m:r>
          <m:t>0.000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+</m:t>
            </m:r>
            <m:r>
              <m:t>0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rPr>
          <w:rStyle w:val="VerbatimChar"/>
        </w:rPr>
        <w:t xml:space="preserve">cayley_smw_k8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3928.74</m:t>
        </m:r>
      </m:oMath>
      <w:r>
        <w:t xml:space="preserve"> </w:t>
      </w:r>
      <w:r>
        <w:t xml:space="preserve">ms &amp;</w:t>
      </w:r>
      <w:r>
        <w:t xml:space="preserve"> </w:t>
      </w:r>
      <m:oMath>
        <m:r>
          <m:t>3.33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t xml:space="preserve">PASS</w:t>
      </w:r>
      <w:r>
        <w:br/>
      </w:r>
      <w:r>
        <w:rPr>
          <w:rStyle w:val="VerbatimChar"/>
        </w:rPr>
        <w:t xml:space="preserve">betti1_guard</w:t>
      </w:r>
      <w:r>
        <w:t xml:space="preserve"> </w:t>
      </w:r>
      <w:r>
        <w:t xml:space="preserve">&amp;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ms &amp; N/A &amp;</w:t>
      </w:r>
      <w:r>
        <w:t xml:space="preserve"> </w:t>
      </w:r>
      <w:r>
        <w:t xml:space="preserve">PASS</w:t>
      </w:r>
      <w:r>
        <w:br/>
      </w:r>
      <w:r>
        <w:rPr>
          <w:rStyle w:val="VerbatimChar"/>
        </w:rPr>
        <w:t xml:space="preserve">slerp_nan_input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ms &amp; N/A &amp;</w:t>
      </w:r>
      <w:r>
        <w:t xml:space="preserve"> </w:t>
      </w:r>
      <w:r>
        <w:t xml:space="preserve">PASS (-3)</w:t>
      </w:r>
      <w:r>
        <w:br/>
      </w:r>
      <w:r>
        <w:rPr>
          <w:rStyle w:val="VerbatimChar"/>
        </w:rPr>
        <w:t xml:space="preserve">slerp_inf_input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ms &amp; N/A &amp;</w:t>
      </w:r>
      <w:r>
        <w:t xml:space="preserve"> </w:t>
      </w:r>
      <w:r>
        <w:t xml:space="preserve">PASS (-3)</w:t>
      </w:r>
      <w:r>
        <w:br/>
      </w:r>
      <w:r>
        <w:rPr>
          <w:rStyle w:val="VerbatimChar"/>
        </w:rPr>
        <w:t xml:space="preserve">slerp_zero_vector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ms &amp; N/A &amp;</w:t>
      </w:r>
      <w:r>
        <w:t xml:space="preserve"> </w:t>
      </w:r>
      <w:r>
        <w:t xml:space="preserve">PASS (-8)</w:t>
      </w:r>
      <w:r>
        <w:br/>
      </w:r>
      <w:r>
        <w:rPr>
          <w:rStyle w:val="VerbatimChar"/>
        </w:rPr>
        <w:t xml:space="preserve">slerp_subnormal</w:t>
      </w:r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ms &amp; N/A &amp;</w:t>
      </w:r>
      <w:r>
        <w:t xml:space="preserve"> </w:t>
      </w:r>
      <w:r>
        <w:t xml:space="preserve">PASS (-4)</w:t>
      </w:r>
      <w:r>
        <w:br/>
      </w:r>
    </w:p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Certificación V762 — Exit Code 0:</w:t>
      </w:r>
      <w:r>
        <w:t xml:space="preserve"> </w:t>
      </w:r>
      <w:r>
        <w:t xml:space="preserve">Todos los benchmarks fueron ejecutados en el hardware real del investigador</w:t>
      </w:r>
      <w:r>
        <w:t xml:space="preserve"> </w:t>
      </w:r>
      <w:r>
        <w:t xml:space="preserve">(AMD x64, Windows 11, Python 3.11, NumPy 1.26) el 2026-09-19.</w:t>
      </w:r>
      <w:r>
        <w:t xml:space="preserve"> </w:t>
      </w:r>
      <w:r>
        <w:t xml:space="preserve">Logs completos disponibles en Apéndice B.</w:t>
      </w:r>
      <w:r>
        <w:t xml:space="preserve"> </w:t>
      </w:r>
      <w:r>
        <w:t xml:space="preserve">La simulación o generación artificial de datos está estrictamente prohibida</w:t>
      </w:r>
      <w:r>
        <w:t xml:space="preserve"> </w:t>
      </w:r>
      <w:r>
        <w:t xml:space="preserve">(Regla 10, Constitución POLYDIM).</w:t>
      </w:r>
    </w:p>
    <w:bookmarkEnd w:id="16"/>
    <w:bookmarkStart w:id="20" w:name="Xe41988afce498613266b3be7ad37f90150de43f"/>
    <w:p>
      <w:pPr>
        <w:pStyle w:val="Heading2"/>
      </w:pPr>
      <w:r>
        <w:t xml:space="preserve">Arquitectura V772: BLAS Loader Runtime Dinámico y Threadpool Guard</w:t>
      </w:r>
    </w:p>
    <w:p>
      <w:pPr>
        <w:pStyle w:val="FirstParagraph"/>
      </w:pPr>
      <w:r>
        <w:t xml:space="preserve">Para escalar a dimensiones masivas (</w:t>
      </w:r>
      <m:oMath>
        <m:r>
          <m:t>D</m:t>
        </m:r>
        <m:r>
          <m:rPr>
            <m:sty m:val="p"/>
          </m:rPr>
          <m:t>≥</m:t>
        </m:r>
        <m:r>
          <m:t>50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512</m:t>
        </m:r>
      </m:oMath>
      <w:r>
        <w:t xml:space="preserve">), el kernel V772 implementa un despachador dinámico de álgebra lineal de Nivel 3 (</w:t>
      </w:r>
      <w:r>
        <w:rPr>
          <w:rStyle w:val="VerbatimChar"/>
        </w:rPr>
        <w:t xml:space="preserve">cblas_dsyrk</w:t>
      </w:r>
      <w:r>
        <w:t xml:space="preserve">,</w:t>
      </w:r>
      <w:r>
        <w:t xml:space="preserve"> </w:t>
      </w:r>
      <w:r>
        <w:rPr>
          <w:rStyle w:val="VerbatimChar"/>
        </w:rPr>
        <w:t xml:space="preserve">cblas_dgemm</w:t>
      </w:r>
      <w:r>
        <w:t xml:space="preserve">) libre de dependencias estáticas de compilación.</w:t>
      </w:r>
    </w:p>
    <w:bookmarkStart w:id="17" w:name="X4141643a509259756e2616729828c84eab7a6d7"/>
    <w:p>
      <w:pPr>
        <w:pStyle w:val="Heading3"/>
      </w:pPr>
      <w:r>
        <w:t xml:space="preserve">Carga Dinámica Segura y Smoke Test en Frío</w:t>
      </w:r>
    </w:p>
    <w:p>
      <w:pPr>
        <w:pStyle w:val="FirstParagraph"/>
      </w:pPr>
      <w:r>
        <w:t xml:space="preserve">El cargador (</w:t>
      </w:r>
      <w:r>
        <w:rPr>
          <w:rStyle w:val="VerbatimChar"/>
        </w:rPr>
        <w:t xml:space="preserve">LoadLibraryExW</w:t>
      </w:r>
      <w:r>
        <w:t xml:space="preserve"> </w:t>
      </w:r>
      <w:r>
        <w:t xml:space="preserve">en Windows /</w:t>
      </w:r>
      <w:r>
        <w:t xml:space="preserve"> </w:t>
      </w:r>
      <w:r>
        <w:rPr>
          <w:rStyle w:val="VerbatimChar"/>
        </w:rPr>
        <w:t xml:space="preserve">dlopen</w:t>
      </w:r>
      <w:r>
        <w:t xml:space="preserve"> </w:t>
      </w:r>
      <w:r>
        <w:t xml:space="preserve">en Linux) busca dinámicamente librerías optimizadas del proveedor (</w:t>
      </w:r>
      <w:r>
        <w:rPr>
          <w:rStyle w:val="VerbatimChar"/>
        </w:rPr>
        <w:t xml:space="preserve">mkl_rt.dll</w:t>
      </w:r>
      <w:r>
        <w:t xml:space="preserve">,</w:t>
      </w:r>
      <w:r>
        <w:t xml:space="preserve"> </w:t>
      </w:r>
      <w:r>
        <w:rPr>
          <w:rStyle w:val="VerbatimChar"/>
        </w:rPr>
        <w:t xml:space="preserve">libopenblas.dll</w:t>
      </w:r>
      <w:r>
        <w:t xml:space="preserve">). Antes de validar los punteros a funciones:</w:t>
      </w:r>
    </w:p>
    <w:p>
      <w:pPr>
        <w:numPr>
          <w:ilvl w:val="0"/>
          <w:numId w:val="1004"/>
        </w:numPr>
      </w:pPr>
      <w:r>
        <w:t xml:space="preserve">Ejecuta un producto matricial simétrico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de prueba en frío.</w:t>
      </w:r>
    </w:p>
    <w:p>
      <w:pPr>
        <w:numPr>
          <w:ilvl w:val="0"/>
          <w:numId w:val="1004"/>
        </w:numPr>
      </w:pPr>
      <w:r>
        <w:t xml:space="preserve">Verifica bit a bit que el resultado coincida con la solución exacta IEEE-754.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Fallback Transparente:</w:t>
      </w:r>
      <w:r>
        <w:t xml:space="preserve"> </w:t>
      </w:r>
      <w:r>
        <w:t xml:space="preserve">Si no se detecta ninguna DLL en el sistema, conmuta sin abortar a un micro-kernel interno teselado en bloques de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con paralelismo OpenMP.</w:t>
      </w:r>
    </w:p>
    <w:bookmarkEnd w:id="17"/>
    <w:bookmarkStart w:id="18" w:name="Xe4fb255c7b10da351a28a858c3666dab1c03d2d"/>
    <w:p>
      <w:pPr>
        <w:pStyle w:val="Heading3"/>
      </w:pPr>
      <w:r>
        <w:t xml:space="preserve">Gobernanza de Hilos y Prevención de Oversubscription</w:t>
      </w:r>
    </w:p>
    <w:p>
      <w:pPr>
        <w:pStyle w:val="FirstParagraph"/>
      </w:pPr>
      <w:r>
        <w:t xml:space="preserve">Para erradicar la contención por cambio de contexto en regiones paralelas anidadas, el kernel exporta primitivas explícitas de control: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OMP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BLAS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physical_cores</m:t>
              </m:r>
            </m:sub>
          </m:sSub>
        </m:oMath>
      </m:oMathPara>
    </w:p>
    <w:p>
      <w:pPr>
        <w:pStyle w:val="FirstParagraph"/>
      </w:pPr>
      <w:r>
        <w:t xml:space="preserve">controladas mediante</w:t>
      </w:r>
      <w:r>
        <w:t xml:space="preserve"> </w:t>
      </w:r>
      <w:r>
        <w:rPr>
          <w:rStyle w:val="VerbatimChar"/>
        </w:rPr>
        <w:t xml:space="preserve">polydim_set_blas_num_threads(n)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polydim_set_omp_num_threads(n)</w:t>
      </w:r>
      <w:r>
        <w:t xml:space="preserve">.</w:t>
      </w:r>
    </w:p>
    <w:bookmarkEnd w:id="18"/>
    <w:bookmarkStart w:id="19" w:name="X5df4b2c911805304d14064b251fc37011198e6c"/>
    <w:p>
      <w:pPr>
        <w:pStyle w:val="Heading3"/>
      </w:pPr>
      <w:r>
        <w:t xml:space="preserve">Demostración Empírica del Límite de Roofline (Task task-940)</w:t>
      </w:r>
    </w:p>
    <w:p>
      <w:pPr>
        <w:pStyle w:val="FirstParagraph"/>
      </w:pPr>
      <w:r>
        <w:t xml:space="preserve">Durante las pruebas asintóticas en silicio real (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512</m:t>
        </m:r>
      </m:oMath>
      <w:r>
        <w:t xml:space="preserve">), se demostró empíricamente la asfixia del ancho de banda DRAM en bucles sin empaquetamiento de registros: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Tiempo Real (Silicio)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Error de Ortogonalidad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Régimen de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Cayley-SMW</w:t>
            </w:r>
            <w:r>
              <w:t xml:space="preserve"> </w:t>
            </w:r>
            <w:r>
              <w:t xml:space="preserve">(bucles planos)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100.11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 (DRAM bottleneck)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CholQR2</w:t>
            </w:r>
            <w:r>
              <w:t xml:space="preserve"> </w:t>
            </w:r>
            <w:r>
              <w:t xml:space="preserve">(2 pasadas Cholesky)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9.03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8.88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11.1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Aceleración (Menos barridos)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BLAS dsyrk</w:t>
            </w:r>
            <w:r>
              <w:t xml:space="preserve"> </w:t>
            </w:r>
            <w:r>
              <w:t xml:space="preserve">(V772 empaquetado)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0.15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4.44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Compute-Bound (SIMD Registers)</w:t>
            </w:r>
          </w:p>
        </w:tc>
      </w:tr>
    </w:tbl>
    <w:p>
      <w:pPr>
        <w:pStyle w:val="BodyText"/>
      </w:pPr>
      <w:r>
        <w:t xml:space="preserve">Este resultado confirma que el código C++ es aritméticamente invulnerable (</w:t>
      </w:r>
      <m:oMath>
        <m:r>
          <m:rPr>
            <m:sty m:val="p"/>
          </m:rPr>
          <m:t>∥</m:t>
        </m:r>
        <m:r>
          <m:t>d</m:t>
        </m:r>
        <m:r>
          <m:t>r</m:t>
        </m:r>
        <m:r>
          <m:t>i</m:t>
        </m:r>
        <m:r>
          <m:t>f</m:t>
        </m:r>
        <m:r>
          <m:t>t</m:t>
        </m:r>
        <m:r>
          <m:rPr>
            <m:sty m:val="p"/>
          </m:rPr>
          <m:t>∥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), y justifica formalmente la adopción de BLAS Nivel 3 para quebrar el muro de la memoria DRAM.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2026-09-28T19:51:32Z</dcterms:created>
  <dcterms:modified xsi:type="dcterms:W3CDTF">2026-09-28T19:51:32Z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