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POLYDIM WHITEBOOK &amp; CONSTITUCIÓN</w:t>
      </w:r>
    </w:p>
    <w:p>
      <w:pPr>
        <w:pStyle w:val="Subtitle"/>
      </w:pPr>
      <w:r>
        <w:t>El Fin de la Era del Texto. El Nacimiento de la Telepatía Tensorial.</w:t>
      </w:r>
    </w:p>
    <w:p>
      <w:pPr>
        <w:pStyle w:val="Heading1"/>
      </w:pPr>
      <w:r>
        <w:t>1. La Absurdidad del Gusano 1D</w:t>
      </w:r>
    </w:p>
    <w:p>
      <w:r>
        <w:rPr>
          <w:b/>
        </w:rPr>
        <w:t xml:space="preserve">Hoy, el estado del arte de la IA comete un error primitivo. </w:t>
      </w:r>
      <w:r>
        <w:t>Cuando un agente (Ej. GPT-4) necesita pensar junto con otro agente, se ven obligados a traducir sus pensamientos de matrices continuas multidimensionales a texto humano plano (JSON/MD). Generar este texto requiere millones de operaciones matemáticas (Forward Passes) que no aportan inteligencia, solo formato. Es como obligar a dos supercomputadoras a comunicarse imprimiendo y escaneando faxes.</w:t>
      </w:r>
    </w:p>
    <w:p>
      <w:pPr>
        <w:pStyle w:val="Heading1"/>
      </w:pPr>
      <w:r>
        <w:t>2. Abriendo el Cuello de Botella</w:t>
      </w:r>
    </w:p>
    <w:p>
      <w:r>
        <w:t>PMTP (Polydim Tensor Message Protocol) reemplaza la serialización de texto por el mapeo físico de la memoria (Zero-Copy IPC). El resultado no es una mejora porcentual, es una mejora de órdenes de magnitud. Pasamos del tiempo de O(N) de generación autorregresiva a un puntero estático O(1).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6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1: Comparativa algorítmica de transferencia de estados latentes. PMTP es ~80,000 veces más rápido al evitar la CPU y la inferencia.</w:t>
      </w:r>
    </w:p>
    <w:p>
      <w:pPr>
        <w:pStyle w:val="Heading1"/>
      </w:pPr>
      <w:r>
        <w:t>3. Impacto Ecológico y Económico (4 de cada 10)</w:t>
      </w:r>
    </w:p>
    <w:p>
      <w:r>
        <w:rPr>
          <w:b/>
        </w:rPr>
        <w:t xml:space="preserve">Infraestructura Multiplicada: </w:t>
      </w:r>
      <w:r>
        <w:t>Al reemplazar el Gusano 1D por PMTP, los laboratorios pueden operar el mismo volumen de Agentes Autónomos utilizando solo 4 de cada 10 servidores físicos actuales (Ahorro del 60% en CapEx). Sin cambiar el hardware, solo el software de 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ener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2: Consumo Energético Térmico. El modelo autorregresivo crece linealmente (quema HBM3). PMTP se mantiene constante cercano a cero Joules.</w:t>
      </w:r>
    </w:p>
    <w:p>
      <w:pPr>
        <w:pStyle w:val="Heading1"/>
      </w:pPr>
      <w:r>
        <w:t>4. Mandato Constitucional POLYDIM</w:t>
      </w:r>
    </w:p>
    <w:p>
      <w:r>
        <w:t>1. Queda estrictamente prohibida la serialización intermedia a 1D (Texto/JSON) para la comunicación entre agentes (LatentMAS).</w:t>
      </w:r>
    </w:p>
    <w:p>
      <w:r>
        <w:t>2. Toda comunicación debe fluir nativamente vía Tensores utilizando PMTP, garantizando la preservación asintótica (Drift 0.0) mediante isometrías de Clifford-Hodge.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