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5E3E"/>
          <w:sz w:val="36"/>
          <w:szCs w:val="36"/>
        </w:rPr>
        <w:t xml:space="preserve">Auditoría MPAT3 → MPAT4</w:t>
      </w:r>
    </w:p>
    <w:p>
      <w:pPr>
        <w:spacing w:after="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Carpeta /capas  ·  63 archivos detectados  ·  15 capas (00–14)  ·  2026-05-22</w:t>
      </w:r>
    </w:p>
    <w:p>
      <w:pPr>
        <w:pBdr>
          <w:bottom w:val="single" w:color="0F5E3E" w:sz="4" w:space="1"/>
        </w:pBd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5E3E"/>
          <w:sz w:val="24"/>
          <w:szCs w:val="24"/>
        </w:rPr>
        <w:t xml:space="preserve">Leyenda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■  Verde — Canónico activo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■  Amarillo — Fragmento / patch suelto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■  Rojo — Duplicado / obsoleto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D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2B8C"/>
                <w:sz w:val="18"/>
                <w:szCs w:val="18"/>
              </w:rPr>
              <w:t xml:space="preserve">■  Violeta — Unificado V3_0x</w:t>
            </w:r>
          </w:p>
        </w:tc>
      </w:tr>
    </w:tbl>
    <w:p>
      <w:pPr>
        <w:spacing w:before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5E3E"/>
          <w:sz w:val="24"/>
          <w:szCs w:val="24"/>
        </w:rPr>
        <w:t xml:space="preserve">Estado por capa — vista detallada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200"/>
        <w:gridCol w:w="2400"/>
        <w:gridCol w:w="2100"/>
        <w:gridCol w:w="1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Canónico 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Fragmentos / PATCHes sueltos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Obsoletos / DUP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MPAT4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D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2B8C"/>
                <w:sz w:val="18"/>
                <w:szCs w:val="18"/>
              </w:rPr>
              <w:t xml:space="preserve">CAPA_00_MASTER_V3_01_UNIF.md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EXPANSION_CAPA_0 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.old ×2  |  _DUP_1 (10b)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→ trashcan 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CAPA_01_MASTER_V3_01.md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frontera_capa1 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unificar frontera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CAPA_02_MASTER_V3_01.md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Investigación Capa2 ×2  |  Evaluación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eval → desc.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CAPA_03_MASTER_V3_01.md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5E3E"/>
                <w:sz w:val="18"/>
                <w:szCs w:val="18"/>
              </w:rPr>
              <w:t xml:space="preserve">listo 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CAPA_04_MASTER_V3_01.md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_DUP_1 (13b)  |  orig.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→ trashcan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CAPA_05_MASTER_V3_01.md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MASTER orig. (720k)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→ trashcan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D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2B8C"/>
                <w:sz w:val="18"/>
                <w:szCs w:val="18"/>
              </w:rPr>
              <w:t xml:space="preserve">CAPA_06_MASTER_V3_02_UNIF.md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Esp. Ingeniería ×4  |  Esp. Técnica 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V3_01 ×2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descartar 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CAPA_07_MASTER_V3_02.md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RPC_HANDLER  |  PAYMENT_DISP  |  MCP_RENDERER  |  PATCH_TOOL_REG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.old  |  V3_01 ×3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consolidar 4 módulos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CAPA_08_MASTER_V3_01.md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NHP_PROTOCOL_REDIS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eval NHP → inc./desc.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D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2B8C"/>
                <w:sz w:val="18"/>
                <w:szCs w:val="18"/>
              </w:rPr>
              <w:t xml:space="preserve">CAPA_09_MASTER_V3_01_UNIF.md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PATCH_FIREWALL_HTML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V3_01 ×4  |  V3_02 ×2  |  .old  |  _DUP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→ trashcan 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CAPA_10_MASTER_V3_01.md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MASTER orig.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→ trashcan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CAPA_11_MASTER_V3_01.md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MASTER orig.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→ trashcan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CAPA_12_MASTER_V3_01.md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MASTER orig.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→ trashcan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CAPA_13_MASTER_V3_01.md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PATCH_MCP_APP_V3_01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MASTER orig.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eval PATCH → inc.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CAPA_14_MASTER_V3_01.md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PATCH_POLICY_LOADER (12k)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MASTER orig.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eval PATCH → inc.</w:t>
            </w:r>
          </w:p>
        </w:tc>
      </w:tr>
    </w:tbl>
    <w:p>
      <w:pPr>
        <w:spacing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5E3E"/>
          <w:sz w:val="24"/>
          <w:szCs w:val="24"/>
        </w:rPr>
        <w:t xml:space="preserve">Resumen cuantitativo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Capas afectadas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del 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requerida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Canónico activo (V3_01 o UNIF)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todas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24 %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DD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5E3E"/>
                <w:sz w:val="18"/>
                <w:szCs w:val="18"/>
              </w:rPr>
              <w:t xml:space="preserve">Migrar a MPAT4 como canónico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Fragmentos / PATCHes sueltos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01 02 06 07 08 09 13 14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29 %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Evaluar: incorporar o descartar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Duplicados / obsoletos (.old, _DUP, orig.)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00 04 05 06 07 09 10 11 12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44 %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CE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1A1A"/>
                <w:sz w:val="18"/>
                <w:szCs w:val="18"/>
              </w:rPr>
              <w:t xml:space="preserve">→ trashcan/ (protocolo eliminación lógica)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3800"/>
                <w:sz w:val="18"/>
                <w:szCs w:val="18"/>
              </w:rPr>
              <w:t xml:space="preserve">Archivos huérfanos raíz MPAT3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3800"/>
                <w:sz w:val="18"/>
                <w:szCs w:val="18"/>
              </w:rPr>
              <w:t xml:space="preserve">~8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3800"/>
                <w:sz w:val="18"/>
                <w:szCs w:val="18"/>
              </w:rPr>
              <w:t xml:space="preserve">raíz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3800"/>
                <w:sz w:val="18"/>
                <w:szCs w:val="18"/>
              </w:rPr>
              <w:t xml:space="preserve">~13 %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3800"/>
                <w:sz w:val="18"/>
                <w:szCs w:val="18"/>
              </w:rPr>
              <w:t xml:space="preserve">Eval: mover a investigaciones/ o desc.</w:t>
            </w:r>
          </w:p>
        </w:tc>
      </w:tr>
    </w:tbl>
    <w:p>
      <w:pPr>
        <w:spacing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5E3E"/>
          <w:sz w:val="24"/>
          <w:szCs w:val="24"/>
        </w:rPr>
        <w:t xml:space="preserve">Hallazgos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⚠  CAPA 07 — la más fragmentada: 9 archivos. El MASTER original pesa 1.8MB y contiene todo el historial.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    Tres módulos funcionales (RPC_HANDLER 37k, PAYMENT_DISPATCHER 40k, MCP_APPS_RENDERER 27k) nunca 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    incorporaron al MASTER_V3_02. Requieren evaluación de vigencia antes de migrar.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⚠  CAPA 09 — 8 archivos para la misma capa. Cuatro copias del V3_01 con nombres distintos,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    dos copias del V3_02, un .old, un _DUP_1 (archivo casi vacío). El UNIFICADO V3_01 es el canónico.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    Acción: mover 7 archivos al trashcan/ con protocolo de eliminación lógica.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⚠  CAPA 06 — cuatro copias idénticas de 'Especificación de Ingeniería' subidas por distintas cuentas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    el mismo día (10 mayo). Contenido duplicado sin incorporar. El canónico es CAPA_06_MASTER_V3_02_UNIF.md.</w:t>
            </w:r>
          </w:p>
        </w:tc>
      </w:tr>
    </w:tbl>
    <w:p>
      <w:pPr>
        <w:spacing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5E3E"/>
          <w:sz w:val="24"/>
          <w:szCs w:val="24"/>
        </w:rPr>
        <w:t xml:space="preserve">Patrón estructural del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Cada capa acumuló archivos porque el workflow nunca eliminó las versiones anteriores: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  MASTER.md (original, a veces &gt;200k)  →  no se eliminó al crear V3_01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  MASTER_V3_01.md  →  saneado por alumno A, no se eliminó al crear V3_02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  PATCH_algo.md  →  creado por alumno B, nunca incorporado formalmente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  MASTER_V3_02.md  →  alumno C incorporó el patch, pero el PATCH sigue suelto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  .old / _DUP_1  →  renombrados como 'backup', nunca movidos a trashcan/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  REGLA MPAT4: 1 archivo por capa = CAPA_NN_MASTER_V3_02.md (o V3_01 si no hubo patch V3_02).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A3A38"/>
                <w:sz w:val="18"/>
                <w:szCs w:val="18"/>
              </w:rPr>
              <w:t xml:space="preserve">  Todos los demás van a trashcan/ con el protocolo de eliminación lógica del skill.</w:t>
            </w:r>
          </w:p>
        </w:tc>
      </w:tr>
    </w:tbl>
    <w:p>
      <w:pPr>
        <w:spacing w:before="240"/>
      </w:pPr>
    </w:p>
    <w:p>
      <w:pPr>
        <w:pBdr>
          <w:top w:val="single" w:color="CCCCCC" w:sz="2" w:space="4"/>
        </w:pBdr>
        <w:spacing w:before="160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AUDITORIA_CAPAS_MPAT3_V1_00.docx  ·  Generado automáticamente por Claude (AGT) · 2026-05-22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5E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2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2026-05-23T01:49:58.007Z</dcterms:created>
  <dcterms:modified xsi:type="dcterms:W3CDTF">2026-05-23T01:49:58.007Z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