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AE9F3" w14:textId="77777777" w:rsidR="006C78DE" w:rsidRDefault="005242AF" w:rsidP="00F67362">
      <w:pPr>
        <w:pStyle w:val="Ttulo3"/>
        <w:rPr>
          <w:rFonts w:ascii="Calibri" w:hAnsi="Calibri"/>
          <w:color w:val="E36C0A"/>
          <w:kern w:val="32"/>
          <w:sz w:val="36"/>
          <w:szCs w:val="36"/>
        </w:rPr>
      </w:pPr>
      <w:r>
        <w:rPr>
          <w:rFonts w:ascii="Calibri" w:hAnsi="Calibri"/>
          <w:kern w:val="32"/>
        </w:rPr>
        <w:t xml:space="preserve">Tarea de desarrollo PRUEBA-SDD-01</w:t>
      </w:r>
    </w:p>
    <w:p w14:paraId="6FEE0297" w14:textId="5674981D" w:rsidR="004017E9" w:rsidRPr="007847E4" w:rsidRDefault="00A75E54" w:rsidP="00F67362">
      <w:pPr>
        <w:pStyle w:val="Sangradetextonormal"/>
        <w:spacing w:before="0"/>
        <w:ind w:left="0"/>
        <w:rPr>
          <w:rFonts w:ascii="Calibri" w:hAnsi="Calibri" w:cs="Arial"/>
          <w:b/>
          <w:bCs/>
          <w:color w:val="E36C0A"/>
          <w:kern w:val="32"/>
          <w:sz w:val="36"/>
          <w:szCs w:val="36"/>
        </w:rPr>
      </w:pPr>
      <w:r>
        <w:rPr>
          <w:rFonts w:ascii="Calibri" w:hAnsi="Calibri" w:cs="Arial"/>
          <w:b/>
          <w:bCs/>
          <w:kern w:val="32"/>
        </w:rPr>
        <w:t xml:space="preserve">Campo Observaciones internas en clientes (prueba)</w:t>
      </w:r>
    </w:p>
    <w:tbl>
      <w:tblPr>
        <w:tblW w:w="9108" w:type="dxa"/>
        <w:tblInd w:w="-72" w:type="dxa"/>
        <w:tblBorders>
          <w:left w:val="single" w:sz="24" w:space="0" w:color="FFFFFF"/>
          <w:bottom w:val="single" w:sz="12" w:space="0" w:color="6689CC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top w:w="227" w:type="dxa"/>
          <w:bottom w:w="113" w:type="dxa"/>
        </w:tblCellMar>
        <w:tblLook w:val="01E0" w:firstRow="1" w:lastRow="1" w:firstColumn="1" w:lastColumn="1" w:noHBand="0" w:noVBand="0"/>
      </w:tblPr>
      <w:tblGrid>
        <w:gridCol w:w="9031"/>
        <w:gridCol w:w="77"/>
      </w:tblGrid>
      <w:tr w:rsidR="006C78DE" w:rsidRPr="007315FC" w14:paraId="55A53E33" w14:textId="77777777" w:rsidTr="002B71B3">
        <w:trPr>
          <w:gridAfter w:val="1"/>
          <w:wAfter w:w="77" w:type="dxa"/>
        </w:trPr>
        <w:tc>
          <w:tcPr>
            <w:tcW w:w="9031" w:type="dxa"/>
            <w:tcBorders>
              <w:top w:val="nil"/>
              <w:left w:val="nil"/>
              <w:bottom w:val="nil"/>
              <w:right w:val="single" w:sz="24" w:space="0" w:color="FFFFFF"/>
              <w:tl2br w:val="nil"/>
              <w:tr2bl w:val="nil"/>
            </w:tcBorders>
            <w:shd w:val="clear" w:color="auto" w:fill="A6A6A6"/>
            <w:vAlign w:val="center"/>
          </w:tcPr>
          <w:p w14:paraId="18E649AD" w14:textId="7E0435FB" w:rsidR="006C78DE" w:rsidRPr="0076315B" w:rsidRDefault="004017E9" w:rsidP="00F67362">
            <w:pPr>
              <w:jc w:val="left"/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  <w:lang w:val="en-US"/>
              </w:rPr>
            </w:pPr>
            <w:r w:rsidRPr="0076315B"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  <w:lang w:val="en-US"/>
              </w:rPr>
              <w:t xml:space="preserve">Cliente: </w:t>
            </w:r>
            <w:r w:rsidR="00EA673F" w:rsidRPr="00EA673F"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  <w:lang w:val="en-US"/>
              </w:rPr>
              <w:t xml:space="preserve">CLIENTE DEMO</w:t>
            </w:r>
          </w:p>
        </w:tc>
      </w:tr>
      <w:tr w:rsidR="006C78DE" w:rsidRPr="002B71B3" w14:paraId="45069AB5" w14:textId="77777777" w:rsidTr="002B71B3">
        <w:tc>
          <w:tcPr>
            <w:tcW w:w="9108" w:type="dxa"/>
            <w:gridSpan w:val="2"/>
            <w:tcBorders>
              <w:bottom w:val="single" w:sz="12" w:space="0" w:color="E36C0A"/>
            </w:tcBorders>
            <w:shd w:val="clear" w:color="auto" w:fill="FFFFFF"/>
          </w:tcPr>
          <w:tbl>
            <w:tblPr>
              <w:tblW w:w="8892" w:type="dxa"/>
              <w:tblLook w:val="01E0" w:firstRow="1" w:lastRow="1" w:firstColumn="1" w:lastColumn="1" w:noHBand="0" w:noVBand="0"/>
            </w:tblPr>
            <w:tblGrid>
              <w:gridCol w:w="4392"/>
              <w:gridCol w:w="4500"/>
            </w:tblGrid>
            <w:tr w:rsidR="006C78DE" w:rsidRPr="002B71B3" w14:paraId="75F0D189" w14:textId="77777777" w:rsidTr="00F1531B">
              <w:tc>
                <w:tcPr>
                  <w:tcW w:w="4392" w:type="dxa"/>
                </w:tcPr>
                <w:p w14:paraId="3F5007E3" w14:textId="2B0FA498" w:rsidR="006C78DE" w:rsidRPr="002B71B3" w:rsidRDefault="00F26C05" w:rsidP="00F67362">
                  <w:pPr>
                    <w:spacing w:before="60" w:after="60"/>
                    <w:jc w:val="left"/>
                    <w:rPr>
                      <w:rFonts w:ascii="Calibri" w:hAnsi="Calibri"/>
                      <w:b/>
                    </w:rPr>
                  </w:pPr>
                  <w:r w:rsidRPr="002B71B3">
                    <w:rPr>
                      <w:rFonts w:ascii="Calibri" w:hAnsi="Calibri"/>
                      <w:b/>
                    </w:rPr>
                    <w:t>Fecha</w:t>
                  </w:r>
                  <w:r w:rsidR="00082453">
                    <w:rPr>
                      <w:rFonts w:ascii="Calibri" w:hAnsi="Calibri"/>
                      <w:b/>
                    </w:rPr>
                    <w:t xml:space="preserve">: </w:t>
                  </w:r>
                  <w:r w:rsidR="006E0A08">
                    <w:rPr>
                      <w:rFonts w:ascii="Calibri" w:hAnsi="Calibri"/>
                      <w:b/>
                    </w:rPr>
                    <w:t>15/10/2026</w:t>
                  </w:r>
                  <w:r w:rsidR="005242AF">
                    <w:rPr>
                      <w:rFonts w:ascii="Calibri" w:hAnsi="Calibri"/>
                      <w:b/>
                    </w:rPr>
                    <w:t/>
                  </w:r>
                  <w:r w:rsidR="0076315B">
                    <w:rPr>
                      <w:rFonts w:ascii="Calibri" w:hAnsi="Calibri"/>
                      <w:b/>
                    </w:rPr>
                    <w:t/>
                  </w:r>
                  <w:r w:rsidR="006E0A08">
                    <w:rPr>
                      <w:rFonts w:ascii="Calibri" w:hAnsi="Calibri"/>
                      <w:b/>
                    </w:rPr>
                    <w:t/>
                  </w:r>
                  <w:r w:rsidR="005242AF">
                    <w:rPr>
                      <w:rFonts w:ascii="Calibri" w:hAnsi="Calibri"/>
                      <w:b/>
                    </w:rPr>
                    <w:t/>
                  </w:r>
                  <w:r w:rsidR="00DA27AE">
                    <w:rPr>
                      <w:rFonts w:ascii="Calibri" w:hAnsi="Calibri"/>
                      <w:b/>
                    </w:rPr>
                    <w:t/>
                  </w:r>
                  <w:r w:rsidR="0076315B">
                    <w:rPr>
                      <w:rFonts w:ascii="Calibri" w:hAnsi="Calibri"/>
                      <w:b/>
                    </w:rPr>
                    <w:t/>
                  </w:r>
                </w:p>
              </w:tc>
              <w:tc>
                <w:tcPr>
                  <w:tcW w:w="4500" w:type="dxa"/>
                </w:tcPr>
                <w:p w14:paraId="7C4B75BD" w14:textId="77777777" w:rsidR="006C78DE" w:rsidRPr="002B71B3" w:rsidRDefault="004017E9" w:rsidP="00F67362">
                  <w:pPr>
                    <w:spacing w:before="60" w:after="60"/>
                    <w:jc w:val="left"/>
                    <w:rPr>
                      <w:rFonts w:ascii="Calibri" w:hAnsi="Calibri"/>
                      <w:b/>
                    </w:rPr>
                  </w:pPr>
                  <w:r w:rsidRPr="002B71B3">
                    <w:rPr>
                      <w:rFonts w:ascii="Calibri" w:hAnsi="Calibri"/>
                      <w:b/>
                    </w:rPr>
                    <w:t>Proyecto</w:t>
                  </w:r>
                  <w:r w:rsidR="00CC2456">
                    <w:rPr>
                      <w:rFonts w:ascii="Calibri" w:hAnsi="Calibri"/>
                      <w:b/>
                    </w:rPr>
                    <w:t xml:space="preserve">: </w:t>
                  </w:r>
                  <w:r w:rsidR="005A52DE">
                    <w:rPr>
                      <w:rFonts w:ascii="Calibri" w:hAnsi="Calibri"/>
                      <w:b/>
                    </w:rPr>
                    <w:t>Prueba de la skill sdd-tarea</w:t>
                  </w:r>
                  <w:r w:rsidR="00CC2456">
                    <w:rPr>
                      <w:rFonts w:ascii="Calibri" w:hAnsi="Calibri"/>
                      <w:b/>
                    </w:rPr>
                    <w:t xml:space="preserve"/>
                  </w:r>
                </w:p>
              </w:tc>
            </w:tr>
            <w:tr w:rsidR="006C78DE" w:rsidRPr="002B71B3" w14:paraId="5E523080" w14:textId="77777777" w:rsidTr="00F1531B">
              <w:tc>
                <w:tcPr>
                  <w:tcW w:w="4392" w:type="dxa"/>
                </w:tcPr>
                <w:p w14:paraId="32A37AF8" w14:textId="018C6C44" w:rsidR="006C78DE" w:rsidRPr="005242AF" w:rsidRDefault="005242AF" w:rsidP="00F67362">
                  <w:pPr>
                    <w:spacing w:before="60" w:after="60"/>
                    <w:jc w:val="left"/>
                    <w:rPr>
                      <w:rFonts w:ascii="Calibri" w:hAnsi="Calibri"/>
                      <w:b/>
                    </w:rPr>
                  </w:pPr>
                  <w:r>
                    <w:rPr>
                      <w:rFonts w:ascii="Calibri" w:hAnsi="Calibri"/>
                      <w:b/>
                    </w:rPr>
                    <w:t xml:space="preserve">Destinatario: </w:t>
                  </w:r>
                  <w:r w:rsidR="00EA673F">
                    <w:rPr>
                      <w:rFonts w:ascii="Calibri" w:hAnsi="Calibri"/>
                      <w:b/>
                    </w:rPr>
                    <w:t xml:space="preserve">Responsable de ventas</w:t>
                  </w:r>
                </w:p>
              </w:tc>
              <w:tc>
                <w:tcPr>
                  <w:tcW w:w="4500" w:type="dxa"/>
                </w:tcPr>
                <w:p w14:paraId="44B13BDC" w14:textId="44F37B16" w:rsidR="006C78DE" w:rsidRPr="002B71B3" w:rsidRDefault="005242AF" w:rsidP="00F67362">
                  <w:pPr>
                    <w:spacing w:before="60" w:after="60"/>
                    <w:jc w:val="lef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b/>
                    </w:rPr>
                    <w:t>Consultor</w:t>
                  </w:r>
                  <w:r w:rsidR="00CC2456">
                    <w:rPr>
                      <w:rFonts w:ascii="Calibri" w:hAnsi="Calibri"/>
                      <w:b/>
                    </w:rPr>
                    <w:t xml:space="preserve">: </w:t>
                  </w:r>
                  <w:r w:rsidR="007847E4" w:rsidRPr="007847E4">
                    <w:rPr>
                      <w:rFonts w:ascii="Calibri" w:hAnsi="Calibri"/>
                      <w:b/>
                    </w:rPr>
                    <w:t>Alejandro González</w:t>
                  </w:r>
                </w:p>
              </w:tc>
            </w:tr>
          </w:tbl>
          <w:p w14:paraId="121B8694" w14:textId="77777777" w:rsidR="006C78DE" w:rsidRPr="002B71B3" w:rsidRDefault="006C78DE" w:rsidP="00F67362">
            <w:pPr>
              <w:spacing w:after="120"/>
              <w:jc w:val="left"/>
              <w:rPr>
                <w:rFonts w:ascii="Calibri" w:hAnsi="Calibri"/>
                <w:bCs/>
                <w:sz w:val="20"/>
                <w:szCs w:val="20"/>
              </w:rPr>
            </w:pPr>
          </w:p>
        </w:tc>
      </w:tr>
    </w:tbl>
    <w:p>
      <w:pPr>
        <w:spacing w:before="0" w:after="0"/>
      </w:pP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200"/>
        <w:gridCol w:w="6304"/>
      </w:tblGrid>
      <w:tr>
        <w:trPr>
          <w:tblHeader/>
        </w:trPr>
        <w:tc>
          <w:tcPr>
            <w:tcW w:w="22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Control del documento</w:t>
            </w:r>
          </w:p>
        </w:tc>
        <w:tc>
          <w:tcPr>
            <w:tcW w:w="6304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Código ERPIT</w:t>
            </w:r>
          </w:p>
        </w:tc>
        <w:tc>
          <w:tcPr>
            <w:tcW w:w="630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  <w:highlight w:val="yellow"/>
              </w:rPr>
              <w:t xml:space="preserve">[Pendiente: código de tarea en ERPIT]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Origen</w:t>
            </w:r>
          </w:p>
        </w:tc>
        <w:tc>
          <w:tcPr>
            <w:tcW w:w="630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Tarea de prueba inventada (sin datos de clientes)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Riesgo</w:t>
            </w:r>
          </w:p>
        </w:tc>
        <w:tc>
          <w:tcPr>
            <w:tcW w:w="630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VERDE (campo de texto y visualización)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Estado</w:t>
            </w:r>
          </w:p>
        </w:tc>
        <w:tc>
          <w:tcPr>
            <w:tcW w:w="630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Borrador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Puntos a validar</w:t>
            </w:r>
          </w:p>
        </w:tc>
        <w:tc>
          <w:tcPr>
            <w:tcW w:w="630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1 pendientes (0 bloquean el desarrollo) de 1</w:t>
            </w:r>
          </w:p>
        </w:tc>
      </w:tr>
    </w:tbl>
    <w:p>
      <w:pPr>
        <w:spacing w:before="0" w:after="0"/>
      </w:pPr>
    </w:p>
    <w:tbl>
      <w:tblPr>
        <w:tblW w:w="9031" w:type="dxa"/>
        <w:tblInd w:w="-72" w:type="dxa"/>
        <w:tblBorders>
          <w:left w:val="single" w:sz="24" w:space="0" w:color="FFFFFF"/>
          <w:bottom w:val="single" w:sz="12" w:space="0" w:color="6689CC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top w:w="227" w:type="dxa"/>
          <w:bottom w:w="113" w:type="dxa"/>
        </w:tblCellMar>
        <w:tblLook w:val="01E0" w:firstRow="1" w:lastRow="1" w:firstColumn="1" w:lastColumn="1" w:noHBand="0" w:noVBand="0"/>
      </w:tblPr>
      <w:tblGrid>
        <w:gridCol w:w="9031"/>
      </w:tblGrid>
      <w:tr w:rsidR="005242AF" w:rsidRPr="002B71B3" w14:paraId="6B31E9C5" w14:textId="77777777" w:rsidTr="005242AF">
        <w:tc>
          <w:tcPr>
            <w:tcW w:w="9031" w:type="dxa"/>
            <w:tcBorders>
              <w:top w:val="nil"/>
              <w:left w:val="nil"/>
              <w:bottom w:val="nil"/>
              <w:right w:val="single" w:sz="24" w:space="0" w:color="FFFFFF"/>
              <w:tl2br w:val="nil"/>
              <w:tr2bl w:val="nil"/>
            </w:tcBorders>
            <w:shd w:val="clear" w:color="auto" w:fill="A6A6A6"/>
            <w:vAlign w:val="center"/>
          </w:tcPr>
          <w:p w14:paraId="3FEC66D6" w14:textId="77777777" w:rsidR="005242AF" w:rsidRPr="005242AF" w:rsidRDefault="005242AF" w:rsidP="00F673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</w:pPr>
            <w:r w:rsidRPr="005242AF"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  <w:t>Descripción Funcional</w:t>
            </w:r>
            <w:r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  <w:t xml:space="preserve"/>
            </w:r>
          </w:p>
        </w:tc>
      </w:tr>
    </w:tbl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Contexto</w:t>
      </w:r>
    </w:p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</w:rPr>
        <w:t xml:space="preserve">Tarea de prueba para validar el paso a GitHub de la skill. El área comercial quiere anotar observaciones internas en la ficha del cliente.</w:t>
      </w:r>
    </w:p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Situación actual</w:t>
      </w:r>
    </w:p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</w:rPr>
        <w:t xml:space="preserve">La ficha estándar de cliente no tiene un campo de observaciones internas.</w:t>
      </w:r>
    </w:p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Alcance</w:t>
      </w:r>
    </w:p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</w:rPr>
        <w:t xml:space="preserve">La tarea incluye:</w:t>
      </w:r>
    </w:p>
    <w:p w14:paraId="16B8FA89" w14:textId="77777777" w:rsidR="006E0A08" w:rsidRDefault="006E0A08" w:rsidP="006E0A08">
      <w:pPr>
        <w:spacing w:before="120" w:after="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1. Observaciones internas</w:t>
      </w:r>
    </w:p>
    <w:p w14:paraId="066FB2B8" w14:textId="77777777" w:rsidR="006E0A08" w:rsidRDefault="006E0A08" w:rsidP="006E0A08">
      <w:pPr>
        <w:pStyle w:val="Prrafodelista"/>
        <w:numPr>
          <w:ilvl w:val="0"/>
          <w:numId w:val="20"/>
        </w:numPr>
        <w:spacing w:before="40" w:after="40"/>
        <w:ind w:right="-284"/>
        <w:jc w:val="both"/>
        <w:rPr>
          <w:rFonts w:ascii="Calibri" w:hAnsi="Calibri"/>
        </w:rPr>
      </w:pPr>
      <w:r>
        <w:rPr>
          <w:rFonts w:ascii="Calibri" w:hAnsi="Calibri"/>
        </w:rPr>
        <w:t xml:space="preserve">RF-1.1 Nuevo campo de texto «Observaciones internas» en la ficha de cliente.</w:t>
      </w:r>
    </w:p>
    <w:p w14:paraId="066FB2B8" w14:textId="77777777" w:rsidR="006E0A08" w:rsidRDefault="006E0A08" w:rsidP="006E0A08">
      <w:pPr>
        <w:pStyle w:val="Prrafodelista"/>
        <w:numPr>
          <w:ilvl w:val="0"/>
          <w:numId w:val="20"/>
        </w:numPr>
        <w:spacing w:before="40" w:after="40"/>
        <w:ind w:right="-284"/>
        <w:jc w:val="both"/>
        <w:rPr>
          <w:rFonts w:ascii="Calibri" w:hAnsi="Calibri"/>
        </w:rPr>
      </w:pPr>
      <w:r>
        <w:rPr>
          <w:rFonts w:ascii="Calibri" w:hAnsi="Calibri"/>
        </w:rPr>
        <w:t xml:space="preserve">RF-1.2 El campo se ve también en la lista de clientes.</w:t>
      </w:r>
    </w:p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Puntos a validar</w:t>
      </w:r>
    </w:p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</w:rPr>
        <w:t xml:space="preserve">Preguntas, supuestos y exclusiones que hay que confirmar. La tarea no se aprueba con puntos bloqueantes pendientes.</w:t>
      </w:r>
    </w:p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Para el cliente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560"/>
        <w:gridCol w:w="1100"/>
        <w:gridCol w:w="2894"/>
        <w:gridCol w:w="900"/>
        <w:gridCol w:w="1650"/>
        <w:gridCol w:w="1400"/>
      </w:tblGrid>
      <w:tr>
        <w:trPr>
          <w:tblHeader/>
        </w:trPr>
        <w:tc>
          <w:tcPr>
            <w:tcW w:w="56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1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2894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w="9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Bloquea</w:t>
            </w:r>
          </w:p>
        </w:tc>
        <w:tc>
          <w:tcPr>
            <w:tcW w:w="165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Responde</w:t>
            </w:r>
          </w:p>
        </w:tc>
        <w:tc>
          <w:tcPr>
            <w:tcW w:w="14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Estado / respuesta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P-1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Pregunta</w:t>
            </w:r>
          </w:p>
        </w:tc>
        <w:tc>
          <w:tcPr>
            <w:tcW w:w="289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¿Longitud máxima del texto?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w="165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Ventas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Pendiente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w="9031" w:type="dxa"/>
        <w:tblInd w:w="-72" w:type="dxa"/>
        <w:tblBorders>
          <w:left w:val="single" w:sz="24" w:space="0" w:color="FFFFFF"/>
          <w:bottom w:val="single" w:sz="12" w:space="0" w:color="6689CC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top w:w="227" w:type="dxa"/>
          <w:bottom w:w="113" w:type="dxa"/>
        </w:tblCellMar>
        <w:tblLook w:val="01E0" w:firstRow="1" w:lastRow="1" w:firstColumn="1" w:lastColumn="1" w:noHBand="0" w:noVBand="0"/>
      </w:tblPr>
      <w:tblGrid>
        <w:gridCol w:w="9031"/>
      </w:tblGrid>
      <w:tr w:rsidR="005242AF" w:rsidRPr="002B71B3" w14:paraId="3807A527" w14:textId="77777777" w:rsidTr="00A36781">
        <w:tc>
          <w:tcPr>
            <w:tcW w:w="9031" w:type="dxa"/>
            <w:tcBorders>
              <w:top w:val="nil"/>
              <w:left w:val="nil"/>
              <w:bottom w:val="nil"/>
              <w:right w:val="single" w:sz="24" w:space="0" w:color="FFFFFF"/>
              <w:tl2br w:val="nil"/>
              <w:tr2bl w:val="nil"/>
            </w:tcBorders>
            <w:shd w:val="clear" w:color="auto" w:fill="A6A6A6"/>
            <w:vAlign w:val="center"/>
          </w:tcPr>
          <w:p w14:paraId="62E9A263" w14:textId="77777777" w:rsidR="005242AF" w:rsidRPr="005242AF" w:rsidRDefault="005242AF" w:rsidP="00F673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</w:pPr>
            <w:r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  <w:t>Descripción desarrollo</w:t>
            </w:r>
          </w:p>
        </w:tc>
      </w:tr>
    </w:tbl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</w:rPr>
        <w:t xml:space="preserve">Se extiende la tabla y las páginas estándar de cliente.</w:t>
      </w:r>
    </w:p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1. Observaciones internas</w:t>
      </w:r>
    </w:p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Ubicación:</w:t>
      </w:r>
      <w:r>
        <w:rPr>
          <w:rFonts w:ascii="Calibri" w:hAnsi="Calibri"/>
        </w:rPr>
        <w:t xml:space="preserve"> Tabla Customer (18), páginas Customer Card (21) y Customer List (22).</w:t>
      </w:r>
    </w:p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</w:rPr>
        <w:t xml:space="preserve">Se añade el campo en la pestaña General de la ficha y como columna en la lista.</w:t>
      </w:r>
    </w:p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Alcance técnico</w:t>
      </w:r>
    </w:p>
    <w:p w14:paraId="066FB2B8" w14:textId="77777777" w:rsidR="006E0A08" w:rsidRDefault="006E0A08" w:rsidP="006E0A08">
      <w:pPr>
        <w:pStyle w:val="Prrafodelista"/>
        <w:numPr>
          <w:ilvl w:val="0"/>
          <w:numId w:val="20"/>
        </w:numPr>
        <w:spacing w:before="40" w:after="40"/>
        <w:ind w:right="-284"/>
        <w:jc w:val="both"/>
        <w:rPr>
          <w:rFonts w:ascii="Calibri" w:hAnsi="Calibri"/>
        </w:rPr>
      </w:pPr>
      <w:r>
        <w:rPr>
          <w:rFonts w:ascii="Calibri" w:hAnsi="Calibri"/>
        </w:rPr>
        <w:t xml:space="preserve">TableExtension 50100 «Customer Ext_LDR»: campo Internal Notes_LDR (Text 250).</w:t>
      </w:r>
    </w:p>
    <w:p w14:paraId="066FB2B8" w14:textId="77777777" w:rsidR="006E0A08" w:rsidRDefault="006E0A08" w:rsidP="006E0A08">
      <w:pPr>
        <w:pStyle w:val="Prrafodelista"/>
        <w:numPr>
          <w:ilvl w:val="0"/>
          <w:numId w:val="20"/>
        </w:numPr>
        <w:spacing w:before="40" w:after="40"/>
        <w:ind w:right="-284"/>
        <w:jc w:val="both"/>
        <w:rPr>
          <w:rFonts w:ascii="Calibri" w:hAnsi="Calibri"/>
        </w:rPr>
      </w:pPr>
      <w:r>
        <w:rPr>
          <w:rFonts w:ascii="Calibri" w:hAnsi="Calibri"/>
        </w:rPr>
        <w:t xml:space="preserve">PageExtension 50101 y 50102 sobre ficha y lista de clientes.</w:t>
      </w:r>
    </w:p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Consideraciones</w:t>
      </w:r>
    </w:p>
    <w:p w14:paraId="066FB2B8" w14:textId="77777777" w:rsidR="006E0A08" w:rsidRDefault="006E0A08" w:rsidP="006E0A08">
      <w:pPr>
        <w:pStyle w:val="Prrafodelista"/>
        <w:numPr>
          <w:ilvl w:val="0"/>
          <w:numId w:val="20"/>
        </w:numPr>
        <w:spacing w:before="40" w:after="40"/>
        <w:ind w:right="-284"/>
        <w:jc w:val="both"/>
        <w:rPr>
          <w:rFonts w:ascii="Calibri" w:hAnsi="Calibri"/>
        </w:rPr>
      </w:pPr>
      <w:r>
        <w:rPr>
          <w:rFonts w:ascii="Calibri" w:hAnsi="Calibri"/>
        </w:rPr>
        <w:t xml:space="preserve">Sin impacto en procesos estándar.</w:t>
      </w:r>
    </w:p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Reparto de tareas</w:t>
      </w:r>
    </w:p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</w:rPr>
        <w:t xml:space="preserve">Al aprobar la tarea, cada fila se crea como sub-issue en GitHub, donde se sigue su estado.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800"/>
        <w:gridCol w:w="3600"/>
        <w:gridCol w:w="1100"/>
        <w:gridCol w:w="3004"/>
      </w:tblGrid>
      <w:tr>
        <w:trPr>
          <w:tblHeader/>
        </w:trPr>
        <w:tc>
          <w:tcPr>
            <w:tcW w:w="8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w="36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w="11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w="3004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Hecho cuando</w:t>
            </w:r>
          </w:p>
        </w:tc>
      </w:tr>
      <w:tr>
        <w:tc>
          <w:tcP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T-01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Campo y páginas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w="300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Compila y se ve en ficha y lista</w:t>
            </w:r>
          </w:p>
        </w:tc>
      </w:tr>
    </w:tbl>
    <w:p>
      <w:pPr>
        <w:spacing w:before="0" w:after="0"/>
      </w:pPr>
    </w:p>
    <w:tbl>
      <w:tblPr>
        <w:tblW w:w="9031" w:type="dxa"/>
        <w:tblInd w:w="-72" w:type="dxa"/>
        <w:tblBorders>
          <w:left w:val="single" w:sz="24" w:space="0" w:color="FFFFFF"/>
          <w:bottom w:val="single" w:sz="12" w:space="0" w:color="6689CC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top w:w="227" w:type="dxa"/>
          <w:bottom w:w="113" w:type="dxa"/>
        </w:tblCellMar>
        <w:tblLook w:val="01E0" w:firstRow="1" w:lastRow="1" w:firstColumn="1" w:lastColumn="1" w:noHBand="0" w:noVBand="0"/>
      </w:tblPr>
      <w:tblGrid>
        <w:gridCol w:w="9031"/>
      </w:tblGrid>
      <w:tr w:rsidR="005242AF" w:rsidRPr="002B71B3" w14:paraId="71F07132" w14:textId="77777777" w:rsidTr="00A36781">
        <w:tc>
          <w:tcPr>
            <w:tcW w:w="9031" w:type="dxa"/>
            <w:tcBorders>
              <w:top w:val="nil"/>
              <w:left w:val="nil"/>
              <w:bottom w:val="nil"/>
              <w:right w:val="single" w:sz="24" w:space="0" w:color="FFFFFF"/>
              <w:tl2br w:val="nil"/>
              <w:tr2bl w:val="nil"/>
            </w:tcBorders>
            <w:shd w:val="clear" w:color="auto" w:fill="A6A6A6"/>
            <w:vAlign w:val="center"/>
          </w:tcPr>
          <w:p w14:paraId="73C1EEBB" w14:textId="3B9C314A" w:rsidR="005242AF" w:rsidRPr="005242AF" w:rsidRDefault="005242AF" w:rsidP="00F67362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</w:pPr>
            <w:r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  <w:t>Documentación técnica desarrollo realizado (pendiente Técnico)</w:t>
            </w:r>
          </w:p>
        </w:tc>
      </w:tr>
    </w:tbl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  <w:highlight w:val="yellow"/>
        </w:rPr>
        <w:t xml:space="preserve">[Pendiente del técnico al terminar: enlace a la issue, rama y PR; objetos creados o modificados; pruebas técnicas realizadas con su evidencia.]</w:t>
      </w:r>
    </w:p>
    <w:p>
      <w:pPr>
        <w:spacing w:before="0" w:after="0"/>
      </w:pPr>
    </w:p>
    <w:tbl>
      <w:tblPr>
        <w:tblW w:w="9031" w:type="dxa"/>
        <w:tblInd w:w="-72" w:type="dxa"/>
        <w:tblBorders>
          <w:left w:val="single" w:sz="24" w:space="0" w:color="FFFFFF"/>
          <w:bottom w:val="single" w:sz="12" w:space="0" w:color="6689CC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top w:w="227" w:type="dxa"/>
          <w:bottom w:w="113" w:type="dxa"/>
        </w:tblCellMar>
        <w:tblLook w:val="01E0" w:firstRow="1" w:lastRow="1" w:firstColumn="1" w:lastColumn="1" w:noHBand="0" w:noVBand="0"/>
      </w:tblPr>
      <w:tblGrid>
        <w:gridCol w:w="9031"/>
      </w:tblGrid>
      <w:tr w:rsidR="005242AF" w:rsidRPr="002B71B3" w14:paraId="768D94B6" w14:textId="77777777" w:rsidTr="00A36781">
        <w:tc>
          <w:tcPr>
            <w:tcW w:w="9031" w:type="dxa"/>
            <w:tcBorders>
              <w:top w:val="nil"/>
              <w:left w:val="nil"/>
              <w:bottom w:val="nil"/>
              <w:right w:val="single" w:sz="24" w:space="0" w:color="FFFFFF"/>
              <w:tl2br w:val="nil"/>
              <w:tr2bl w:val="nil"/>
            </w:tcBorders>
            <w:shd w:val="clear" w:color="auto" w:fill="A6A6A6"/>
            <w:vAlign w:val="center"/>
          </w:tcPr>
          <w:p w14:paraId="6F53A27D" w14:textId="37F1DE2A" w:rsidR="005242AF" w:rsidRPr="005242AF" w:rsidRDefault="005242AF" w:rsidP="00F67362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</w:pPr>
            <w:r>
              <w:rPr>
                <w:rFonts w:ascii="Calibri" w:hAnsi="Calibri" w:cs="Arial"/>
                <w:b/>
                <w:bCs/>
                <w:iCs/>
                <w:color w:val="FFFFFF"/>
                <w:sz w:val="28"/>
                <w:szCs w:val="28"/>
              </w:rPr>
              <w:t>Guion de pruebas funcional key – user (pendiente Funcional)</w:t>
            </w:r>
          </w:p>
        </w:tc>
      </w:tr>
    </w:tbl>
    <w:p w14:paraId="0DA08E3F" w14:textId="77777777" w:rsidR="006E0A08" w:rsidRDefault="006E0A08" w:rsidP="006E0A08">
      <w:pPr>
        <w:spacing w:before="240" w:after="240"/>
        <w:ind w:right="-284"/>
        <w:rPr>
          <w:rFonts w:ascii="Calibri" w:hAnsi="Calibri"/>
        </w:rPr>
      </w:pPr>
      <w:r>
        <w:rPr>
          <w:rFonts w:ascii="Calibri" w:hAnsi="Calibri"/>
        </w:rPr>
        <w:t xml:space="preserve">Prueba del consultor en sandbox.</w:t>
      </w:r>
    </w:p>
    <w:p w14:paraId="16B8FA89" w14:textId="77777777" w:rsidR="006E0A08" w:rsidRDefault="006E0A08" w:rsidP="006E0A08">
      <w:pPr>
        <w:spacing w:before="240" w:after="240"/>
        <w:ind w:right="-284"/>
        <w:rPr>
          <w:rFonts w:ascii="Calibri" w:hAnsi="Calibri"/>
          <w:b/>
        </w:rPr>
      </w:pPr>
      <w:r>
        <w:rPr>
          <w:rFonts w:ascii="Calibri" w:hAnsi="Calibri"/>
          <w:b/>
          <w:bCs/>
        </w:rPr>
        <w:t xml:space="preserve">Escenarios de prueba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800"/>
        <w:gridCol w:w="1100"/>
        <w:gridCol w:w="2900"/>
        <w:gridCol w:w="3204"/>
        <w:gridCol w:w="500"/>
      </w:tblGrid>
      <w:tr>
        <w:trPr>
          <w:tblHeader/>
        </w:trPr>
        <w:tc>
          <w:tcPr>
            <w:tcW w:w="8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w="11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w="29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Escenario (dado / cuando)</w:t>
            </w:r>
          </w:p>
        </w:tc>
        <w:tc>
          <w:tcPr>
            <w:tcW w:w="3204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w="500" w:type="dxa"/>
            <w:shd w:val="clear" w:color="auto" w:fill="ED7D31"/>
          </w:tcPr>
          <w:p>
            <w:pPr>
              <w:spacing w:before="0" w:after="0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A-1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RF-1.1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Escribir una observación en la ficha de un cliente</w:t>
            </w:r>
          </w:p>
        </w:tc>
        <w:tc>
          <w:tcPr>
            <w:tcW w:w="320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El texto se guarda</w:t>
            </w:r>
          </w:p>
        </w:tc>
        <w:tc>
          <w:tcPr>
            <w:tcW w:w="500" w:type="dxa"/>
          </w:tcPr>
          <w:p>
            <w:pPr>
              <w:spacing w:before="0" w:after="0"/>
            </w:pPr>
          </w:p>
        </w:tc>
      </w:tr>
      <w:tr>
        <w:tc>
          <w:tcP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A-2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RF-1.2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Abrir la lista de clientes</w:t>
            </w:r>
          </w:p>
        </w:tc>
        <w:tc>
          <w:tcPr>
            <w:tcW w:w="3204" w:type="dxa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  <w:szCs w:val="19"/>
              </w:rPr>
              <w:t xml:space="preserve">La columna muestra la observación</w:t>
            </w:r>
          </w:p>
        </w:tc>
        <w:tc>
          <w:tcPr>
            <w:tcW w:w="500" w:type="dxa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</w:p>
    <w:sectPr w:rsidR="00D42203" w:rsidRPr="00781B1E" w:rsidSect="002B71B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EFFE3" w14:textId="77777777" w:rsidR="00910F20" w:rsidRDefault="00910F20">
      <w:r>
        <w:separator/>
      </w:r>
    </w:p>
  </w:endnote>
  <w:endnote w:type="continuationSeparator" w:id="0">
    <w:p w14:paraId="3D6CDD4A" w14:textId="77777777" w:rsidR="00910F20" w:rsidRDefault="00910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4DC02" w14:textId="77777777" w:rsidR="00CB0943" w:rsidRDefault="00CB09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CellMar>
        <w:top w:w="57" w:type="dxa"/>
      </w:tblCellMar>
      <w:tblLook w:val="01E0" w:firstRow="1" w:lastRow="1" w:firstColumn="1" w:lastColumn="1" w:noHBand="0" w:noVBand="0"/>
    </w:tblPr>
    <w:tblGrid>
      <w:gridCol w:w="5886"/>
      <w:gridCol w:w="2618"/>
    </w:tblGrid>
    <w:tr w:rsidR="00A36781" w:rsidRPr="00F923B2" w14:paraId="1477AE5B" w14:textId="77777777" w:rsidTr="00AE512D">
      <w:trPr>
        <w:trHeight w:val="1214"/>
      </w:trPr>
      <w:tc>
        <w:tcPr>
          <w:tcW w:w="6036" w:type="dxa"/>
        </w:tcPr>
        <w:p w14:paraId="693A4397" w14:textId="77777777" w:rsidR="00A36781" w:rsidRPr="00F923B2" w:rsidRDefault="00A36781" w:rsidP="00AE512D">
          <w:pPr>
            <w:pStyle w:val="Piedepgina"/>
            <w:spacing w:before="240" w:after="240" w:line="288" w:lineRule="auto"/>
            <w:jc w:val="both"/>
            <w:rPr>
              <w:rStyle w:val="EstiloNegrita"/>
              <w:rFonts w:ascii="Arial" w:hAnsi="Arial" w:cs="Arial"/>
              <w:sz w:val="16"/>
              <w:szCs w:val="16"/>
            </w:rPr>
          </w:pPr>
          <w:r>
            <w:rPr>
              <w:rStyle w:val="EstiloNegrita"/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5C475D0E" wp14:editId="38C9C7EA">
                <wp:extent cx="1685925" cy="533400"/>
                <wp:effectExtent l="0" t="0" r="9525" b="0"/>
                <wp:docPr id="2" name="Imagen 2" descr="LogoNavis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Navisi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59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B3FE061" w14:textId="77777777" w:rsidR="00A36781" w:rsidRPr="00F923B2" w:rsidRDefault="00A36781" w:rsidP="005242AF">
          <w:pPr>
            <w:pStyle w:val="Piedepgina"/>
            <w:spacing w:before="240" w:after="240" w:line="288" w:lineRule="auto"/>
            <w:jc w:val="both"/>
            <w:rPr>
              <w:rStyle w:val="EstiloNegrita"/>
              <w:rFonts w:ascii="Arial" w:hAnsi="Arial" w:cs="Arial"/>
              <w:sz w:val="16"/>
              <w:szCs w:val="16"/>
            </w:rPr>
          </w:pPr>
          <w:r w:rsidRPr="00F923B2">
            <w:rPr>
              <w:rStyle w:val="EstiloNegrita"/>
              <w:rFonts w:ascii="Arial" w:hAnsi="Arial" w:cs="Arial"/>
              <w:sz w:val="16"/>
              <w:szCs w:val="16"/>
            </w:rPr>
            <w:t xml:space="preserve">Formulario Normalizado de </w:t>
          </w:r>
          <w:r>
            <w:rPr>
              <w:rStyle w:val="EstiloNegrita"/>
              <w:rFonts w:ascii="Arial" w:hAnsi="Arial" w:cs="Arial"/>
              <w:sz w:val="16"/>
              <w:szCs w:val="16"/>
            </w:rPr>
            <w:t>Tarea de Desarrollo</w:t>
          </w:r>
          <w:r w:rsidRPr="00F923B2">
            <w:rPr>
              <w:rStyle w:val="EstiloNegrita"/>
              <w:rFonts w:ascii="Arial" w:hAnsi="Arial" w:cs="Arial"/>
              <w:sz w:val="16"/>
              <w:szCs w:val="16"/>
            </w:rPr>
            <w:t xml:space="preserve"> (LDR-</w:t>
          </w:r>
          <w:r>
            <w:rPr>
              <w:rStyle w:val="EstiloNegrita"/>
              <w:rFonts w:ascii="Arial" w:hAnsi="Arial" w:cs="Arial"/>
              <w:sz w:val="16"/>
              <w:szCs w:val="16"/>
            </w:rPr>
            <w:t>TD</w:t>
          </w:r>
          <w:r w:rsidRPr="00F923B2">
            <w:rPr>
              <w:rStyle w:val="EstiloNegrita"/>
              <w:rFonts w:ascii="Arial" w:hAnsi="Arial" w:cs="Arial"/>
              <w:sz w:val="16"/>
              <w:szCs w:val="16"/>
            </w:rPr>
            <w:t>)</w:t>
          </w:r>
        </w:p>
      </w:tc>
      <w:tc>
        <w:tcPr>
          <w:tcW w:w="2684" w:type="dxa"/>
        </w:tcPr>
        <w:p w14:paraId="5C8FD1FD" w14:textId="77777777" w:rsidR="00A36781" w:rsidRPr="00F923B2" w:rsidRDefault="00A36781" w:rsidP="00AE512D">
          <w:pPr>
            <w:spacing w:before="240" w:after="240" w:line="288" w:lineRule="auto"/>
            <w:jc w:val="right"/>
            <w:rPr>
              <w:rStyle w:val="EstiloNegrita"/>
              <w:rFonts w:ascii="Arial" w:hAnsi="Arial" w:cs="Arial"/>
              <w:bCs w:val="0"/>
              <w:sz w:val="16"/>
              <w:szCs w:val="16"/>
            </w:rPr>
          </w:pPr>
          <w:r w:rsidRPr="00F923B2">
            <w:rPr>
              <w:rStyle w:val="EstiloNegrita"/>
              <w:rFonts w:ascii="Arial" w:hAnsi="Arial" w:cs="Arial"/>
              <w:b w:val="0"/>
              <w:bCs w:val="0"/>
              <w:sz w:val="16"/>
              <w:szCs w:val="16"/>
            </w:rPr>
            <w:t>Página</w:t>
          </w:r>
          <w:r w:rsidRPr="00F923B2">
            <w:rPr>
              <w:rStyle w:val="EstiloNegrita"/>
              <w:rFonts w:ascii="Arial" w:hAnsi="Arial" w:cs="Arial"/>
              <w:bCs w:val="0"/>
              <w:sz w:val="16"/>
              <w:szCs w:val="16"/>
            </w:rPr>
            <w:t xml:space="preserve"> </w:t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E45007">
            <w:rPr>
              <w:rStyle w:val="Nmerodepgina"/>
              <w:rFonts w:ascii="Arial" w:hAnsi="Arial" w:cs="Arial"/>
              <w:noProof/>
              <w:sz w:val="16"/>
              <w:szCs w:val="16"/>
            </w:rPr>
            <w:t>1</w:t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t xml:space="preserve"> de </w:t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E45007">
            <w:rPr>
              <w:rStyle w:val="Nmerodepgina"/>
              <w:rFonts w:ascii="Arial" w:hAnsi="Arial" w:cs="Arial"/>
              <w:noProof/>
              <w:sz w:val="16"/>
              <w:szCs w:val="16"/>
            </w:rPr>
            <w:t>4</w:t>
          </w:r>
          <w:r w:rsidRPr="00F923B2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F923B2">
            <w:rPr>
              <w:rStyle w:val="EstiloNegrita"/>
              <w:rFonts w:ascii="Arial" w:hAnsi="Arial" w:cs="Arial"/>
              <w:b w:val="0"/>
              <w:bCs w:val="0"/>
              <w:sz w:val="16"/>
              <w:szCs w:val="16"/>
            </w:rPr>
            <w:t xml:space="preserve"> </w:t>
          </w:r>
          <w:r w:rsidRPr="00F923B2">
            <w:rPr>
              <w:rStyle w:val="EstiloNegrita"/>
              <w:rFonts w:ascii="Arial" w:hAnsi="Arial" w:cs="Arial"/>
              <w:b w:val="0"/>
              <w:bCs w:val="0"/>
              <w:sz w:val="16"/>
              <w:szCs w:val="16"/>
            </w:rPr>
            <w:br/>
          </w:r>
          <w:r w:rsidRPr="00F923B2">
            <w:rPr>
              <w:rStyle w:val="EstiloNegrita"/>
              <w:rFonts w:ascii="Arial" w:hAnsi="Arial" w:cs="Arial"/>
              <w:b w:val="0"/>
              <w:bCs w:val="0"/>
              <w:sz w:val="16"/>
              <w:szCs w:val="16"/>
            </w:rPr>
            <w:br/>
          </w:r>
          <w:r w:rsidRPr="00F923B2">
            <w:rPr>
              <w:rStyle w:val="EstiloNegrita"/>
              <w:rFonts w:ascii="Arial" w:hAnsi="Arial" w:cs="Arial"/>
              <w:b w:val="0"/>
              <w:bCs w:val="0"/>
              <w:sz w:val="16"/>
              <w:szCs w:val="16"/>
            </w:rPr>
            <w:br/>
          </w:r>
          <w:r w:rsidRPr="00F923B2">
            <w:rPr>
              <w:rStyle w:val="EstiloNegrita"/>
              <w:rFonts w:ascii="Arial" w:hAnsi="Arial" w:cs="Arial"/>
              <w:bCs w:val="0"/>
              <w:color w:val="E36C0A"/>
              <w:sz w:val="16"/>
              <w:szCs w:val="16"/>
            </w:rPr>
            <w:t>www.liderit.es</w:t>
          </w:r>
        </w:p>
      </w:tc>
    </w:tr>
  </w:tbl>
  <w:p w14:paraId="4E688B8F" w14:textId="77777777" w:rsidR="00A36781" w:rsidRPr="006336C7" w:rsidRDefault="00A36781" w:rsidP="006C78DE">
    <w:pPr>
      <w:pStyle w:val="Piedepgina"/>
      <w:rPr>
        <w:rStyle w:val="EstiloNegrita"/>
        <w:bCs w:val="0"/>
        <w:color w:val="6689CC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7B29C4" w14:textId="77777777" w:rsidR="00CB0943" w:rsidRDefault="00CB09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EA2FC" w14:textId="77777777" w:rsidR="00910F20" w:rsidRDefault="00910F20">
      <w:r>
        <w:separator/>
      </w:r>
    </w:p>
  </w:footnote>
  <w:footnote w:type="continuationSeparator" w:id="0">
    <w:p w14:paraId="5A3DF14F" w14:textId="77777777" w:rsidR="00910F20" w:rsidRDefault="00910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BFE24" w14:textId="77777777" w:rsidR="00CB0943" w:rsidRDefault="00CB09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77" w:type="dxa"/>
      <w:tblLook w:val="01E0" w:firstRow="1" w:lastRow="1" w:firstColumn="1" w:lastColumn="1" w:noHBand="0" w:noVBand="0"/>
    </w:tblPr>
    <w:tblGrid>
      <w:gridCol w:w="6228"/>
      <w:gridCol w:w="290"/>
      <w:gridCol w:w="3259"/>
    </w:tblGrid>
    <w:tr w:rsidR="00A36781" w:rsidRPr="00E06012" w14:paraId="160D4C51" w14:textId="77777777" w:rsidTr="00AE512D">
      <w:trPr>
        <w:trHeight w:val="357"/>
      </w:trPr>
      <w:tc>
        <w:tcPr>
          <w:tcW w:w="6228" w:type="dxa"/>
        </w:tcPr>
        <w:p w14:paraId="6FC02CB0" w14:textId="22ABF884" w:rsidR="00A36781" w:rsidRDefault="00A36781" w:rsidP="0086141B">
          <w:pPr>
            <w:pStyle w:val="TextoEcabezado"/>
          </w:pPr>
          <w:r>
            <w:t>LIDER Integrated Technology Consulting S.</w:t>
          </w:r>
          <w:r w:rsidR="00FE52E0">
            <w:t>L</w:t>
          </w:r>
          <w:r>
            <w:t>.</w:t>
          </w:r>
        </w:p>
        <w:p w14:paraId="3A7F5EFD" w14:textId="167054E3" w:rsidR="00A36781" w:rsidRDefault="00A36781" w:rsidP="0086141B">
          <w:pPr>
            <w:pStyle w:val="TextoEcabezado"/>
            <w:rPr>
              <w:lang w:val="es-ES"/>
            </w:rPr>
          </w:pPr>
          <w:r>
            <w:rPr>
              <w:lang w:val="es-ES"/>
            </w:rPr>
            <w:t xml:space="preserve">C/ Valentín Beato, 22 </w:t>
          </w:r>
          <w:r w:rsidR="00FE52E0">
            <w:rPr>
              <w:lang w:val="es-ES"/>
            </w:rPr>
            <w:t xml:space="preserve">planta baja </w:t>
          </w:r>
        </w:p>
        <w:p w14:paraId="436BDDE9" w14:textId="77777777" w:rsidR="00A36781" w:rsidRPr="00F65EA8" w:rsidRDefault="00A36781" w:rsidP="0086141B">
          <w:pPr>
            <w:pStyle w:val="TextoEcabezado"/>
            <w:rPr>
              <w:lang w:val="es-ES"/>
            </w:rPr>
          </w:pPr>
          <w:r w:rsidRPr="00CC2456">
            <w:rPr>
              <w:lang w:val="es-ES"/>
            </w:rPr>
            <w:t>28037 Madrid</w:t>
          </w:r>
        </w:p>
      </w:tc>
      <w:tc>
        <w:tcPr>
          <w:tcW w:w="290" w:type="dxa"/>
        </w:tcPr>
        <w:p w14:paraId="1C2D10DC" w14:textId="77777777" w:rsidR="00A36781" w:rsidRPr="00F65EA8" w:rsidRDefault="00A36781" w:rsidP="00AE512D">
          <w:pPr>
            <w:pStyle w:val="TextoPiedePgina"/>
            <w:rPr>
              <w:lang w:val="es-ES"/>
            </w:rPr>
          </w:pPr>
        </w:p>
      </w:tc>
      <w:tc>
        <w:tcPr>
          <w:tcW w:w="3259" w:type="dxa"/>
        </w:tcPr>
        <w:p w14:paraId="07EC79E7" w14:textId="77777777" w:rsidR="00A36781" w:rsidRPr="00E06012" w:rsidRDefault="00A36781" w:rsidP="00AE512D">
          <w:pPr>
            <w:pStyle w:val="TextoPiedePgina"/>
            <w:jc w:val="right"/>
          </w:pPr>
          <w:r w:rsidRPr="00E06012">
            <w:rPr>
              <w:noProof/>
              <w:lang w:val="es-ES"/>
            </w:rPr>
            <w:drawing>
              <wp:inline distT="0" distB="0" distL="0" distR="0" wp14:anchorId="220DEFA4" wp14:editId="0BAF39C1">
                <wp:extent cx="1381125" cy="400050"/>
                <wp:effectExtent l="0" t="0" r="9525" b="0"/>
                <wp:docPr id="1" name="Imagen 1" descr="lider_100pp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ider_100pp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357826" w14:textId="77777777" w:rsidR="00A36781" w:rsidRPr="002B71B3" w:rsidRDefault="00A36781" w:rsidP="002B71B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40A24" w14:textId="77777777" w:rsidR="00CB0943" w:rsidRDefault="00CB09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6323F7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751BD6"/>
    <w:multiLevelType w:val="hybridMultilevel"/>
    <w:tmpl w:val="057483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31B6"/>
    <w:multiLevelType w:val="multilevel"/>
    <w:tmpl w:val="6FD22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0A0E6281"/>
    <w:multiLevelType w:val="hybridMultilevel"/>
    <w:tmpl w:val="879022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91342"/>
    <w:multiLevelType w:val="multilevel"/>
    <w:tmpl w:val="6FD22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131C4C3C"/>
    <w:multiLevelType w:val="multilevel"/>
    <w:tmpl w:val="6FD22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169F7960"/>
    <w:multiLevelType w:val="multilevel"/>
    <w:tmpl w:val="6FD22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16E75112"/>
    <w:multiLevelType w:val="hybridMultilevel"/>
    <w:tmpl w:val="C12065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B4F28"/>
    <w:multiLevelType w:val="hybridMultilevel"/>
    <w:tmpl w:val="E54AFF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300EB"/>
    <w:multiLevelType w:val="hybridMultilevel"/>
    <w:tmpl w:val="A2DEA6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D5B8C"/>
    <w:multiLevelType w:val="hybridMultilevel"/>
    <w:tmpl w:val="C9DCA7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C6F2B"/>
    <w:multiLevelType w:val="hybridMultilevel"/>
    <w:tmpl w:val="98E2B446"/>
    <w:lvl w:ilvl="0" w:tplc="1D56DDF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16415"/>
    <w:multiLevelType w:val="hybridMultilevel"/>
    <w:tmpl w:val="AFD86E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563B5"/>
    <w:multiLevelType w:val="hybridMultilevel"/>
    <w:tmpl w:val="5E1A62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11C3A"/>
    <w:multiLevelType w:val="multilevel"/>
    <w:tmpl w:val="6FD22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408D27E5"/>
    <w:multiLevelType w:val="multilevel"/>
    <w:tmpl w:val="6FD22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" w15:restartNumberingAfterBreak="0">
    <w:nsid w:val="47567707"/>
    <w:multiLevelType w:val="hybridMultilevel"/>
    <w:tmpl w:val="43BE57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A53B2"/>
    <w:multiLevelType w:val="multilevel"/>
    <w:tmpl w:val="6FD22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8" w15:restartNumberingAfterBreak="0">
    <w:nsid w:val="4AA435A8"/>
    <w:multiLevelType w:val="hybridMultilevel"/>
    <w:tmpl w:val="4282E0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60E6A"/>
    <w:multiLevelType w:val="hybridMultilevel"/>
    <w:tmpl w:val="3ADC5C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F4FE0"/>
    <w:multiLevelType w:val="hybridMultilevel"/>
    <w:tmpl w:val="AFD86E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700C88"/>
    <w:multiLevelType w:val="hybridMultilevel"/>
    <w:tmpl w:val="AFD86E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B292C"/>
    <w:multiLevelType w:val="multilevel"/>
    <w:tmpl w:val="493C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42A98"/>
    <w:multiLevelType w:val="hybridMultilevel"/>
    <w:tmpl w:val="87263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F31E3"/>
    <w:multiLevelType w:val="multilevel"/>
    <w:tmpl w:val="6FD22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61A94A9D"/>
    <w:multiLevelType w:val="multilevel"/>
    <w:tmpl w:val="65B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A3D7A"/>
    <w:multiLevelType w:val="hybridMultilevel"/>
    <w:tmpl w:val="74E4E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3C7D77"/>
    <w:multiLevelType w:val="hybridMultilevel"/>
    <w:tmpl w:val="11F66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994603"/>
    <w:multiLevelType w:val="multilevel"/>
    <w:tmpl w:val="643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27"/>
  </w:num>
  <w:num w:numId="5">
    <w:abstractNumId w:val="13"/>
  </w:num>
  <w:num w:numId="6">
    <w:abstractNumId w:val="3"/>
  </w:num>
  <w:num w:numId="7">
    <w:abstractNumId w:val="16"/>
  </w:num>
  <w:num w:numId="8">
    <w:abstractNumId w:val="19"/>
  </w:num>
  <w:num w:numId="9">
    <w:abstractNumId w:val="18"/>
  </w:num>
  <w:num w:numId="10">
    <w:abstractNumId w:val="11"/>
  </w:num>
  <w:num w:numId="11">
    <w:abstractNumId w:val="21"/>
  </w:num>
  <w:num w:numId="12">
    <w:abstractNumId w:val="20"/>
  </w:num>
  <w:num w:numId="13">
    <w:abstractNumId w:val="26"/>
  </w:num>
  <w:num w:numId="14">
    <w:abstractNumId w:val="10"/>
  </w:num>
  <w:num w:numId="15">
    <w:abstractNumId w:val="22"/>
  </w:num>
  <w:num w:numId="16">
    <w:abstractNumId w:val="25"/>
  </w:num>
  <w:num w:numId="17">
    <w:abstractNumId w:val="23"/>
  </w:num>
  <w:num w:numId="18">
    <w:abstractNumId w:val="7"/>
  </w:num>
  <w:num w:numId="19">
    <w:abstractNumId w:val="15"/>
  </w:num>
  <w:num w:numId="20">
    <w:abstractNumId w:val="1"/>
  </w:num>
  <w:num w:numId="21">
    <w:abstractNumId w:val="28"/>
  </w:num>
  <w:num w:numId="22">
    <w:abstractNumId w:val="8"/>
  </w:num>
  <w:num w:numId="23">
    <w:abstractNumId w:val="2"/>
  </w:num>
  <w:num w:numId="24">
    <w:abstractNumId w:val="4"/>
  </w:num>
  <w:num w:numId="25">
    <w:abstractNumId w:val="17"/>
  </w:num>
  <w:num w:numId="26">
    <w:abstractNumId w:val="14"/>
  </w:num>
  <w:num w:numId="27">
    <w:abstractNumId w:val="6"/>
  </w:num>
  <w:num w:numId="28">
    <w:abstractNumId w:val="24"/>
  </w:num>
  <w:num w:numId="2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8DE"/>
    <w:rsid w:val="0000037C"/>
    <w:rsid w:val="0000703E"/>
    <w:rsid w:val="00010858"/>
    <w:rsid w:val="0001149D"/>
    <w:rsid w:val="00011DAD"/>
    <w:rsid w:val="00012884"/>
    <w:rsid w:val="00023A2F"/>
    <w:rsid w:val="00026959"/>
    <w:rsid w:val="00044354"/>
    <w:rsid w:val="0004601F"/>
    <w:rsid w:val="00064A5C"/>
    <w:rsid w:val="00064AE8"/>
    <w:rsid w:val="000729A1"/>
    <w:rsid w:val="00082453"/>
    <w:rsid w:val="000A5E95"/>
    <w:rsid w:val="000B3680"/>
    <w:rsid w:val="000C4990"/>
    <w:rsid w:val="000C55E8"/>
    <w:rsid w:val="000E20FB"/>
    <w:rsid w:val="00107B25"/>
    <w:rsid w:val="001149D1"/>
    <w:rsid w:val="001407DA"/>
    <w:rsid w:val="00147129"/>
    <w:rsid w:val="00160B60"/>
    <w:rsid w:val="00173290"/>
    <w:rsid w:val="001A7C76"/>
    <w:rsid w:val="001B466F"/>
    <w:rsid w:val="001D32A4"/>
    <w:rsid w:val="001F0A1D"/>
    <w:rsid w:val="001F427B"/>
    <w:rsid w:val="002100F1"/>
    <w:rsid w:val="002103C6"/>
    <w:rsid w:val="0021245F"/>
    <w:rsid w:val="002169EE"/>
    <w:rsid w:val="002236A1"/>
    <w:rsid w:val="002300D7"/>
    <w:rsid w:val="00244502"/>
    <w:rsid w:val="00252DCC"/>
    <w:rsid w:val="002569A9"/>
    <w:rsid w:val="002652E9"/>
    <w:rsid w:val="0026688A"/>
    <w:rsid w:val="002B6A6B"/>
    <w:rsid w:val="002B71B3"/>
    <w:rsid w:val="002C1FDB"/>
    <w:rsid w:val="002C745A"/>
    <w:rsid w:val="002E1A8F"/>
    <w:rsid w:val="002E7382"/>
    <w:rsid w:val="002F745C"/>
    <w:rsid w:val="002F7EC8"/>
    <w:rsid w:val="0033044E"/>
    <w:rsid w:val="00330D0E"/>
    <w:rsid w:val="003530EE"/>
    <w:rsid w:val="003532DF"/>
    <w:rsid w:val="00365FF8"/>
    <w:rsid w:val="003704A4"/>
    <w:rsid w:val="00371E57"/>
    <w:rsid w:val="003734E2"/>
    <w:rsid w:val="003A0F5E"/>
    <w:rsid w:val="003A5DF2"/>
    <w:rsid w:val="003D6A21"/>
    <w:rsid w:val="003E0FC0"/>
    <w:rsid w:val="003F178B"/>
    <w:rsid w:val="004017E9"/>
    <w:rsid w:val="00405725"/>
    <w:rsid w:val="004300E2"/>
    <w:rsid w:val="00437616"/>
    <w:rsid w:val="00465E6A"/>
    <w:rsid w:val="004752E3"/>
    <w:rsid w:val="004875BF"/>
    <w:rsid w:val="00492305"/>
    <w:rsid w:val="004950C2"/>
    <w:rsid w:val="004977FE"/>
    <w:rsid w:val="004A2330"/>
    <w:rsid w:val="004A23C7"/>
    <w:rsid w:val="004B1964"/>
    <w:rsid w:val="004B690F"/>
    <w:rsid w:val="004C0CFA"/>
    <w:rsid w:val="004E0777"/>
    <w:rsid w:val="004E578A"/>
    <w:rsid w:val="004F4B2A"/>
    <w:rsid w:val="00502952"/>
    <w:rsid w:val="0050328C"/>
    <w:rsid w:val="00504A71"/>
    <w:rsid w:val="00520E2B"/>
    <w:rsid w:val="005242AF"/>
    <w:rsid w:val="00525AE7"/>
    <w:rsid w:val="00536C67"/>
    <w:rsid w:val="00565250"/>
    <w:rsid w:val="00587894"/>
    <w:rsid w:val="00594C7E"/>
    <w:rsid w:val="005A52DE"/>
    <w:rsid w:val="005C5147"/>
    <w:rsid w:val="005D6FD5"/>
    <w:rsid w:val="005D7172"/>
    <w:rsid w:val="00630AEA"/>
    <w:rsid w:val="00646057"/>
    <w:rsid w:val="00661FCA"/>
    <w:rsid w:val="00671AEC"/>
    <w:rsid w:val="006A2374"/>
    <w:rsid w:val="006A70F9"/>
    <w:rsid w:val="006C14DD"/>
    <w:rsid w:val="006C3005"/>
    <w:rsid w:val="006C6399"/>
    <w:rsid w:val="006C78DE"/>
    <w:rsid w:val="006D0C6E"/>
    <w:rsid w:val="006E0A08"/>
    <w:rsid w:val="006E73E0"/>
    <w:rsid w:val="006F117A"/>
    <w:rsid w:val="00707A76"/>
    <w:rsid w:val="00714E47"/>
    <w:rsid w:val="00723BF5"/>
    <w:rsid w:val="007266CF"/>
    <w:rsid w:val="007315FC"/>
    <w:rsid w:val="00760765"/>
    <w:rsid w:val="0076315B"/>
    <w:rsid w:val="007707ED"/>
    <w:rsid w:val="0077334E"/>
    <w:rsid w:val="0078037E"/>
    <w:rsid w:val="00781B1E"/>
    <w:rsid w:val="007847E4"/>
    <w:rsid w:val="00787432"/>
    <w:rsid w:val="007953B5"/>
    <w:rsid w:val="007A175C"/>
    <w:rsid w:val="007A23B0"/>
    <w:rsid w:val="007B47D6"/>
    <w:rsid w:val="007D0F44"/>
    <w:rsid w:val="007D1551"/>
    <w:rsid w:val="007E214F"/>
    <w:rsid w:val="007F5CFE"/>
    <w:rsid w:val="007F7BAB"/>
    <w:rsid w:val="00801F1D"/>
    <w:rsid w:val="00804302"/>
    <w:rsid w:val="00813AB4"/>
    <w:rsid w:val="00813C14"/>
    <w:rsid w:val="00817A36"/>
    <w:rsid w:val="00821609"/>
    <w:rsid w:val="00827F45"/>
    <w:rsid w:val="00830A84"/>
    <w:rsid w:val="008515EE"/>
    <w:rsid w:val="00854836"/>
    <w:rsid w:val="00860384"/>
    <w:rsid w:val="0086141B"/>
    <w:rsid w:val="00866654"/>
    <w:rsid w:val="0088371A"/>
    <w:rsid w:val="008A31EF"/>
    <w:rsid w:val="008A7277"/>
    <w:rsid w:val="008B2E50"/>
    <w:rsid w:val="008B46C0"/>
    <w:rsid w:val="008B55F9"/>
    <w:rsid w:val="008C4295"/>
    <w:rsid w:val="008D4238"/>
    <w:rsid w:val="008F76C7"/>
    <w:rsid w:val="00910F20"/>
    <w:rsid w:val="00915A39"/>
    <w:rsid w:val="00915ED6"/>
    <w:rsid w:val="00916DC8"/>
    <w:rsid w:val="00917C42"/>
    <w:rsid w:val="00917F86"/>
    <w:rsid w:val="00922468"/>
    <w:rsid w:val="00947CAE"/>
    <w:rsid w:val="00952356"/>
    <w:rsid w:val="009615CA"/>
    <w:rsid w:val="0096382D"/>
    <w:rsid w:val="00991CD3"/>
    <w:rsid w:val="009A69E3"/>
    <w:rsid w:val="009D12A3"/>
    <w:rsid w:val="009D61A1"/>
    <w:rsid w:val="009E4213"/>
    <w:rsid w:val="009F0622"/>
    <w:rsid w:val="009F55B2"/>
    <w:rsid w:val="00A201C7"/>
    <w:rsid w:val="00A36781"/>
    <w:rsid w:val="00A657B0"/>
    <w:rsid w:val="00A746D2"/>
    <w:rsid w:val="00A75E54"/>
    <w:rsid w:val="00A84415"/>
    <w:rsid w:val="00A932B3"/>
    <w:rsid w:val="00A9476F"/>
    <w:rsid w:val="00A94BCA"/>
    <w:rsid w:val="00AE512D"/>
    <w:rsid w:val="00AE7E7F"/>
    <w:rsid w:val="00AF42A0"/>
    <w:rsid w:val="00B0103C"/>
    <w:rsid w:val="00B05C7F"/>
    <w:rsid w:val="00B2572F"/>
    <w:rsid w:val="00B310E5"/>
    <w:rsid w:val="00B464C2"/>
    <w:rsid w:val="00B47954"/>
    <w:rsid w:val="00B50978"/>
    <w:rsid w:val="00B56093"/>
    <w:rsid w:val="00B61068"/>
    <w:rsid w:val="00B64910"/>
    <w:rsid w:val="00B65CD6"/>
    <w:rsid w:val="00B77AD5"/>
    <w:rsid w:val="00B926BB"/>
    <w:rsid w:val="00B9276A"/>
    <w:rsid w:val="00BB667F"/>
    <w:rsid w:val="00BE3129"/>
    <w:rsid w:val="00BF49E0"/>
    <w:rsid w:val="00C13BD3"/>
    <w:rsid w:val="00C3238F"/>
    <w:rsid w:val="00C341CB"/>
    <w:rsid w:val="00C4101D"/>
    <w:rsid w:val="00C413B4"/>
    <w:rsid w:val="00C47D36"/>
    <w:rsid w:val="00C7477A"/>
    <w:rsid w:val="00C813B0"/>
    <w:rsid w:val="00C9433C"/>
    <w:rsid w:val="00CA1FD1"/>
    <w:rsid w:val="00CB0943"/>
    <w:rsid w:val="00CC2456"/>
    <w:rsid w:val="00CD0142"/>
    <w:rsid w:val="00CD220C"/>
    <w:rsid w:val="00CE16D8"/>
    <w:rsid w:val="00D00896"/>
    <w:rsid w:val="00D12FCF"/>
    <w:rsid w:val="00D17447"/>
    <w:rsid w:val="00D20711"/>
    <w:rsid w:val="00D2116F"/>
    <w:rsid w:val="00D347CF"/>
    <w:rsid w:val="00D407EC"/>
    <w:rsid w:val="00D42203"/>
    <w:rsid w:val="00D50F9E"/>
    <w:rsid w:val="00D54864"/>
    <w:rsid w:val="00D55A2F"/>
    <w:rsid w:val="00D562E3"/>
    <w:rsid w:val="00D76552"/>
    <w:rsid w:val="00D83DE4"/>
    <w:rsid w:val="00DA27AE"/>
    <w:rsid w:val="00DA416D"/>
    <w:rsid w:val="00DB46CE"/>
    <w:rsid w:val="00DC5203"/>
    <w:rsid w:val="00DD57F7"/>
    <w:rsid w:val="00DD7864"/>
    <w:rsid w:val="00DD7A60"/>
    <w:rsid w:val="00DE01FE"/>
    <w:rsid w:val="00DF65DF"/>
    <w:rsid w:val="00E3577C"/>
    <w:rsid w:val="00E45007"/>
    <w:rsid w:val="00E452AE"/>
    <w:rsid w:val="00E619B8"/>
    <w:rsid w:val="00E83C43"/>
    <w:rsid w:val="00E9313C"/>
    <w:rsid w:val="00E970CD"/>
    <w:rsid w:val="00EA1711"/>
    <w:rsid w:val="00EA493D"/>
    <w:rsid w:val="00EA673F"/>
    <w:rsid w:val="00EA73BE"/>
    <w:rsid w:val="00EC383B"/>
    <w:rsid w:val="00EE5A58"/>
    <w:rsid w:val="00EF1602"/>
    <w:rsid w:val="00EF25CB"/>
    <w:rsid w:val="00F003B7"/>
    <w:rsid w:val="00F05DFA"/>
    <w:rsid w:val="00F07784"/>
    <w:rsid w:val="00F14284"/>
    <w:rsid w:val="00F1531B"/>
    <w:rsid w:val="00F17AE3"/>
    <w:rsid w:val="00F26C05"/>
    <w:rsid w:val="00F3450B"/>
    <w:rsid w:val="00F468ED"/>
    <w:rsid w:val="00F4783A"/>
    <w:rsid w:val="00F52ABE"/>
    <w:rsid w:val="00F62868"/>
    <w:rsid w:val="00F67362"/>
    <w:rsid w:val="00F85801"/>
    <w:rsid w:val="00F86325"/>
    <w:rsid w:val="00F97F42"/>
    <w:rsid w:val="00FA11DB"/>
    <w:rsid w:val="00FC0FE4"/>
    <w:rsid w:val="00FC707D"/>
    <w:rsid w:val="00FD40FB"/>
    <w:rsid w:val="00FE520B"/>
    <w:rsid w:val="00FE52E0"/>
    <w:rsid w:val="00FF1B29"/>
    <w:rsid w:val="00FF6EA1"/>
    <w:rsid w:val="00FF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CC4177"/>
  <w15:chartTrackingRefBased/>
  <w15:docId w15:val="{49D0EE32-3900-4DA3-B048-2A1EE683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652E9"/>
    <w:rPr>
      <w:sz w:val="24"/>
      <w:szCs w:val="24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C323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6C78DE"/>
    <w:pPr>
      <w:keepNext/>
      <w:jc w:val="both"/>
      <w:outlineLvl w:val="2"/>
    </w:pPr>
    <w:rPr>
      <w:rFonts w:ascii="Arial" w:hAnsi="Arial" w:cs="Arial"/>
      <w:b/>
      <w:bCs/>
      <w:color w:val="333399"/>
      <w:sz w:val="48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77334E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77334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C78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C78DE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link w:val="SangradetextonormalCar"/>
    <w:rsid w:val="006C78DE"/>
    <w:pPr>
      <w:spacing w:before="120" w:after="120"/>
      <w:ind w:left="-360"/>
      <w:jc w:val="both"/>
    </w:pPr>
    <w:rPr>
      <w:rFonts w:ascii="Verdana" w:hAnsi="Verdana" w:cs="Tahoma"/>
      <w:sz w:val="22"/>
    </w:rPr>
  </w:style>
  <w:style w:type="character" w:customStyle="1" w:styleId="EstiloNegrita">
    <w:name w:val="Estilo Negrita"/>
    <w:rsid w:val="006C78DE"/>
    <w:rPr>
      <w:rFonts w:ascii="Trebuchet MS" w:hAnsi="Trebuchet MS"/>
      <w:b/>
      <w:bCs/>
    </w:rPr>
  </w:style>
  <w:style w:type="character" w:styleId="Nmerodepgina">
    <w:name w:val="page number"/>
    <w:basedOn w:val="Fuentedeprrafopredeter"/>
    <w:rsid w:val="006C78DE"/>
  </w:style>
  <w:style w:type="table" w:styleId="Tablaconcuadrcula">
    <w:name w:val="Table Grid"/>
    <w:basedOn w:val="Tablanormal"/>
    <w:uiPriority w:val="59"/>
    <w:rsid w:val="006C78DE"/>
    <w:pPr>
      <w:spacing w:before="240" w:after="240" w:line="288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rsid w:val="006C78DE"/>
    <w:pPr>
      <w:numPr>
        <w:numId w:val="1"/>
      </w:numPr>
      <w:spacing w:line="288" w:lineRule="auto"/>
      <w:jc w:val="both"/>
    </w:pPr>
    <w:rPr>
      <w:rFonts w:ascii="Trebuchet MS" w:hAnsi="Trebuchet MS"/>
      <w:kern w:val="36"/>
      <w:sz w:val="20"/>
    </w:rPr>
  </w:style>
  <w:style w:type="table" w:customStyle="1" w:styleId="Tablageneral1">
    <w:name w:val="Tabla general 1"/>
    <w:basedOn w:val="Tablavistosa2"/>
    <w:rsid w:val="006C78DE"/>
    <w:rPr>
      <w:rFonts w:ascii="Trebuchet MS" w:hAnsi="Trebuchet MS"/>
      <w:sz w:val="18"/>
      <w:szCs w:val="18"/>
      <w:lang w:eastAsia="zh-CN"/>
    </w:rPr>
    <w:tblPr>
      <w:tblStyleRowBandSize w:val="1"/>
      <w:tblStyleColBandSize w:val="1"/>
      <w:tblBorders>
        <w:left w:val="single" w:sz="24" w:space="0" w:color="FFFFFF"/>
        <w:bottom w:val="single" w:sz="12" w:space="0" w:color="6689CC"/>
        <w:right w:val="single" w:sz="24" w:space="0" w:color="FFFFFF"/>
        <w:insideH w:val="single" w:sz="24" w:space="0" w:color="FFFFFF"/>
        <w:insideV w:val="single" w:sz="24" w:space="0" w:color="FFFFFF"/>
      </w:tblBorders>
      <w:tblCellMar>
        <w:top w:w="227" w:type="dxa"/>
        <w:bottom w:w="113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/>
        <w:contextualSpacing w:val="0"/>
        <w:jc w:val="left"/>
      </w:pPr>
      <w:rPr>
        <w:rFonts w:ascii="Calibri Light" w:hAnsi="Calibri Light"/>
        <w:b/>
        <w:bCs/>
        <w:i w:val="0"/>
        <w:iCs/>
        <w:color w:val="FFFFFF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689CC"/>
      </w:tcPr>
    </w:tblStylePr>
    <w:tblStylePr w:type="lastRow">
      <w:rPr>
        <w:b w:val="0"/>
      </w:rPr>
      <w:tblPr/>
      <w:tcPr>
        <w:shd w:val="clear" w:color="auto" w:fill="FFFFFF"/>
      </w:tcPr>
    </w:tblStylePr>
    <w:tblStylePr w:type="firstCol">
      <w:rPr>
        <w:b w:val="0"/>
        <w:bCs/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  <w:tblStylePr w:type="swCell">
      <w:rPr>
        <w:b w:val="0"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rsid w:val="006C78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xtoEcabezado">
    <w:name w:val="TextoEcabezado"/>
    <w:rsid w:val="002B71B3"/>
    <w:rPr>
      <w:rFonts w:ascii="Arial" w:hAnsi="Arial"/>
      <w:color w:val="808080"/>
      <w:sz w:val="16"/>
      <w:szCs w:val="16"/>
      <w:lang w:val="en-GB"/>
    </w:rPr>
  </w:style>
  <w:style w:type="paragraph" w:customStyle="1" w:styleId="TextoPiedePgina">
    <w:name w:val="Texto Pie de Página"/>
    <w:rsid w:val="002B71B3"/>
    <w:rPr>
      <w:rFonts w:ascii="Arial" w:hAnsi="Arial"/>
      <w:color w:val="808080"/>
      <w:sz w:val="16"/>
      <w:szCs w:val="16"/>
      <w:lang w:val="en-GB"/>
    </w:rPr>
  </w:style>
  <w:style w:type="character" w:customStyle="1" w:styleId="Ttulo4Car">
    <w:name w:val="Título 4 Car"/>
    <w:link w:val="Ttulo4"/>
    <w:semiHidden/>
    <w:rsid w:val="0077334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ar">
    <w:name w:val="Título 5 Car"/>
    <w:link w:val="Ttulo5"/>
    <w:semiHidden/>
    <w:rsid w:val="0077334E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rrafodelista">
    <w:name w:val="List Paragraph"/>
    <w:basedOn w:val="Normal"/>
    <w:link w:val="PrrafodelistaCar"/>
    <w:uiPriority w:val="34"/>
    <w:qFormat/>
    <w:rsid w:val="005242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01FE"/>
    <w:rPr>
      <w:sz w:val="24"/>
      <w:szCs w:val="24"/>
    </w:rPr>
  </w:style>
  <w:style w:type="character" w:styleId="Refdecomentario">
    <w:name w:val="annotation reference"/>
    <w:basedOn w:val="Fuentedeprrafopredeter"/>
    <w:unhideWhenUsed/>
    <w:rsid w:val="00DF65D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DF65DF"/>
    <w:pPr>
      <w:spacing w:after="120"/>
      <w:ind w:left="567"/>
      <w:jc w:val="both"/>
    </w:pPr>
    <w:rPr>
      <w:rFonts w:ascii="Arial" w:hAnsi="Arial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DF65DF"/>
    <w:rPr>
      <w:rFonts w:ascii="Arial" w:hAnsi="Arial"/>
    </w:rPr>
  </w:style>
  <w:style w:type="paragraph" w:styleId="Textodeglobo">
    <w:name w:val="Balloon Text"/>
    <w:basedOn w:val="Normal"/>
    <w:link w:val="TextodegloboCar"/>
    <w:rsid w:val="00DF65D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DF65DF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link w:val="Ttulo3"/>
    <w:uiPriority w:val="9"/>
    <w:rsid w:val="004E578A"/>
    <w:rPr>
      <w:rFonts w:ascii="Arial" w:hAnsi="Arial" w:cs="Arial"/>
      <w:b/>
      <w:bCs/>
      <w:color w:val="333399"/>
      <w:sz w:val="48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6315B"/>
    <w:pPr>
      <w:spacing w:after="120"/>
      <w:ind w:left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9F06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62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semiHidden/>
    <w:rsid w:val="00C323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3238F"/>
    <w:pPr>
      <w:spacing w:before="100" w:beforeAutospacing="1" w:after="100" w:afterAutospacing="1"/>
    </w:pPr>
    <w:rPr>
      <w:lang w:eastAsia="zh-CN"/>
    </w:rPr>
  </w:style>
  <w:style w:type="character" w:styleId="Textoennegrita">
    <w:name w:val="Strong"/>
    <w:basedOn w:val="Fuentedeprrafopredeter"/>
    <w:uiPriority w:val="22"/>
    <w:qFormat/>
    <w:rsid w:val="00C3238F"/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rsid w:val="00FF1B29"/>
    <w:rPr>
      <w:rFonts w:ascii="Verdana" w:hAnsi="Verdana" w:cs="Tahoma"/>
      <w:sz w:val="22"/>
      <w:szCs w:val="24"/>
    </w:rPr>
  </w:style>
  <w:style w:type="paragraph" w:customStyle="1" w:styleId="isselectedend">
    <w:name w:val="isselectedend"/>
    <w:basedOn w:val="Normal"/>
    <w:rsid w:val="00EA673F"/>
    <w:pPr>
      <w:spacing w:before="100" w:beforeAutospacing="1" w:after="100" w:afterAutospacing="1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9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1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10" Type="http://schemas.openxmlformats.org/officeDocument/2006/relationships/image" Target="cid:image001.png@01DCF82A.978E6A00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footer-partner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8FCB8-642F-4444-8DBE-6523A2F4A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13</Pages>
  <Words>2515</Words>
  <Characters>13837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Reunión Interna</vt:lpstr>
    </vt:vector>
  </TitlesOfParts>
  <Company>Excelia</Company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de desarrollo</dc:title>
  <dc:subject/>
  <dc:creator>Gonzalo Laguens</dc:creator>
  <cp:keywords/>
  <cp:lastModifiedBy>Juan José Carbajal</cp:lastModifiedBy>
  <cp:revision>9</cp:revision>
  <cp:lastPrinted>2026-06-03T12:00:00Z</cp:lastPrinted>
  <dcterms:created xsi:type="dcterms:W3CDTF">2026-07-27T08:34:00Z</dcterms:created>
  <dcterms:modified xsi:type="dcterms:W3CDTF">2026-08-20T12:51:00Z</dcterms:modified>
</cp:coreProperties>
</file>