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2858031" w:displacedByCustomXml="next"/>
    <w:bookmarkEnd w:id="0" w:displacedByCustomXml="next"/>
    <w:sdt>
      <w:sdtPr>
        <w:rPr>
          <w:rFonts w:ascii="Arial" w:eastAsiaTheme="minorHAnsi" w:hAnsi="Arial"/>
          <w:sz w:val="24"/>
          <w:lang w:val="en-GB"/>
        </w:rPr>
        <w:id w:val="-1124928717"/>
        <w:docPartObj>
          <w:docPartGallery w:val="Cover Pages"/>
          <w:docPartUnique/>
        </w:docPartObj>
      </w:sdtPr>
      <w:sdtEndPr/>
      <w:sdtContent>
        <w:p w14:paraId="063313A4" w14:textId="5C37CA87" w:rsidR="009F4B2B" w:rsidRDefault="009F4B2B" w:rsidP="00AD4C6F">
          <w:pPr>
            <w:pStyle w:val="NoSpacing"/>
          </w:pPr>
          <w:r>
            <w:rPr>
              <w:noProof/>
            </w:rPr>
            <mc:AlternateContent>
              <mc:Choice Requires="wpg">
                <w:drawing>
                  <wp:anchor distT="0" distB="0" distL="114300" distR="114300" simplePos="0" relativeHeight="251657216" behindDoc="1" locked="0" layoutInCell="1" allowOverlap="1" wp14:anchorId="708527FB" wp14:editId="17EFFE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rgbClr val="14646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solidFill>
                                <a:srgbClr val="14646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C5591C" w14:textId="280A34B9" w:rsidR="00E23C9D" w:rsidRDefault="00E23C9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8527FB" id="Group 4" o:spid="_x0000_s1026" style="position:absolute;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X54BEFkk&#10;AAC5BAEADgAAAAAAAAAAAAAAAAAuAgAAZHJzL2Uyb0RvYy54bWxQSwECLQAUAAYACAAAACEAT/eV&#10;Mt0AAAAGAQAADwAAAAAAAAAAAAAAAACzJgAAZHJzL2Rvd25yZXYueG1sUEsFBgAAAAAEAAQA8wAA&#10;AL0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" fillcolor="#146464"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" adj="18883" fillcolor="#146464" stroked="f" strokeweight="1pt">
                      <v:textbox inset=",0,14.4pt,0">
                        <w:txbxContent>
                          <w:p w14:paraId="15C5591C" w14:textId="280A34B9" w:rsidR="00E23C9D" w:rsidRDefault="00E23C9D">
                            <w:pPr>
                              <w:pStyle w:val="NoSpacing"/>
                              <w:jc w:val="right"/>
                              <w:rPr>
                                <w:color w:val="FFFFFF" w:themeColor="background1"/>
                                <w:sz w:val="28"/>
                                <w:szCs w:val="28"/>
                              </w:rPr>
                            </w:pPr>
                          </w:p>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B4F8C47" w14:textId="636194C7" w:rsidR="009F4B2B" w:rsidRDefault="00891192" w:rsidP="00AD4C6F">
          <w:pPr>
            <w:spacing w:after="0"/>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59264" behindDoc="0" locked="0" layoutInCell="1" allowOverlap="1" wp14:anchorId="3F908ACC" wp14:editId="4C3B85F9">
                    <wp:simplePos x="0" y="0"/>
                    <wp:positionH relativeFrom="page">
                      <wp:posOffset>2266950</wp:posOffset>
                    </wp:positionH>
                    <wp:positionV relativeFrom="page">
                      <wp:posOffset>8115301</wp:posOffset>
                    </wp:positionV>
                    <wp:extent cx="4299585" cy="1447800"/>
                    <wp:effectExtent l="0" t="0" r="5715" b="0"/>
                    <wp:wrapNone/>
                    <wp:docPr id="32" name="Text Box 32"/>
                    <wp:cNvGraphicFramePr/>
                    <a:graphic xmlns:a="http://schemas.openxmlformats.org/drawingml/2006/main">
                      <a:graphicData uri="http://schemas.microsoft.com/office/word/2010/wordprocessingShape">
                        <wps:wsp>
                          <wps:cNvSpPr txBox="1"/>
                          <wps:spPr>
                            <a:xfrm>
                              <a:off x="0" y="0"/>
                              <a:ext cx="4299585" cy="144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5A1D6" w14:textId="6641C7DF" w:rsidR="00E23C9D" w:rsidRPr="00891192" w:rsidRDefault="00E23C9D" w:rsidP="003600CD">
                                <w:pPr>
                                  <w:pStyle w:val="NoSpacing"/>
                                  <w:jc w:val="right"/>
                                  <w:rPr>
                                    <w:rFonts w:ascii="Arial" w:hAnsi="Arial" w:cs="Arial"/>
                                    <w:color w:val="595959" w:themeColor="text1" w:themeTint="A6"/>
                                    <w:sz w:val="28"/>
                                    <w:szCs w:val="28"/>
                                  </w:rPr>
                                </w:pPr>
                                <w:r w:rsidRPr="00891192">
                                  <w:rPr>
                                    <w:rFonts w:ascii="Arial" w:hAnsi="Arial" w:cs="Arial"/>
                                    <w:color w:val="595959" w:themeColor="text1" w:themeTint="A6"/>
                                    <w:sz w:val="28"/>
                                    <w:szCs w:val="28"/>
                                  </w:rPr>
                                  <w:t>Respondent: {% if respondent|length&gt;0 %}{{ respondent }}{% else %}</w:t>
                                </w:r>
                                <w:r>
                                  <w:rPr>
                                    <w:rFonts w:ascii="Arial" w:hAnsi="Arial" w:cs="Arial"/>
                                    <w:color w:val="595959" w:themeColor="text1" w:themeTint="A6"/>
                                    <w:sz w:val="28"/>
                                    <w:szCs w:val="28"/>
                                  </w:rPr>
                                  <w:t>No name given</w:t>
                                </w:r>
                                <w:r w:rsidRPr="00891192">
                                  <w:rPr>
                                    <w:rFonts w:ascii="Arial" w:hAnsi="Arial" w:cs="Arial"/>
                                    <w:color w:val="595959" w:themeColor="text1" w:themeTint="A6"/>
                                    <w:sz w:val="28"/>
                                    <w:szCs w:val="28"/>
                                  </w:rPr>
                                  <w:t>{% endif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F908ACC" id="_x0000_t202" coordsize="21600,21600" o:spt="202" path="m,l,21600r21600,l21600,xe">
                    <v:stroke joinstyle="miter"/>
                    <v:path gradientshapeok="t" o:connecttype="rect"/>
                  </v:shapetype>
                  <v:shape id="Text Box 32" o:spid="_x0000_s1055" type="#_x0000_t202" style="position:absolute;margin-left:178.5pt;margin-top:639pt;width:338.55pt;height:1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" filled="f" stroked="f" strokeweight=".5pt">
                    <v:textbox inset="0,0,0,0">
                      <w:txbxContent>
                        <w:p w14:paraId="26E5A1D6" w14:textId="6641C7DF" w:rsidR="00E23C9D" w:rsidRPr="00891192" w:rsidRDefault="00E23C9D" w:rsidP="003600CD">
                          <w:pPr>
                            <w:pStyle w:val="NoSpacing"/>
                            <w:jc w:val="right"/>
                            <w:rPr>
                              <w:rFonts w:ascii="Arial" w:hAnsi="Arial" w:cs="Arial"/>
                              <w:color w:val="595959" w:themeColor="text1" w:themeTint="A6"/>
                              <w:sz w:val="28"/>
                              <w:szCs w:val="28"/>
                            </w:rPr>
                          </w:pPr>
                          <w:r w:rsidRPr="00891192">
                            <w:rPr>
                              <w:rFonts w:ascii="Arial" w:hAnsi="Arial" w:cs="Arial"/>
                              <w:color w:val="595959" w:themeColor="text1" w:themeTint="A6"/>
                              <w:sz w:val="28"/>
                              <w:szCs w:val="28"/>
                            </w:rPr>
                            <w:t>Respondent: {% if respondent|length&gt;0 %}{{ respondent }}{% else %}</w:t>
                          </w:r>
                          <w:r>
                            <w:rPr>
                              <w:rFonts w:ascii="Arial" w:hAnsi="Arial" w:cs="Arial"/>
                              <w:color w:val="595959" w:themeColor="text1" w:themeTint="A6"/>
                              <w:sz w:val="28"/>
                              <w:szCs w:val="28"/>
                            </w:rPr>
                            <w:t>No name given</w:t>
                          </w:r>
                          <w:r w:rsidRPr="00891192">
                            <w:rPr>
                              <w:rFonts w:ascii="Arial" w:hAnsi="Arial" w:cs="Arial"/>
                              <w:color w:val="595959" w:themeColor="text1" w:themeTint="A6"/>
                              <w:sz w:val="28"/>
                              <w:szCs w:val="28"/>
                            </w:rPr>
                            <w:t>{% endif %}</w:t>
                          </w:r>
                        </w:p>
                      </w:txbxContent>
                    </v:textbox>
                    <w10:wrap anchorx="page" anchory="page"/>
                  </v:shape>
                </w:pict>
              </mc:Fallback>
            </mc:AlternateContent>
          </w:r>
          <w:r w:rsidR="006F3408">
            <w:rPr>
              <w:noProof/>
            </w:rPr>
            <mc:AlternateContent>
              <mc:Choice Requires="wps">
                <w:drawing>
                  <wp:anchor distT="45720" distB="45720" distL="114300" distR="114300" simplePos="0" relativeHeight="251660288" behindDoc="0" locked="0" layoutInCell="1" allowOverlap="1" wp14:anchorId="72ABF561" wp14:editId="40E76A3D">
                    <wp:simplePos x="0" y="0"/>
                    <wp:positionH relativeFrom="column">
                      <wp:posOffset>1924050</wp:posOffset>
                    </wp:positionH>
                    <wp:positionV relativeFrom="paragraph">
                      <wp:posOffset>2715895</wp:posOffset>
                    </wp:positionV>
                    <wp:extent cx="339090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04620"/>
                            </a:xfrm>
                            <a:prstGeom prst="rect">
                              <a:avLst/>
                            </a:prstGeom>
                            <a:solidFill>
                              <a:srgbClr val="FFFFFF"/>
                            </a:solidFill>
                            <a:ln w="9525">
                              <a:noFill/>
                              <a:miter lim="800000"/>
                              <a:headEnd/>
                              <a:tailEnd/>
                            </a:ln>
                          </wps:spPr>
                          <wps:txbx>
                            <w:txbxContent>
                              <w:p w14:paraId="7B3F3B32" w14:textId="70F361A0" w:rsidR="00E23C9D" w:rsidRPr="000410F1" w:rsidRDefault="00E23C9D" w:rsidP="00D143BF">
                                <w:pPr>
                                  <w:pStyle w:val="NoSpacing"/>
                                  <w:rPr>
                                    <w:rFonts w:ascii="Arial" w:hAnsi="Arial" w:cs="Arial"/>
                                    <w:sz w:val="48"/>
                                    <w:szCs w:val="48"/>
                                  </w:rPr>
                                </w:pPr>
                                <w:r w:rsidRPr="000410F1">
                                  <w:rPr>
                                    <w:rFonts w:ascii="Arial" w:hAnsi="Arial" w:cs="Arial"/>
                                    <w:sz w:val="48"/>
                                    <w:szCs w:val="48"/>
                                  </w:rPr>
                                  <w:t>on {{ instit_name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ABF561" id="Text Box 2" o:spid="_x0000_s1056" type="#_x0000_t202" style="position:absolute;margin-left:151.5pt;margin-top:213.85pt;width:26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" stroked="f">
                    <v:textbox style="mso-fit-shape-to-text:t">
                      <w:txbxContent>
                        <w:p w14:paraId="7B3F3B32" w14:textId="70F361A0" w:rsidR="00E23C9D" w:rsidRPr="000410F1" w:rsidRDefault="00E23C9D" w:rsidP="00D143BF">
                          <w:pPr>
                            <w:pStyle w:val="NoSpacing"/>
                            <w:rPr>
                              <w:rFonts w:ascii="Arial" w:hAnsi="Arial" w:cs="Arial"/>
                              <w:sz w:val="48"/>
                              <w:szCs w:val="48"/>
                            </w:rPr>
                          </w:pPr>
                          <w:r w:rsidRPr="000410F1">
                            <w:rPr>
                              <w:rFonts w:ascii="Arial" w:hAnsi="Arial" w:cs="Arial"/>
                              <w:sz w:val="48"/>
                              <w:szCs w:val="48"/>
                            </w:rPr>
                            <w:t>on {{ instit_name }}</w:t>
                          </w:r>
                        </w:p>
                      </w:txbxContent>
                    </v:textbox>
                    <w10:wrap type="square"/>
                  </v:shape>
                </w:pict>
              </mc:Fallback>
            </mc:AlternateContent>
          </w:r>
          <w:r w:rsidR="002C2C4F">
            <w:rPr>
              <w:noProof/>
            </w:rPr>
            <mc:AlternateContent>
              <mc:Choice Requires="wps">
                <w:drawing>
                  <wp:anchor distT="0" distB="0" distL="114300" distR="114300" simplePos="0" relativeHeight="251658240" behindDoc="0" locked="0" layoutInCell="1" allowOverlap="1" wp14:anchorId="00B8CF22" wp14:editId="57FDCB56">
                    <wp:simplePos x="0" y="0"/>
                    <wp:positionH relativeFrom="page">
                      <wp:posOffset>2867025</wp:posOffset>
                    </wp:positionH>
                    <wp:positionV relativeFrom="page">
                      <wp:posOffset>1924050</wp:posOffset>
                    </wp:positionV>
                    <wp:extent cx="3981450" cy="16383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981450" cy="163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3B5F0" w14:textId="7DCCF904" w:rsidR="00E23C9D" w:rsidRPr="000410F1" w:rsidRDefault="0013547B">
                                <w:pPr>
                                  <w:pStyle w:val="NoSpacing"/>
                                  <w:rPr>
                                    <w:rFonts w:ascii="Arial" w:eastAsiaTheme="majorEastAsia" w:hAnsi="Arial" w:cs="Arial"/>
                                    <w:color w:val="262626" w:themeColor="text1" w:themeTint="D9"/>
                                    <w:sz w:val="72"/>
                                    <w:szCs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23C9D">
                                      <w:rPr>
                                        <w:rFonts w:ascii="Arial" w:eastAsiaTheme="majorEastAsia" w:hAnsi="Arial" w:cs="Arial"/>
                                        <w:color w:val="262626" w:themeColor="text1" w:themeTint="D9"/>
                                        <w:sz w:val="72"/>
                                        <w:szCs w:val="72"/>
                                      </w:rPr>
                                      <w:t>Maturity Model Self-Assessment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0B8CF22" id="Text Box 1" o:spid="_x0000_s1057" type="#_x0000_t202" style="position:absolute;margin-left:225.75pt;margin-top:151.5pt;width:313.5pt;height:12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" filled="f" stroked="f" strokeweight=".5pt">
                    <v:textbox inset="0,0,0,0">
                      <w:txbxContent>
                        <w:p w14:paraId="0F33B5F0" w14:textId="7DCCF904" w:rsidR="00E23C9D" w:rsidRPr="000410F1" w:rsidRDefault="0013547B">
                          <w:pPr>
                            <w:pStyle w:val="NoSpacing"/>
                            <w:rPr>
                              <w:rFonts w:ascii="Arial" w:eastAsiaTheme="majorEastAsia" w:hAnsi="Arial" w:cs="Arial"/>
                              <w:color w:val="262626" w:themeColor="text1" w:themeTint="D9"/>
                              <w:sz w:val="72"/>
                              <w:szCs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23C9D">
                                <w:rPr>
                                  <w:rFonts w:ascii="Arial" w:eastAsiaTheme="majorEastAsia" w:hAnsi="Arial" w:cs="Arial"/>
                                  <w:color w:val="262626" w:themeColor="text1" w:themeTint="D9"/>
                                  <w:sz w:val="72"/>
                                  <w:szCs w:val="72"/>
                                </w:rPr>
                                <w:t>Maturity Model Self-Assessment report</w:t>
                              </w:r>
                            </w:sdtContent>
                          </w:sdt>
                        </w:p>
                      </w:txbxContent>
                    </v:textbox>
                    <w10:wrap anchorx="page" anchory="page"/>
                  </v:shape>
                </w:pict>
              </mc:Fallback>
            </mc:AlternateContent>
          </w:r>
          <w:r w:rsidR="009F4B2B">
            <w:br w:type="page"/>
          </w:r>
        </w:p>
      </w:sdtContent>
    </w:sdt>
    <w:p w14:paraId="094C3949" w14:textId="6396BF75" w:rsidR="00A73CF5" w:rsidRDefault="00A73CF5" w:rsidP="00AD4C6F">
      <w:pPr>
        <w:pStyle w:val="Heading2"/>
        <w:spacing w:before="0"/>
      </w:pPr>
      <w:bookmarkStart w:id="1" w:name="_Toc34853733"/>
      <w:r>
        <w:lastRenderedPageBreak/>
        <w:t>About</w:t>
      </w:r>
      <w:bookmarkEnd w:id="1"/>
      <w:r w:rsidR="002C2C4F">
        <w:t xml:space="preserve"> this report</w:t>
      </w:r>
    </w:p>
    <w:p w14:paraId="2E4A8D67" w14:textId="3619744E" w:rsidR="0069019D" w:rsidRPr="00C22460" w:rsidRDefault="0069019D" w:rsidP="00AD4C6F">
      <w:pPr>
        <w:spacing w:line="240" w:lineRule="auto"/>
        <w:rPr>
          <w:i/>
          <w:iCs/>
        </w:rPr>
      </w:pPr>
      <w:r w:rsidRPr="00C22460">
        <w:rPr>
          <w:i/>
          <w:iCs/>
          <w:noProof/>
        </w:rPr>
        <w:drawing>
          <wp:anchor distT="0" distB="0" distL="114300" distR="114300" simplePos="0" relativeHeight="251655168" behindDoc="0" locked="0" layoutInCell="1" allowOverlap="1" wp14:anchorId="7B8B782A" wp14:editId="13A8071E">
            <wp:simplePos x="0" y="0"/>
            <wp:positionH relativeFrom="margin">
              <wp:posOffset>4617085</wp:posOffset>
            </wp:positionH>
            <wp:positionV relativeFrom="paragraph">
              <wp:posOffset>8255</wp:posOffset>
            </wp:positionV>
            <wp:extent cx="1520825" cy="1644650"/>
            <wp:effectExtent l="0" t="0" r="3175" b="0"/>
            <wp:wrapSquare wrapText="bothSides"/>
            <wp:docPr id="59" name="Picture 59" descr="Alistair McNaught smiling at the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0825" cy="1644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F1A">
        <w:rPr>
          <w:i/>
          <w:iCs/>
        </w:rPr>
        <w:t>“</w:t>
      </w:r>
      <w:r w:rsidRPr="63A88E9B">
        <w:rPr>
          <w:i/>
          <w:iCs/>
        </w:rPr>
        <w:t>Although digital accessibility involves technology use, it is not primarily about technology but about people and their practices.</w:t>
      </w:r>
    </w:p>
    <w:p w14:paraId="386B4279" w14:textId="17EC14CC" w:rsidR="0069019D" w:rsidRPr="00C22460" w:rsidRDefault="0069019D" w:rsidP="00AD4C6F">
      <w:pPr>
        <w:spacing w:line="240" w:lineRule="auto"/>
        <w:rPr>
          <w:i/>
          <w:iCs/>
        </w:rPr>
      </w:pPr>
      <w:r w:rsidRPr="00C22460">
        <w:rPr>
          <w:i/>
          <w:iCs/>
        </w:rPr>
        <w:t xml:space="preserve">What you do and how you do it - your cultural landscape - impacts on disabled student experience, engagement, </w:t>
      </w:r>
      <w:r w:rsidR="002E69C2" w:rsidRPr="00C22460">
        <w:rPr>
          <w:i/>
          <w:iCs/>
        </w:rPr>
        <w:t>retention,</w:t>
      </w:r>
      <w:r w:rsidRPr="00C22460">
        <w:rPr>
          <w:i/>
          <w:iCs/>
        </w:rPr>
        <w:t xml:space="preserve"> and results.</w:t>
      </w:r>
    </w:p>
    <w:p w14:paraId="49D01713" w14:textId="005B9E15" w:rsidR="0069019D" w:rsidRPr="00C22460" w:rsidRDefault="0069019D" w:rsidP="00AD4C6F">
      <w:pPr>
        <w:spacing w:line="240" w:lineRule="auto"/>
        <w:rPr>
          <w:i/>
          <w:iCs/>
        </w:rPr>
      </w:pPr>
      <w:r w:rsidRPr="00C22460">
        <w:rPr>
          <w:i/>
          <w:iCs/>
        </w:rPr>
        <w:t>Fewer barriers mean tangible benefits for everyone, disabled or not.</w:t>
      </w:r>
    </w:p>
    <w:p w14:paraId="10533004" w14:textId="3F9B2707" w:rsidR="00A73CF5" w:rsidRPr="00C22460" w:rsidRDefault="0069019D" w:rsidP="00AD4C6F">
      <w:pPr>
        <w:spacing w:line="240" w:lineRule="auto"/>
        <w:rPr>
          <w:i/>
          <w:iCs/>
        </w:rPr>
      </w:pPr>
      <w:r w:rsidRPr="00C22460">
        <w:rPr>
          <w:i/>
          <w:iCs/>
        </w:rPr>
        <w:t xml:space="preserve">We put together this resource to help you map your own </w:t>
      </w:r>
      <w:r w:rsidR="00BB0F1A">
        <w:rPr>
          <w:i/>
          <w:iCs/>
        </w:rPr>
        <w:t>‘</w:t>
      </w:r>
      <w:r w:rsidRPr="00C22460">
        <w:rPr>
          <w:i/>
          <w:iCs/>
        </w:rPr>
        <w:t>cultural landscape</w:t>
      </w:r>
      <w:r w:rsidR="00BB0F1A">
        <w:rPr>
          <w:i/>
          <w:iCs/>
        </w:rPr>
        <w:t>’</w:t>
      </w:r>
      <w:r w:rsidRPr="00C22460">
        <w:rPr>
          <w:i/>
          <w:iCs/>
        </w:rPr>
        <w:t> and reflect on areas you might want to improve.</w:t>
      </w:r>
      <w:r w:rsidR="00BB0F1A">
        <w:rPr>
          <w:i/>
          <w:iCs/>
        </w:rPr>
        <w:t>”</w:t>
      </w:r>
    </w:p>
    <w:p w14:paraId="51C3D82D" w14:textId="3EFEAEC9" w:rsidR="00C22460" w:rsidRDefault="00C22460" w:rsidP="00AD4C6F">
      <w:pPr>
        <w:pStyle w:val="ListParagraph"/>
        <w:numPr>
          <w:ilvl w:val="0"/>
          <w:numId w:val="6"/>
        </w:numPr>
      </w:pPr>
      <w:r>
        <w:t>Alistair McNaught</w:t>
      </w:r>
      <w:r w:rsidR="008931D7">
        <w:t>, McNaught consulting</w:t>
      </w:r>
    </w:p>
    <w:p w14:paraId="019155D1" w14:textId="77777777" w:rsidR="0069019D" w:rsidRDefault="0069019D" w:rsidP="00AD4C6F">
      <w:pPr>
        <w:spacing w:after="0"/>
      </w:pPr>
    </w:p>
    <w:p w14:paraId="4035ED23" w14:textId="546C175B" w:rsidR="0069019D" w:rsidRPr="00AD4C6F" w:rsidRDefault="00D54F6A" w:rsidP="00AD4C6F">
      <w:pPr>
        <w:pStyle w:val="Heading2"/>
        <w:spacing w:before="0"/>
      </w:pPr>
      <w:r w:rsidRPr="00AD4C6F">
        <w:t>About us</w:t>
      </w:r>
    </w:p>
    <w:p w14:paraId="19790179" w14:textId="1F91190F" w:rsidR="0069019D" w:rsidRDefault="0069019D" w:rsidP="00AD4C6F">
      <w:pPr>
        <w:spacing w:after="0"/>
      </w:pPr>
      <w:r>
        <w:t>Built on an original concept developed by Alistair McNaught (</w:t>
      </w:r>
      <w:proofErr w:type="spellStart"/>
      <w:r>
        <w:t>TechDis</w:t>
      </w:r>
      <w:proofErr w:type="spellEnd"/>
      <w:r>
        <w:t xml:space="preserve"> 2010), the </w:t>
      </w:r>
      <w:r w:rsidR="002C2C4F">
        <w:t xml:space="preserve">maturity </w:t>
      </w:r>
      <w:r>
        <w:t xml:space="preserve">model has been extended with support from Amy Low </w:t>
      </w:r>
      <w:r w:rsidR="003C563E">
        <w:t xml:space="preserve">and Adam Tweed </w:t>
      </w:r>
      <w:r>
        <w:t xml:space="preserve">at </w:t>
      </w:r>
      <w:hyperlink r:id="rId9" w:history="1">
        <w:r w:rsidRPr="008931D7">
          <w:rPr>
            <w:rStyle w:val="Hyperlink"/>
          </w:rPr>
          <w:t>AbilityNet</w:t>
        </w:r>
      </w:hyperlink>
      <w:r>
        <w:t>. This interactive resource helps you: </w:t>
      </w:r>
    </w:p>
    <w:p w14:paraId="523A3641" w14:textId="77777777" w:rsidR="0069019D" w:rsidRDefault="0069019D" w:rsidP="00AD4C6F">
      <w:pPr>
        <w:pStyle w:val="ListParagraph"/>
        <w:numPr>
          <w:ilvl w:val="0"/>
          <w:numId w:val="5"/>
        </w:numPr>
        <w:spacing w:after="0"/>
      </w:pPr>
      <w:r>
        <w:t>determine where you are in the Accessibility Maturity Spectrum,</w:t>
      </w:r>
    </w:p>
    <w:p w14:paraId="1E403767" w14:textId="77777777" w:rsidR="0069019D" w:rsidRDefault="0069019D" w:rsidP="00AD4C6F">
      <w:pPr>
        <w:pStyle w:val="ListParagraph"/>
        <w:numPr>
          <w:ilvl w:val="0"/>
          <w:numId w:val="5"/>
        </w:numPr>
        <w:spacing w:after="0"/>
      </w:pPr>
      <w:r>
        <w:t>understand risks; build on benefits</w:t>
      </w:r>
    </w:p>
    <w:p w14:paraId="209A3174" w14:textId="77777777" w:rsidR="0069019D" w:rsidRDefault="0069019D" w:rsidP="00AD4C6F">
      <w:pPr>
        <w:pStyle w:val="ListParagraph"/>
        <w:numPr>
          <w:ilvl w:val="0"/>
          <w:numId w:val="5"/>
        </w:numPr>
        <w:spacing w:after="0"/>
      </w:pPr>
      <w:r>
        <w:t>identify support needs.</w:t>
      </w:r>
    </w:p>
    <w:p w14:paraId="64D195D1" w14:textId="5D59C62F" w:rsidR="002E69C2" w:rsidRDefault="002E69C2" w:rsidP="00AD4C6F">
      <w:pPr>
        <w:spacing w:after="0"/>
      </w:pPr>
    </w:p>
    <w:p w14:paraId="5814D024" w14:textId="3181DCEE" w:rsidR="00BB0F1A" w:rsidRDefault="00BB0F1A" w:rsidP="00AD4C6F">
      <w:pPr>
        <w:spacing w:after="0"/>
      </w:pPr>
    </w:p>
    <w:p w14:paraId="5E0566DC" w14:textId="1047DBF1" w:rsidR="00BB0F1A" w:rsidRDefault="00BB0F1A" w:rsidP="00AD4C6F">
      <w:pPr>
        <w:spacing w:after="0"/>
      </w:pPr>
    </w:p>
    <w:p w14:paraId="2FCD741C" w14:textId="77EC1B8D" w:rsidR="00BB0F1A" w:rsidRDefault="00BB0F1A" w:rsidP="00AD4C6F">
      <w:pPr>
        <w:spacing w:after="0"/>
      </w:pPr>
    </w:p>
    <w:p w14:paraId="37E9F812" w14:textId="77777777" w:rsidR="00BB0F1A" w:rsidRDefault="00BB0F1A" w:rsidP="00AD4C6F">
      <w:pPr>
        <w:spacing w:after="0"/>
      </w:pPr>
    </w:p>
    <w:p w14:paraId="5939B81B" w14:textId="77777777" w:rsidR="0069019D" w:rsidRPr="0069019D" w:rsidRDefault="0069019D" w:rsidP="00AD4C6F">
      <w:pPr>
        <w:spacing w:after="0"/>
      </w:pPr>
    </w:p>
    <w:p w14:paraId="6372CB0B" w14:textId="6F6BFB24" w:rsidR="00C22460" w:rsidRDefault="00FE337E" w:rsidP="00AD4C6F">
      <w:pPr>
        <w:pStyle w:val="IntenseQuote"/>
        <w:spacing w:before="0" w:after="0"/>
        <w:rPr>
          <w:rFonts w:asciiTheme="majorHAnsi" w:eastAsiaTheme="majorEastAsia" w:hAnsiTheme="majorHAnsi" w:cstheme="majorBidi"/>
          <w:color w:val="2F5496" w:themeColor="accent1" w:themeShade="BF"/>
          <w:sz w:val="32"/>
          <w:szCs w:val="32"/>
        </w:rPr>
      </w:pPr>
      <w:r>
        <w:t xml:space="preserve"> </w:t>
      </w:r>
      <w:r w:rsidR="005A78CE">
        <w:t>“</w:t>
      </w:r>
      <w:r w:rsidR="007B09F4">
        <w:t>Being able to take a snapshot of where we were as a Univer</w:t>
      </w:r>
      <w:r w:rsidR="00397D22">
        <w:t xml:space="preserve">sity and </w:t>
      </w:r>
      <w:r w:rsidR="00A96B5F">
        <w:t xml:space="preserve">having the next steps mapped out </w:t>
      </w:r>
      <w:r w:rsidR="00291B1B">
        <w:t>made things far less overwhelming as a project</w:t>
      </w:r>
      <w:r w:rsidR="005A78CE">
        <w:t xml:space="preserve">” – </w:t>
      </w:r>
      <w:r w:rsidR="003337AB">
        <w:t>Accessibility Lead</w:t>
      </w:r>
      <w:r w:rsidR="00C22460">
        <w:br w:type="page"/>
      </w:r>
    </w:p>
    <w:p w14:paraId="39D73A7C" w14:textId="3452EB98" w:rsidR="0069019D" w:rsidRPr="00AD4C6F" w:rsidRDefault="0069019D" w:rsidP="00AD4C6F">
      <w:pPr>
        <w:pStyle w:val="Heading2"/>
        <w:spacing w:before="0"/>
      </w:pPr>
      <w:bookmarkStart w:id="2" w:name="_Toc34853736"/>
      <w:r w:rsidRPr="00AD4C6F">
        <w:lastRenderedPageBreak/>
        <w:t>Summary</w:t>
      </w:r>
      <w:bookmarkEnd w:id="2"/>
    </w:p>
    <w:p w14:paraId="138BCB43" w14:textId="70E6672E" w:rsidR="00CB26F1" w:rsidRPr="006555E3" w:rsidRDefault="00792EF0" w:rsidP="00AD4C6F">
      <w:pPr>
        <w:spacing w:after="0"/>
        <w:rPr>
          <w:color w:val="FF0000"/>
        </w:rPr>
      </w:pPr>
      <w:r>
        <w:t>We</w:t>
      </w:r>
      <w:r w:rsidR="0069019D">
        <w:t xml:space="preserve"> define 'maturity' using a range of criteria - including some you wouldn't automatically associate with accessibility.</w:t>
      </w:r>
      <w:r w:rsidR="00B133D4">
        <w:t xml:space="preserve"> </w:t>
      </w:r>
      <w:r w:rsidR="00CB26F1">
        <w:t>Based on the average of</w:t>
      </w:r>
      <w:r w:rsidR="00B133D4">
        <w:t xml:space="preserve"> the answers you have given</w:t>
      </w:r>
      <w:r w:rsidR="00CB26F1">
        <w:t xml:space="preserve"> you are </w:t>
      </w:r>
      <w:r w:rsidR="00B133D4">
        <w:t xml:space="preserve">at </w:t>
      </w:r>
      <w:r w:rsidR="00B133D4" w:rsidRPr="006555E3">
        <w:rPr>
          <w:b/>
          <w:bCs/>
        </w:rPr>
        <w:t>maturity level</w:t>
      </w:r>
      <w:r w:rsidR="00B133D4">
        <w:t xml:space="preserve"> </w:t>
      </w:r>
      <w:r w:rsidR="00B133D4" w:rsidRPr="006555E3">
        <w:rPr>
          <w:color w:val="FF0000"/>
        </w:rPr>
        <w:t xml:space="preserve">{% if </w:t>
      </w:r>
      <w:r w:rsidR="00A47854" w:rsidRPr="006555E3">
        <w:rPr>
          <w:color w:val="FF0000"/>
        </w:rPr>
        <w:t xml:space="preserve">1 == </w:t>
      </w:r>
      <w:proofErr w:type="spellStart"/>
      <w:r w:rsidR="00B133D4" w:rsidRPr="006555E3">
        <w:rPr>
          <w:color w:val="FF0000"/>
        </w:rPr>
        <w:t>matlev</w:t>
      </w:r>
      <w:proofErr w:type="spellEnd"/>
      <w:r w:rsidR="008F075F" w:rsidRPr="006555E3">
        <w:rPr>
          <w:color w:val="FF0000"/>
        </w:rPr>
        <w:t xml:space="preserve"> </w:t>
      </w:r>
      <w:r w:rsidR="00B133D4" w:rsidRPr="006555E3">
        <w:rPr>
          <w:color w:val="FF0000"/>
        </w:rPr>
        <w:t>%}</w:t>
      </w:r>
      <w:r w:rsidR="00B133D4" w:rsidRPr="00454A68">
        <w:rPr>
          <w:b/>
          <w:bCs/>
        </w:rPr>
        <w:t>1 – Luck</w:t>
      </w:r>
      <w:r w:rsidR="00B133D4" w:rsidRPr="006555E3">
        <w:rPr>
          <w:color w:val="FF0000"/>
        </w:rPr>
        <w:t xml:space="preserve">{% </w:t>
      </w:r>
      <w:proofErr w:type="spellStart"/>
      <w:r w:rsidR="00B133D4" w:rsidRPr="006555E3">
        <w:rPr>
          <w:color w:val="FF0000"/>
        </w:rPr>
        <w:t>elif</w:t>
      </w:r>
      <w:proofErr w:type="spellEnd"/>
      <w:r w:rsidR="00B133D4" w:rsidRPr="006555E3">
        <w:rPr>
          <w:color w:val="FF0000"/>
        </w:rPr>
        <w:t xml:space="preserve"> </w:t>
      </w:r>
      <w:r w:rsidR="00A47854" w:rsidRPr="006555E3">
        <w:rPr>
          <w:color w:val="FF0000"/>
        </w:rPr>
        <w:t xml:space="preserve">2 == </w:t>
      </w:r>
      <w:proofErr w:type="spellStart"/>
      <w:r w:rsidR="00B133D4" w:rsidRPr="006555E3">
        <w:rPr>
          <w:color w:val="FF0000"/>
        </w:rPr>
        <w:t>matlev</w:t>
      </w:r>
      <w:proofErr w:type="spellEnd"/>
      <w:r w:rsidR="00A47854" w:rsidRPr="006555E3">
        <w:rPr>
          <w:color w:val="FF0000"/>
        </w:rPr>
        <w:t xml:space="preserve"> </w:t>
      </w:r>
      <w:r w:rsidR="00B133D4" w:rsidRPr="006555E3">
        <w:rPr>
          <w:color w:val="FF0000"/>
        </w:rPr>
        <w:t>%}</w:t>
      </w:r>
      <w:r w:rsidR="00B133D4" w:rsidRPr="00454A68">
        <w:rPr>
          <w:b/>
          <w:bCs/>
        </w:rPr>
        <w:t>2 - Tokenism</w:t>
      </w:r>
      <w:r w:rsidR="00B133D4" w:rsidRPr="006555E3">
        <w:rPr>
          <w:color w:val="FF0000"/>
        </w:rPr>
        <w:t xml:space="preserve">{% </w:t>
      </w:r>
      <w:proofErr w:type="spellStart"/>
      <w:r w:rsidR="00B133D4" w:rsidRPr="006555E3">
        <w:rPr>
          <w:color w:val="FF0000"/>
        </w:rPr>
        <w:t>elif</w:t>
      </w:r>
      <w:proofErr w:type="spellEnd"/>
      <w:r w:rsidR="00A47854" w:rsidRPr="006555E3">
        <w:rPr>
          <w:color w:val="FF0000"/>
        </w:rPr>
        <w:t xml:space="preserve"> 3 == </w:t>
      </w:r>
      <w:r w:rsidR="00B133D4" w:rsidRPr="006555E3">
        <w:rPr>
          <w:color w:val="FF0000"/>
        </w:rPr>
        <w:t xml:space="preserve"> </w:t>
      </w:r>
      <w:proofErr w:type="spellStart"/>
      <w:r w:rsidR="00B133D4" w:rsidRPr="006555E3">
        <w:rPr>
          <w:color w:val="FF0000"/>
        </w:rPr>
        <w:t>matlev</w:t>
      </w:r>
      <w:proofErr w:type="spellEnd"/>
      <w:r w:rsidR="00A47854" w:rsidRPr="006555E3">
        <w:rPr>
          <w:color w:val="FF0000"/>
        </w:rPr>
        <w:t xml:space="preserve"> </w:t>
      </w:r>
      <w:r w:rsidR="00B133D4" w:rsidRPr="006555E3">
        <w:rPr>
          <w:color w:val="FF0000"/>
        </w:rPr>
        <w:t>%}</w:t>
      </w:r>
      <w:r w:rsidR="00B133D4" w:rsidRPr="00454A68">
        <w:rPr>
          <w:b/>
          <w:bCs/>
        </w:rPr>
        <w:t>3 - Standards</w:t>
      </w:r>
      <w:r w:rsidR="00B133D4" w:rsidRPr="006555E3">
        <w:rPr>
          <w:color w:val="FF0000"/>
        </w:rPr>
        <w:t xml:space="preserve">{% </w:t>
      </w:r>
      <w:proofErr w:type="spellStart"/>
      <w:r w:rsidR="00B133D4" w:rsidRPr="006555E3">
        <w:rPr>
          <w:color w:val="FF0000"/>
        </w:rPr>
        <w:t>elif</w:t>
      </w:r>
      <w:proofErr w:type="spellEnd"/>
      <w:r w:rsidR="00B133D4" w:rsidRPr="006555E3">
        <w:rPr>
          <w:color w:val="FF0000"/>
        </w:rPr>
        <w:t xml:space="preserve"> </w:t>
      </w:r>
      <w:r w:rsidR="00A47854" w:rsidRPr="006555E3">
        <w:rPr>
          <w:color w:val="FF0000"/>
        </w:rPr>
        <w:t xml:space="preserve">4 == </w:t>
      </w:r>
      <w:proofErr w:type="spellStart"/>
      <w:r w:rsidR="00B133D4" w:rsidRPr="006555E3">
        <w:rPr>
          <w:color w:val="FF0000"/>
        </w:rPr>
        <w:t>matlev</w:t>
      </w:r>
      <w:proofErr w:type="spellEnd"/>
      <w:r w:rsidR="00A47854" w:rsidRPr="006555E3">
        <w:rPr>
          <w:color w:val="FF0000"/>
        </w:rPr>
        <w:t xml:space="preserve"> </w:t>
      </w:r>
      <w:r w:rsidR="00B133D4" w:rsidRPr="006555E3">
        <w:rPr>
          <w:color w:val="FF0000"/>
        </w:rPr>
        <w:t>%}</w:t>
      </w:r>
      <w:r w:rsidR="00B133D4" w:rsidRPr="00454A68">
        <w:rPr>
          <w:b/>
          <w:bCs/>
        </w:rPr>
        <w:t>4 - Ownerships</w:t>
      </w:r>
      <w:r w:rsidR="00B133D4" w:rsidRPr="006555E3">
        <w:rPr>
          <w:color w:val="FF0000"/>
        </w:rPr>
        <w:t xml:space="preserve">{% </w:t>
      </w:r>
      <w:r w:rsidR="006555E3" w:rsidRPr="006555E3">
        <w:rPr>
          <w:color w:val="FF0000"/>
        </w:rPr>
        <w:t>else</w:t>
      </w:r>
      <w:r w:rsidR="00A47854" w:rsidRPr="006555E3">
        <w:rPr>
          <w:color w:val="FF0000"/>
        </w:rPr>
        <w:t xml:space="preserve"> </w:t>
      </w:r>
      <w:r w:rsidR="00B133D4" w:rsidRPr="006555E3">
        <w:rPr>
          <w:color w:val="FF0000"/>
        </w:rPr>
        <w:t>%}</w:t>
      </w:r>
      <w:r w:rsidR="00B133D4" w:rsidRPr="00454A68">
        <w:rPr>
          <w:b/>
          <w:bCs/>
        </w:rPr>
        <w:t>5 – Partnerships</w:t>
      </w:r>
      <w:r w:rsidR="00B133D4" w:rsidRPr="006555E3">
        <w:rPr>
          <w:color w:val="FF0000"/>
        </w:rPr>
        <w:t>{% endif %}</w:t>
      </w:r>
    </w:p>
    <w:p w14:paraId="276B176C" w14:textId="77777777" w:rsidR="00CB26F1" w:rsidRDefault="00CB26F1" w:rsidP="00AD4C6F">
      <w:pPr>
        <w:spacing w:after="0" w:line="259" w:lineRule="auto"/>
      </w:pPr>
      <w:r>
        <w:br w:type="page"/>
      </w:r>
    </w:p>
    <w:p w14:paraId="1258DADB" w14:textId="77777777" w:rsidR="00454A68" w:rsidRDefault="00454A68" w:rsidP="00AD4C6F">
      <w:pPr>
        <w:spacing w:after="0" w:line="240" w:lineRule="auto"/>
        <w:rPr>
          <w:b/>
          <w:bCs/>
          <w:color w:val="FFFFFF" w:themeColor="background1"/>
          <w:sz w:val="18"/>
          <w:szCs w:val="18"/>
        </w:rPr>
        <w:sectPr w:rsidR="00454A68" w:rsidSect="00454A68">
          <w:headerReference w:type="default" r:id="rId10"/>
          <w:footerReference w:type="default" r:id="rId11"/>
          <w:headerReference w:type="first" r:id="rId12"/>
          <w:pgSz w:w="11906" w:h="16838"/>
          <w:pgMar w:top="1440" w:right="1440" w:bottom="1440" w:left="1440" w:header="397" w:footer="113" w:gutter="0"/>
          <w:cols w:space="708"/>
          <w:titlePg/>
          <w:docGrid w:linePitch="360"/>
        </w:sectPr>
      </w:pPr>
    </w:p>
    <w:tbl>
      <w:tblPr>
        <w:tblStyle w:val="GridTable5Dark-Accent3"/>
        <w:tblW w:w="5100" w:type="pct"/>
        <w:tblInd w:w="1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113" w:type="dxa"/>
          <w:bottom w:w="113" w:type="dxa"/>
        </w:tblCellMar>
        <w:tblLook w:val="04A0" w:firstRow="1" w:lastRow="0" w:firstColumn="1" w:lastColumn="0" w:noHBand="0" w:noVBand="1"/>
      </w:tblPr>
      <w:tblGrid>
        <w:gridCol w:w="2186"/>
        <w:gridCol w:w="2348"/>
        <w:gridCol w:w="2348"/>
        <w:gridCol w:w="2351"/>
        <w:gridCol w:w="2348"/>
        <w:gridCol w:w="2646"/>
      </w:tblGrid>
      <w:tr w:rsidR="00973BF2" w:rsidRPr="009F4B2B" w14:paraId="19D05C73" w14:textId="77777777" w:rsidTr="00AD4C6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hideMark/>
          </w:tcPr>
          <w:p w14:paraId="79120A14" w14:textId="4E043457" w:rsidR="00973BF2" w:rsidRPr="00D54F6A" w:rsidRDefault="00973BF2" w:rsidP="00AD4C6F">
            <w:pPr>
              <w:spacing w:line="240" w:lineRule="auto"/>
              <w:rPr>
                <w:szCs w:val="24"/>
              </w:rPr>
            </w:pPr>
          </w:p>
        </w:tc>
        <w:tc>
          <w:tcPr>
            <w:tcW w:w="825" w:type="pct"/>
            <w:shd w:val="clear" w:color="auto" w:fill="005C6E"/>
            <w:vAlign w:val="center"/>
            <w:hideMark/>
          </w:tcPr>
          <w:p w14:paraId="4419A776" w14:textId="77777777" w:rsidR="00973BF2" w:rsidRPr="00D54F6A" w:rsidRDefault="00973BF2" w:rsidP="00AD4C6F">
            <w:pPr>
              <w:spacing w:line="240" w:lineRule="auto"/>
              <w:cnfStyle w:val="100000000000" w:firstRow="1" w:lastRow="0" w:firstColumn="0" w:lastColumn="0" w:oddVBand="0" w:evenVBand="0" w:oddHBand="0" w:evenHBand="0" w:firstRowFirstColumn="0" w:firstRowLastColumn="0" w:lastRowFirstColumn="0" w:lastRowLastColumn="0"/>
              <w:rPr>
                <w:szCs w:val="24"/>
              </w:rPr>
            </w:pPr>
            <w:r w:rsidRPr="00D54F6A">
              <w:rPr>
                <w:szCs w:val="24"/>
              </w:rPr>
              <w:t>1 – Luck</w:t>
            </w:r>
          </w:p>
        </w:tc>
        <w:tc>
          <w:tcPr>
            <w:tcW w:w="825" w:type="pct"/>
            <w:shd w:val="clear" w:color="auto" w:fill="005C6E"/>
            <w:vAlign w:val="center"/>
            <w:hideMark/>
          </w:tcPr>
          <w:p w14:paraId="273A3FFF" w14:textId="77777777" w:rsidR="00973BF2" w:rsidRPr="00D54F6A" w:rsidRDefault="00973BF2" w:rsidP="00AD4C6F">
            <w:pPr>
              <w:spacing w:line="240" w:lineRule="auto"/>
              <w:cnfStyle w:val="100000000000" w:firstRow="1" w:lastRow="0" w:firstColumn="0" w:lastColumn="0" w:oddVBand="0" w:evenVBand="0" w:oddHBand="0" w:evenHBand="0" w:firstRowFirstColumn="0" w:firstRowLastColumn="0" w:lastRowFirstColumn="0" w:lastRowLastColumn="0"/>
              <w:rPr>
                <w:szCs w:val="24"/>
              </w:rPr>
            </w:pPr>
            <w:r w:rsidRPr="00D54F6A">
              <w:rPr>
                <w:szCs w:val="24"/>
              </w:rPr>
              <w:t>2 – Tokenism</w:t>
            </w:r>
          </w:p>
        </w:tc>
        <w:tc>
          <w:tcPr>
            <w:tcW w:w="826" w:type="pct"/>
            <w:shd w:val="clear" w:color="auto" w:fill="005C6E"/>
            <w:vAlign w:val="center"/>
            <w:hideMark/>
          </w:tcPr>
          <w:p w14:paraId="00B5E338" w14:textId="77777777" w:rsidR="00973BF2" w:rsidRPr="00D54F6A" w:rsidRDefault="00973BF2" w:rsidP="00AD4C6F">
            <w:pPr>
              <w:spacing w:line="240" w:lineRule="auto"/>
              <w:cnfStyle w:val="100000000000" w:firstRow="1" w:lastRow="0" w:firstColumn="0" w:lastColumn="0" w:oddVBand="0" w:evenVBand="0" w:oddHBand="0" w:evenHBand="0" w:firstRowFirstColumn="0" w:firstRowLastColumn="0" w:lastRowFirstColumn="0" w:lastRowLastColumn="0"/>
              <w:rPr>
                <w:szCs w:val="24"/>
              </w:rPr>
            </w:pPr>
            <w:r w:rsidRPr="00D54F6A">
              <w:rPr>
                <w:szCs w:val="24"/>
              </w:rPr>
              <w:t>3 – Standards</w:t>
            </w:r>
          </w:p>
        </w:tc>
        <w:tc>
          <w:tcPr>
            <w:tcW w:w="825" w:type="pct"/>
            <w:shd w:val="clear" w:color="auto" w:fill="005C6E"/>
            <w:vAlign w:val="center"/>
            <w:hideMark/>
          </w:tcPr>
          <w:p w14:paraId="5CDA9D0E" w14:textId="77777777" w:rsidR="00973BF2" w:rsidRPr="00D54F6A" w:rsidRDefault="00973BF2" w:rsidP="00AD4C6F">
            <w:pPr>
              <w:spacing w:line="240" w:lineRule="auto"/>
              <w:cnfStyle w:val="100000000000" w:firstRow="1" w:lastRow="0" w:firstColumn="0" w:lastColumn="0" w:oddVBand="0" w:evenVBand="0" w:oddHBand="0" w:evenHBand="0" w:firstRowFirstColumn="0" w:firstRowLastColumn="0" w:lastRowFirstColumn="0" w:lastRowLastColumn="0"/>
              <w:rPr>
                <w:szCs w:val="24"/>
              </w:rPr>
            </w:pPr>
            <w:r w:rsidRPr="00D54F6A">
              <w:rPr>
                <w:szCs w:val="24"/>
              </w:rPr>
              <w:t>4 – Ownership</w:t>
            </w:r>
          </w:p>
        </w:tc>
        <w:tc>
          <w:tcPr>
            <w:tcW w:w="930" w:type="pct"/>
            <w:shd w:val="clear" w:color="auto" w:fill="005C6E"/>
            <w:vAlign w:val="center"/>
            <w:hideMark/>
          </w:tcPr>
          <w:p w14:paraId="49C80764" w14:textId="77777777" w:rsidR="00973BF2" w:rsidRPr="00D54F6A" w:rsidRDefault="00973BF2" w:rsidP="00AD4C6F">
            <w:pPr>
              <w:spacing w:line="240" w:lineRule="auto"/>
              <w:cnfStyle w:val="100000000000" w:firstRow="1" w:lastRow="0" w:firstColumn="0" w:lastColumn="0" w:oddVBand="0" w:evenVBand="0" w:oddHBand="0" w:evenHBand="0" w:firstRowFirstColumn="0" w:firstRowLastColumn="0" w:lastRowFirstColumn="0" w:lastRowLastColumn="0"/>
              <w:rPr>
                <w:szCs w:val="24"/>
              </w:rPr>
            </w:pPr>
            <w:r w:rsidRPr="00D54F6A">
              <w:rPr>
                <w:szCs w:val="24"/>
              </w:rPr>
              <w:t>5 - Partnership</w:t>
            </w:r>
          </w:p>
        </w:tc>
      </w:tr>
      <w:tr w:rsidR="00973BF2" w:rsidRPr="009F4B2B" w14:paraId="57077A95" w14:textId="77777777" w:rsidTr="00AD4C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hideMark/>
          </w:tcPr>
          <w:p w14:paraId="69776870" w14:textId="77777777" w:rsidR="00973BF2" w:rsidRPr="00D54F6A" w:rsidRDefault="00973BF2" w:rsidP="00AD4C6F">
            <w:pPr>
              <w:spacing w:line="240" w:lineRule="auto"/>
              <w:rPr>
                <w:szCs w:val="24"/>
              </w:rPr>
            </w:pPr>
            <w:r w:rsidRPr="00D54F6A">
              <w:rPr>
                <w:szCs w:val="24"/>
              </w:rPr>
              <w:t>Goals &amp; Ambitions</w:t>
            </w:r>
          </w:p>
        </w:tc>
        <w:tc>
          <w:tcPr>
            <w:tcW w:w="825" w:type="pct"/>
            <w:vAlign w:val="center"/>
            <w:hideMark/>
          </w:tcPr>
          <w:p w14:paraId="24EE8787" w14:textId="7B0ED7EC"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driver == 1 %}</w:t>
            </w:r>
          </w:p>
          <w:p w14:paraId="6DD1FCAA"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Minimal effort / expense</w:t>
            </w:r>
          </w:p>
          <w:p w14:paraId="2BD6EF8F" w14:textId="037E781E"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6FB106B4"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Minimal effort / expense</w:t>
            </w:r>
          </w:p>
          <w:p w14:paraId="755B2BB6" w14:textId="25D2C249"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hideMark/>
          </w:tcPr>
          <w:p w14:paraId="45A8DCED" w14:textId="21742484"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driver == 2 %}</w:t>
            </w:r>
          </w:p>
          <w:p w14:paraId="7A305B04"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Support for individuals</w:t>
            </w:r>
          </w:p>
          <w:p w14:paraId="2C20B060" w14:textId="7FA9A60E"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7D1B1987"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Support for individuals</w:t>
            </w:r>
          </w:p>
          <w:p w14:paraId="13AF5B43" w14:textId="2A545994"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6" w:type="pct"/>
            <w:vAlign w:val="center"/>
          </w:tcPr>
          <w:p w14:paraId="494CDFB3" w14:textId="00FD4B3A"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driver == 3 %}</w:t>
            </w:r>
          </w:p>
          <w:p w14:paraId="252E9F02"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Legal compliance</w:t>
            </w:r>
          </w:p>
          <w:p w14:paraId="0896E66C" w14:textId="103B95FD"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201276C8"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Legal compliance</w:t>
            </w:r>
          </w:p>
          <w:p w14:paraId="7F639D4F" w14:textId="58F5BAF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tcPr>
          <w:p w14:paraId="2B96EAEB" w14:textId="66117F16"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driver == 4 %}</w:t>
            </w:r>
          </w:p>
          <w:p w14:paraId="57BEFFBA"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Pedagogical excellence</w:t>
            </w:r>
          </w:p>
          <w:p w14:paraId="556571EA" w14:textId="484554BF"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2FCFF4B3"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Pedagogical excellence</w:t>
            </w:r>
          </w:p>
          <w:p w14:paraId="57EB56EF" w14:textId="26D0F07D"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930" w:type="pct"/>
            <w:vAlign w:val="center"/>
          </w:tcPr>
          <w:p w14:paraId="7A72FBD7" w14:textId="38A6C1BA"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driver == 5 %}</w:t>
            </w:r>
          </w:p>
          <w:p w14:paraId="28347253"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Inclusive excellence</w:t>
            </w:r>
          </w:p>
          <w:p w14:paraId="7F12A082" w14:textId="7062DFFF"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08A48A93"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Inclusive excellence</w:t>
            </w:r>
          </w:p>
          <w:p w14:paraId="2B64D9E2" w14:textId="1C383B44"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r>
      <w:tr w:rsidR="00973BF2" w:rsidRPr="009F4B2B" w14:paraId="7BCBE339" w14:textId="77777777" w:rsidTr="00AD4C6F">
        <w:trPr>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hideMark/>
          </w:tcPr>
          <w:p w14:paraId="54F68AE8" w14:textId="77777777" w:rsidR="00973BF2" w:rsidRPr="00D54F6A" w:rsidRDefault="00973BF2" w:rsidP="00AD4C6F">
            <w:pPr>
              <w:spacing w:line="240" w:lineRule="auto"/>
              <w:rPr>
                <w:szCs w:val="24"/>
              </w:rPr>
            </w:pPr>
            <w:r w:rsidRPr="00D54F6A">
              <w:rPr>
                <w:szCs w:val="24"/>
              </w:rPr>
              <w:t>Who has responsibility?</w:t>
            </w:r>
          </w:p>
        </w:tc>
        <w:tc>
          <w:tcPr>
            <w:tcW w:w="825" w:type="pct"/>
            <w:vAlign w:val="center"/>
            <w:hideMark/>
          </w:tcPr>
          <w:p w14:paraId="113BCBE3" w14:textId="67CEFB7C"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sz w:val="18"/>
                <w:szCs w:val="18"/>
              </w:rPr>
              <w:t xml:space="preserve">{%p if </w:t>
            </w:r>
            <w:proofErr w:type="spellStart"/>
            <w:r w:rsidRPr="00402440">
              <w:rPr>
                <w:sz w:val="18"/>
                <w:szCs w:val="18"/>
              </w:rPr>
              <w:t>resp</w:t>
            </w:r>
            <w:proofErr w:type="spellEnd"/>
            <w:r w:rsidRPr="00402440">
              <w:rPr>
                <w:sz w:val="18"/>
                <w:szCs w:val="18"/>
              </w:rPr>
              <w:t xml:space="preserve"> == 1 %}</w:t>
            </w:r>
          </w:p>
          <w:p w14:paraId="3E0982A1"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No-One</w:t>
            </w:r>
          </w:p>
          <w:p w14:paraId="0DE5390D" w14:textId="0A92A635"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sz w:val="18"/>
                <w:szCs w:val="18"/>
              </w:rPr>
              <w:t>{%p else %}</w:t>
            </w:r>
          </w:p>
          <w:p w14:paraId="2DCA640B"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402440">
              <w:rPr>
                <w:color w:val="808080" w:themeColor="background1" w:themeShade="80"/>
                <w:sz w:val="18"/>
                <w:szCs w:val="18"/>
              </w:rPr>
              <w:t>No-One</w:t>
            </w:r>
          </w:p>
          <w:p w14:paraId="486CB5F0" w14:textId="36FEF0C8"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sz w:val="18"/>
                <w:szCs w:val="18"/>
              </w:rPr>
              <w:t>{%p endif %}</w:t>
            </w:r>
          </w:p>
        </w:tc>
        <w:tc>
          <w:tcPr>
            <w:tcW w:w="825" w:type="pct"/>
            <w:vAlign w:val="center"/>
            <w:hideMark/>
          </w:tcPr>
          <w:p w14:paraId="0D8C9E05" w14:textId="6D6804F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resp</w:t>
            </w:r>
            <w:proofErr w:type="spellEnd"/>
            <w:r w:rsidRPr="009F4B2B">
              <w:rPr>
                <w:sz w:val="18"/>
                <w:szCs w:val="18"/>
              </w:rPr>
              <w:t xml:space="preserve"> == 2 %}</w:t>
            </w:r>
          </w:p>
          <w:p w14:paraId="6696D385"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Disability Team</w:t>
            </w:r>
          </w:p>
          <w:p w14:paraId="433D8DE0" w14:textId="4A936F8A"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2B78AE2E"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Disability Team</w:t>
            </w:r>
          </w:p>
          <w:p w14:paraId="4FBEF274" w14:textId="152AEC0F"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6" w:type="pct"/>
            <w:vAlign w:val="center"/>
            <w:hideMark/>
          </w:tcPr>
          <w:p w14:paraId="6B681A83" w14:textId="524878B2"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resp</w:t>
            </w:r>
            <w:proofErr w:type="spellEnd"/>
            <w:r w:rsidRPr="009F4B2B">
              <w:rPr>
                <w:sz w:val="18"/>
                <w:szCs w:val="18"/>
              </w:rPr>
              <w:t xml:space="preserve"> == 3 %}</w:t>
            </w:r>
          </w:p>
          <w:p w14:paraId="13CE13A5"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Web Teams</w:t>
            </w:r>
          </w:p>
          <w:p w14:paraId="63D464C0" w14:textId="0BA19E74"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662A0259"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Web Teams</w:t>
            </w:r>
          </w:p>
          <w:p w14:paraId="74A9000C" w14:textId="2AAEB6A5"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hideMark/>
          </w:tcPr>
          <w:p w14:paraId="1273C5E5" w14:textId="414B131D"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resp</w:t>
            </w:r>
            <w:proofErr w:type="spellEnd"/>
            <w:r w:rsidRPr="009F4B2B">
              <w:rPr>
                <w:sz w:val="18"/>
                <w:szCs w:val="18"/>
              </w:rPr>
              <w:t xml:space="preserve"> == 4 %}</w:t>
            </w:r>
          </w:p>
          <w:p w14:paraId="7E7BADA4"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Whole Organisation</w:t>
            </w:r>
          </w:p>
          <w:p w14:paraId="69C16968" w14:textId="78292031"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3BF5AC4C"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Whole Organisation</w:t>
            </w:r>
          </w:p>
          <w:p w14:paraId="5ADFC091" w14:textId="5CC4DDC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930" w:type="pct"/>
            <w:vAlign w:val="center"/>
            <w:hideMark/>
          </w:tcPr>
          <w:p w14:paraId="54EB562A" w14:textId="077CFD61"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resp</w:t>
            </w:r>
            <w:proofErr w:type="spellEnd"/>
            <w:r w:rsidRPr="009F4B2B">
              <w:rPr>
                <w:sz w:val="18"/>
                <w:szCs w:val="18"/>
              </w:rPr>
              <w:t xml:space="preserve"> == 5 %}</w:t>
            </w:r>
          </w:p>
          <w:p w14:paraId="63555AC7"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Organisation &amp; stakeholders</w:t>
            </w:r>
          </w:p>
          <w:p w14:paraId="5C88761C" w14:textId="61111CCC"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7A27E6A3"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Organisation &amp; stakeholders</w:t>
            </w:r>
          </w:p>
          <w:p w14:paraId="67C7EC94" w14:textId="688A9E8A"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r>
      <w:tr w:rsidR="00973BF2" w:rsidRPr="009F4B2B" w14:paraId="3510C629" w14:textId="77777777" w:rsidTr="00AD4C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hideMark/>
          </w:tcPr>
          <w:p w14:paraId="57D8EC67" w14:textId="77777777" w:rsidR="00973BF2" w:rsidRPr="00D54F6A" w:rsidRDefault="00973BF2" w:rsidP="00AD4C6F">
            <w:pPr>
              <w:spacing w:line="240" w:lineRule="auto"/>
              <w:rPr>
                <w:szCs w:val="24"/>
              </w:rPr>
            </w:pPr>
            <w:r w:rsidRPr="00D54F6A">
              <w:rPr>
                <w:szCs w:val="24"/>
              </w:rPr>
              <w:t>Which model of disability is in play?</w:t>
            </w:r>
          </w:p>
        </w:tc>
        <w:tc>
          <w:tcPr>
            <w:tcW w:w="825" w:type="pct"/>
            <w:vAlign w:val="center"/>
            <w:hideMark/>
          </w:tcPr>
          <w:p w14:paraId="37F21E6F" w14:textId="28F10B92"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dismod</w:t>
            </w:r>
            <w:proofErr w:type="spellEnd"/>
            <w:r w:rsidRPr="009F4B2B">
              <w:rPr>
                <w:sz w:val="18"/>
                <w:szCs w:val="18"/>
              </w:rPr>
              <w:t xml:space="preserve"> == 1 %}</w:t>
            </w:r>
          </w:p>
          <w:p w14:paraId="5E865B32"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Invisibility</w:t>
            </w:r>
          </w:p>
          <w:p w14:paraId="636562F5" w14:textId="4255A80C"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43922A05"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invisibility</w:t>
            </w:r>
          </w:p>
          <w:p w14:paraId="5962D390" w14:textId="6B1C9D3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hideMark/>
          </w:tcPr>
          <w:p w14:paraId="3F5B1BAC" w14:textId="43C7298E"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dismod</w:t>
            </w:r>
            <w:proofErr w:type="spellEnd"/>
            <w:r w:rsidRPr="009F4B2B">
              <w:rPr>
                <w:sz w:val="18"/>
                <w:szCs w:val="18"/>
              </w:rPr>
              <w:t xml:space="preserve"> == 2 %}</w:t>
            </w:r>
          </w:p>
          <w:p w14:paraId="25415F97"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Medical</w:t>
            </w:r>
          </w:p>
          <w:p w14:paraId="57FCEFFB" w14:textId="4A9214D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1D8F5F01"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Medical</w:t>
            </w:r>
          </w:p>
          <w:p w14:paraId="203C75A4" w14:textId="61353C7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6" w:type="pct"/>
            <w:vAlign w:val="center"/>
            <w:hideMark/>
          </w:tcPr>
          <w:p w14:paraId="4A79EAF8" w14:textId="525C7C76"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dismod</w:t>
            </w:r>
            <w:proofErr w:type="spellEnd"/>
            <w:r w:rsidRPr="009F4B2B">
              <w:rPr>
                <w:sz w:val="18"/>
                <w:szCs w:val="18"/>
              </w:rPr>
              <w:t xml:space="preserve"> == 3 %}</w:t>
            </w:r>
          </w:p>
          <w:p w14:paraId="4238167E"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Social – by compliance</w:t>
            </w:r>
          </w:p>
          <w:p w14:paraId="7CC3B6E9" w14:textId="411FAAA9"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7B4D125C"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Social – By Compliance</w:t>
            </w:r>
          </w:p>
          <w:p w14:paraId="56C64E3A" w14:textId="76E2EF88"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hideMark/>
          </w:tcPr>
          <w:p w14:paraId="10B3FC30" w14:textId="7B0C21F3"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dismod</w:t>
            </w:r>
            <w:proofErr w:type="spellEnd"/>
            <w:r w:rsidRPr="009F4B2B">
              <w:rPr>
                <w:sz w:val="18"/>
                <w:szCs w:val="18"/>
              </w:rPr>
              <w:t xml:space="preserve"> == 4 %}</w:t>
            </w:r>
          </w:p>
          <w:p w14:paraId="63DE6D3D"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Social – by conviction</w:t>
            </w:r>
          </w:p>
          <w:p w14:paraId="6711B904" w14:textId="1B7F56B3"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2DF3B1F6"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Social – by conviction</w:t>
            </w:r>
          </w:p>
          <w:p w14:paraId="78FEE63B" w14:textId="7F2DC865"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930" w:type="pct"/>
            <w:vAlign w:val="center"/>
            <w:hideMark/>
          </w:tcPr>
          <w:p w14:paraId="65D36AA7" w14:textId="1A6DD3D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dismod</w:t>
            </w:r>
            <w:proofErr w:type="spellEnd"/>
            <w:r w:rsidRPr="009F4B2B">
              <w:rPr>
                <w:sz w:val="18"/>
                <w:szCs w:val="18"/>
              </w:rPr>
              <w:t xml:space="preserve"> == 5 %}</w:t>
            </w:r>
          </w:p>
          <w:p w14:paraId="7AAF875E" w14:textId="156289C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 xml:space="preserve">Social – by </w:t>
            </w:r>
            <w:r w:rsidR="004E75B5" w:rsidRPr="00402440">
              <w:rPr>
                <w:b/>
                <w:bCs/>
                <w:sz w:val="20"/>
                <w:szCs w:val="20"/>
              </w:rPr>
              <w:t>collaboration</w:t>
            </w:r>
          </w:p>
          <w:p w14:paraId="3AE92745" w14:textId="026395A1"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1D94614D"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Social – by collaboration</w:t>
            </w:r>
          </w:p>
          <w:p w14:paraId="60659BA4" w14:textId="416FE468"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r>
      <w:tr w:rsidR="00973BF2" w:rsidRPr="009F4B2B" w14:paraId="448F4D82" w14:textId="77777777" w:rsidTr="00AD4C6F">
        <w:trPr>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hideMark/>
          </w:tcPr>
          <w:p w14:paraId="5F8ED5BB" w14:textId="77777777" w:rsidR="00973BF2" w:rsidRPr="00D54F6A" w:rsidRDefault="00973BF2" w:rsidP="00AD4C6F">
            <w:pPr>
              <w:spacing w:line="240" w:lineRule="auto"/>
              <w:rPr>
                <w:szCs w:val="24"/>
              </w:rPr>
            </w:pPr>
            <w:r w:rsidRPr="00D54F6A">
              <w:rPr>
                <w:szCs w:val="24"/>
              </w:rPr>
              <w:t>What is the focus of effort?</w:t>
            </w:r>
          </w:p>
        </w:tc>
        <w:tc>
          <w:tcPr>
            <w:tcW w:w="825" w:type="pct"/>
            <w:vAlign w:val="center"/>
            <w:hideMark/>
          </w:tcPr>
          <w:p w14:paraId="05AA41AD" w14:textId="7C9A35FB"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effort == 1 %}</w:t>
            </w:r>
          </w:p>
          <w:p w14:paraId="6FA63C0C"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Justify non action or seek exemption</w:t>
            </w:r>
          </w:p>
          <w:p w14:paraId="575A8D06" w14:textId="546258B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47E0F1FA"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color w:val="808080" w:themeColor="background1" w:themeShade="80"/>
                <w:sz w:val="18"/>
                <w:szCs w:val="18"/>
              </w:rPr>
              <w:t>Justify non action or seek exemption</w:t>
            </w:r>
          </w:p>
          <w:p w14:paraId="1BAFD2A6" w14:textId="6FF5A88D"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 </w:t>
            </w:r>
          </w:p>
        </w:tc>
        <w:tc>
          <w:tcPr>
            <w:tcW w:w="825" w:type="pct"/>
            <w:vAlign w:val="center"/>
            <w:hideMark/>
          </w:tcPr>
          <w:p w14:paraId="4330E114" w14:textId="4315EAF9"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effort == 2 %}</w:t>
            </w:r>
          </w:p>
          <w:p w14:paraId="45378DA3"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React to barriers</w:t>
            </w:r>
          </w:p>
          <w:p w14:paraId="7F418A17" w14:textId="5BF24A4E"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105B996E"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color w:val="808080" w:themeColor="background1" w:themeShade="80"/>
                <w:sz w:val="18"/>
                <w:szCs w:val="18"/>
              </w:rPr>
              <w:t>React to barriers</w:t>
            </w:r>
          </w:p>
          <w:p w14:paraId="2519DB38" w14:textId="3E5019D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6" w:type="pct"/>
            <w:vAlign w:val="center"/>
            <w:hideMark/>
          </w:tcPr>
          <w:p w14:paraId="6BFBA70B" w14:textId="3AE437FC"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effort == 3 %}</w:t>
            </w:r>
          </w:p>
          <w:p w14:paraId="30443793"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Make websites inclusive</w:t>
            </w:r>
          </w:p>
          <w:p w14:paraId="4414CF81" w14:textId="79198CC4"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6D695E2E"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color w:val="808080" w:themeColor="background1" w:themeShade="80"/>
                <w:sz w:val="18"/>
                <w:szCs w:val="18"/>
              </w:rPr>
              <w:t>Make websites inclusive</w:t>
            </w:r>
          </w:p>
          <w:p w14:paraId="7E4EEE23" w14:textId="21FC273F"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 </w:t>
            </w:r>
          </w:p>
        </w:tc>
        <w:tc>
          <w:tcPr>
            <w:tcW w:w="825" w:type="pct"/>
            <w:vAlign w:val="center"/>
            <w:hideMark/>
          </w:tcPr>
          <w:p w14:paraId="3512B66B" w14:textId="60449D1B"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effort == 4 %}</w:t>
            </w:r>
          </w:p>
          <w:p w14:paraId="29ECEA88"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Make teaching and learning inclusive</w:t>
            </w:r>
          </w:p>
          <w:p w14:paraId="00EE3E13" w14:textId="643A33C3"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4ED00A23"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color w:val="808080" w:themeColor="background1" w:themeShade="80"/>
                <w:sz w:val="18"/>
                <w:szCs w:val="18"/>
              </w:rPr>
              <w:t>Make teaching and learning inclusive</w:t>
            </w:r>
          </w:p>
          <w:p w14:paraId="1E21B324" w14:textId="617A6311"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 </w:t>
            </w:r>
          </w:p>
        </w:tc>
        <w:tc>
          <w:tcPr>
            <w:tcW w:w="930" w:type="pct"/>
            <w:vAlign w:val="center"/>
            <w:hideMark/>
          </w:tcPr>
          <w:p w14:paraId="0DE22387" w14:textId="434BF77D"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effort == 5 %}</w:t>
            </w:r>
          </w:p>
          <w:p w14:paraId="3779B568"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Make everything inclusive</w:t>
            </w:r>
          </w:p>
          <w:p w14:paraId="53311592" w14:textId="27E0A3B9"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1D15641F"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color w:val="808080" w:themeColor="background1" w:themeShade="80"/>
                <w:sz w:val="18"/>
                <w:szCs w:val="18"/>
              </w:rPr>
              <w:t>Make everything inclusive</w:t>
            </w:r>
          </w:p>
          <w:p w14:paraId="58AECA2F" w14:textId="2F377272"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r>
      <w:tr w:rsidR="00973BF2" w:rsidRPr="009F4B2B" w14:paraId="299D2721" w14:textId="77777777" w:rsidTr="00AD4C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tcPr>
          <w:p w14:paraId="489D454C" w14:textId="77777777" w:rsidR="00973BF2" w:rsidRPr="00D54F6A" w:rsidRDefault="00973BF2" w:rsidP="00AD4C6F">
            <w:pPr>
              <w:spacing w:line="240" w:lineRule="auto"/>
              <w:rPr>
                <w:szCs w:val="24"/>
              </w:rPr>
            </w:pPr>
            <w:r w:rsidRPr="00D54F6A">
              <w:rPr>
                <w:szCs w:val="24"/>
              </w:rPr>
              <w:t>Skills and expertise</w:t>
            </w:r>
          </w:p>
        </w:tc>
        <w:tc>
          <w:tcPr>
            <w:tcW w:w="825" w:type="pct"/>
            <w:vAlign w:val="center"/>
          </w:tcPr>
          <w:p w14:paraId="547862FA" w14:textId="7D2E4F22"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skills == 1 %}</w:t>
            </w:r>
          </w:p>
          <w:p w14:paraId="297A0004"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Unidentified or existing only in a few individuals</w:t>
            </w:r>
          </w:p>
          <w:p w14:paraId="485F6235" w14:textId="749ED5BE" w:rsidR="00973BF2" w:rsidRPr="009F4B2B" w:rsidRDefault="00973BF2" w:rsidP="00AD4C6F">
            <w:pPr>
              <w:tabs>
                <w:tab w:val="right" w:pos="2266"/>
              </w:tabs>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r w:rsidRPr="009F4B2B">
              <w:rPr>
                <w:sz w:val="18"/>
                <w:szCs w:val="18"/>
              </w:rPr>
              <w:tab/>
            </w:r>
          </w:p>
          <w:p w14:paraId="0E477368"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Unidentified or existing only in a few individuals</w:t>
            </w:r>
          </w:p>
          <w:p w14:paraId="662322B0" w14:textId="0C7AC6BF"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 </w:t>
            </w:r>
          </w:p>
        </w:tc>
        <w:tc>
          <w:tcPr>
            <w:tcW w:w="825" w:type="pct"/>
            <w:vAlign w:val="center"/>
          </w:tcPr>
          <w:p w14:paraId="6CF6A5D5" w14:textId="5D275671"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skills == 2 %}</w:t>
            </w:r>
          </w:p>
          <w:p w14:paraId="4D44CBCC"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Knowledge is located in specialist disability and/or assistive technology teams</w:t>
            </w:r>
          </w:p>
          <w:p w14:paraId="634B2ED8" w14:textId="492C0AB6"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5650F739"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Knowledge is located in specialist disability and/or </w:t>
            </w:r>
            <w:r w:rsidRPr="009F4B2B">
              <w:rPr>
                <w:color w:val="808080" w:themeColor="background1" w:themeShade="80"/>
                <w:sz w:val="18"/>
                <w:szCs w:val="18"/>
              </w:rPr>
              <w:lastRenderedPageBreak/>
              <w:t>assistive technology teams</w:t>
            </w:r>
          </w:p>
          <w:p w14:paraId="7B292EFA" w14:textId="39A3C3E8"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6" w:type="pct"/>
            <w:vAlign w:val="center"/>
          </w:tcPr>
          <w:p w14:paraId="75FC34E3" w14:textId="5A9F625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lastRenderedPageBreak/>
              <w:t>{%</w:t>
            </w:r>
            <w:r>
              <w:rPr>
                <w:sz w:val="18"/>
                <w:szCs w:val="18"/>
              </w:rPr>
              <w:t>p</w:t>
            </w:r>
            <w:r w:rsidRPr="009F4B2B">
              <w:rPr>
                <w:sz w:val="18"/>
                <w:szCs w:val="18"/>
              </w:rPr>
              <w:t xml:space="preserve"> if skills == 3 %}</w:t>
            </w:r>
          </w:p>
          <w:p w14:paraId="6785E345"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Skills available in pockets, or certain course areas have specific skills</w:t>
            </w:r>
          </w:p>
          <w:p w14:paraId="166CC32F" w14:textId="2F8B7865"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658891E0"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color w:val="808080" w:themeColor="background1" w:themeShade="80"/>
                <w:sz w:val="18"/>
                <w:szCs w:val="18"/>
              </w:rPr>
              <w:lastRenderedPageBreak/>
              <w:t>Skills available in pockets, or certain course areas have specific skills</w:t>
            </w:r>
          </w:p>
          <w:p w14:paraId="43513A3B" w14:textId="149692A9"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 </w:t>
            </w:r>
          </w:p>
        </w:tc>
        <w:tc>
          <w:tcPr>
            <w:tcW w:w="825" w:type="pct"/>
            <w:vAlign w:val="center"/>
          </w:tcPr>
          <w:p w14:paraId="1E33CCF1" w14:textId="6F851A4F"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lastRenderedPageBreak/>
              <w:t>{%</w:t>
            </w:r>
            <w:r>
              <w:rPr>
                <w:sz w:val="18"/>
                <w:szCs w:val="18"/>
              </w:rPr>
              <w:t>p</w:t>
            </w:r>
            <w:r w:rsidRPr="009F4B2B">
              <w:rPr>
                <w:sz w:val="18"/>
                <w:szCs w:val="18"/>
              </w:rPr>
              <w:t xml:space="preserve"> if skills == 4 %}</w:t>
            </w:r>
          </w:p>
          <w:p w14:paraId="4449F56B"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Skills and awareness available across broader teams</w:t>
            </w:r>
          </w:p>
          <w:p w14:paraId="6458E8BA" w14:textId="604F3C63"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41E52620"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color w:val="808080" w:themeColor="background1" w:themeShade="80"/>
                <w:sz w:val="18"/>
                <w:szCs w:val="18"/>
              </w:rPr>
              <w:t>Skills and awareness available across broader teams</w:t>
            </w:r>
          </w:p>
          <w:p w14:paraId="0EF46B73" w14:textId="5ACC8D3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lastRenderedPageBreak/>
              <w:t>{%</w:t>
            </w:r>
            <w:r>
              <w:rPr>
                <w:sz w:val="18"/>
                <w:szCs w:val="18"/>
              </w:rPr>
              <w:t>p</w:t>
            </w:r>
            <w:r w:rsidRPr="009F4B2B">
              <w:rPr>
                <w:sz w:val="18"/>
                <w:szCs w:val="18"/>
              </w:rPr>
              <w:t xml:space="preserve"> endif %} </w:t>
            </w:r>
          </w:p>
        </w:tc>
        <w:tc>
          <w:tcPr>
            <w:tcW w:w="930" w:type="pct"/>
            <w:vAlign w:val="center"/>
          </w:tcPr>
          <w:p w14:paraId="51CADBBD" w14:textId="7451418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lastRenderedPageBreak/>
              <w:t>{%</w:t>
            </w:r>
            <w:r>
              <w:rPr>
                <w:sz w:val="18"/>
                <w:szCs w:val="18"/>
              </w:rPr>
              <w:t>p</w:t>
            </w:r>
            <w:r w:rsidRPr="009F4B2B">
              <w:rPr>
                <w:sz w:val="18"/>
                <w:szCs w:val="18"/>
              </w:rPr>
              <w:t xml:space="preserve"> if skills == 5 %}</w:t>
            </w:r>
          </w:p>
          <w:p w14:paraId="6E5CCE01"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Accessible practices broadly embraced as part of organisation's core professional values</w:t>
            </w:r>
          </w:p>
          <w:p w14:paraId="7957EF3A" w14:textId="6C4ACE3F"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3C7D34D3" w14:textId="77777777" w:rsidR="00973BF2"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Accessible practices broadly embraced as part of </w:t>
            </w:r>
            <w:r w:rsidRPr="009F4B2B">
              <w:rPr>
                <w:color w:val="808080" w:themeColor="background1" w:themeShade="80"/>
                <w:sz w:val="18"/>
                <w:szCs w:val="18"/>
              </w:rPr>
              <w:lastRenderedPageBreak/>
              <w:t xml:space="preserve">organisation's core professional values </w:t>
            </w:r>
          </w:p>
          <w:p w14:paraId="3D816F71" w14:textId="77A97F15"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r>
      <w:tr w:rsidR="00973BF2" w:rsidRPr="009F4B2B" w14:paraId="684EF5DE" w14:textId="77777777" w:rsidTr="00AD4C6F">
        <w:trPr>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hideMark/>
          </w:tcPr>
          <w:p w14:paraId="0CF2F81B" w14:textId="77777777" w:rsidR="00973BF2" w:rsidRPr="00D54F6A" w:rsidRDefault="00973BF2" w:rsidP="00AD4C6F">
            <w:pPr>
              <w:spacing w:line="240" w:lineRule="auto"/>
              <w:rPr>
                <w:szCs w:val="24"/>
              </w:rPr>
            </w:pPr>
            <w:r w:rsidRPr="00D54F6A">
              <w:rPr>
                <w:szCs w:val="24"/>
              </w:rPr>
              <w:lastRenderedPageBreak/>
              <w:t>Which policies include accessibility?</w:t>
            </w:r>
          </w:p>
        </w:tc>
        <w:tc>
          <w:tcPr>
            <w:tcW w:w="825" w:type="pct"/>
            <w:vAlign w:val="center"/>
            <w:hideMark/>
          </w:tcPr>
          <w:p w14:paraId="6024D27D" w14:textId="399B516E"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sz w:val="18"/>
                <w:szCs w:val="18"/>
              </w:rPr>
              <w:t>{%p if policies == 1 %}</w:t>
            </w:r>
          </w:p>
          <w:p w14:paraId="7FABE577"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Not in any policies</w:t>
            </w:r>
          </w:p>
          <w:p w14:paraId="008F0131" w14:textId="168FC6C6"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sz w:val="18"/>
                <w:szCs w:val="18"/>
              </w:rPr>
              <w:t>{%p else %}</w:t>
            </w:r>
          </w:p>
          <w:p w14:paraId="092D6B21"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color w:val="808080" w:themeColor="background1" w:themeShade="80"/>
                <w:sz w:val="18"/>
                <w:szCs w:val="18"/>
              </w:rPr>
              <w:t>Not in any policies</w:t>
            </w:r>
          </w:p>
          <w:p w14:paraId="2E73788E" w14:textId="24C95D4B"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402440">
              <w:rPr>
                <w:sz w:val="18"/>
                <w:szCs w:val="18"/>
              </w:rPr>
              <w:t xml:space="preserve">{%p endif %} </w:t>
            </w:r>
          </w:p>
        </w:tc>
        <w:tc>
          <w:tcPr>
            <w:tcW w:w="825" w:type="pct"/>
            <w:vAlign w:val="center"/>
            <w:hideMark/>
          </w:tcPr>
          <w:p w14:paraId="1EE49AF8" w14:textId="5C0CC509"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policies == 2 %}</w:t>
            </w:r>
          </w:p>
          <w:p w14:paraId="4319E0D7"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Disability policies</w:t>
            </w:r>
          </w:p>
          <w:p w14:paraId="52D377E7" w14:textId="70EFCC59"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15ABA858"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color w:val="808080" w:themeColor="background1" w:themeShade="80"/>
                <w:sz w:val="18"/>
                <w:szCs w:val="18"/>
              </w:rPr>
              <w:t>Disability policies</w:t>
            </w:r>
          </w:p>
          <w:p w14:paraId="7566001F" w14:textId="3A7F699E"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 </w:t>
            </w:r>
          </w:p>
        </w:tc>
        <w:tc>
          <w:tcPr>
            <w:tcW w:w="826" w:type="pct"/>
            <w:vAlign w:val="center"/>
            <w:hideMark/>
          </w:tcPr>
          <w:p w14:paraId="651FA264" w14:textId="4503B2D5"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policies == 3 %}</w:t>
            </w:r>
          </w:p>
          <w:p w14:paraId="09A5BD5C"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IT, procurement &amp; disability policies</w:t>
            </w:r>
          </w:p>
          <w:p w14:paraId="365E1C88" w14:textId="39F06674"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53796A64"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IT, procurement &amp; disability policies</w:t>
            </w:r>
          </w:p>
          <w:p w14:paraId="73F36820" w14:textId="56973825"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sz w:val="18"/>
                <w:szCs w:val="18"/>
              </w:rPr>
              <w:t>{%</w:t>
            </w:r>
            <w:r>
              <w:rPr>
                <w:sz w:val="18"/>
                <w:szCs w:val="18"/>
              </w:rPr>
              <w:t>p</w:t>
            </w:r>
            <w:r w:rsidRPr="009F4B2B">
              <w:rPr>
                <w:sz w:val="18"/>
                <w:szCs w:val="18"/>
              </w:rPr>
              <w:t xml:space="preserve"> endif %} </w:t>
            </w:r>
          </w:p>
        </w:tc>
        <w:tc>
          <w:tcPr>
            <w:tcW w:w="825" w:type="pct"/>
            <w:vAlign w:val="center"/>
            <w:hideMark/>
          </w:tcPr>
          <w:p w14:paraId="5BEE7FBF" w14:textId="0251D2A4"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policies == 4 %}</w:t>
            </w:r>
          </w:p>
          <w:p w14:paraId="67A7A06B" w14:textId="6CEBEAB8"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IT, procuremen</w:t>
            </w:r>
            <w:r>
              <w:rPr>
                <w:b/>
                <w:bCs/>
                <w:sz w:val="20"/>
                <w:szCs w:val="20"/>
              </w:rPr>
              <w:t>t</w:t>
            </w:r>
            <w:r w:rsidRPr="00402440">
              <w:rPr>
                <w:b/>
                <w:bCs/>
                <w:sz w:val="20"/>
                <w:szCs w:val="20"/>
              </w:rPr>
              <w:t>, disability &amp; teaching/learning policies</w:t>
            </w:r>
          </w:p>
          <w:p w14:paraId="24C22780" w14:textId="180A7FF9"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4772324A"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IT, procurement, disability &amp; teaching/learning policies</w:t>
            </w:r>
          </w:p>
          <w:p w14:paraId="03002418" w14:textId="65DC353F"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 </w:t>
            </w:r>
          </w:p>
        </w:tc>
        <w:tc>
          <w:tcPr>
            <w:tcW w:w="930" w:type="pct"/>
            <w:vAlign w:val="center"/>
            <w:hideMark/>
          </w:tcPr>
          <w:p w14:paraId="37754CB7" w14:textId="4BF38ECC"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policies == 5 %}</w:t>
            </w:r>
          </w:p>
          <w:p w14:paraId="2A0CD177"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Wide range of policies (eg marketing etc)</w:t>
            </w:r>
          </w:p>
          <w:p w14:paraId="48CC8990" w14:textId="59BA0AF0"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69C63027"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Wide range of policies (eg marketing etc)</w:t>
            </w:r>
          </w:p>
          <w:p w14:paraId="73323603" w14:textId="5142896E"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 </w:t>
            </w:r>
          </w:p>
        </w:tc>
      </w:tr>
      <w:tr w:rsidR="00973BF2" w:rsidRPr="009F4B2B" w14:paraId="17BDB3F1" w14:textId="77777777" w:rsidTr="00AD4C6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hideMark/>
          </w:tcPr>
          <w:p w14:paraId="383B2B54" w14:textId="77777777" w:rsidR="00973BF2" w:rsidRPr="00D54F6A" w:rsidRDefault="00973BF2" w:rsidP="00AD4C6F">
            <w:pPr>
              <w:spacing w:line="240" w:lineRule="auto"/>
              <w:rPr>
                <w:szCs w:val="24"/>
              </w:rPr>
            </w:pPr>
            <w:r w:rsidRPr="00D54F6A">
              <w:rPr>
                <w:szCs w:val="24"/>
              </w:rPr>
              <w:t>How does the culture of the organisation feel?</w:t>
            </w:r>
          </w:p>
        </w:tc>
        <w:tc>
          <w:tcPr>
            <w:tcW w:w="825" w:type="pct"/>
            <w:vAlign w:val="center"/>
            <w:hideMark/>
          </w:tcPr>
          <w:p w14:paraId="50F9FBA6" w14:textId="009F1E8D"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culture == 1 %}</w:t>
            </w:r>
          </w:p>
          <w:p w14:paraId="2137E9BF"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Disability ignorance / avoidance</w:t>
            </w:r>
          </w:p>
          <w:p w14:paraId="790F0113" w14:textId="7363B5AD"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4FA93B0D"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color w:val="808080" w:themeColor="background1" w:themeShade="80"/>
                <w:sz w:val="18"/>
                <w:szCs w:val="18"/>
              </w:rPr>
              <w:t>Disability ignorance / avoidance</w:t>
            </w:r>
          </w:p>
          <w:p w14:paraId="2A4B3306" w14:textId="533D9F5D"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hideMark/>
          </w:tcPr>
          <w:p w14:paraId="21F123BB" w14:textId="7E179F5A"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culture </w:t>
            </w:r>
            <w:r w:rsidRPr="00402440">
              <w:rPr>
                <w:sz w:val="18"/>
                <w:szCs w:val="18"/>
              </w:rPr>
              <w:t>== 2 %}</w:t>
            </w:r>
          </w:p>
          <w:p w14:paraId="3AF47967"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Silos of expertise but few opportunities for skills transfer</w:t>
            </w:r>
          </w:p>
          <w:p w14:paraId="4FE22E4C" w14:textId="6B494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3316F732"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Silos of expertise but few opportunities for skills transfer</w:t>
            </w:r>
          </w:p>
          <w:p w14:paraId="13160DFC" w14:textId="75477F29"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6" w:type="pct"/>
            <w:vAlign w:val="center"/>
            <w:hideMark/>
          </w:tcPr>
          <w:p w14:paraId="502347B3" w14:textId="52E64D7E"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culture == 3 %}</w:t>
            </w:r>
          </w:p>
          <w:p w14:paraId="74827EFB"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Risk aversion</w:t>
            </w:r>
          </w:p>
          <w:p w14:paraId="4D4E6509" w14:textId="6837AF84"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5386DBDE"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Risk aversion</w:t>
            </w:r>
          </w:p>
          <w:p w14:paraId="77ADA611" w14:textId="3B554580"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hideMark/>
          </w:tcPr>
          <w:p w14:paraId="5BC8D2E2" w14:textId="51582494"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culture == 4 %}</w:t>
            </w:r>
          </w:p>
          <w:p w14:paraId="76E0B8C7"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 xml:space="preserve">Encourages innovation. Permission to take risks </w:t>
            </w:r>
          </w:p>
          <w:p w14:paraId="424F19EB" w14:textId="261DB0B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1A9A4242" w14:textId="77777777" w:rsidR="00973BF2"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Encourages innovation. Permission to take risks </w:t>
            </w:r>
          </w:p>
          <w:p w14:paraId="6FA222D6" w14:textId="2AEC9CB1"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930" w:type="pct"/>
            <w:vAlign w:val="center"/>
            <w:hideMark/>
          </w:tcPr>
          <w:p w14:paraId="3A1F5D1C" w14:textId="52440D6A"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culture == 5 %}</w:t>
            </w:r>
          </w:p>
          <w:p w14:paraId="6043CE44" w14:textId="77777777" w:rsidR="00973BF2" w:rsidRPr="00402440"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402440">
              <w:rPr>
                <w:b/>
                <w:bCs/>
                <w:sz w:val="20"/>
                <w:szCs w:val="20"/>
              </w:rPr>
              <w:t xml:space="preserve">Partnership, creativity &amp; embedding good practice </w:t>
            </w:r>
          </w:p>
          <w:p w14:paraId="244CF167" w14:textId="17C3708E"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36D5C912" w14:textId="77777777"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Partnership, creativity &amp; embedding good practice </w:t>
            </w:r>
          </w:p>
          <w:p w14:paraId="428F8A69" w14:textId="3FC1B148" w:rsidR="00973BF2" w:rsidRPr="009F4B2B" w:rsidRDefault="00973BF2" w:rsidP="00AD4C6F">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r>
      <w:tr w:rsidR="00973BF2" w:rsidRPr="009F4B2B" w14:paraId="783215E4" w14:textId="77777777" w:rsidTr="00AD4C6F">
        <w:trPr>
          <w:trHeight w:val="20"/>
        </w:trPr>
        <w:tc>
          <w:tcPr>
            <w:cnfStyle w:val="001000000000" w:firstRow="0" w:lastRow="0" w:firstColumn="1" w:lastColumn="0" w:oddVBand="0" w:evenVBand="0" w:oddHBand="0" w:evenHBand="0" w:firstRowFirstColumn="0" w:firstRowLastColumn="0" w:lastRowFirstColumn="0" w:lastRowLastColumn="0"/>
            <w:tcW w:w="768" w:type="pct"/>
            <w:shd w:val="clear" w:color="auto" w:fill="005C6E"/>
            <w:vAlign w:val="center"/>
            <w:hideMark/>
          </w:tcPr>
          <w:p w14:paraId="63ACD733" w14:textId="77777777" w:rsidR="00973BF2" w:rsidRPr="00D54F6A" w:rsidRDefault="00973BF2" w:rsidP="00AD4C6F">
            <w:pPr>
              <w:spacing w:line="240" w:lineRule="auto"/>
              <w:rPr>
                <w:szCs w:val="24"/>
              </w:rPr>
            </w:pPr>
            <w:r w:rsidRPr="00D54F6A">
              <w:rPr>
                <w:szCs w:val="24"/>
              </w:rPr>
              <w:t>What is the student experience?</w:t>
            </w:r>
          </w:p>
        </w:tc>
        <w:tc>
          <w:tcPr>
            <w:tcW w:w="825" w:type="pct"/>
            <w:vAlign w:val="center"/>
            <w:hideMark/>
          </w:tcPr>
          <w:p w14:paraId="78C8B7A2" w14:textId="53AA478D"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stuex</w:t>
            </w:r>
            <w:proofErr w:type="spellEnd"/>
            <w:r w:rsidRPr="009F4B2B">
              <w:rPr>
                <w:sz w:val="18"/>
                <w:szCs w:val="18"/>
              </w:rPr>
              <w:t xml:space="preserve"> == 1 %}</w:t>
            </w:r>
          </w:p>
          <w:p w14:paraId="4739C893"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Identification initiated by disabled student</w:t>
            </w:r>
          </w:p>
          <w:p w14:paraId="0ED079A9" w14:textId="4687D86B"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6ED7FC18"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Identification initiated by disabled student</w:t>
            </w:r>
          </w:p>
          <w:p w14:paraId="6EEF0B4B" w14:textId="648665CC"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hideMark/>
          </w:tcPr>
          <w:p w14:paraId="63912FB5" w14:textId="12FC36A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stuex</w:t>
            </w:r>
            <w:proofErr w:type="spellEnd"/>
            <w:r w:rsidRPr="009F4B2B">
              <w:rPr>
                <w:sz w:val="18"/>
                <w:szCs w:val="18"/>
              </w:rPr>
              <w:t xml:space="preserve"> == 2 %}</w:t>
            </w:r>
          </w:p>
          <w:p w14:paraId="53E02F82"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 xml:space="preserve">Proactive efforts from the disability team </w:t>
            </w:r>
          </w:p>
          <w:p w14:paraId="5A8B78A0" w14:textId="574019E5"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339F6945"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Proactive efforts from the disability team </w:t>
            </w:r>
          </w:p>
          <w:p w14:paraId="05963910" w14:textId="512E45B9"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6" w:type="pct"/>
            <w:vAlign w:val="center"/>
            <w:hideMark/>
          </w:tcPr>
          <w:p w14:paraId="6F17C8BE" w14:textId="7735BABF"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stuex</w:t>
            </w:r>
            <w:proofErr w:type="spellEnd"/>
            <w:r w:rsidRPr="009F4B2B">
              <w:rPr>
                <w:sz w:val="18"/>
                <w:szCs w:val="18"/>
              </w:rPr>
              <w:t xml:space="preserve"> == 3 %}</w:t>
            </w:r>
          </w:p>
          <w:p w14:paraId="7E7D081F"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 xml:space="preserve">Digital accessibility is evident in pockets but not joined up </w:t>
            </w:r>
          </w:p>
          <w:p w14:paraId="1DAD8B12" w14:textId="634A2AD8"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25BCE41E"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 xml:space="preserve">Digital accessibility is evident in pockets but not joined up </w:t>
            </w:r>
          </w:p>
          <w:p w14:paraId="5A881DAD" w14:textId="2F5A8B3E"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825" w:type="pct"/>
            <w:vAlign w:val="center"/>
            <w:hideMark/>
          </w:tcPr>
          <w:p w14:paraId="32E75A54" w14:textId="3F9C9D25"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stuex</w:t>
            </w:r>
            <w:proofErr w:type="spellEnd"/>
            <w:r w:rsidRPr="009F4B2B">
              <w:rPr>
                <w:sz w:val="18"/>
                <w:szCs w:val="18"/>
              </w:rPr>
              <w:t xml:space="preserve"> == 4 %}</w:t>
            </w:r>
          </w:p>
          <w:p w14:paraId="7081123E"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Digital accessibility is mainstream and referenced from multiple locations</w:t>
            </w:r>
          </w:p>
          <w:p w14:paraId="22A5CA8A" w14:textId="76456330"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4D57C6E8"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Digital accessibility is mainstream and referenced from multiple locations</w:t>
            </w:r>
          </w:p>
          <w:p w14:paraId="3B7683A7" w14:textId="5EFB24F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c>
          <w:tcPr>
            <w:tcW w:w="930" w:type="pct"/>
            <w:vAlign w:val="center"/>
            <w:hideMark/>
          </w:tcPr>
          <w:p w14:paraId="4CA5818C" w14:textId="63C613BC"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if </w:t>
            </w:r>
            <w:proofErr w:type="spellStart"/>
            <w:r w:rsidRPr="009F4B2B">
              <w:rPr>
                <w:sz w:val="18"/>
                <w:szCs w:val="18"/>
              </w:rPr>
              <w:t>stuex</w:t>
            </w:r>
            <w:proofErr w:type="spellEnd"/>
            <w:r w:rsidRPr="009F4B2B">
              <w:rPr>
                <w:sz w:val="18"/>
                <w:szCs w:val="18"/>
              </w:rPr>
              <w:t xml:space="preserve"> == 5 %}</w:t>
            </w:r>
          </w:p>
          <w:p w14:paraId="0467B693" w14:textId="77777777" w:rsidR="00973BF2" w:rsidRPr="00402440"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402440">
              <w:rPr>
                <w:b/>
                <w:bCs/>
                <w:sz w:val="20"/>
                <w:szCs w:val="20"/>
              </w:rPr>
              <w:t>Students actively involved in shaping practice</w:t>
            </w:r>
          </w:p>
          <w:p w14:paraId="19D3C94C" w14:textId="40F004BD"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else %}</w:t>
            </w:r>
          </w:p>
          <w:p w14:paraId="6CDE1C4F" w14:textId="77777777"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009F4B2B">
              <w:rPr>
                <w:color w:val="808080" w:themeColor="background1" w:themeShade="80"/>
                <w:sz w:val="18"/>
                <w:szCs w:val="18"/>
              </w:rPr>
              <w:t>Students actively involved in shaping practice</w:t>
            </w:r>
          </w:p>
          <w:p w14:paraId="1FF0E947" w14:textId="52F2A0A6" w:rsidR="00973BF2" w:rsidRPr="009F4B2B" w:rsidRDefault="00973BF2" w:rsidP="00AD4C6F">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F4B2B">
              <w:rPr>
                <w:sz w:val="18"/>
                <w:szCs w:val="18"/>
              </w:rPr>
              <w:t>{%</w:t>
            </w:r>
            <w:r>
              <w:rPr>
                <w:sz w:val="18"/>
                <w:szCs w:val="18"/>
              </w:rPr>
              <w:t>p</w:t>
            </w:r>
            <w:r w:rsidRPr="009F4B2B">
              <w:rPr>
                <w:sz w:val="18"/>
                <w:szCs w:val="18"/>
              </w:rPr>
              <w:t xml:space="preserve"> endif %}</w:t>
            </w:r>
          </w:p>
        </w:tc>
      </w:tr>
    </w:tbl>
    <w:p w14:paraId="62137110" w14:textId="77777777" w:rsidR="00454A68" w:rsidRDefault="00454A68" w:rsidP="00AD4C6F">
      <w:pPr>
        <w:spacing w:after="0"/>
        <w:sectPr w:rsidR="00454A68" w:rsidSect="005004A4">
          <w:headerReference w:type="default" r:id="rId13"/>
          <w:headerReference w:type="first" r:id="rId14"/>
          <w:pgSz w:w="16838" w:h="11906" w:orient="landscape"/>
          <w:pgMar w:top="1440" w:right="1440" w:bottom="1440" w:left="1440" w:header="397" w:footer="113" w:gutter="0"/>
          <w:cols w:space="708"/>
          <w:docGrid w:linePitch="360"/>
        </w:sectPr>
      </w:pPr>
    </w:p>
    <w:p w14:paraId="2B1C7194" w14:textId="5D44A978" w:rsidR="001D614F" w:rsidRPr="00F87CD9" w:rsidRDefault="001D614F" w:rsidP="00AD4C6F">
      <w:pPr>
        <w:pStyle w:val="Heading2"/>
        <w:spacing w:before="0" w:after="240"/>
      </w:pPr>
      <w:bookmarkStart w:id="3" w:name="_Toc34853745"/>
      <w:bookmarkStart w:id="4" w:name="_Toc34853737"/>
      <w:r w:rsidRPr="00F87CD9">
        <w:lastRenderedPageBreak/>
        <w:t>What do I do now?</w:t>
      </w:r>
      <w:bookmarkEnd w:id="3"/>
    </w:p>
    <w:p w14:paraId="0E139503" w14:textId="5163E589" w:rsidR="002C2C4F" w:rsidRDefault="001D614F" w:rsidP="00AD4C6F">
      <w:pPr>
        <w:spacing w:after="240"/>
      </w:pPr>
      <w:r>
        <w:t>The goal is obviously for your institution to reach excellence across the board, but this is a journey</w:t>
      </w:r>
      <w:r w:rsidR="00E86697">
        <w:t>.</w:t>
      </w:r>
      <w:r w:rsidR="00C478BB" w:rsidRPr="00C478BB">
        <w:rPr>
          <w:strike/>
        </w:rPr>
        <w:t xml:space="preserve"> </w:t>
      </w:r>
    </w:p>
    <w:p w14:paraId="2FCA4EBF" w14:textId="220E0272" w:rsidR="00B87276" w:rsidRPr="00AD4C6F" w:rsidRDefault="00C40E25" w:rsidP="00AD4C6F">
      <w:pPr>
        <w:pStyle w:val="Heading3"/>
        <w:spacing w:before="0" w:after="240"/>
        <w:rPr>
          <w:rStyle w:val="Heading2Char"/>
          <w:color w:val="005C6E"/>
          <w:sz w:val="24"/>
          <w:szCs w:val="24"/>
        </w:rPr>
      </w:pPr>
      <w:bookmarkStart w:id="5" w:name="_Toc34853754"/>
      <w:bookmarkStart w:id="6" w:name="_Toc34853746"/>
      <w:r>
        <w:rPr>
          <w:rStyle w:val="Heading2Char"/>
          <w:color w:val="005C6E"/>
          <w:sz w:val="24"/>
          <w:szCs w:val="24"/>
        </w:rPr>
        <w:t>L</w:t>
      </w:r>
      <w:r w:rsidR="00BF1A6A" w:rsidRPr="00AD4C6F">
        <w:rPr>
          <w:rStyle w:val="Heading2Char"/>
          <w:color w:val="005C6E"/>
          <w:sz w:val="24"/>
          <w:szCs w:val="24"/>
        </w:rPr>
        <w:t>evel</w:t>
      </w:r>
      <w:r w:rsidR="00B87276" w:rsidRPr="00AD4C6F">
        <w:rPr>
          <w:rStyle w:val="Heading2Char"/>
          <w:color w:val="005C6E"/>
          <w:sz w:val="24"/>
          <w:szCs w:val="24"/>
        </w:rPr>
        <w:t xml:space="preserve"> </w:t>
      </w:r>
      <w:r w:rsidR="009D04D2" w:rsidRPr="00AD4C6F">
        <w:rPr>
          <w:rStyle w:val="Heading2Char"/>
          <w:color w:val="005C6E"/>
          <w:sz w:val="24"/>
          <w:szCs w:val="24"/>
        </w:rPr>
        <w:t xml:space="preserve">{{ risks }} </w:t>
      </w:r>
      <w:bookmarkEnd w:id="5"/>
    </w:p>
    <w:p w14:paraId="7F3BBB11" w14:textId="0E808A03" w:rsidR="00B87276" w:rsidRDefault="00B87276" w:rsidP="00AD4C6F">
      <w:pPr>
        <w:spacing w:after="240" w:line="240" w:lineRule="auto"/>
      </w:pPr>
      <w:r>
        <w:t>This is your average score across all areas.</w:t>
      </w:r>
    </w:p>
    <w:p w14:paraId="4210CEE6" w14:textId="77777777" w:rsidR="00B87276" w:rsidRDefault="00B87276" w:rsidP="00AD4C6F">
      <w:pPr>
        <w:spacing w:after="240" w:line="240" w:lineRule="auto"/>
        <w:rPr>
          <w:b/>
          <w:bCs/>
          <w:u w:val="single"/>
        </w:rPr>
      </w:pPr>
      <w:r w:rsidRPr="00AD4C6F">
        <w:rPr>
          <w:b/>
          <w:bCs/>
          <w:u w:val="single"/>
        </w:rPr>
        <w:t>Stage</w:t>
      </w:r>
      <w:r w:rsidRPr="00CF70A7">
        <w:rPr>
          <w:b/>
          <w:bCs/>
        </w:rPr>
        <w:t>:</w:t>
      </w:r>
      <w:r w:rsidRPr="00CF70A7">
        <w:t xml:space="preserve"> </w:t>
      </w:r>
      <w:r w:rsidRPr="009D04D2">
        <w:rPr>
          <w:color w:val="FF0000"/>
        </w:rPr>
        <w:t>{% if risks | int == 1 %}</w:t>
      </w:r>
      <w:r w:rsidRPr="00CF70A7">
        <w:rPr>
          <w:b/>
          <w:bCs/>
        </w:rPr>
        <w:t>1 – Luck</w:t>
      </w:r>
    </w:p>
    <w:p w14:paraId="19DE3110" w14:textId="05C9FD76" w:rsidR="00B87276" w:rsidRPr="00CF70A7" w:rsidRDefault="00B87276" w:rsidP="00AD4C6F">
      <w:pPr>
        <w:spacing w:after="240" w:line="240" w:lineRule="auto"/>
        <w:rPr>
          <w:b/>
          <w:bCs/>
        </w:rPr>
      </w:pPr>
      <w:r w:rsidRPr="00AD4C6F">
        <w:rPr>
          <w:b/>
          <w:bCs/>
          <w:u w:val="single"/>
        </w:rPr>
        <w:t>Risk</w:t>
      </w:r>
      <w:r w:rsidRPr="00CF70A7">
        <w:rPr>
          <w:b/>
          <w:bCs/>
        </w:rPr>
        <w:t>: Student litigation</w:t>
      </w:r>
    </w:p>
    <w:p w14:paraId="310D5CE1" w14:textId="661B0243" w:rsidR="00CF70A7" w:rsidRPr="00AD4C6F" w:rsidRDefault="00CF70A7" w:rsidP="00AD4C6F">
      <w:pPr>
        <w:spacing w:after="240" w:line="240" w:lineRule="auto"/>
        <w:rPr>
          <w:b/>
          <w:bCs/>
        </w:rPr>
      </w:pPr>
      <w:r w:rsidRPr="00AD4C6F">
        <w:rPr>
          <w:b/>
          <w:bCs/>
          <w:u w:val="single"/>
        </w:rPr>
        <w:t>What this level feels like</w:t>
      </w:r>
      <w:r w:rsidRPr="00AD4C6F">
        <w:rPr>
          <w:b/>
          <w:bCs/>
        </w:rPr>
        <w:t>:</w:t>
      </w:r>
    </w:p>
    <w:p w14:paraId="7C0CEEAD" w14:textId="3790A3D1" w:rsidR="00B87276" w:rsidRDefault="00292E09" w:rsidP="00AD4C6F">
      <w:pPr>
        <w:spacing w:after="240"/>
      </w:pPr>
      <w:r>
        <w:t xml:space="preserve">Whilst it is unlikely that anyone at your institution </w:t>
      </w:r>
      <w:r w:rsidR="00C46C3C">
        <w:t xml:space="preserve">would deliberately </w:t>
      </w:r>
      <w:r w:rsidR="003F3F4A">
        <w:t>wish</w:t>
      </w:r>
      <w:r>
        <w:t xml:space="preserve"> to </w:t>
      </w:r>
      <w:r w:rsidR="00824D08">
        <w:t xml:space="preserve">avoid </w:t>
      </w:r>
      <w:r>
        <w:t>support</w:t>
      </w:r>
      <w:r w:rsidR="0003285E">
        <w:t>ing</w:t>
      </w:r>
      <w:r>
        <w:t xml:space="preserve"> disabled students, this approach is</w:t>
      </w:r>
      <w:r w:rsidR="00FA481D">
        <w:t xml:space="preserve"> </w:t>
      </w:r>
      <w:r>
        <w:t xml:space="preserve">a serious risk because </w:t>
      </w:r>
      <w:r w:rsidR="00B20DC4">
        <w:t>l</w:t>
      </w:r>
      <w:r w:rsidR="00B87276">
        <w:t>egislation makes clear that a failure to meet the accessibility requirements will be treated as a failure to make a reasonable adjustment.</w:t>
      </w:r>
    </w:p>
    <w:p w14:paraId="172D6813" w14:textId="549CB31B" w:rsidR="00B87276" w:rsidRDefault="00B87276" w:rsidP="00AD4C6F">
      <w:pPr>
        <w:spacing w:after="240"/>
      </w:pPr>
      <w:r>
        <w:t xml:space="preserve">The risk of litigation </w:t>
      </w:r>
      <w:r w:rsidR="00F34F8F">
        <w:t>can</w:t>
      </w:r>
      <w:r>
        <w:t xml:space="preserve"> be reduced if you </w:t>
      </w:r>
      <w:r w:rsidR="00F34F8F">
        <w:t>can provide</w:t>
      </w:r>
      <w:r>
        <w:t xml:space="preserve"> evidence </w:t>
      </w:r>
      <w:r w:rsidR="00F34F8F">
        <w:t>that</w:t>
      </w:r>
      <w:r>
        <w:t xml:space="preserve"> a road map for improvement </w:t>
      </w:r>
      <w:r w:rsidR="00F34F8F">
        <w:t xml:space="preserve">exists and </w:t>
      </w:r>
      <w:r>
        <w:t xml:space="preserve">appropriate budgets </w:t>
      </w:r>
      <w:r w:rsidR="00F34F8F">
        <w:t xml:space="preserve">have been </w:t>
      </w:r>
      <w:r>
        <w:t>put aside. </w:t>
      </w:r>
    </w:p>
    <w:p w14:paraId="43FE52E1" w14:textId="645F26C2" w:rsidR="00B87276" w:rsidRDefault="00B87276" w:rsidP="00AD4C6F">
      <w:pPr>
        <w:spacing w:after="240" w:line="240" w:lineRule="auto"/>
        <w:rPr>
          <w:b/>
          <w:bCs/>
          <w:u w:val="single"/>
        </w:rPr>
      </w:pPr>
      <w:r w:rsidRPr="009D04D2">
        <w:rPr>
          <w:color w:val="FF0000"/>
        </w:rPr>
        <w:t xml:space="preserve">{% </w:t>
      </w:r>
      <w:proofErr w:type="spellStart"/>
      <w:r w:rsidR="007B4E21">
        <w:rPr>
          <w:color w:val="FF0000"/>
        </w:rPr>
        <w:t>el</w:t>
      </w:r>
      <w:r w:rsidRPr="009D04D2">
        <w:rPr>
          <w:color w:val="FF0000"/>
        </w:rPr>
        <w:t>if</w:t>
      </w:r>
      <w:proofErr w:type="spellEnd"/>
      <w:r w:rsidRPr="009D04D2">
        <w:rPr>
          <w:color w:val="FF0000"/>
        </w:rPr>
        <w:t xml:space="preserve"> risks</w:t>
      </w:r>
      <w:r w:rsidR="001801EE" w:rsidRPr="009D04D2">
        <w:rPr>
          <w:color w:val="FF0000"/>
        </w:rPr>
        <w:t xml:space="preserve"> </w:t>
      </w:r>
      <w:r w:rsidRPr="009D04D2">
        <w:rPr>
          <w:color w:val="FF0000"/>
        </w:rPr>
        <w:t>| int == 2 %}</w:t>
      </w:r>
      <w:r w:rsidRPr="00CF70A7">
        <w:rPr>
          <w:b/>
          <w:bCs/>
        </w:rPr>
        <w:t>2 - Tokenism</w:t>
      </w:r>
    </w:p>
    <w:p w14:paraId="0EBE6180" w14:textId="6DDE29DA" w:rsidR="00B87276" w:rsidRDefault="00B87276" w:rsidP="00AD4C6F">
      <w:pPr>
        <w:spacing w:after="240" w:line="240" w:lineRule="auto"/>
        <w:rPr>
          <w:b/>
          <w:bCs/>
        </w:rPr>
      </w:pPr>
      <w:r w:rsidRPr="00CF70A7">
        <w:rPr>
          <w:b/>
          <w:bCs/>
          <w:u w:val="single"/>
        </w:rPr>
        <w:t>Risk</w:t>
      </w:r>
      <w:r w:rsidRPr="007D28D3">
        <w:rPr>
          <w:b/>
          <w:bCs/>
        </w:rPr>
        <w:t>: Wasted resources</w:t>
      </w:r>
    </w:p>
    <w:p w14:paraId="211BC6FA" w14:textId="77777777" w:rsidR="00CF70A7" w:rsidRPr="00CF70A7" w:rsidRDefault="00CF70A7" w:rsidP="00AD4C6F">
      <w:pPr>
        <w:spacing w:after="240" w:line="240" w:lineRule="auto"/>
        <w:rPr>
          <w:b/>
          <w:bCs/>
        </w:rPr>
      </w:pPr>
      <w:r w:rsidRPr="00CF70A7">
        <w:rPr>
          <w:b/>
          <w:bCs/>
          <w:u w:val="single"/>
        </w:rPr>
        <w:t>What this level feels like</w:t>
      </w:r>
      <w:r w:rsidRPr="00CF70A7">
        <w:rPr>
          <w:b/>
          <w:bCs/>
        </w:rPr>
        <w:t>:</w:t>
      </w:r>
    </w:p>
    <w:p w14:paraId="38AF2439" w14:textId="72FEAB7B" w:rsidR="00B87276" w:rsidRDefault="00B20DC4" w:rsidP="00AD4C6F">
      <w:pPr>
        <w:spacing w:after="240"/>
      </w:pPr>
      <w:r>
        <w:t xml:space="preserve">Whilst student support is available for those that </w:t>
      </w:r>
      <w:r w:rsidR="00B07E06">
        <w:t>disclose a disability, m</w:t>
      </w:r>
      <w:r w:rsidR="00CF70A7">
        <w:t>oney</w:t>
      </w:r>
      <w:r w:rsidR="00B87276">
        <w:t xml:space="preserve"> is being spent on "firefighting", supporting students to overcome barriers </w:t>
      </w:r>
      <w:r w:rsidR="00F34F8F">
        <w:t>that need</w:t>
      </w:r>
      <w:r w:rsidR="00B87276">
        <w:t xml:space="preserve"> not exist in the first place</w:t>
      </w:r>
      <w:r w:rsidR="00CF70A7">
        <w:t>.</w:t>
      </w:r>
    </w:p>
    <w:p w14:paraId="320D6571" w14:textId="77777777" w:rsidR="00B87276" w:rsidRDefault="00B87276" w:rsidP="00AD4C6F">
      <w:pPr>
        <w:spacing w:after="240"/>
      </w:pPr>
      <w:r>
        <w:t>Instead of disability experts advising staff on improving their digital practice, time is spent on helping students cope with sub-optimal practice.</w:t>
      </w:r>
    </w:p>
    <w:p w14:paraId="46F96582" w14:textId="36068AA3" w:rsidR="00B87276" w:rsidRDefault="00B87276" w:rsidP="00AD4C6F">
      <w:pPr>
        <w:spacing w:after="240"/>
      </w:pPr>
      <w:r>
        <w:t xml:space="preserve">It is likely that existing investments in tools that could help all students be more productive (especially those </w:t>
      </w:r>
      <w:r w:rsidR="009F3D58">
        <w:t xml:space="preserve">living </w:t>
      </w:r>
      <w:r>
        <w:t xml:space="preserve">with disabilities) are not being promoted, resulting in poor return on investments. </w:t>
      </w:r>
    </w:p>
    <w:p w14:paraId="4BFE1F23" w14:textId="77777777" w:rsidR="00F34F8F" w:rsidRDefault="00815EA4" w:rsidP="00AD4C6F">
      <w:pPr>
        <w:spacing w:after="240"/>
      </w:pPr>
      <w:r>
        <w:t xml:space="preserve">Training </w:t>
      </w:r>
      <w:r w:rsidR="00F34F8F">
        <w:t>is typically</w:t>
      </w:r>
      <w:r>
        <w:t xml:space="preserve"> “issue based” such as correct language rather than practices that benefit independence and productivity. </w:t>
      </w:r>
    </w:p>
    <w:p w14:paraId="1229D48A" w14:textId="60AC45C9" w:rsidR="00815EA4" w:rsidRDefault="00815EA4" w:rsidP="00AD4C6F">
      <w:pPr>
        <w:spacing w:after="240"/>
      </w:pPr>
      <w:r>
        <w:lastRenderedPageBreak/>
        <w:t>Policies are likely to be standalone and very generalised.</w:t>
      </w:r>
    </w:p>
    <w:p w14:paraId="08408512" w14:textId="01572D79" w:rsidR="00815EA4" w:rsidRDefault="00F34F8F" w:rsidP="00AD4C6F">
      <w:pPr>
        <w:spacing w:after="240"/>
      </w:pPr>
      <w:r w:rsidRPr="00E86697">
        <w:t>Often institutions at this level will</w:t>
      </w:r>
      <w:r w:rsidR="00815EA4" w:rsidRPr="00E86697">
        <w:t xml:space="preserve"> </w:t>
      </w:r>
      <w:r w:rsidRPr="00E86697">
        <w:t xml:space="preserve">delegate an </w:t>
      </w:r>
      <w:r w:rsidR="00815EA4" w:rsidRPr="00E86697">
        <w:t xml:space="preserve">institution-wide digital accessibility role to people with </w:t>
      </w:r>
      <w:r w:rsidRPr="00E86697">
        <w:t xml:space="preserve">little to </w:t>
      </w:r>
      <w:r w:rsidR="00815EA4" w:rsidRPr="00E86697">
        <w:t xml:space="preserve">no budget </w:t>
      </w:r>
      <w:r w:rsidRPr="00E86697">
        <w:t>and</w:t>
      </w:r>
      <w:r w:rsidR="00815EA4" w:rsidRPr="00E86697">
        <w:t>/</w:t>
      </w:r>
      <w:r w:rsidRPr="00E86697">
        <w:t>or</w:t>
      </w:r>
      <w:r w:rsidR="00815EA4" w:rsidRPr="00E86697">
        <w:t xml:space="preserve"> authority to influence necessary changes.</w:t>
      </w:r>
    </w:p>
    <w:p w14:paraId="68B814AD" w14:textId="460A33A0" w:rsidR="00B87276" w:rsidRDefault="00B87276" w:rsidP="00AD4C6F">
      <w:pPr>
        <w:spacing w:after="240" w:line="240" w:lineRule="auto"/>
      </w:pPr>
      <w:r w:rsidRPr="00454A68">
        <w:rPr>
          <w:color w:val="FF0000"/>
        </w:rPr>
        <w:t xml:space="preserve">{% </w:t>
      </w:r>
      <w:proofErr w:type="spellStart"/>
      <w:r w:rsidRPr="00454A68">
        <w:rPr>
          <w:color w:val="FF0000"/>
        </w:rPr>
        <w:t>el</w:t>
      </w:r>
      <w:r w:rsidR="007B4E21">
        <w:rPr>
          <w:color w:val="FF0000"/>
        </w:rPr>
        <w:t>if</w:t>
      </w:r>
      <w:proofErr w:type="spellEnd"/>
      <w:r w:rsidRPr="00454A68">
        <w:rPr>
          <w:color w:val="FF0000"/>
        </w:rPr>
        <w:t xml:space="preserve"> risks</w:t>
      </w:r>
      <w:r w:rsidR="001801EE" w:rsidRPr="00454A68">
        <w:rPr>
          <w:color w:val="FF0000"/>
        </w:rPr>
        <w:t xml:space="preserve"> </w:t>
      </w:r>
      <w:r w:rsidRPr="00454A68">
        <w:rPr>
          <w:color w:val="FF0000"/>
        </w:rPr>
        <w:t>| int == 3 %}</w:t>
      </w:r>
      <w:r w:rsidRPr="00815EA4">
        <w:rPr>
          <w:b/>
          <w:bCs/>
        </w:rPr>
        <w:t>3 - Standards</w:t>
      </w:r>
    </w:p>
    <w:p w14:paraId="78FE12A0" w14:textId="36D40A05" w:rsidR="00B87276" w:rsidRDefault="00B87276" w:rsidP="00AD4C6F">
      <w:pPr>
        <w:spacing w:after="240" w:line="240" w:lineRule="auto"/>
        <w:rPr>
          <w:b/>
          <w:bCs/>
        </w:rPr>
      </w:pPr>
      <w:r w:rsidRPr="00815EA4">
        <w:rPr>
          <w:b/>
          <w:bCs/>
          <w:u w:val="single"/>
        </w:rPr>
        <w:t>Risk</w:t>
      </w:r>
      <w:r w:rsidRPr="007D28D3">
        <w:rPr>
          <w:b/>
          <w:bCs/>
        </w:rPr>
        <w:t>: Unintended consequences</w:t>
      </w:r>
    </w:p>
    <w:p w14:paraId="7E7A126E" w14:textId="77777777" w:rsidR="00815EA4" w:rsidRPr="00CF70A7" w:rsidRDefault="00815EA4" w:rsidP="00AD4C6F">
      <w:pPr>
        <w:spacing w:after="240" w:line="240" w:lineRule="auto"/>
        <w:rPr>
          <w:b/>
          <w:bCs/>
        </w:rPr>
      </w:pPr>
      <w:r w:rsidRPr="00CF70A7">
        <w:rPr>
          <w:b/>
          <w:bCs/>
          <w:u w:val="single"/>
        </w:rPr>
        <w:t>What this level feels like</w:t>
      </w:r>
      <w:r w:rsidRPr="00CF70A7">
        <w:rPr>
          <w:b/>
          <w:bCs/>
        </w:rPr>
        <w:t>:</w:t>
      </w:r>
    </w:p>
    <w:p w14:paraId="461D85E7" w14:textId="3E3AB27E" w:rsidR="00B87276" w:rsidRDefault="00AD0C88" w:rsidP="00AD4C6F">
      <w:pPr>
        <w:spacing w:after="240"/>
      </w:pPr>
      <w:r>
        <w:t xml:space="preserve">It is great </w:t>
      </w:r>
      <w:r w:rsidR="002C12F7">
        <w:t xml:space="preserve">that technical accessibility standards are being considered and </w:t>
      </w:r>
      <w:r w:rsidR="00A4116E">
        <w:t xml:space="preserve">met </w:t>
      </w:r>
      <w:r w:rsidR="00A61390">
        <w:t xml:space="preserve">and this is a big achievement in any institution. </w:t>
      </w:r>
      <w:r w:rsidR="00EA7E0B">
        <w:t xml:space="preserve">A focus on </w:t>
      </w:r>
      <w:r w:rsidR="00B8577D">
        <w:t>compliance,</w:t>
      </w:r>
      <w:r w:rsidR="00EA7E0B">
        <w:t xml:space="preserve"> however, can have unintended consequences. </w:t>
      </w:r>
      <w:r w:rsidR="00B87276">
        <w:t>Teaching is more than content transmission. It also involves engaging, inspiring, challenging and motivating. Sometimes the tools or techniques that achieve these aims will not be equally accessible for everyone.</w:t>
      </w:r>
    </w:p>
    <w:p w14:paraId="75A6B978" w14:textId="14494F6A" w:rsidR="00B87276" w:rsidRDefault="00B87276" w:rsidP="00AD4C6F">
      <w:pPr>
        <w:spacing w:after="240"/>
      </w:pPr>
      <w:r>
        <w:t xml:space="preserve">If standards </w:t>
      </w:r>
      <w:r w:rsidR="00F34F8F">
        <w:t xml:space="preserve">are </w:t>
      </w:r>
      <w:r>
        <w:t>over-applied without regard to teaching purpose, innovation may be stifled</w:t>
      </w:r>
      <w:r w:rsidR="00E86697">
        <w:t>.</w:t>
      </w:r>
    </w:p>
    <w:p w14:paraId="18262689" w14:textId="0894DA5F" w:rsidR="00B87276" w:rsidRDefault="00CD30B4" w:rsidP="00AD4C6F">
      <w:pPr>
        <w:spacing w:after="240"/>
      </w:pPr>
      <w:r w:rsidRPr="00CD30B4">
        <w:t>Inappropriate focus on technical standards may force tutors back to more traditional (and less accessible) practices.</w:t>
      </w:r>
      <w:r>
        <w:t xml:space="preserve"> </w:t>
      </w:r>
      <w:r w:rsidR="00B87276">
        <w:t xml:space="preserve">If digital content requires higher standards than traditional paper-based handouts, </w:t>
      </w:r>
      <w:r w:rsidR="00B87276" w:rsidRPr="00CD30B4">
        <w:t xml:space="preserve">teaching staff may </w:t>
      </w:r>
      <w:r w:rsidR="00B87276">
        <w:t>revert to less accessible print-based approaches</w:t>
      </w:r>
      <w:r>
        <w:t xml:space="preserve"> or</w:t>
      </w:r>
      <w:r w:rsidRPr="00CD30B4">
        <w:t xml:space="preserve"> high-value resources for </w:t>
      </w:r>
      <w:r w:rsidR="000B78EF">
        <w:t xml:space="preserve">audiences such as </w:t>
      </w:r>
      <w:r w:rsidRPr="00CD30B4">
        <w:t>dyslexic</w:t>
      </w:r>
      <w:r w:rsidR="000B78EF">
        <w:t xml:space="preserve"> students</w:t>
      </w:r>
      <w:r w:rsidR="00580276">
        <w:t xml:space="preserve"> </w:t>
      </w:r>
      <w:r w:rsidRPr="00CD30B4">
        <w:t>may be removed because they are not accessible to screen</w:t>
      </w:r>
      <w:r>
        <w:t xml:space="preserve"> </w:t>
      </w:r>
      <w:r w:rsidRPr="00CD30B4">
        <w:t>reader</w:t>
      </w:r>
      <w:r>
        <w:t xml:space="preserve"> user</w:t>
      </w:r>
      <w:r w:rsidRPr="00CD30B4">
        <w:t xml:space="preserve">s. </w:t>
      </w:r>
    </w:p>
    <w:p w14:paraId="0AA105A7" w14:textId="7D41D971" w:rsidR="00B87276" w:rsidRDefault="00B87276" w:rsidP="00AD4C6F">
      <w:pPr>
        <w:spacing w:after="240" w:line="240" w:lineRule="auto"/>
      </w:pPr>
      <w:r w:rsidRPr="00454A68">
        <w:rPr>
          <w:color w:val="FF0000"/>
        </w:rPr>
        <w:t xml:space="preserve">{% </w:t>
      </w:r>
      <w:proofErr w:type="spellStart"/>
      <w:r w:rsidRPr="00454A68">
        <w:rPr>
          <w:color w:val="FF0000"/>
        </w:rPr>
        <w:t>el</w:t>
      </w:r>
      <w:r w:rsidR="007B4E21">
        <w:rPr>
          <w:color w:val="FF0000"/>
        </w:rPr>
        <w:t>if</w:t>
      </w:r>
      <w:proofErr w:type="spellEnd"/>
      <w:r w:rsidR="007B4E21">
        <w:rPr>
          <w:color w:val="FF0000"/>
        </w:rPr>
        <w:t xml:space="preserve"> </w:t>
      </w:r>
      <w:r w:rsidRPr="00454A68">
        <w:rPr>
          <w:color w:val="FF0000"/>
        </w:rPr>
        <w:t>risks</w:t>
      </w:r>
      <w:r w:rsidR="001801EE" w:rsidRPr="00454A68">
        <w:rPr>
          <w:color w:val="FF0000"/>
        </w:rPr>
        <w:t xml:space="preserve"> </w:t>
      </w:r>
      <w:r w:rsidRPr="00454A68">
        <w:rPr>
          <w:color w:val="FF0000"/>
        </w:rPr>
        <w:t>| int == 4 %}</w:t>
      </w:r>
      <w:r w:rsidRPr="00815EA4">
        <w:rPr>
          <w:b/>
          <w:bCs/>
        </w:rPr>
        <w:t>4 - Ownership</w:t>
      </w:r>
    </w:p>
    <w:p w14:paraId="5E628DC4" w14:textId="4FBA3B83" w:rsidR="00B87276" w:rsidRDefault="00B87276" w:rsidP="00AD4C6F">
      <w:pPr>
        <w:spacing w:after="240" w:line="240" w:lineRule="auto"/>
        <w:rPr>
          <w:b/>
          <w:bCs/>
        </w:rPr>
      </w:pPr>
      <w:r w:rsidRPr="00815EA4">
        <w:rPr>
          <w:b/>
          <w:bCs/>
          <w:u w:val="single"/>
        </w:rPr>
        <w:t>Risk</w:t>
      </w:r>
      <w:r w:rsidRPr="007D28D3">
        <w:rPr>
          <w:b/>
          <w:bCs/>
        </w:rPr>
        <w:t>: Uncritical adoption</w:t>
      </w:r>
    </w:p>
    <w:p w14:paraId="79F9ADEF" w14:textId="77777777" w:rsidR="00815EA4" w:rsidRPr="00CF70A7" w:rsidRDefault="00815EA4" w:rsidP="00AD4C6F">
      <w:pPr>
        <w:spacing w:after="240" w:line="240" w:lineRule="auto"/>
        <w:rPr>
          <w:b/>
          <w:bCs/>
        </w:rPr>
      </w:pPr>
      <w:r w:rsidRPr="00CF70A7">
        <w:rPr>
          <w:b/>
          <w:bCs/>
          <w:u w:val="single"/>
        </w:rPr>
        <w:t>What this level feels like</w:t>
      </w:r>
      <w:r w:rsidRPr="00CF70A7">
        <w:rPr>
          <w:b/>
          <w:bCs/>
        </w:rPr>
        <w:t>:</w:t>
      </w:r>
    </w:p>
    <w:p w14:paraId="7EADB261" w14:textId="24C73341" w:rsidR="00CD30B4" w:rsidRDefault="000F0DB2" w:rsidP="00CD30B4">
      <w:pPr>
        <w:spacing w:after="240"/>
      </w:pPr>
      <w:r>
        <w:t>Reaching level four will have required a significant cultural shift and is a great achievement. At this level, d</w:t>
      </w:r>
      <w:r w:rsidR="00CD30B4">
        <w:t>igital accessibility is seen as a positive, creative force</w:t>
      </w:r>
      <w:r w:rsidR="00CD30B4" w:rsidRPr="00CD30B4">
        <w:t xml:space="preserve"> </w:t>
      </w:r>
      <w:r w:rsidR="00CD30B4">
        <w:t xml:space="preserve">and recognises that digital competence helps to create accessible content and mitigate less accessible experiences. </w:t>
      </w:r>
    </w:p>
    <w:p w14:paraId="5538BD5C" w14:textId="70119DE6" w:rsidR="00CD30B4" w:rsidRPr="00CD30B4" w:rsidRDefault="00CD30B4" w:rsidP="00CD30B4">
      <w:pPr>
        <w:spacing w:after="240"/>
      </w:pPr>
      <w:r w:rsidRPr="00E86697">
        <w:t>The focus is on building staff and student digital competencies and often institutions at this stage demonstrate good links between teaching/learning policies, e-learning and student support / disability policies.</w:t>
      </w:r>
    </w:p>
    <w:p w14:paraId="71AC462B" w14:textId="45CED33C" w:rsidR="00CD30B4" w:rsidRDefault="00CD30B4" w:rsidP="00CD30B4">
      <w:pPr>
        <w:spacing w:after="240"/>
      </w:pPr>
      <w:r>
        <w:lastRenderedPageBreak/>
        <w:t>The main risk is unwittingly embracing inaccessible tools, content or activities and whilst there can be a case for using partially accessible tools to achieve specific purposes with specific student groups, it is difficult to justify using highly inaccessible digital tools and resources on a recurring basis.</w:t>
      </w:r>
    </w:p>
    <w:p w14:paraId="035E834B" w14:textId="77777777" w:rsidR="00815EA4" w:rsidRDefault="00815EA4" w:rsidP="00AD4C6F">
      <w:pPr>
        <w:spacing w:after="240"/>
      </w:pPr>
      <w:r>
        <w:t>Increased confidence allows organisations to recognise that partially accessible resources may have a role to play. Digital accessibility is a cross institutional responsibility.</w:t>
      </w:r>
    </w:p>
    <w:p w14:paraId="2BE13CD2" w14:textId="69014B16" w:rsidR="00B87276" w:rsidRDefault="00B87276" w:rsidP="00AD4C6F">
      <w:pPr>
        <w:spacing w:after="240" w:line="240" w:lineRule="auto"/>
      </w:pPr>
      <w:r w:rsidRPr="00454A68">
        <w:rPr>
          <w:color w:val="FF0000"/>
        </w:rPr>
        <w:t>{% else %}</w:t>
      </w:r>
      <w:r w:rsidRPr="00815EA4">
        <w:rPr>
          <w:b/>
          <w:bCs/>
        </w:rPr>
        <w:t>5- Partnerships</w:t>
      </w:r>
    </w:p>
    <w:p w14:paraId="7AE717FB" w14:textId="19C56F05" w:rsidR="00B87276" w:rsidRDefault="00B87276" w:rsidP="00AD4C6F">
      <w:pPr>
        <w:spacing w:after="240" w:line="240" w:lineRule="auto"/>
        <w:rPr>
          <w:b/>
          <w:bCs/>
        </w:rPr>
      </w:pPr>
      <w:r w:rsidRPr="00815EA4">
        <w:rPr>
          <w:b/>
          <w:bCs/>
          <w:u w:val="single"/>
        </w:rPr>
        <w:t>Risk</w:t>
      </w:r>
      <w:r w:rsidRPr="007D28D3">
        <w:rPr>
          <w:b/>
          <w:bCs/>
        </w:rPr>
        <w:t>: Bureaucratic paralysis</w:t>
      </w:r>
    </w:p>
    <w:p w14:paraId="404B82AA" w14:textId="77777777" w:rsidR="00815EA4" w:rsidRPr="00CF70A7" w:rsidRDefault="00815EA4" w:rsidP="00AD4C6F">
      <w:pPr>
        <w:spacing w:after="240" w:line="240" w:lineRule="auto"/>
        <w:rPr>
          <w:b/>
          <w:bCs/>
        </w:rPr>
      </w:pPr>
      <w:r w:rsidRPr="00CF70A7">
        <w:rPr>
          <w:b/>
          <w:bCs/>
          <w:u w:val="single"/>
        </w:rPr>
        <w:t>What this level feels like</w:t>
      </w:r>
      <w:r w:rsidRPr="00CF70A7">
        <w:rPr>
          <w:b/>
          <w:bCs/>
        </w:rPr>
        <w:t>:</w:t>
      </w:r>
    </w:p>
    <w:p w14:paraId="0E8FF445" w14:textId="5108755A" w:rsidR="00B87276" w:rsidRDefault="00B87276" w:rsidP="00AD4C6F">
      <w:pPr>
        <w:spacing w:after="240"/>
      </w:pPr>
      <w:r>
        <w:t>Th</w:t>
      </w:r>
      <w:r w:rsidR="00E86697">
        <w:t>is</w:t>
      </w:r>
      <w:r>
        <w:t xml:space="preserve"> stage of the maturity model brings many benefits - innovation, engagement, reduced </w:t>
      </w:r>
      <w:r w:rsidR="00E86697">
        <w:t>costs,</w:t>
      </w:r>
      <w:r>
        <w:t xml:space="preserve"> and improved outcomes</w:t>
      </w:r>
      <w:r w:rsidR="00E86697">
        <w:t xml:space="preserve"> and</w:t>
      </w:r>
      <w:r w:rsidR="00E86697" w:rsidRPr="00E86697">
        <w:t xml:space="preserve"> </w:t>
      </w:r>
      <w:r w:rsidR="00E86697">
        <w:t>recognises the value of students as co-designers of learning.</w:t>
      </w:r>
    </w:p>
    <w:p w14:paraId="0D771C08" w14:textId="77777777" w:rsidR="00E86697" w:rsidRDefault="00E86697" w:rsidP="00E86697">
      <w:pPr>
        <w:spacing w:after="240"/>
      </w:pPr>
      <w:r>
        <w:t>Involving disabled students in the policies/processes that affect them reduces the chances of failure (and litigation). Compromises are easier to justify when disabled students have helped to craft them.</w:t>
      </w:r>
    </w:p>
    <w:p w14:paraId="4C8ADF07" w14:textId="069AE783" w:rsidR="00E86697" w:rsidRDefault="00E86697" w:rsidP="00AD4C6F">
      <w:pPr>
        <w:spacing w:after="240"/>
      </w:pPr>
      <w:r>
        <w:t>At this stage, all staff recognise their role in reducing barriers. Creative engagement is the norm. Accessibility awareness is distributed, sustainable, embedded into quality assurance processes and perceivable in all policy areas.</w:t>
      </w:r>
    </w:p>
    <w:p w14:paraId="0A1FA73B" w14:textId="3B6C9E7A" w:rsidR="00B87276" w:rsidRPr="00E86697" w:rsidRDefault="00E86697" w:rsidP="006F3408">
      <w:pPr>
        <w:spacing w:after="240"/>
        <w:rPr>
          <w:rStyle w:val="Heading2Char"/>
          <w:rFonts w:eastAsiaTheme="minorHAnsi" w:cstheme="minorBidi"/>
          <w:color w:val="auto"/>
          <w:sz w:val="24"/>
          <w:szCs w:val="22"/>
        </w:rPr>
      </w:pPr>
      <w:r>
        <w:t>However, to retain the significant benefits of working in partnership, the processes that enable partnership need to be as streamlined as possible to avoid bureaucratic paralysis.</w:t>
      </w:r>
      <w:r w:rsidR="00B87276" w:rsidRPr="00454A68">
        <w:rPr>
          <w:color w:val="FF0000"/>
        </w:rPr>
        <w:t>{% endif %}</w:t>
      </w:r>
      <w:bookmarkStart w:id="7" w:name="_Toc34853756"/>
    </w:p>
    <w:p w14:paraId="38B36951" w14:textId="77777777" w:rsidR="00AD4C6F" w:rsidRDefault="00AD4C6F">
      <w:pPr>
        <w:spacing w:line="259" w:lineRule="auto"/>
        <w:rPr>
          <w:rStyle w:val="Heading2Char"/>
        </w:rPr>
      </w:pPr>
      <w:r>
        <w:rPr>
          <w:rStyle w:val="Heading2Char"/>
        </w:rPr>
        <w:br w:type="page"/>
      </w:r>
    </w:p>
    <w:p w14:paraId="1FC0B612" w14:textId="0D9C1A8E" w:rsidR="00B87276" w:rsidRDefault="00B87276" w:rsidP="00AD4C6F">
      <w:pPr>
        <w:pStyle w:val="Heading2"/>
        <w:spacing w:before="0" w:after="240"/>
        <w:rPr>
          <w:rStyle w:val="Heading2Char"/>
        </w:rPr>
      </w:pPr>
      <w:r w:rsidRPr="146FC810">
        <w:rPr>
          <w:rStyle w:val="Heading2Char"/>
        </w:rPr>
        <w:lastRenderedPageBreak/>
        <w:t>Potential next steps</w:t>
      </w:r>
      <w:bookmarkEnd w:id="7"/>
    </w:p>
    <w:p w14:paraId="0FAC716C" w14:textId="57A485F7" w:rsidR="00B87276" w:rsidRDefault="00B87276" w:rsidP="00AD4C6F">
      <w:pPr>
        <w:spacing w:after="240" w:line="240" w:lineRule="auto"/>
      </w:pPr>
      <w:r>
        <w:t>These are some of the potential next steps for you and/or your institution.</w:t>
      </w:r>
    </w:p>
    <w:p w14:paraId="04EE6F5F" w14:textId="77777777" w:rsidR="00BF1A6A" w:rsidRDefault="00BF1A6A" w:rsidP="00AD4C6F">
      <w:pPr>
        <w:spacing w:after="240" w:line="240" w:lineRule="auto"/>
        <w:rPr>
          <w:b/>
          <w:bCs/>
          <w:u w:val="single"/>
        </w:rPr>
      </w:pPr>
      <w:r w:rsidRPr="001B5C93">
        <w:rPr>
          <w:b/>
          <w:bCs/>
          <w:u w:val="single"/>
        </w:rPr>
        <w:t>Level</w:t>
      </w:r>
      <w:r w:rsidRPr="00454A68">
        <w:rPr>
          <w:color w:val="FF0000"/>
        </w:rPr>
        <w:t xml:space="preserve">{% if </w:t>
      </w:r>
      <w:proofErr w:type="spellStart"/>
      <w:r w:rsidRPr="00454A68">
        <w:rPr>
          <w:color w:val="FF0000"/>
        </w:rPr>
        <w:t>matlev</w:t>
      </w:r>
      <w:proofErr w:type="spellEnd"/>
      <w:r w:rsidRPr="00454A68">
        <w:rPr>
          <w:color w:val="FF0000"/>
        </w:rPr>
        <w:t xml:space="preserve"> | int == 1 %}</w:t>
      </w:r>
      <w:r w:rsidRPr="001B5C93">
        <w:rPr>
          <w:u w:val="single"/>
        </w:rPr>
        <w:t xml:space="preserve"> </w:t>
      </w:r>
      <w:r>
        <w:rPr>
          <w:b/>
          <w:bCs/>
          <w:u w:val="single"/>
        </w:rPr>
        <w:t>1 - Luck</w:t>
      </w:r>
    </w:p>
    <w:p w14:paraId="7B55C112" w14:textId="77777777" w:rsidR="00BF1A6A" w:rsidRPr="007B6E9B" w:rsidRDefault="00BF1A6A" w:rsidP="00AD4C6F">
      <w:pPr>
        <w:pStyle w:val="Heading3"/>
        <w:spacing w:before="0" w:after="240"/>
      </w:pPr>
      <w:bookmarkStart w:id="8" w:name="_Toc34853758"/>
      <w:r w:rsidRPr="007D28D3">
        <w:t xml:space="preserve">How can we help you move </w:t>
      </w:r>
      <w:r>
        <w:t>from level 1</w:t>
      </w:r>
      <w:bookmarkEnd w:id="8"/>
    </w:p>
    <w:p w14:paraId="23DCD570" w14:textId="77777777" w:rsidR="00BF1A6A" w:rsidRPr="007D28D3" w:rsidRDefault="00BF1A6A" w:rsidP="00AD4C6F">
      <w:pPr>
        <w:spacing w:after="240"/>
        <w:rPr>
          <w:b/>
          <w:bCs/>
        </w:rPr>
      </w:pPr>
      <w:r w:rsidRPr="007D28D3">
        <w:rPr>
          <w:b/>
          <w:bCs/>
        </w:rPr>
        <w:t>This is about priorities.</w:t>
      </w:r>
    </w:p>
    <w:p w14:paraId="69F4F3F0" w14:textId="77777777" w:rsidR="00BF1A6A" w:rsidRDefault="00BF1A6A" w:rsidP="00AD4C6F">
      <w:pPr>
        <w:spacing w:after="240"/>
      </w:pPr>
      <w:r>
        <w:t>We can support you with:</w:t>
      </w:r>
    </w:p>
    <w:p w14:paraId="753F3E9D" w14:textId="1BEACE64" w:rsidR="00BF1A6A" w:rsidRDefault="00BF1A6A" w:rsidP="00AD4C6F">
      <w:pPr>
        <w:pStyle w:val="ListParagraph"/>
        <w:numPr>
          <w:ilvl w:val="0"/>
          <w:numId w:val="8"/>
        </w:numPr>
        <w:spacing w:after="240"/>
      </w:pPr>
      <w:r>
        <w:t xml:space="preserve">A half-day accessibility statement review to find key areas you need to address for compliance. This </w:t>
      </w:r>
      <w:r w:rsidR="00E86697">
        <w:t>will</w:t>
      </w:r>
      <w:r>
        <w:t xml:space="preserve"> identify your biggest gaps and highlight your next steps.</w:t>
      </w:r>
    </w:p>
    <w:p w14:paraId="1651F39D" w14:textId="77777777" w:rsidR="00BF1A6A" w:rsidRDefault="00BF1A6A" w:rsidP="00AD4C6F">
      <w:pPr>
        <w:pStyle w:val="ListParagraph"/>
        <w:numPr>
          <w:ilvl w:val="0"/>
          <w:numId w:val="8"/>
        </w:numPr>
        <w:spacing w:after="240"/>
      </w:pPr>
      <w:r>
        <w:t>Online training or mentoring to help teams to see the big picture and get positive synergies from accessibility improvements.</w:t>
      </w:r>
    </w:p>
    <w:p w14:paraId="60FB9B22" w14:textId="5590B98C" w:rsidR="00BF1A6A" w:rsidRPr="007D28D3" w:rsidRDefault="00BF1A6A" w:rsidP="00AD4C6F">
      <w:pPr>
        <w:pStyle w:val="ListParagraph"/>
        <w:numPr>
          <w:ilvl w:val="0"/>
          <w:numId w:val="8"/>
        </w:numPr>
        <w:spacing w:after="240"/>
      </w:pPr>
      <w:r>
        <w:t>Online or face to face presentations to leadership teams to summarise the benefits and efficiencies of accessible practice (and how to manage the risks of non-compliance). </w:t>
      </w:r>
    </w:p>
    <w:p w14:paraId="2F7B6409" w14:textId="7E28AB27" w:rsidR="00BF1A6A" w:rsidRDefault="00BF1A6A" w:rsidP="00AD4C6F">
      <w:pPr>
        <w:spacing w:after="240" w:line="240" w:lineRule="auto"/>
        <w:rPr>
          <w:b/>
          <w:bCs/>
          <w:u w:val="single"/>
        </w:rPr>
      </w:pPr>
      <w:r w:rsidRPr="00454A68">
        <w:rPr>
          <w:color w:val="FF0000"/>
        </w:rPr>
        <w:t xml:space="preserve">{% </w:t>
      </w:r>
      <w:proofErr w:type="spellStart"/>
      <w:r w:rsidRPr="00454A68">
        <w:rPr>
          <w:color w:val="FF0000"/>
        </w:rPr>
        <w:t>elif</w:t>
      </w:r>
      <w:proofErr w:type="spellEnd"/>
      <w:r w:rsidRPr="00454A68">
        <w:rPr>
          <w:color w:val="FF0000"/>
        </w:rPr>
        <w:t xml:space="preserve"> </w:t>
      </w:r>
      <w:proofErr w:type="spellStart"/>
      <w:r w:rsidRPr="00454A68">
        <w:rPr>
          <w:color w:val="FF0000"/>
        </w:rPr>
        <w:t>matlev</w:t>
      </w:r>
      <w:proofErr w:type="spellEnd"/>
      <w:r w:rsidRPr="00454A68">
        <w:rPr>
          <w:color w:val="FF0000"/>
        </w:rPr>
        <w:t xml:space="preserve"> | int == 2 %}</w:t>
      </w:r>
      <w:r w:rsidR="00454A68" w:rsidRPr="00454A68">
        <w:rPr>
          <w:u w:val="single"/>
        </w:rPr>
        <w:t xml:space="preserve"> </w:t>
      </w:r>
      <w:r>
        <w:rPr>
          <w:b/>
          <w:bCs/>
          <w:u w:val="single"/>
        </w:rPr>
        <w:t>2 - Tokenism</w:t>
      </w:r>
    </w:p>
    <w:p w14:paraId="1864E9DE" w14:textId="77777777" w:rsidR="00BF1A6A" w:rsidRDefault="00BF1A6A" w:rsidP="00AD4C6F">
      <w:pPr>
        <w:pStyle w:val="Heading3"/>
        <w:spacing w:before="0" w:after="240"/>
      </w:pPr>
      <w:bookmarkStart w:id="9" w:name="_Toc34853760"/>
      <w:r w:rsidRPr="007D28D3">
        <w:t xml:space="preserve">How can we help you move </w:t>
      </w:r>
      <w:r>
        <w:t>from level 2</w:t>
      </w:r>
      <w:bookmarkEnd w:id="9"/>
    </w:p>
    <w:p w14:paraId="726CB626" w14:textId="77777777" w:rsidR="00BF1A6A" w:rsidRPr="007B6E9B" w:rsidRDefault="00BF1A6A" w:rsidP="00AD4C6F">
      <w:pPr>
        <w:spacing w:after="240" w:line="240" w:lineRule="auto"/>
        <w:rPr>
          <w:b/>
          <w:bCs/>
        </w:rPr>
      </w:pPr>
      <w:r w:rsidRPr="007B6E9B">
        <w:rPr>
          <w:b/>
          <w:bCs/>
        </w:rPr>
        <w:t>This is about mindset.</w:t>
      </w:r>
    </w:p>
    <w:p w14:paraId="4F94BB1A" w14:textId="77777777" w:rsidR="00BF1A6A" w:rsidRDefault="00BF1A6A" w:rsidP="00AD4C6F">
      <w:pPr>
        <w:spacing w:after="240"/>
      </w:pPr>
      <w:r>
        <w:t>We can support you in these ways:</w:t>
      </w:r>
    </w:p>
    <w:p w14:paraId="17DAB27C" w14:textId="77777777" w:rsidR="00BF1A6A" w:rsidRPr="00E530D1" w:rsidRDefault="00BF1A6A" w:rsidP="00AD4C6F">
      <w:pPr>
        <w:pStyle w:val="ListParagraph"/>
        <w:numPr>
          <w:ilvl w:val="0"/>
          <w:numId w:val="18"/>
        </w:numPr>
        <w:spacing w:after="240"/>
      </w:pPr>
      <w:r w:rsidRPr="00E530D1">
        <w:t>help teaching staff see the positive impact of good digital practice</w:t>
      </w:r>
    </w:p>
    <w:p w14:paraId="3BFDF0F3" w14:textId="46CF72EC" w:rsidR="00BF1A6A" w:rsidRPr="00E530D1" w:rsidRDefault="00BF1A6A" w:rsidP="00AD4C6F">
      <w:pPr>
        <w:pStyle w:val="ListParagraph"/>
        <w:numPr>
          <w:ilvl w:val="0"/>
          <w:numId w:val="18"/>
        </w:numPr>
        <w:spacing w:after="240"/>
      </w:pPr>
      <w:r w:rsidRPr="00E530D1">
        <w:t>train support staff, library and study skills teams be more aware of technologies to support productivity.</w:t>
      </w:r>
    </w:p>
    <w:p w14:paraId="1F78A6F8" w14:textId="5CD66AB7" w:rsidR="00C37355" w:rsidRPr="00E530D1" w:rsidRDefault="00C37355" w:rsidP="00AD4C6F">
      <w:pPr>
        <w:pStyle w:val="ListParagraph"/>
        <w:numPr>
          <w:ilvl w:val="0"/>
          <w:numId w:val="18"/>
        </w:numPr>
        <w:spacing w:after="240"/>
      </w:pPr>
      <w:r w:rsidRPr="00E530D1">
        <w:t xml:space="preserve">Provide </w:t>
      </w:r>
      <w:r w:rsidR="009856B6" w:rsidRPr="00E530D1">
        <w:t>a range of accessibility testing services to help you evaluate your current status</w:t>
      </w:r>
      <w:r w:rsidR="00A86223" w:rsidRPr="00E530D1">
        <w:t xml:space="preserve"> and make a plan for compliance</w:t>
      </w:r>
    </w:p>
    <w:p w14:paraId="18117312" w14:textId="77777777" w:rsidR="00BF1A6A" w:rsidRPr="00E530D1" w:rsidRDefault="00BF1A6A" w:rsidP="00AD4C6F">
      <w:pPr>
        <w:pStyle w:val="ListParagraph"/>
        <w:numPr>
          <w:ilvl w:val="0"/>
          <w:numId w:val="18"/>
        </w:numPr>
        <w:spacing w:after="240"/>
      </w:pPr>
      <w:r w:rsidRPr="00E530D1">
        <w:t>help teams break down silos by working as a trusted intermediary to identify gaps and overlaps and opportunities based on team knowledge and experience.</w:t>
      </w:r>
    </w:p>
    <w:p w14:paraId="70783661" w14:textId="77777777" w:rsidR="00BF1A6A" w:rsidRPr="00E530D1" w:rsidRDefault="00BF1A6A" w:rsidP="00AD4C6F">
      <w:pPr>
        <w:pStyle w:val="ListParagraph"/>
        <w:numPr>
          <w:ilvl w:val="0"/>
          <w:numId w:val="18"/>
        </w:numPr>
        <w:spacing w:after="240"/>
      </w:pPr>
      <w:r w:rsidRPr="00E530D1">
        <w:t>work with senior management teams or steering groups to develop an institution-wide approach.</w:t>
      </w:r>
    </w:p>
    <w:p w14:paraId="4ECB13F5" w14:textId="2F49A6E2" w:rsidR="00BF1A6A" w:rsidRDefault="00BF1A6A" w:rsidP="00AD4C6F">
      <w:pPr>
        <w:spacing w:after="240" w:line="240" w:lineRule="auto"/>
      </w:pPr>
      <w:r w:rsidRPr="00454A68">
        <w:rPr>
          <w:color w:val="FF0000"/>
        </w:rPr>
        <w:lastRenderedPageBreak/>
        <w:t xml:space="preserve">{% </w:t>
      </w:r>
      <w:proofErr w:type="spellStart"/>
      <w:r w:rsidRPr="00454A68">
        <w:rPr>
          <w:color w:val="FF0000"/>
        </w:rPr>
        <w:t>el</w:t>
      </w:r>
      <w:r w:rsidR="007B4E21">
        <w:rPr>
          <w:color w:val="FF0000"/>
        </w:rPr>
        <w:t>i</w:t>
      </w:r>
      <w:r w:rsidRPr="00454A68">
        <w:rPr>
          <w:color w:val="FF0000"/>
        </w:rPr>
        <w:t>f</w:t>
      </w:r>
      <w:proofErr w:type="spellEnd"/>
      <w:r w:rsidRPr="00454A68">
        <w:rPr>
          <w:color w:val="FF0000"/>
        </w:rPr>
        <w:t xml:space="preserve"> </w:t>
      </w:r>
      <w:proofErr w:type="spellStart"/>
      <w:r w:rsidRPr="00454A68">
        <w:rPr>
          <w:color w:val="FF0000"/>
        </w:rPr>
        <w:t>matlev</w:t>
      </w:r>
      <w:proofErr w:type="spellEnd"/>
      <w:r w:rsidRPr="00454A68">
        <w:rPr>
          <w:color w:val="FF0000"/>
        </w:rPr>
        <w:t xml:space="preserve"> | int == 3 %}</w:t>
      </w:r>
      <w:r w:rsidR="00454A68" w:rsidRPr="00454A68">
        <w:rPr>
          <w:u w:val="single"/>
        </w:rPr>
        <w:t xml:space="preserve"> </w:t>
      </w:r>
      <w:r w:rsidRPr="001B5C93">
        <w:rPr>
          <w:b/>
          <w:bCs/>
          <w:u w:val="single"/>
        </w:rPr>
        <w:t>3</w:t>
      </w:r>
      <w:r>
        <w:rPr>
          <w:b/>
          <w:bCs/>
          <w:u w:val="single"/>
        </w:rPr>
        <w:t xml:space="preserve"> </w:t>
      </w:r>
      <w:r w:rsidRPr="001B5C93">
        <w:rPr>
          <w:b/>
          <w:bCs/>
          <w:u w:val="single"/>
        </w:rPr>
        <w:t>- Standards</w:t>
      </w:r>
    </w:p>
    <w:p w14:paraId="7EF9584F" w14:textId="77777777" w:rsidR="00BF1A6A" w:rsidRDefault="00BF1A6A" w:rsidP="00AD4C6F">
      <w:pPr>
        <w:pStyle w:val="Heading3"/>
        <w:spacing w:before="0" w:after="240"/>
      </w:pPr>
      <w:bookmarkStart w:id="10" w:name="_Toc34853762"/>
      <w:r w:rsidRPr="007D28D3">
        <w:t xml:space="preserve">How can we help you move </w:t>
      </w:r>
      <w:r>
        <w:t>from level 3</w:t>
      </w:r>
      <w:bookmarkEnd w:id="10"/>
    </w:p>
    <w:p w14:paraId="3EBDCD07" w14:textId="77777777" w:rsidR="00BF1A6A" w:rsidRPr="007B6E9B" w:rsidRDefault="00BF1A6A" w:rsidP="00AD4C6F">
      <w:pPr>
        <w:spacing w:after="240" w:line="240" w:lineRule="auto"/>
        <w:rPr>
          <w:b/>
          <w:bCs/>
        </w:rPr>
      </w:pPr>
      <w:r w:rsidRPr="007B6E9B">
        <w:rPr>
          <w:b/>
          <w:bCs/>
        </w:rPr>
        <w:t>This is about focus.</w:t>
      </w:r>
    </w:p>
    <w:p w14:paraId="126F68FA" w14:textId="77777777" w:rsidR="00BF1A6A" w:rsidRDefault="00BF1A6A" w:rsidP="00AD4C6F">
      <w:pPr>
        <w:spacing w:after="240"/>
      </w:pPr>
      <w:r>
        <w:t>We can help in these ways:</w:t>
      </w:r>
    </w:p>
    <w:p w14:paraId="571AF3B8" w14:textId="4A75FDD9" w:rsidR="00BF1A6A" w:rsidRPr="00E530D1" w:rsidRDefault="00BF1A6A" w:rsidP="004171FA">
      <w:pPr>
        <w:pStyle w:val="ListParagraph"/>
        <w:numPr>
          <w:ilvl w:val="0"/>
          <w:numId w:val="19"/>
        </w:numPr>
        <w:spacing w:after="240"/>
      </w:pPr>
      <w:r w:rsidRPr="00E530D1">
        <w:t>work with your internal teams</w:t>
      </w:r>
      <w:r w:rsidR="0067247E" w:rsidRPr="00E530D1">
        <w:t>, providing frameworks and badging options</w:t>
      </w:r>
      <w:r w:rsidR="00A575A2">
        <w:t xml:space="preserve"> to </w:t>
      </w:r>
      <w:r w:rsidRPr="00E530D1">
        <w:t>ensure that positive teaching and learning outcomes drive your approach.</w:t>
      </w:r>
    </w:p>
    <w:p w14:paraId="4004BCD3" w14:textId="77777777" w:rsidR="00BF1A6A" w:rsidRPr="00E530D1" w:rsidRDefault="00BF1A6A" w:rsidP="00AD4C6F">
      <w:pPr>
        <w:pStyle w:val="ListParagraph"/>
        <w:numPr>
          <w:ilvl w:val="0"/>
          <w:numId w:val="19"/>
        </w:numPr>
        <w:spacing w:after="240"/>
      </w:pPr>
      <w:r w:rsidRPr="00E530D1">
        <w:t>support technical teams in auditing system accessibility.</w:t>
      </w:r>
    </w:p>
    <w:p w14:paraId="10CCC279" w14:textId="77777777" w:rsidR="00BF1A6A" w:rsidRPr="00E530D1" w:rsidRDefault="00BF1A6A" w:rsidP="00AD4C6F">
      <w:pPr>
        <w:pStyle w:val="ListParagraph"/>
        <w:numPr>
          <w:ilvl w:val="0"/>
          <w:numId w:val="19"/>
        </w:numPr>
        <w:spacing w:after="240"/>
      </w:pPr>
      <w:r w:rsidRPr="00E530D1">
        <w:t>train technical teams in doing their own audits and remediating issues identified.</w:t>
      </w:r>
    </w:p>
    <w:p w14:paraId="1A4D4AF1" w14:textId="77777777" w:rsidR="00BF1A6A" w:rsidRPr="00E530D1" w:rsidRDefault="00BF1A6A" w:rsidP="00AD4C6F">
      <w:pPr>
        <w:pStyle w:val="ListParagraph"/>
        <w:numPr>
          <w:ilvl w:val="0"/>
          <w:numId w:val="19"/>
        </w:numPr>
        <w:spacing w:after="240"/>
      </w:pPr>
      <w:r w:rsidRPr="00E530D1">
        <w:t>support strategic teams in identifying and managing appropriate compromises and explaining them via accessibility statements.</w:t>
      </w:r>
    </w:p>
    <w:p w14:paraId="2240AEC2" w14:textId="47D526AB" w:rsidR="00BF1A6A" w:rsidRPr="00B87276" w:rsidRDefault="00BF1A6A" w:rsidP="00AD4C6F">
      <w:pPr>
        <w:spacing w:after="240" w:line="240" w:lineRule="auto"/>
        <w:rPr>
          <w:b/>
          <w:bCs/>
          <w:u w:val="single"/>
        </w:rPr>
      </w:pPr>
      <w:r w:rsidRPr="00454A68">
        <w:rPr>
          <w:color w:val="FF0000"/>
        </w:rPr>
        <w:t xml:space="preserve">{% </w:t>
      </w:r>
      <w:proofErr w:type="spellStart"/>
      <w:r w:rsidRPr="00454A68">
        <w:rPr>
          <w:color w:val="FF0000"/>
        </w:rPr>
        <w:t>elif</w:t>
      </w:r>
      <w:proofErr w:type="spellEnd"/>
      <w:r w:rsidRPr="00454A68">
        <w:rPr>
          <w:color w:val="FF0000"/>
        </w:rPr>
        <w:t xml:space="preserve"> </w:t>
      </w:r>
      <w:proofErr w:type="spellStart"/>
      <w:r w:rsidRPr="00454A68">
        <w:rPr>
          <w:color w:val="FF0000"/>
        </w:rPr>
        <w:t>matlev</w:t>
      </w:r>
      <w:proofErr w:type="spellEnd"/>
      <w:r w:rsidRPr="00454A68">
        <w:rPr>
          <w:color w:val="FF0000"/>
        </w:rPr>
        <w:t xml:space="preserve"> | int == 4 %}</w:t>
      </w:r>
      <w:r>
        <w:rPr>
          <w:b/>
          <w:bCs/>
          <w:u w:val="single"/>
        </w:rPr>
        <w:t xml:space="preserve"> 4 – Ownership</w:t>
      </w:r>
    </w:p>
    <w:p w14:paraId="449E6B20" w14:textId="77777777" w:rsidR="00BF1A6A" w:rsidRDefault="00BF1A6A" w:rsidP="00AD4C6F">
      <w:pPr>
        <w:pStyle w:val="Heading3"/>
        <w:spacing w:before="0" w:after="240"/>
      </w:pPr>
      <w:bookmarkStart w:id="11" w:name="_Toc34853764"/>
      <w:r w:rsidRPr="007D28D3">
        <w:t xml:space="preserve">How can we help you move </w:t>
      </w:r>
      <w:r>
        <w:t>from level 4</w:t>
      </w:r>
      <w:bookmarkEnd w:id="11"/>
    </w:p>
    <w:p w14:paraId="0C80855E" w14:textId="77777777" w:rsidR="00BF1A6A" w:rsidRPr="001B5C93" w:rsidRDefault="00BF1A6A" w:rsidP="00AD4C6F">
      <w:pPr>
        <w:spacing w:after="240"/>
        <w:rPr>
          <w:b/>
          <w:bCs/>
        </w:rPr>
      </w:pPr>
      <w:r w:rsidRPr="001B5C93">
        <w:rPr>
          <w:b/>
          <w:bCs/>
        </w:rPr>
        <w:t>This is about sustainability</w:t>
      </w:r>
    </w:p>
    <w:p w14:paraId="3989195A" w14:textId="77777777" w:rsidR="00BF1A6A" w:rsidRPr="001B5C93" w:rsidRDefault="00BF1A6A" w:rsidP="00AD4C6F">
      <w:pPr>
        <w:spacing w:after="240"/>
      </w:pPr>
      <w:r w:rsidRPr="001B5C93">
        <w:t>We can help you</w:t>
      </w:r>
      <w:r>
        <w:t>:</w:t>
      </w:r>
    </w:p>
    <w:p w14:paraId="5B9E5FFE" w14:textId="77777777" w:rsidR="00BF1A6A" w:rsidRPr="00E530D1" w:rsidRDefault="00BF1A6A" w:rsidP="00AD4C6F">
      <w:pPr>
        <w:pStyle w:val="ListParagraph"/>
        <w:numPr>
          <w:ilvl w:val="0"/>
          <w:numId w:val="20"/>
        </w:numPr>
        <w:spacing w:after="240"/>
      </w:pPr>
      <w:r w:rsidRPr="00E530D1">
        <w:t>understand the disabled student's digital journeys and how to improve them,</w:t>
      </w:r>
    </w:p>
    <w:p w14:paraId="65D58C5B" w14:textId="77777777" w:rsidR="00BF1A6A" w:rsidRPr="00E530D1" w:rsidRDefault="00BF1A6A" w:rsidP="00AD4C6F">
      <w:pPr>
        <w:pStyle w:val="ListParagraph"/>
        <w:numPr>
          <w:ilvl w:val="0"/>
          <w:numId w:val="20"/>
        </w:numPr>
        <w:spacing w:after="240"/>
      </w:pPr>
      <w:r w:rsidRPr="00E530D1">
        <w:t>explore the accessibility of course designs and course content, </w:t>
      </w:r>
    </w:p>
    <w:p w14:paraId="4C766D47" w14:textId="77777777" w:rsidR="00BF1A6A" w:rsidRPr="00E530D1" w:rsidRDefault="00BF1A6A" w:rsidP="00AD4C6F">
      <w:pPr>
        <w:pStyle w:val="ListParagraph"/>
        <w:numPr>
          <w:ilvl w:val="0"/>
          <w:numId w:val="20"/>
        </w:numPr>
        <w:spacing w:after="240"/>
      </w:pPr>
      <w:r w:rsidRPr="00E530D1">
        <w:t>embed accessibility appropriately into institutional quality assurance processes.</w:t>
      </w:r>
    </w:p>
    <w:p w14:paraId="764B1E0C" w14:textId="77777777" w:rsidR="00BF1A6A" w:rsidRPr="00E530D1" w:rsidRDefault="00BF1A6A" w:rsidP="00AD4C6F">
      <w:pPr>
        <w:pStyle w:val="ListParagraph"/>
        <w:numPr>
          <w:ilvl w:val="0"/>
          <w:numId w:val="20"/>
        </w:numPr>
        <w:spacing w:after="240"/>
      </w:pPr>
      <w:r w:rsidRPr="00E530D1">
        <w:t>craft accessibility statements in ways that give them value and currency for all students.</w:t>
      </w:r>
    </w:p>
    <w:p w14:paraId="3ACCA9B9" w14:textId="77777777" w:rsidR="00BF1A6A" w:rsidRPr="001B5C93" w:rsidRDefault="00BF1A6A" w:rsidP="00AD4C6F">
      <w:pPr>
        <w:spacing w:after="240"/>
      </w:pPr>
      <w:r w:rsidRPr="00E530D1">
        <w:t>Our support offers include exploring disabled student’s digital journeys, auditing digital content, staff training on good practice and support on accessibility statements and integrated policies.</w:t>
      </w:r>
    </w:p>
    <w:p w14:paraId="5897DF52" w14:textId="459DF42D" w:rsidR="00BF1A6A" w:rsidRDefault="00BF1A6A" w:rsidP="00AD4C6F">
      <w:pPr>
        <w:spacing w:after="240" w:line="240" w:lineRule="auto"/>
      </w:pPr>
      <w:r w:rsidRPr="00D54F6A">
        <w:rPr>
          <w:color w:val="FF0000"/>
        </w:rPr>
        <w:t>{% else %}</w:t>
      </w:r>
      <w:r>
        <w:rPr>
          <w:b/>
          <w:bCs/>
          <w:u w:val="single"/>
        </w:rPr>
        <w:t xml:space="preserve"> 5 - Partnership</w:t>
      </w:r>
    </w:p>
    <w:p w14:paraId="4C8B28FD" w14:textId="77777777" w:rsidR="00BF1A6A" w:rsidRDefault="00BF1A6A" w:rsidP="00AD4C6F">
      <w:pPr>
        <w:pStyle w:val="Heading3"/>
        <w:spacing w:before="0" w:after="240"/>
      </w:pPr>
      <w:bookmarkStart w:id="12" w:name="_Toc34853766"/>
      <w:r w:rsidRPr="007D28D3">
        <w:t xml:space="preserve">How can we help you </w:t>
      </w:r>
      <w:r>
        <w:t>stay at level 5</w:t>
      </w:r>
      <w:bookmarkEnd w:id="12"/>
    </w:p>
    <w:p w14:paraId="11B04E73" w14:textId="77777777" w:rsidR="00BF1A6A" w:rsidRPr="001B5C93" w:rsidRDefault="00BF1A6A" w:rsidP="00AD4C6F">
      <w:pPr>
        <w:spacing w:after="240" w:line="240" w:lineRule="auto"/>
        <w:rPr>
          <w:b/>
          <w:bCs/>
        </w:rPr>
      </w:pPr>
      <w:r w:rsidRPr="001B5C93">
        <w:rPr>
          <w:b/>
          <w:bCs/>
        </w:rPr>
        <w:t>This is about communication</w:t>
      </w:r>
    </w:p>
    <w:p w14:paraId="33BE51C4" w14:textId="005C40DB" w:rsidR="00BF1A6A" w:rsidRDefault="00BF1A6A" w:rsidP="00AD4C6F">
      <w:pPr>
        <w:spacing w:after="240"/>
      </w:pPr>
      <w:r>
        <w:lastRenderedPageBreak/>
        <w:t>We can help you</w:t>
      </w:r>
      <w:r w:rsidR="00E86697">
        <w:t>:</w:t>
      </w:r>
    </w:p>
    <w:p w14:paraId="2753AAB1" w14:textId="77777777" w:rsidR="00BF1A6A" w:rsidRDefault="00BF1A6A" w:rsidP="00AD4C6F">
      <w:pPr>
        <w:pStyle w:val="ListParagraph"/>
        <w:numPr>
          <w:ilvl w:val="0"/>
          <w:numId w:val="21"/>
        </w:numPr>
        <w:spacing w:after="240"/>
      </w:pPr>
      <w:r>
        <w:t>promote your accessibility credentials to potential students via</w:t>
      </w:r>
    </w:p>
    <w:p w14:paraId="4FC7FDA6" w14:textId="77777777" w:rsidR="00BF1A6A" w:rsidRDefault="00BF1A6A" w:rsidP="00AD4C6F">
      <w:pPr>
        <w:pStyle w:val="ListParagraph"/>
        <w:numPr>
          <w:ilvl w:val="1"/>
          <w:numId w:val="21"/>
        </w:numPr>
        <w:spacing w:after="240"/>
      </w:pPr>
      <w:r>
        <w:t>case studies,</w:t>
      </w:r>
    </w:p>
    <w:p w14:paraId="465AAFBB" w14:textId="77777777" w:rsidR="00BF1A6A" w:rsidRDefault="00BF1A6A" w:rsidP="00AD4C6F">
      <w:pPr>
        <w:pStyle w:val="ListParagraph"/>
        <w:numPr>
          <w:ilvl w:val="1"/>
          <w:numId w:val="21"/>
        </w:numPr>
        <w:spacing w:after="240"/>
      </w:pPr>
      <w:r>
        <w:t>prospectus reviews,</w:t>
      </w:r>
    </w:p>
    <w:p w14:paraId="20147E64" w14:textId="77777777" w:rsidR="00BF1A6A" w:rsidRDefault="00BF1A6A" w:rsidP="00AD4C6F">
      <w:pPr>
        <w:pStyle w:val="ListParagraph"/>
        <w:numPr>
          <w:ilvl w:val="1"/>
          <w:numId w:val="21"/>
        </w:numPr>
        <w:spacing w:after="240"/>
      </w:pPr>
      <w:r>
        <w:t>accessibility statement support, </w:t>
      </w:r>
    </w:p>
    <w:p w14:paraId="62FAF563" w14:textId="60A2FA84" w:rsidR="00BF1A6A" w:rsidRPr="000D2B38" w:rsidRDefault="00BF1A6A" w:rsidP="00E23C9D">
      <w:pPr>
        <w:pStyle w:val="ListParagraph"/>
        <w:numPr>
          <w:ilvl w:val="1"/>
          <w:numId w:val="21"/>
        </w:numPr>
        <w:spacing w:after="240" w:line="240" w:lineRule="auto"/>
        <w:rPr>
          <w:color w:val="FF0000"/>
        </w:rPr>
      </w:pPr>
      <w:r>
        <w:t>verified badging that provides external validation of your internal commitments.</w:t>
      </w:r>
      <w:r w:rsidRPr="000D2B38">
        <w:rPr>
          <w:color w:val="FF0000"/>
        </w:rPr>
        <w:t>{% endif %}</w:t>
      </w:r>
    </w:p>
    <w:p w14:paraId="50A4B8E5" w14:textId="77777777" w:rsidR="00BF1A6A" w:rsidRDefault="00BF1A6A" w:rsidP="00AD4C6F">
      <w:pPr>
        <w:spacing w:after="240" w:line="259" w:lineRule="auto"/>
        <w:rPr>
          <w:rFonts w:eastAsiaTheme="majorEastAsia" w:cstheme="majorBidi"/>
          <w:color w:val="0A6464"/>
          <w:sz w:val="28"/>
          <w:szCs w:val="26"/>
        </w:rPr>
      </w:pPr>
      <w:r>
        <w:br w:type="page"/>
      </w:r>
    </w:p>
    <w:bookmarkEnd w:id="6"/>
    <w:p w14:paraId="160C31B3" w14:textId="77777777" w:rsidR="00F62768" w:rsidRDefault="00F62768" w:rsidP="00AD4C6F">
      <w:pPr>
        <w:pStyle w:val="Heading1"/>
        <w:spacing w:before="0" w:after="240"/>
      </w:pPr>
      <w:r>
        <w:lastRenderedPageBreak/>
        <w:t>Breakdown by maturity model detailed responses</w:t>
      </w:r>
    </w:p>
    <w:p w14:paraId="4EC5E3C8" w14:textId="0FBCFE96" w:rsidR="00111198" w:rsidRDefault="00111198" w:rsidP="00AD4C6F">
      <w:pPr>
        <w:pStyle w:val="Heading2"/>
        <w:spacing w:before="0" w:after="240"/>
      </w:pPr>
      <w:r>
        <w:t>Goals and ambitions</w:t>
      </w:r>
    </w:p>
    <w:p w14:paraId="33C47127" w14:textId="29895CBA" w:rsidR="00F62768" w:rsidRDefault="00F62768" w:rsidP="00AD4C6F">
      <w:pPr>
        <w:spacing w:after="240"/>
      </w:pPr>
      <w:r>
        <w:t>This is what you consider to be the main driving force behind the decisions you, or your institution makes when it comes to accessibility.</w:t>
      </w:r>
    </w:p>
    <w:p w14:paraId="472A8C9D" w14:textId="5746ADA5" w:rsidR="00F62768" w:rsidRPr="00D72749" w:rsidRDefault="00D72749" w:rsidP="00AD4C6F">
      <w:pPr>
        <w:spacing w:after="240" w:line="240" w:lineRule="auto"/>
        <w:rPr>
          <w:b/>
          <w:bCs/>
        </w:rPr>
      </w:pPr>
      <w:r w:rsidRPr="006F3408">
        <w:rPr>
          <w:b/>
          <w:bCs/>
        </w:rPr>
        <w:t>You answered:</w:t>
      </w:r>
      <w:r>
        <w:t xml:space="preserve"> </w:t>
      </w:r>
      <w:r w:rsidR="00F62768" w:rsidRPr="006F3408">
        <w:rPr>
          <w:color w:val="FF0000"/>
        </w:rPr>
        <w:t>{% if driver == 1 %}</w:t>
      </w:r>
      <w:r w:rsidR="00F62768" w:rsidRPr="006F3408">
        <w:t>Minimal effort / expense</w:t>
      </w:r>
      <w:r w:rsidR="00F62768" w:rsidRPr="006F3408">
        <w:rPr>
          <w:color w:val="FF0000"/>
        </w:rPr>
        <w:t xml:space="preserve">{% </w:t>
      </w:r>
      <w:proofErr w:type="spellStart"/>
      <w:r w:rsidRPr="006F3408">
        <w:rPr>
          <w:color w:val="FF0000"/>
        </w:rPr>
        <w:t>el</w:t>
      </w:r>
      <w:r w:rsidR="00F62768" w:rsidRPr="006F3408">
        <w:rPr>
          <w:color w:val="FF0000"/>
        </w:rPr>
        <w:t>if</w:t>
      </w:r>
      <w:proofErr w:type="spellEnd"/>
      <w:r w:rsidR="00F62768" w:rsidRPr="006F3408">
        <w:rPr>
          <w:color w:val="FF0000"/>
        </w:rPr>
        <w:t xml:space="preserve"> driver == 2 %}</w:t>
      </w:r>
      <w:r w:rsidR="00F62768" w:rsidRPr="006F3408">
        <w:t>Support for individuals at point of need</w:t>
      </w:r>
      <w:r w:rsidR="00F62768" w:rsidRPr="006F3408">
        <w:rPr>
          <w:color w:val="FF0000"/>
        </w:rPr>
        <w:t xml:space="preserve">{% </w:t>
      </w:r>
      <w:proofErr w:type="spellStart"/>
      <w:r w:rsidRPr="006F3408">
        <w:rPr>
          <w:color w:val="FF0000"/>
        </w:rPr>
        <w:t>el</w:t>
      </w:r>
      <w:r w:rsidR="00F62768" w:rsidRPr="006F3408">
        <w:rPr>
          <w:color w:val="FF0000"/>
        </w:rPr>
        <w:t>if</w:t>
      </w:r>
      <w:proofErr w:type="spellEnd"/>
      <w:r w:rsidR="00F62768" w:rsidRPr="006F3408">
        <w:rPr>
          <w:color w:val="FF0000"/>
        </w:rPr>
        <w:t xml:space="preserve"> driver == 3 %}</w:t>
      </w:r>
      <w:r w:rsidR="00F62768" w:rsidRPr="006F3408">
        <w:t>Legal compliance</w:t>
      </w:r>
      <w:r w:rsidR="00F62768" w:rsidRPr="006F3408">
        <w:rPr>
          <w:color w:val="FF0000"/>
        </w:rPr>
        <w:t xml:space="preserve">{% </w:t>
      </w:r>
      <w:proofErr w:type="spellStart"/>
      <w:r w:rsidRPr="006F3408">
        <w:rPr>
          <w:color w:val="FF0000"/>
        </w:rPr>
        <w:t>el</w:t>
      </w:r>
      <w:r w:rsidR="00F62768" w:rsidRPr="006F3408">
        <w:rPr>
          <w:color w:val="FF0000"/>
        </w:rPr>
        <w:t>if</w:t>
      </w:r>
      <w:proofErr w:type="spellEnd"/>
      <w:r w:rsidR="00F62768" w:rsidRPr="006F3408">
        <w:rPr>
          <w:color w:val="FF0000"/>
        </w:rPr>
        <w:t xml:space="preserve"> driver == 4 %}</w:t>
      </w:r>
      <w:r w:rsidR="00F62768" w:rsidRPr="006F3408">
        <w:t>Pedagogical excellence</w:t>
      </w:r>
      <w:r w:rsidR="00F62768" w:rsidRPr="006F3408">
        <w:rPr>
          <w:color w:val="FF0000"/>
        </w:rPr>
        <w:t>{% else %}</w:t>
      </w:r>
      <w:r w:rsidR="00F62768" w:rsidRPr="006F3408">
        <w:t>Inclusive excellence</w:t>
      </w:r>
      <w:r w:rsidR="00F62768" w:rsidRPr="006F3408">
        <w:rPr>
          <w:color w:val="FF0000"/>
        </w:rPr>
        <w:t>{% endif %}</w:t>
      </w:r>
    </w:p>
    <w:p w14:paraId="46613BC0" w14:textId="238FD032" w:rsidR="00F62768" w:rsidRPr="006F3408" w:rsidRDefault="00F62768" w:rsidP="00AD4C6F">
      <w:pPr>
        <w:spacing w:after="240" w:line="240" w:lineRule="auto"/>
        <w:rPr>
          <w:b/>
          <w:bCs/>
        </w:rPr>
      </w:pPr>
      <w:r w:rsidRPr="006F3408">
        <w:rPr>
          <w:b/>
          <w:bCs/>
        </w:rPr>
        <w:t xml:space="preserve">Your </w:t>
      </w:r>
      <w:r w:rsidR="00D72749" w:rsidRPr="006F3408">
        <w:rPr>
          <w:b/>
          <w:bCs/>
        </w:rPr>
        <w:t>reason for giving this score was</w:t>
      </w:r>
      <w:r w:rsidRPr="006F3408">
        <w:rPr>
          <w:b/>
          <w:bCs/>
        </w:rPr>
        <w:t>:</w:t>
      </w:r>
    </w:p>
    <w:p w14:paraId="1B3E10FD" w14:textId="10E6CC30" w:rsidR="00F62768" w:rsidRDefault="009F35FE" w:rsidP="00AD4C6F">
      <w:pPr>
        <w:spacing w:after="240" w:line="240" w:lineRule="auto"/>
      </w:pPr>
      <w:r w:rsidRPr="009F35FE">
        <w:rPr>
          <w:color w:val="FF0000"/>
        </w:rPr>
        <w:t xml:space="preserve">{% if </w:t>
      </w:r>
      <w:proofErr w:type="spellStart"/>
      <w:r w:rsidRPr="009F35FE">
        <w:rPr>
          <w:color w:val="FF0000"/>
        </w:rPr>
        <w:t>driver_comments</w:t>
      </w:r>
      <w:r w:rsidR="00E2223C">
        <w:rPr>
          <w:color w:val="FF0000"/>
        </w:rPr>
        <w:t>|</w:t>
      </w:r>
      <w:r w:rsidR="005D3969">
        <w:rPr>
          <w:color w:val="FF0000"/>
        </w:rPr>
        <w:t>length</w:t>
      </w:r>
      <w:proofErr w:type="spellEnd"/>
      <w:r w:rsidR="005D3969">
        <w:rPr>
          <w:color w:val="FF0000"/>
        </w:rPr>
        <w:t>&gt;0</w:t>
      </w:r>
      <w:r w:rsidR="00E2223C">
        <w:rPr>
          <w:color w:val="FF0000"/>
        </w:rPr>
        <w:t xml:space="preserve">  </w:t>
      </w:r>
      <w:r w:rsidRPr="009F35FE">
        <w:rPr>
          <w:color w:val="FF0000"/>
        </w:rPr>
        <w:t>%}</w:t>
      </w:r>
      <w:r w:rsidR="00F62768" w:rsidRPr="00973BF2">
        <w:t xml:space="preserve">{{ </w:t>
      </w:r>
      <w:proofErr w:type="spellStart"/>
      <w:r w:rsidR="00F62768" w:rsidRPr="00973BF2">
        <w:t>driver_comments</w:t>
      </w:r>
      <w:proofErr w:type="spellEnd"/>
      <w:r w:rsidR="00F62768" w:rsidRPr="00973BF2">
        <w:t xml:space="preserve"> }}</w:t>
      </w:r>
      <w:r w:rsidRPr="009F35FE">
        <w:rPr>
          <w:color w:val="FF0000"/>
        </w:rPr>
        <w:t>{% else %}</w:t>
      </w:r>
      <w:r w:rsidR="00DD7971" w:rsidRPr="00DD7971">
        <w:rPr>
          <w:color w:val="808080" w:themeColor="background1" w:themeShade="80"/>
        </w:rPr>
        <w:t>(</w:t>
      </w:r>
      <w:r w:rsidRPr="00DD7971">
        <w:rPr>
          <w:color w:val="808080" w:themeColor="background1" w:themeShade="80"/>
        </w:rPr>
        <w:t>No reason given</w:t>
      </w:r>
      <w:r w:rsidR="00DD7971" w:rsidRPr="00DD7971">
        <w:rPr>
          <w:color w:val="808080" w:themeColor="background1" w:themeShade="80"/>
        </w:rPr>
        <w:t>)</w:t>
      </w:r>
      <w:r w:rsidRPr="009F35FE">
        <w:rPr>
          <w:color w:val="FF0000"/>
        </w:rPr>
        <w:t>{% endif %}</w:t>
      </w:r>
    </w:p>
    <w:p w14:paraId="0770E09B" w14:textId="07DC04D8" w:rsidR="00AD4C6F" w:rsidRDefault="00AD4C6F" w:rsidP="00AD4C6F">
      <w:pPr>
        <w:pBdr>
          <w:bottom w:val="single" w:sz="6" w:space="1" w:color="auto"/>
        </w:pBdr>
        <w:spacing w:after="240" w:line="240" w:lineRule="auto"/>
      </w:pPr>
    </w:p>
    <w:p w14:paraId="4C7C32BB" w14:textId="77777777" w:rsidR="00F62768" w:rsidRDefault="00F62768" w:rsidP="00AD4C6F">
      <w:pPr>
        <w:pStyle w:val="Heading2"/>
        <w:spacing w:before="0" w:after="240"/>
      </w:pPr>
      <w:bookmarkStart w:id="13" w:name="_Toc34853738"/>
      <w:r>
        <w:rPr>
          <w:rStyle w:val="Heading2Char"/>
        </w:rPr>
        <w:t>R</w:t>
      </w:r>
      <w:r w:rsidRPr="00693F0F">
        <w:rPr>
          <w:rStyle w:val="Heading2Char"/>
        </w:rPr>
        <w:t>esponsibility for accessibility</w:t>
      </w:r>
      <w:bookmarkEnd w:id="13"/>
    </w:p>
    <w:p w14:paraId="53B30F64" w14:textId="77777777" w:rsidR="00F62768" w:rsidRDefault="00F62768" w:rsidP="00AD4C6F">
      <w:pPr>
        <w:spacing w:after="240" w:line="240" w:lineRule="auto"/>
      </w:pPr>
      <w:r>
        <w:t>This is the group you have identified as having responsibility for accessibility at your institution.</w:t>
      </w:r>
    </w:p>
    <w:p w14:paraId="18BDD020" w14:textId="6B42C083" w:rsidR="00F62768" w:rsidRDefault="00973BF2" w:rsidP="00AD4C6F">
      <w:pPr>
        <w:spacing w:after="240" w:line="240" w:lineRule="auto"/>
      </w:pPr>
      <w:r w:rsidRPr="006F3408">
        <w:rPr>
          <w:b/>
          <w:bCs/>
        </w:rPr>
        <w:t xml:space="preserve">You answered: </w:t>
      </w:r>
      <w:r w:rsidR="00F62768" w:rsidRPr="006F3408">
        <w:rPr>
          <w:color w:val="FF0000"/>
        </w:rPr>
        <w:t xml:space="preserve">{% if </w:t>
      </w:r>
      <w:proofErr w:type="spellStart"/>
      <w:r w:rsidR="00F62768" w:rsidRPr="006F3408">
        <w:rPr>
          <w:color w:val="FF0000"/>
        </w:rPr>
        <w:t>resp</w:t>
      </w:r>
      <w:proofErr w:type="spellEnd"/>
      <w:r w:rsidR="00F62768" w:rsidRPr="006F3408">
        <w:rPr>
          <w:color w:val="FF0000"/>
        </w:rPr>
        <w:t xml:space="preserve">  == 1 %}</w:t>
      </w:r>
      <w:r w:rsidR="00F62768" w:rsidRPr="006F3408">
        <w:t>No-one</w:t>
      </w:r>
      <w:r w:rsidR="00F62768" w:rsidRPr="006F3408">
        <w:rPr>
          <w:color w:val="FF0000"/>
        </w:rPr>
        <w:t xml:space="preserve">{% </w:t>
      </w:r>
      <w:proofErr w:type="spellStart"/>
      <w:r w:rsidRPr="006F3408">
        <w:rPr>
          <w:color w:val="FF0000"/>
        </w:rPr>
        <w:t>el</w:t>
      </w:r>
      <w:r w:rsidR="00F62768" w:rsidRPr="006F3408">
        <w:rPr>
          <w:color w:val="FF0000"/>
        </w:rPr>
        <w:t>if</w:t>
      </w:r>
      <w:proofErr w:type="spellEnd"/>
      <w:r w:rsidR="00F62768" w:rsidRPr="006F3408">
        <w:rPr>
          <w:color w:val="FF0000"/>
        </w:rPr>
        <w:t xml:space="preserve"> </w:t>
      </w:r>
      <w:proofErr w:type="spellStart"/>
      <w:r w:rsidR="00F62768" w:rsidRPr="006F3408">
        <w:rPr>
          <w:color w:val="FF0000"/>
        </w:rPr>
        <w:t>resp</w:t>
      </w:r>
      <w:proofErr w:type="spellEnd"/>
      <w:r w:rsidR="00F62768" w:rsidRPr="006F3408">
        <w:rPr>
          <w:color w:val="FF0000"/>
        </w:rPr>
        <w:t xml:space="preserve"> == 2 %}</w:t>
      </w:r>
      <w:r w:rsidR="00F62768" w:rsidRPr="006F3408">
        <w:t>Disability Team</w:t>
      </w:r>
      <w:r w:rsidR="00F62768" w:rsidRPr="006F3408">
        <w:rPr>
          <w:color w:val="FF0000"/>
        </w:rPr>
        <w:t xml:space="preserve">{% </w:t>
      </w:r>
      <w:proofErr w:type="spellStart"/>
      <w:r w:rsidRPr="006F3408">
        <w:rPr>
          <w:color w:val="FF0000"/>
        </w:rPr>
        <w:t>el</w:t>
      </w:r>
      <w:r w:rsidR="00F62768" w:rsidRPr="006F3408">
        <w:rPr>
          <w:color w:val="FF0000"/>
        </w:rPr>
        <w:t>if</w:t>
      </w:r>
      <w:proofErr w:type="spellEnd"/>
      <w:r w:rsidR="00F62768" w:rsidRPr="006F3408">
        <w:rPr>
          <w:color w:val="FF0000"/>
        </w:rPr>
        <w:t xml:space="preserve"> </w:t>
      </w:r>
      <w:proofErr w:type="spellStart"/>
      <w:r w:rsidR="00F62768" w:rsidRPr="006F3408">
        <w:rPr>
          <w:color w:val="FF0000"/>
        </w:rPr>
        <w:t>resp</w:t>
      </w:r>
      <w:proofErr w:type="spellEnd"/>
      <w:r w:rsidR="00F62768" w:rsidRPr="006F3408">
        <w:rPr>
          <w:color w:val="FF0000"/>
        </w:rPr>
        <w:t xml:space="preserve"> == 3 %}</w:t>
      </w:r>
      <w:r w:rsidR="00F62768" w:rsidRPr="006F3408">
        <w:t>Web Teams</w:t>
      </w:r>
      <w:r w:rsidR="00F62768" w:rsidRPr="006F3408">
        <w:rPr>
          <w:color w:val="FF0000"/>
        </w:rPr>
        <w:t xml:space="preserve">{% </w:t>
      </w:r>
      <w:proofErr w:type="spellStart"/>
      <w:r w:rsidRPr="006F3408">
        <w:rPr>
          <w:color w:val="FF0000"/>
        </w:rPr>
        <w:t>el</w:t>
      </w:r>
      <w:r w:rsidR="00F62768" w:rsidRPr="006F3408">
        <w:rPr>
          <w:color w:val="FF0000"/>
        </w:rPr>
        <w:t>if</w:t>
      </w:r>
      <w:proofErr w:type="spellEnd"/>
      <w:r w:rsidR="00F62768" w:rsidRPr="006F3408">
        <w:rPr>
          <w:color w:val="FF0000"/>
        </w:rPr>
        <w:t xml:space="preserve"> </w:t>
      </w:r>
      <w:proofErr w:type="spellStart"/>
      <w:r w:rsidR="00F62768" w:rsidRPr="006F3408">
        <w:rPr>
          <w:color w:val="FF0000"/>
        </w:rPr>
        <w:t>resp</w:t>
      </w:r>
      <w:proofErr w:type="spellEnd"/>
      <w:r w:rsidR="00F62768" w:rsidRPr="006F3408">
        <w:rPr>
          <w:color w:val="FF0000"/>
        </w:rPr>
        <w:t xml:space="preserve"> == 4 %}</w:t>
      </w:r>
      <w:r w:rsidR="00F62768" w:rsidRPr="006F3408">
        <w:t>Whole Organisation</w:t>
      </w:r>
      <w:r w:rsidR="00F62768" w:rsidRPr="006F3408">
        <w:rPr>
          <w:color w:val="FF0000"/>
        </w:rPr>
        <w:t>{% else %}</w:t>
      </w:r>
      <w:r w:rsidR="00F62768" w:rsidRPr="006F3408">
        <w:t>Organisation and stakeholders</w:t>
      </w:r>
      <w:r w:rsidR="00F62768" w:rsidRPr="006F3408">
        <w:rPr>
          <w:color w:val="FF0000"/>
        </w:rPr>
        <w:t>{% endif %}</w:t>
      </w:r>
      <w:r w:rsidR="00F62768" w:rsidRPr="00384786">
        <w:t xml:space="preserve"> </w:t>
      </w:r>
    </w:p>
    <w:p w14:paraId="7CF7917F" w14:textId="77777777" w:rsidR="00973BF2" w:rsidRPr="006F3408" w:rsidRDefault="00973BF2" w:rsidP="00AD4C6F">
      <w:pPr>
        <w:spacing w:after="240" w:line="240" w:lineRule="auto"/>
        <w:rPr>
          <w:b/>
          <w:bCs/>
        </w:rPr>
      </w:pPr>
      <w:r w:rsidRPr="006F3408">
        <w:rPr>
          <w:b/>
          <w:bCs/>
        </w:rPr>
        <w:t xml:space="preserve">Your reason for giving this score was: </w:t>
      </w:r>
    </w:p>
    <w:p w14:paraId="6DAD9694" w14:textId="0133FD05" w:rsidR="00DD7971" w:rsidRDefault="00DD7971" w:rsidP="00DD7971">
      <w:pPr>
        <w:spacing w:after="240" w:line="240" w:lineRule="auto"/>
      </w:pPr>
      <w:bookmarkStart w:id="14" w:name="_Hlk51226791"/>
      <w:r w:rsidRPr="009F35FE">
        <w:rPr>
          <w:color w:val="FF0000"/>
        </w:rPr>
        <w:t xml:space="preserve">{% if </w:t>
      </w:r>
      <w:proofErr w:type="spellStart"/>
      <w:r w:rsidRPr="00DD7971">
        <w:rPr>
          <w:color w:val="FF0000"/>
        </w:rPr>
        <w:t>resp_comments</w:t>
      </w:r>
      <w:r>
        <w:rPr>
          <w:color w:val="FF0000"/>
        </w:rPr>
        <w:t>|length</w:t>
      </w:r>
      <w:proofErr w:type="spellEnd"/>
      <w:r>
        <w:rPr>
          <w:color w:val="FF0000"/>
        </w:rPr>
        <w:t xml:space="preserve">&gt;0  </w:t>
      </w:r>
      <w:r w:rsidRPr="009F35FE">
        <w:rPr>
          <w:color w:val="FF0000"/>
        </w:rPr>
        <w:t>%}</w:t>
      </w:r>
      <w:r w:rsidRPr="00973BF2">
        <w:t xml:space="preserve">{{ </w:t>
      </w:r>
      <w:proofErr w:type="spellStart"/>
      <w:r w:rsidRPr="00973BF2">
        <w:t>resp_comments</w:t>
      </w:r>
      <w:proofErr w:type="spellEnd"/>
      <w:r w:rsidRPr="00973BF2">
        <w:t xml:space="preserve"> }}</w:t>
      </w:r>
      <w:r w:rsidRPr="009F35FE">
        <w:rPr>
          <w:color w:val="FF0000"/>
        </w:rPr>
        <w:t>{% else %}</w:t>
      </w:r>
      <w:r w:rsidRPr="00DD7971">
        <w:rPr>
          <w:color w:val="808080" w:themeColor="background1" w:themeShade="80"/>
        </w:rPr>
        <w:t>(No reason given)</w:t>
      </w:r>
      <w:r w:rsidRPr="009F35FE">
        <w:rPr>
          <w:color w:val="FF0000"/>
        </w:rPr>
        <w:t>{% endif %}</w:t>
      </w:r>
    </w:p>
    <w:bookmarkEnd w:id="14"/>
    <w:p w14:paraId="7DE73B6F" w14:textId="364716E5" w:rsidR="00B40723" w:rsidRDefault="00B40723" w:rsidP="00AD4C6F">
      <w:pPr>
        <w:pBdr>
          <w:bottom w:val="single" w:sz="6" w:space="1" w:color="auto"/>
        </w:pBdr>
        <w:spacing w:after="240" w:line="240" w:lineRule="auto"/>
      </w:pPr>
    </w:p>
    <w:p w14:paraId="0FA98AFC" w14:textId="6062E010" w:rsidR="00111198" w:rsidRDefault="00111198" w:rsidP="00AD4C6F">
      <w:pPr>
        <w:pStyle w:val="Heading2"/>
        <w:spacing w:before="0" w:after="240"/>
      </w:pPr>
      <w:bookmarkStart w:id="15" w:name="_Toc34853748"/>
      <w:r>
        <w:rPr>
          <w:rStyle w:val="Heading2Char"/>
        </w:rPr>
        <w:t>Model of disability</w:t>
      </w:r>
      <w:bookmarkEnd w:id="15"/>
    </w:p>
    <w:p w14:paraId="4FFA2501" w14:textId="77777777" w:rsidR="00F62768" w:rsidRDefault="00F62768" w:rsidP="00AD4C6F">
      <w:pPr>
        <w:spacing w:after="240" w:line="240" w:lineRule="auto"/>
      </w:pPr>
      <w:r>
        <w:t>This is the model of disability you have identified that your institution follows.</w:t>
      </w:r>
    </w:p>
    <w:p w14:paraId="0C0AB1EA" w14:textId="6BA6283F" w:rsidR="00F62768" w:rsidRPr="006F3408" w:rsidRDefault="00973BF2" w:rsidP="00AD4C6F">
      <w:pPr>
        <w:spacing w:after="240" w:line="240" w:lineRule="auto"/>
      </w:pPr>
      <w:r w:rsidRPr="006F3408">
        <w:rPr>
          <w:b/>
          <w:bCs/>
        </w:rPr>
        <w:t>You answered:</w:t>
      </w:r>
      <w:r>
        <w:t xml:space="preserve"> </w:t>
      </w:r>
      <w:r w:rsidR="00F62768" w:rsidRPr="006F3408">
        <w:rPr>
          <w:color w:val="FF0000"/>
        </w:rPr>
        <w:t xml:space="preserve">{% if </w:t>
      </w:r>
      <w:proofErr w:type="spellStart"/>
      <w:r w:rsidR="00F62768" w:rsidRPr="006F3408">
        <w:rPr>
          <w:color w:val="FF0000"/>
        </w:rPr>
        <w:t>dismod</w:t>
      </w:r>
      <w:proofErr w:type="spellEnd"/>
      <w:r w:rsidR="00F62768" w:rsidRPr="006F3408">
        <w:rPr>
          <w:color w:val="FF0000"/>
        </w:rPr>
        <w:t xml:space="preserve"> == 1 %}</w:t>
      </w:r>
      <w:r w:rsidR="00F62768" w:rsidRPr="006F3408">
        <w:t>Invisibility</w:t>
      </w:r>
      <w:r w:rsidR="00F62768" w:rsidRPr="006F3408">
        <w:rPr>
          <w:color w:val="FF0000"/>
        </w:rPr>
        <w:t xml:space="preserve">{% </w:t>
      </w:r>
      <w:proofErr w:type="spellStart"/>
      <w:r w:rsidRPr="006F3408">
        <w:rPr>
          <w:color w:val="FF0000"/>
        </w:rPr>
        <w:t>el</w:t>
      </w:r>
      <w:r w:rsidR="00F62768" w:rsidRPr="006F3408">
        <w:rPr>
          <w:color w:val="FF0000"/>
        </w:rPr>
        <w:t>if</w:t>
      </w:r>
      <w:proofErr w:type="spellEnd"/>
      <w:r w:rsidR="00F62768" w:rsidRPr="006F3408">
        <w:rPr>
          <w:color w:val="FF0000"/>
        </w:rPr>
        <w:t xml:space="preserve"> </w:t>
      </w:r>
      <w:proofErr w:type="spellStart"/>
      <w:r w:rsidR="00F62768" w:rsidRPr="006F3408">
        <w:rPr>
          <w:color w:val="FF0000"/>
        </w:rPr>
        <w:t>dismod</w:t>
      </w:r>
      <w:proofErr w:type="spellEnd"/>
      <w:r w:rsidR="00F62768" w:rsidRPr="006F3408">
        <w:rPr>
          <w:color w:val="FF0000"/>
        </w:rPr>
        <w:t xml:space="preserve"> == 2 %}</w:t>
      </w:r>
      <w:r w:rsidR="00F62768" w:rsidRPr="006F3408">
        <w:t>Medical</w:t>
      </w:r>
      <w:r w:rsidR="00F62768" w:rsidRPr="006F3408">
        <w:rPr>
          <w:color w:val="FF0000"/>
        </w:rPr>
        <w:t xml:space="preserve">{% </w:t>
      </w:r>
      <w:proofErr w:type="spellStart"/>
      <w:r w:rsidR="00745DB5" w:rsidRPr="006F3408">
        <w:rPr>
          <w:color w:val="FF0000"/>
        </w:rPr>
        <w:t>el</w:t>
      </w:r>
      <w:r w:rsidR="00F62768" w:rsidRPr="006F3408">
        <w:rPr>
          <w:color w:val="FF0000"/>
        </w:rPr>
        <w:t>if</w:t>
      </w:r>
      <w:proofErr w:type="spellEnd"/>
      <w:r w:rsidR="00F62768" w:rsidRPr="006F3408">
        <w:rPr>
          <w:color w:val="FF0000"/>
        </w:rPr>
        <w:t xml:space="preserve"> </w:t>
      </w:r>
      <w:proofErr w:type="spellStart"/>
      <w:r w:rsidR="00F62768" w:rsidRPr="006F3408">
        <w:rPr>
          <w:color w:val="FF0000"/>
        </w:rPr>
        <w:t>dismod</w:t>
      </w:r>
      <w:proofErr w:type="spellEnd"/>
      <w:r w:rsidR="00F62768" w:rsidRPr="006F3408">
        <w:rPr>
          <w:color w:val="FF0000"/>
        </w:rPr>
        <w:t xml:space="preserve"> == 3 %}</w:t>
      </w:r>
      <w:r w:rsidR="00F62768" w:rsidRPr="006F3408">
        <w:t>Social – by compliance</w:t>
      </w:r>
      <w:r w:rsidR="00F62768" w:rsidRPr="006F3408">
        <w:rPr>
          <w:color w:val="FF0000"/>
        </w:rPr>
        <w:t xml:space="preserve">{% </w:t>
      </w:r>
      <w:proofErr w:type="spellStart"/>
      <w:r w:rsidR="00F62768" w:rsidRPr="006F3408">
        <w:rPr>
          <w:color w:val="FF0000"/>
        </w:rPr>
        <w:t>elif</w:t>
      </w:r>
      <w:proofErr w:type="spellEnd"/>
      <w:r w:rsidR="00F62768" w:rsidRPr="006F3408">
        <w:rPr>
          <w:color w:val="FF0000"/>
        </w:rPr>
        <w:t xml:space="preserve"> </w:t>
      </w:r>
      <w:proofErr w:type="spellStart"/>
      <w:r w:rsidR="00F62768" w:rsidRPr="006F3408">
        <w:rPr>
          <w:color w:val="FF0000"/>
        </w:rPr>
        <w:t>dismod</w:t>
      </w:r>
      <w:proofErr w:type="spellEnd"/>
      <w:r w:rsidR="00F62768" w:rsidRPr="006F3408">
        <w:rPr>
          <w:color w:val="FF0000"/>
        </w:rPr>
        <w:t xml:space="preserve"> == 4 %}</w:t>
      </w:r>
      <w:r w:rsidR="00F62768" w:rsidRPr="006F3408">
        <w:t>Social – by conviction</w:t>
      </w:r>
      <w:r w:rsidR="00F62768" w:rsidRPr="006F3408">
        <w:rPr>
          <w:color w:val="FF0000"/>
        </w:rPr>
        <w:t>{% else %}</w:t>
      </w:r>
      <w:r w:rsidR="00F62768" w:rsidRPr="006F3408">
        <w:t>Social – by collaboration</w:t>
      </w:r>
      <w:r w:rsidR="00F62768" w:rsidRPr="006F3408">
        <w:rPr>
          <w:color w:val="FF0000"/>
        </w:rPr>
        <w:t>{% endif %}</w:t>
      </w:r>
    </w:p>
    <w:p w14:paraId="00BDD353" w14:textId="77777777" w:rsidR="00745DB5" w:rsidRPr="006F3408" w:rsidRDefault="00745DB5" w:rsidP="00AD4C6F">
      <w:pPr>
        <w:spacing w:after="240" w:line="240" w:lineRule="auto"/>
        <w:rPr>
          <w:b/>
          <w:bCs/>
        </w:rPr>
      </w:pPr>
      <w:r w:rsidRPr="006F3408">
        <w:rPr>
          <w:b/>
          <w:bCs/>
        </w:rPr>
        <w:t xml:space="preserve">Your reason for giving this score was: </w:t>
      </w:r>
    </w:p>
    <w:p w14:paraId="644335D9" w14:textId="427E6968" w:rsidR="00DD7971" w:rsidRDefault="00DD7971" w:rsidP="00DD7971">
      <w:pPr>
        <w:spacing w:after="240" w:line="240" w:lineRule="auto"/>
      </w:pPr>
      <w:r w:rsidRPr="009F35FE">
        <w:rPr>
          <w:color w:val="FF0000"/>
        </w:rPr>
        <w:t xml:space="preserve">{% if </w:t>
      </w:r>
      <w:proofErr w:type="spellStart"/>
      <w:r w:rsidRPr="00DD7971">
        <w:rPr>
          <w:color w:val="FF0000"/>
        </w:rPr>
        <w:t>dismod_comments</w:t>
      </w:r>
      <w:r>
        <w:rPr>
          <w:color w:val="FF0000"/>
        </w:rPr>
        <w:t>|length</w:t>
      </w:r>
      <w:proofErr w:type="spellEnd"/>
      <w:r>
        <w:rPr>
          <w:color w:val="FF0000"/>
        </w:rPr>
        <w:t xml:space="preserve">&gt;0  </w:t>
      </w:r>
      <w:r w:rsidRPr="009F35FE">
        <w:rPr>
          <w:color w:val="FF0000"/>
        </w:rPr>
        <w:t>%}</w:t>
      </w:r>
      <w:r w:rsidRPr="00973BF2">
        <w:t xml:space="preserve">{{ </w:t>
      </w:r>
      <w:proofErr w:type="spellStart"/>
      <w:r w:rsidRPr="00745DB5">
        <w:t>dismod_comments</w:t>
      </w:r>
      <w:proofErr w:type="spellEnd"/>
      <w:r w:rsidRPr="00745DB5">
        <w:t xml:space="preserve"> </w:t>
      </w:r>
      <w:r w:rsidRPr="00973BF2">
        <w:t>}}</w:t>
      </w:r>
      <w:r w:rsidRPr="009F35FE">
        <w:rPr>
          <w:color w:val="FF0000"/>
        </w:rPr>
        <w:t>{% else %}</w:t>
      </w:r>
      <w:r w:rsidRPr="00DD7971">
        <w:rPr>
          <w:color w:val="808080" w:themeColor="background1" w:themeShade="80"/>
        </w:rPr>
        <w:t>(No reason given)</w:t>
      </w:r>
      <w:r w:rsidRPr="009F35FE">
        <w:rPr>
          <w:color w:val="FF0000"/>
        </w:rPr>
        <w:t>{% endif %}</w:t>
      </w:r>
    </w:p>
    <w:p w14:paraId="00CF3EDD" w14:textId="40BFC1EC" w:rsidR="00B40723" w:rsidRDefault="00B40723" w:rsidP="00AD4C6F">
      <w:pPr>
        <w:pBdr>
          <w:bottom w:val="single" w:sz="6" w:space="1" w:color="auto"/>
        </w:pBdr>
        <w:spacing w:after="240" w:line="240" w:lineRule="auto"/>
      </w:pPr>
    </w:p>
    <w:p w14:paraId="44EEC266" w14:textId="77777777" w:rsidR="00111198" w:rsidRDefault="00111198" w:rsidP="00AD4C6F">
      <w:pPr>
        <w:pStyle w:val="Heading2"/>
        <w:spacing w:before="0" w:after="240"/>
      </w:pPr>
      <w:bookmarkStart w:id="16" w:name="_Toc34853749"/>
      <w:r>
        <w:rPr>
          <w:rStyle w:val="Heading2Char"/>
        </w:rPr>
        <w:lastRenderedPageBreak/>
        <w:t>Focus of effort</w:t>
      </w:r>
      <w:bookmarkEnd w:id="16"/>
    </w:p>
    <w:p w14:paraId="5FA5DED4" w14:textId="77777777" w:rsidR="00100D3A" w:rsidRDefault="00100D3A" w:rsidP="00AD4C6F">
      <w:pPr>
        <w:spacing w:after="240" w:line="240" w:lineRule="auto"/>
      </w:pPr>
      <w:r>
        <w:t>This is what you consider the focus of effort of your institution.</w:t>
      </w:r>
    </w:p>
    <w:p w14:paraId="23903273" w14:textId="4FCAD1C7" w:rsidR="00100D3A" w:rsidRPr="006F3408" w:rsidRDefault="00745DB5" w:rsidP="00AD4C6F">
      <w:pPr>
        <w:spacing w:after="240" w:line="240" w:lineRule="auto"/>
      </w:pPr>
      <w:r w:rsidRPr="006F3408">
        <w:rPr>
          <w:b/>
          <w:bCs/>
        </w:rPr>
        <w:t>You answered:</w:t>
      </w:r>
      <w:r>
        <w:t xml:space="preserve"> </w:t>
      </w:r>
      <w:r w:rsidR="00100D3A" w:rsidRPr="006F3408">
        <w:rPr>
          <w:color w:val="FF0000"/>
        </w:rPr>
        <w:t>{% if effort == 1 %}</w:t>
      </w:r>
      <w:r w:rsidR="00100D3A" w:rsidRPr="006F3408">
        <w:t>Justify non action or seek exemptio</w:t>
      </w:r>
      <w:r w:rsidRPr="006F3408">
        <w:t>n</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effort == 2 %}</w:t>
      </w:r>
      <w:r w:rsidR="00100D3A" w:rsidRPr="006F3408">
        <w:t>React to barriers</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effort == 3 %}</w:t>
      </w:r>
      <w:r w:rsidR="00100D3A" w:rsidRPr="006F3408">
        <w:t>Make websites inclusive</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effort == 4 %}</w:t>
      </w:r>
      <w:r w:rsidR="00100D3A" w:rsidRPr="006F3408">
        <w:t>Make teaching and learning inclusive</w:t>
      </w:r>
      <w:r w:rsidR="00100D3A" w:rsidRPr="006F3408">
        <w:rPr>
          <w:color w:val="FF0000"/>
        </w:rPr>
        <w:t>{% else %}</w:t>
      </w:r>
      <w:r w:rsidR="00100D3A" w:rsidRPr="006F3408">
        <w:t>Make everything inclusive</w:t>
      </w:r>
      <w:r w:rsidR="00100D3A" w:rsidRPr="006F3408">
        <w:rPr>
          <w:color w:val="FF0000"/>
        </w:rPr>
        <w:t xml:space="preserve">{% endif %} </w:t>
      </w:r>
    </w:p>
    <w:p w14:paraId="109F95C5" w14:textId="77777777" w:rsidR="00745DB5" w:rsidRPr="006F3408" w:rsidRDefault="00745DB5" w:rsidP="00AD4C6F">
      <w:pPr>
        <w:spacing w:after="240" w:line="240" w:lineRule="auto"/>
        <w:rPr>
          <w:b/>
          <w:bCs/>
        </w:rPr>
      </w:pPr>
      <w:r w:rsidRPr="006F3408">
        <w:rPr>
          <w:b/>
          <w:bCs/>
        </w:rPr>
        <w:t xml:space="preserve">Your reason for giving this score was: </w:t>
      </w:r>
    </w:p>
    <w:p w14:paraId="16535C4A" w14:textId="069E844A" w:rsidR="00DD7971" w:rsidRDefault="00DD7971" w:rsidP="00DD7971">
      <w:pPr>
        <w:spacing w:after="240" w:line="240" w:lineRule="auto"/>
      </w:pPr>
      <w:r w:rsidRPr="009F35FE">
        <w:rPr>
          <w:color w:val="FF0000"/>
        </w:rPr>
        <w:t xml:space="preserve">{% if </w:t>
      </w:r>
      <w:proofErr w:type="spellStart"/>
      <w:r w:rsidRPr="00DD7971">
        <w:rPr>
          <w:color w:val="FF0000"/>
        </w:rPr>
        <w:t>effort_comments</w:t>
      </w:r>
      <w:r>
        <w:rPr>
          <w:color w:val="FF0000"/>
        </w:rPr>
        <w:t>|length</w:t>
      </w:r>
      <w:proofErr w:type="spellEnd"/>
      <w:r>
        <w:rPr>
          <w:color w:val="FF0000"/>
        </w:rPr>
        <w:t xml:space="preserve">&gt;0  </w:t>
      </w:r>
      <w:r w:rsidRPr="009F35FE">
        <w:rPr>
          <w:color w:val="FF0000"/>
        </w:rPr>
        <w:t>%}</w:t>
      </w:r>
      <w:r w:rsidRPr="00973BF2">
        <w:t xml:space="preserve">{{ </w:t>
      </w:r>
      <w:proofErr w:type="spellStart"/>
      <w:r w:rsidRPr="00745DB5">
        <w:t>effort_comments</w:t>
      </w:r>
      <w:proofErr w:type="spellEnd"/>
      <w:r w:rsidRPr="00745DB5">
        <w:t xml:space="preserve"> </w:t>
      </w:r>
      <w:r w:rsidRPr="00973BF2">
        <w:t>}}</w:t>
      </w:r>
      <w:r w:rsidRPr="009F35FE">
        <w:rPr>
          <w:color w:val="FF0000"/>
        </w:rPr>
        <w:t>{% else %}</w:t>
      </w:r>
      <w:r w:rsidRPr="00DD7971">
        <w:rPr>
          <w:color w:val="808080" w:themeColor="background1" w:themeShade="80"/>
        </w:rPr>
        <w:t>(No reason given)</w:t>
      </w:r>
      <w:r w:rsidRPr="009F35FE">
        <w:rPr>
          <w:color w:val="FF0000"/>
        </w:rPr>
        <w:t>{% endif %}</w:t>
      </w:r>
    </w:p>
    <w:p w14:paraId="523A482B" w14:textId="41AF1016" w:rsidR="00AD4C6F" w:rsidRDefault="00AD4C6F" w:rsidP="00AD4C6F">
      <w:pPr>
        <w:pBdr>
          <w:bottom w:val="single" w:sz="6" w:space="1" w:color="auto"/>
        </w:pBdr>
        <w:spacing w:after="240" w:line="240" w:lineRule="auto"/>
      </w:pPr>
    </w:p>
    <w:p w14:paraId="0D897CD3" w14:textId="7E643033" w:rsidR="00111198" w:rsidRDefault="00111198" w:rsidP="00AD4C6F">
      <w:pPr>
        <w:pStyle w:val="Heading2"/>
        <w:spacing w:before="0" w:after="240"/>
        <w:rPr>
          <w:rStyle w:val="Heading2Char"/>
        </w:rPr>
      </w:pPr>
      <w:bookmarkStart w:id="17" w:name="_Toc34853750"/>
      <w:r>
        <w:rPr>
          <w:rStyle w:val="Heading2Char"/>
        </w:rPr>
        <w:t>Skills and expertise</w:t>
      </w:r>
      <w:bookmarkEnd w:id="17"/>
    </w:p>
    <w:p w14:paraId="704669A4" w14:textId="77777777" w:rsidR="00100D3A" w:rsidRDefault="00100D3A" w:rsidP="00AD4C6F">
      <w:pPr>
        <w:spacing w:after="240" w:line="240" w:lineRule="auto"/>
      </w:pPr>
      <w:r>
        <w:t>This section details how you feel about your institution’s skills and expertise.</w:t>
      </w:r>
    </w:p>
    <w:p w14:paraId="717E4A59" w14:textId="177C71E4" w:rsidR="00100D3A" w:rsidRPr="006F3408" w:rsidRDefault="00745DB5" w:rsidP="00AD4C6F">
      <w:pPr>
        <w:spacing w:after="240" w:line="240" w:lineRule="auto"/>
        <w:rPr>
          <w:color w:val="FF0000"/>
        </w:rPr>
      </w:pPr>
      <w:r w:rsidRPr="006F3408">
        <w:rPr>
          <w:b/>
          <w:bCs/>
        </w:rPr>
        <w:t>You answered:</w:t>
      </w:r>
      <w:r w:rsidRPr="006F3408">
        <w:rPr>
          <w:color w:val="FF0000"/>
        </w:rPr>
        <w:t xml:space="preserve"> </w:t>
      </w:r>
      <w:r w:rsidR="00100D3A" w:rsidRPr="006F3408">
        <w:rPr>
          <w:color w:val="FF0000"/>
        </w:rPr>
        <w:t>{% if skills == 1 %}</w:t>
      </w:r>
      <w:r w:rsidR="00100D3A" w:rsidRPr="006F3408">
        <w:t>Unidentified or existing only in a few individuals</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skills == 2 %}</w:t>
      </w:r>
      <w:r w:rsidR="00100D3A" w:rsidRPr="006F3408">
        <w:t>Knowledge is located in specialist disability and/or assistive technology teams</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skills == 3 %}</w:t>
      </w:r>
      <w:r w:rsidR="00100D3A" w:rsidRPr="006F3408">
        <w:t>Skills available in pockets, or certain course areas have specific skills</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skills == 4 %}</w:t>
      </w:r>
      <w:r w:rsidR="00100D3A" w:rsidRPr="006F3408">
        <w:t>Skills and awareness available across broader teams</w:t>
      </w:r>
      <w:r w:rsidR="00100D3A" w:rsidRPr="006F3408">
        <w:rPr>
          <w:color w:val="FF0000"/>
        </w:rPr>
        <w:t>{% else %}</w:t>
      </w:r>
      <w:r w:rsidR="00100D3A" w:rsidRPr="006F3408">
        <w:t>Accessible practices broadly embraced as part of organisation's core professional values</w:t>
      </w:r>
      <w:r w:rsidR="00100D3A" w:rsidRPr="006F3408">
        <w:rPr>
          <w:color w:val="FF0000"/>
        </w:rPr>
        <w:t>{% endif %}</w:t>
      </w:r>
    </w:p>
    <w:p w14:paraId="724B191A" w14:textId="77777777" w:rsidR="00745DB5" w:rsidRPr="006F3408" w:rsidRDefault="00745DB5" w:rsidP="00AD4C6F">
      <w:pPr>
        <w:spacing w:after="240" w:line="240" w:lineRule="auto"/>
        <w:rPr>
          <w:b/>
          <w:bCs/>
        </w:rPr>
      </w:pPr>
      <w:r w:rsidRPr="006F3408">
        <w:rPr>
          <w:b/>
          <w:bCs/>
        </w:rPr>
        <w:t xml:space="preserve">Your reason for giving this score was: </w:t>
      </w:r>
    </w:p>
    <w:p w14:paraId="70966C96" w14:textId="0A45D118" w:rsidR="00DD7971" w:rsidRDefault="00DD7971" w:rsidP="00DD7971">
      <w:pPr>
        <w:spacing w:after="240" w:line="240" w:lineRule="auto"/>
      </w:pPr>
      <w:r w:rsidRPr="009F35FE">
        <w:rPr>
          <w:color w:val="FF0000"/>
        </w:rPr>
        <w:t xml:space="preserve">{% if </w:t>
      </w:r>
      <w:proofErr w:type="spellStart"/>
      <w:r w:rsidRPr="00DD7971">
        <w:rPr>
          <w:color w:val="FF0000"/>
        </w:rPr>
        <w:t>skills_comments</w:t>
      </w:r>
      <w:r>
        <w:rPr>
          <w:color w:val="FF0000"/>
        </w:rPr>
        <w:t>|length</w:t>
      </w:r>
      <w:proofErr w:type="spellEnd"/>
      <w:r>
        <w:rPr>
          <w:color w:val="FF0000"/>
        </w:rPr>
        <w:t xml:space="preserve">&gt;0  </w:t>
      </w:r>
      <w:r w:rsidRPr="009F35FE">
        <w:rPr>
          <w:color w:val="FF0000"/>
        </w:rPr>
        <w:t>%}</w:t>
      </w:r>
      <w:r w:rsidRPr="00973BF2">
        <w:t xml:space="preserve">{{ </w:t>
      </w:r>
      <w:proofErr w:type="spellStart"/>
      <w:r w:rsidRPr="00745DB5">
        <w:t>skills_comments</w:t>
      </w:r>
      <w:proofErr w:type="spellEnd"/>
      <w:r w:rsidRPr="00973BF2">
        <w:t xml:space="preserve"> }}</w:t>
      </w:r>
      <w:r w:rsidRPr="009F35FE">
        <w:rPr>
          <w:color w:val="FF0000"/>
        </w:rPr>
        <w:t>{% else %}</w:t>
      </w:r>
      <w:r w:rsidRPr="00DD7971">
        <w:rPr>
          <w:color w:val="808080" w:themeColor="background1" w:themeShade="80"/>
        </w:rPr>
        <w:t>(No reason given)</w:t>
      </w:r>
      <w:r w:rsidRPr="009F35FE">
        <w:rPr>
          <w:color w:val="FF0000"/>
        </w:rPr>
        <w:t>{% endif %}</w:t>
      </w:r>
    </w:p>
    <w:p w14:paraId="1E2A5237" w14:textId="210E0F96" w:rsidR="00AD4C6F" w:rsidRDefault="00AD4C6F" w:rsidP="00AD4C6F">
      <w:pPr>
        <w:pBdr>
          <w:bottom w:val="single" w:sz="6" w:space="1" w:color="auto"/>
        </w:pBdr>
        <w:spacing w:after="240" w:line="240" w:lineRule="auto"/>
      </w:pPr>
    </w:p>
    <w:p w14:paraId="38FA4950" w14:textId="77777777" w:rsidR="00111198" w:rsidRDefault="00111198" w:rsidP="00AD4C6F">
      <w:pPr>
        <w:pStyle w:val="Heading2"/>
        <w:spacing w:before="0" w:after="240"/>
      </w:pPr>
      <w:bookmarkStart w:id="18" w:name="_Toc34853751"/>
      <w:r>
        <w:rPr>
          <w:rStyle w:val="Heading2Char"/>
        </w:rPr>
        <w:t>Policy inclusion</w:t>
      </w:r>
      <w:bookmarkEnd w:id="18"/>
    </w:p>
    <w:p w14:paraId="0F320818" w14:textId="77777777" w:rsidR="00100D3A" w:rsidRDefault="00100D3A" w:rsidP="00AD4C6F">
      <w:pPr>
        <w:spacing w:after="240" w:line="240" w:lineRule="auto"/>
      </w:pPr>
      <w:r>
        <w:t>These are the policy areas you consider to be covered by your accessibility policy.</w:t>
      </w:r>
    </w:p>
    <w:p w14:paraId="4A1A150C" w14:textId="3DF4AF7F" w:rsidR="00100D3A" w:rsidRPr="006F3408" w:rsidRDefault="00745DB5" w:rsidP="00AD4C6F">
      <w:pPr>
        <w:spacing w:after="240" w:line="240" w:lineRule="auto"/>
      </w:pPr>
      <w:r w:rsidRPr="006F3408">
        <w:rPr>
          <w:b/>
          <w:bCs/>
        </w:rPr>
        <w:t>You answered:</w:t>
      </w:r>
      <w:r>
        <w:t xml:space="preserve"> </w:t>
      </w:r>
      <w:r w:rsidR="00100D3A" w:rsidRPr="006F3408">
        <w:rPr>
          <w:color w:val="FF0000"/>
        </w:rPr>
        <w:t>{% if policies == 1 %}</w:t>
      </w:r>
      <w:r w:rsidR="00100D3A" w:rsidRPr="006F3408">
        <w:t>Not in any policies</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policies == 2 %}</w:t>
      </w:r>
      <w:r w:rsidR="00100D3A" w:rsidRPr="006F3408">
        <w:t>Disability policies</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policies == 3 %}</w:t>
      </w:r>
      <w:r w:rsidR="00100D3A" w:rsidRPr="006F3408">
        <w:t>IT, procurement &amp; disability policies</w:t>
      </w:r>
      <w:r w:rsidR="00100D3A" w:rsidRPr="006F3408">
        <w:rPr>
          <w:color w:val="FF0000"/>
        </w:rPr>
        <w:t xml:space="preserve">{% </w:t>
      </w:r>
      <w:proofErr w:type="spellStart"/>
      <w:r w:rsidR="00125F7F" w:rsidRPr="006F3408">
        <w:rPr>
          <w:color w:val="FF0000"/>
        </w:rPr>
        <w:t>el</w:t>
      </w:r>
      <w:r w:rsidR="00100D3A" w:rsidRPr="006F3408">
        <w:rPr>
          <w:color w:val="FF0000"/>
        </w:rPr>
        <w:t>if</w:t>
      </w:r>
      <w:proofErr w:type="spellEnd"/>
      <w:r w:rsidR="00100D3A" w:rsidRPr="006F3408">
        <w:rPr>
          <w:color w:val="FF0000"/>
        </w:rPr>
        <w:t xml:space="preserve"> policies == 4 %}</w:t>
      </w:r>
      <w:r w:rsidR="00100D3A" w:rsidRPr="006F3408">
        <w:t>IT, procurement, disability &amp; teaching/learning policies</w:t>
      </w:r>
      <w:r w:rsidR="00100D3A" w:rsidRPr="006F3408">
        <w:rPr>
          <w:color w:val="FF0000"/>
        </w:rPr>
        <w:t>{% else %}</w:t>
      </w:r>
      <w:r w:rsidR="006C1CAE" w:rsidRPr="006F3408">
        <w:t>Policies mentioning Digital Accessibility</w:t>
      </w:r>
      <w:r w:rsidR="00100D3A" w:rsidRPr="006F3408">
        <w:rPr>
          <w:color w:val="FF0000"/>
        </w:rPr>
        <w:t>{% endif %}</w:t>
      </w:r>
      <w:r w:rsidR="00100D3A" w:rsidRPr="006F3408">
        <w:t xml:space="preserve"> </w:t>
      </w:r>
    </w:p>
    <w:p w14:paraId="7DB882F0" w14:textId="77777777" w:rsidR="00125F7F" w:rsidRPr="006F3408" w:rsidRDefault="00125F7F" w:rsidP="00AD4C6F">
      <w:pPr>
        <w:spacing w:after="240" w:line="240" w:lineRule="auto"/>
        <w:rPr>
          <w:b/>
          <w:bCs/>
        </w:rPr>
      </w:pPr>
      <w:r w:rsidRPr="006F3408">
        <w:rPr>
          <w:b/>
          <w:bCs/>
        </w:rPr>
        <w:t xml:space="preserve">Your reason for giving this score was: </w:t>
      </w:r>
    </w:p>
    <w:p w14:paraId="337DDF3E" w14:textId="337340C3" w:rsidR="00DD7971" w:rsidRDefault="00DD7971" w:rsidP="00DD7971">
      <w:pPr>
        <w:spacing w:after="240" w:line="240" w:lineRule="auto"/>
      </w:pPr>
      <w:r w:rsidRPr="009F35FE">
        <w:rPr>
          <w:color w:val="FF0000"/>
        </w:rPr>
        <w:t xml:space="preserve">{% if </w:t>
      </w:r>
      <w:proofErr w:type="spellStart"/>
      <w:r w:rsidRPr="00DD7971">
        <w:rPr>
          <w:color w:val="FF0000"/>
        </w:rPr>
        <w:t>policies_comments</w:t>
      </w:r>
      <w:r>
        <w:rPr>
          <w:color w:val="FF0000"/>
        </w:rPr>
        <w:t>|length</w:t>
      </w:r>
      <w:proofErr w:type="spellEnd"/>
      <w:r>
        <w:rPr>
          <w:color w:val="FF0000"/>
        </w:rPr>
        <w:t xml:space="preserve">&gt;0  </w:t>
      </w:r>
      <w:r w:rsidRPr="009F35FE">
        <w:rPr>
          <w:color w:val="FF0000"/>
        </w:rPr>
        <w:t>%}</w:t>
      </w:r>
      <w:r w:rsidRPr="00973BF2">
        <w:t xml:space="preserve">{{ </w:t>
      </w:r>
      <w:proofErr w:type="spellStart"/>
      <w:r w:rsidRPr="00125F7F">
        <w:t>policies_comments</w:t>
      </w:r>
      <w:proofErr w:type="spellEnd"/>
      <w:r w:rsidRPr="00973BF2">
        <w:t xml:space="preserve"> }}</w:t>
      </w:r>
      <w:r w:rsidRPr="009F35FE">
        <w:rPr>
          <w:color w:val="FF0000"/>
        </w:rPr>
        <w:t>{% else %}</w:t>
      </w:r>
      <w:r w:rsidRPr="00DD7971">
        <w:rPr>
          <w:color w:val="808080" w:themeColor="background1" w:themeShade="80"/>
        </w:rPr>
        <w:t>(No reason given)</w:t>
      </w:r>
      <w:r w:rsidRPr="009F35FE">
        <w:rPr>
          <w:color w:val="FF0000"/>
        </w:rPr>
        <w:t>{% endif %}</w:t>
      </w:r>
    </w:p>
    <w:p w14:paraId="067A59F1" w14:textId="0771A5F3" w:rsidR="00AD4C6F" w:rsidRDefault="00AD4C6F" w:rsidP="00AD4C6F">
      <w:pPr>
        <w:pBdr>
          <w:bottom w:val="single" w:sz="6" w:space="1" w:color="auto"/>
        </w:pBdr>
        <w:spacing w:after="240" w:line="240" w:lineRule="auto"/>
      </w:pPr>
    </w:p>
    <w:p w14:paraId="6C7BC716" w14:textId="77777777" w:rsidR="00111198" w:rsidRDefault="00111198" w:rsidP="00AD4C6F">
      <w:pPr>
        <w:pStyle w:val="Heading2"/>
        <w:spacing w:before="0" w:after="240"/>
      </w:pPr>
      <w:bookmarkStart w:id="19" w:name="_Toc34853752"/>
      <w:r>
        <w:rPr>
          <w:rStyle w:val="Heading2Char"/>
        </w:rPr>
        <w:lastRenderedPageBreak/>
        <w:t>Organisational culture</w:t>
      </w:r>
      <w:bookmarkEnd w:id="19"/>
    </w:p>
    <w:p w14:paraId="61DED32B" w14:textId="77777777" w:rsidR="00100D3A" w:rsidRDefault="00100D3A" w:rsidP="00AD4C6F">
      <w:pPr>
        <w:spacing w:after="240" w:line="240" w:lineRule="auto"/>
      </w:pPr>
      <w:r>
        <w:t>This is how you consider your institution to feel culturally</w:t>
      </w:r>
    </w:p>
    <w:p w14:paraId="54865001" w14:textId="3AE40323" w:rsidR="00100D3A" w:rsidRPr="006F3408" w:rsidRDefault="00125F7F" w:rsidP="00AD4C6F">
      <w:pPr>
        <w:spacing w:after="240" w:line="240" w:lineRule="auto"/>
        <w:rPr>
          <w:color w:val="FF0000"/>
        </w:rPr>
      </w:pPr>
      <w:r w:rsidRPr="006F3408">
        <w:rPr>
          <w:b/>
          <w:bCs/>
        </w:rPr>
        <w:t>You answered:</w:t>
      </w:r>
      <w:r>
        <w:t xml:space="preserve"> </w:t>
      </w:r>
      <w:r w:rsidR="00100D3A" w:rsidRPr="006F3408">
        <w:rPr>
          <w:color w:val="FF0000"/>
        </w:rPr>
        <w:t>{% if culture == 1 %}</w:t>
      </w:r>
      <w:r w:rsidR="00100D3A" w:rsidRPr="006F3408">
        <w:t>Disability ignorance / avoidance</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culture == 2 %}</w:t>
      </w:r>
      <w:r w:rsidR="00100D3A" w:rsidRPr="006F3408">
        <w:t>Silos of expertise but few opportunities for skills transfer</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culture == 3 %}</w:t>
      </w:r>
      <w:r w:rsidR="00100D3A" w:rsidRPr="006F3408">
        <w:t>Risk aversion</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culture == 4 %}</w:t>
      </w:r>
      <w:r w:rsidR="00100D3A" w:rsidRPr="006F3408">
        <w:t>Encourages innovation. Permission to take risks</w:t>
      </w:r>
      <w:r w:rsidR="00100D3A" w:rsidRPr="006F3408">
        <w:rPr>
          <w:color w:val="FF0000"/>
        </w:rPr>
        <w:t>{% else %}</w:t>
      </w:r>
      <w:r w:rsidR="00100D3A" w:rsidRPr="006F3408">
        <w:t>Partnership, creativity &amp; embedding good practice</w:t>
      </w:r>
      <w:r w:rsidR="00100D3A" w:rsidRPr="006F3408">
        <w:rPr>
          <w:color w:val="FF0000"/>
        </w:rPr>
        <w:t>{% endif %}</w:t>
      </w:r>
    </w:p>
    <w:p w14:paraId="03DBAEE9" w14:textId="77777777" w:rsidR="00125F7F" w:rsidRPr="006F3408" w:rsidRDefault="00125F7F" w:rsidP="00AD4C6F">
      <w:pPr>
        <w:spacing w:after="240" w:line="240" w:lineRule="auto"/>
        <w:rPr>
          <w:b/>
          <w:bCs/>
        </w:rPr>
      </w:pPr>
      <w:r w:rsidRPr="006F3408">
        <w:rPr>
          <w:b/>
          <w:bCs/>
        </w:rPr>
        <w:t xml:space="preserve">Your reason for giving this score was: </w:t>
      </w:r>
    </w:p>
    <w:p w14:paraId="2F8372E1" w14:textId="678857C6" w:rsidR="00DD7971" w:rsidRDefault="00DD7971" w:rsidP="00DD7971">
      <w:pPr>
        <w:spacing w:after="240" w:line="240" w:lineRule="auto"/>
      </w:pPr>
      <w:r w:rsidRPr="009F35FE">
        <w:rPr>
          <w:color w:val="FF0000"/>
        </w:rPr>
        <w:t xml:space="preserve">{% if </w:t>
      </w:r>
      <w:proofErr w:type="spellStart"/>
      <w:r w:rsidRPr="00DD7971">
        <w:rPr>
          <w:color w:val="FF0000"/>
        </w:rPr>
        <w:t>culture_comments</w:t>
      </w:r>
      <w:r>
        <w:rPr>
          <w:color w:val="FF0000"/>
        </w:rPr>
        <w:t>|length</w:t>
      </w:r>
      <w:proofErr w:type="spellEnd"/>
      <w:r>
        <w:rPr>
          <w:color w:val="FF0000"/>
        </w:rPr>
        <w:t xml:space="preserve">&gt;0  </w:t>
      </w:r>
      <w:r w:rsidRPr="009F35FE">
        <w:rPr>
          <w:color w:val="FF0000"/>
        </w:rPr>
        <w:t>%}</w:t>
      </w:r>
      <w:r w:rsidRPr="00973BF2">
        <w:t xml:space="preserve">{{ </w:t>
      </w:r>
      <w:proofErr w:type="spellStart"/>
      <w:r w:rsidRPr="00125F7F">
        <w:t>culture_comments</w:t>
      </w:r>
      <w:proofErr w:type="spellEnd"/>
      <w:r w:rsidRPr="00973BF2">
        <w:t xml:space="preserve"> }}</w:t>
      </w:r>
      <w:r w:rsidRPr="009F35FE">
        <w:rPr>
          <w:color w:val="FF0000"/>
        </w:rPr>
        <w:t>{% else %}</w:t>
      </w:r>
      <w:r w:rsidRPr="00DD7971">
        <w:rPr>
          <w:color w:val="808080" w:themeColor="background1" w:themeShade="80"/>
        </w:rPr>
        <w:t>(No reason given)</w:t>
      </w:r>
      <w:r w:rsidRPr="009F35FE">
        <w:rPr>
          <w:color w:val="FF0000"/>
        </w:rPr>
        <w:t>{% endif %}</w:t>
      </w:r>
    </w:p>
    <w:p w14:paraId="1BBD57C9" w14:textId="4BBE27FC" w:rsidR="00AD4C6F" w:rsidRDefault="00AD4C6F" w:rsidP="00AD4C6F">
      <w:pPr>
        <w:pBdr>
          <w:bottom w:val="single" w:sz="6" w:space="1" w:color="auto"/>
        </w:pBdr>
        <w:spacing w:after="240" w:line="240" w:lineRule="auto"/>
      </w:pPr>
    </w:p>
    <w:p w14:paraId="76E0F7CE" w14:textId="77777777" w:rsidR="00111198" w:rsidRDefault="00111198" w:rsidP="00AD4C6F">
      <w:pPr>
        <w:pStyle w:val="Heading2"/>
        <w:spacing w:before="0" w:after="240"/>
      </w:pPr>
      <w:bookmarkStart w:id="20" w:name="_Toc34853753"/>
      <w:r>
        <w:rPr>
          <w:rStyle w:val="Heading2Char"/>
        </w:rPr>
        <w:t>Student experience</w:t>
      </w:r>
      <w:bookmarkEnd w:id="20"/>
    </w:p>
    <w:p w14:paraId="50082044" w14:textId="77777777" w:rsidR="00100D3A" w:rsidRDefault="00100D3A" w:rsidP="00AD4C6F">
      <w:pPr>
        <w:spacing w:after="240" w:line="240" w:lineRule="auto"/>
      </w:pPr>
      <w:r>
        <w:t>This is what you perceive the student experience to be at your institution</w:t>
      </w:r>
    </w:p>
    <w:p w14:paraId="6C990B1B" w14:textId="06AA93DE" w:rsidR="00100D3A" w:rsidRPr="006F3408" w:rsidRDefault="00125F7F" w:rsidP="00AD4C6F">
      <w:pPr>
        <w:spacing w:after="240" w:line="240" w:lineRule="auto"/>
      </w:pPr>
      <w:r w:rsidRPr="006F3408">
        <w:rPr>
          <w:b/>
          <w:bCs/>
        </w:rPr>
        <w:t xml:space="preserve">You answered: </w:t>
      </w:r>
      <w:r w:rsidR="00100D3A" w:rsidRPr="006F3408">
        <w:rPr>
          <w:color w:val="FF0000"/>
        </w:rPr>
        <w:t xml:space="preserve">{% if </w:t>
      </w:r>
      <w:proofErr w:type="spellStart"/>
      <w:r w:rsidR="00100D3A" w:rsidRPr="006F3408">
        <w:rPr>
          <w:color w:val="FF0000"/>
        </w:rPr>
        <w:t>stuex</w:t>
      </w:r>
      <w:proofErr w:type="spellEnd"/>
      <w:r w:rsidR="00100D3A" w:rsidRPr="006F3408">
        <w:rPr>
          <w:color w:val="FF0000"/>
        </w:rPr>
        <w:t xml:space="preserve"> == 1 %}</w:t>
      </w:r>
      <w:r w:rsidR="00100D3A" w:rsidRPr="006F3408">
        <w:t>Identification initiated by disabled student</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w:t>
      </w:r>
      <w:proofErr w:type="spellStart"/>
      <w:r w:rsidR="00100D3A" w:rsidRPr="006F3408">
        <w:rPr>
          <w:color w:val="FF0000"/>
        </w:rPr>
        <w:t>stuex</w:t>
      </w:r>
      <w:proofErr w:type="spellEnd"/>
      <w:r w:rsidR="00100D3A" w:rsidRPr="006F3408">
        <w:rPr>
          <w:color w:val="FF0000"/>
        </w:rPr>
        <w:t xml:space="preserve"> == 2 %}</w:t>
      </w:r>
      <w:r w:rsidR="00100D3A" w:rsidRPr="006F3408">
        <w:t>Proactive efforts from the disability team</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w:t>
      </w:r>
      <w:proofErr w:type="spellStart"/>
      <w:r w:rsidR="00100D3A" w:rsidRPr="006F3408">
        <w:rPr>
          <w:color w:val="FF0000"/>
        </w:rPr>
        <w:t>stuex</w:t>
      </w:r>
      <w:proofErr w:type="spellEnd"/>
      <w:r w:rsidR="00100D3A" w:rsidRPr="006F3408">
        <w:rPr>
          <w:color w:val="FF0000"/>
        </w:rPr>
        <w:t xml:space="preserve"> == 3 %}</w:t>
      </w:r>
      <w:r w:rsidR="00100D3A" w:rsidRPr="006F3408">
        <w:t>Digital accessibility is evident in pockets but not joined up</w:t>
      </w:r>
      <w:r w:rsidR="00100D3A" w:rsidRPr="006F3408">
        <w:rPr>
          <w:color w:val="FF0000"/>
        </w:rPr>
        <w:t xml:space="preserve">{% </w:t>
      </w:r>
      <w:proofErr w:type="spellStart"/>
      <w:r w:rsidRPr="006F3408">
        <w:rPr>
          <w:color w:val="FF0000"/>
        </w:rPr>
        <w:t>el</w:t>
      </w:r>
      <w:r w:rsidR="00100D3A" w:rsidRPr="006F3408">
        <w:rPr>
          <w:color w:val="FF0000"/>
        </w:rPr>
        <w:t>if</w:t>
      </w:r>
      <w:proofErr w:type="spellEnd"/>
      <w:r w:rsidR="00100D3A" w:rsidRPr="006F3408">
        <w:rPr>
          <w:color w:val="FF0000"/>
        </w:rPr>
        <w:t xml:space="preserve"> </w:t>
      </w:r>
      <w:proofErr w:type="spellStart"/>
      <w:r w:rsidR="00100D3A" w:rsidRPr="006F3408">
        <w:rPr>
          <w:color w:val="FF0000"/>
        </w:rPr>
        <w:t>stuex</w:t>
      </w:r>
      <w:proofErr w:type="spellEnd"/>
      <w:r w:rsidR="00100D3A" w:rsidRPr="006F3408">
        <w:rPr>
          <w:color w:val="FF0000"/>
        </w:rPr>
        <w:t xml:space="preserve"> == 4 %}</w:t>
      </w:r>
      <w:r w:rsidR="00100D3A" w:rsidRPr="006F3408">
        <w:t>Digital accessibility is mainstream and referenced from multiple locations</w:t>
      </w:r>
      <w:r w:rsidR="00100D3A" w:rsidRPr="006F3408">
        <w:rPr>
          <w:color w:val="FF0000"/>
        </w:rPr>
        <w:t>{% else %}</w:t>
      </w:r>
      <w:r w:rsidR="00100D3A" w:rsidRPr="006F3408">
        <w:t>Students actively involved in shaping practice</w:t>
      </w:r>
      <w:r w:rsidR="00100D3A" w:rsidRPr="006F3408">
        <w:rPr>
          <w:color w:val="FF0000"/>
        </w:rPr>
        <w:t>{% endif %}</w:t>
      </w:r>
      <w:r w:rsidR="00100D3A" w:rsidRPr="006F3408">
        <w:t xml:space="preserve"> </w:t>
      </w:r>
    </w:p>
    <w:p w14:paraId="041994E7" w14:textId="77777777" w:rsidR="00125F7F" w:rsidRPr="006F3408" w:rsidRDefault="00125F7F" w:rsidP="00AD4C6F">
      <w:pPr>
        <w:spacing w:after="240" w:line="240" w:lineRule="auto"/>
        <w:rPr>
          <w:b/>
          <w:bCs/>
        </w:rPr>
      </w:pPr>
      <w:r w:rsidRPr="006F3408">
        <w:rPr>
          <w:b/>
          <w:bCs/>
        </w:rPr>
        <w:t xml:space="preserve">Your reason for giving this score was: </w:t>
      </w:r>
    </w:p>
    <w:p w14:paraId="50429453" w14:textId="749C2616" w:rsidR="00DD7971" w:rsidRDefault="00DD7971" w:rsidP="00DD7971">
      <w:pPr>
        <w:spacing w:after="240" w:line="240" w:lineRule="auto"/>
      </w:pPr>
      <w:r w:rsidRPr="009F35FE">
        <w:rPr>
          <w:color w:val="FF0000"/>
        </w:rPr>
        <w:t xml:space="preserve">{% if </w:t>
      </w:r>
      <w:proofErr w:type="spellStart"/>
      <w:r w:rsidRPr="00DD7971">
        <w:rPr>
          <w:color w:val="FF0000"/>
        </w:rPr>
        <w:t>stuex_comments</w:t>
      </w:r>
      <w:r>
        <w:rPr>
          <w:color w:val="FF0000"/>
        </w:rPr>
        <w:t>|length</w:t>
      </w:r>
      <w:proofErr w:type="spellEnd"/>
      <w:r>
        <w:rPr>
          <w:color w:val="FF0000"/>
        </w:rPr>
        <w:t xml:space="preserve">&gt;0  </w:t>
      </w:r>
      <w:r w:rsidRPr="009F35FE">
        <w:rPr>
          <w:color w:val="FF0000"/>
        </w:rPr>
        <w:t>%}</w:t>
      </w:r>
      <w:r w:rsidRPr="00973BF2">
        <w:t xml:space="preserve">{{ </w:t>
      </w:r>
      <w:proofErr w:type="spellStart"/>
      <w:r w:rsidRPr="00125F7F">
        <w:t>stuex_comments</w:t>
      </w:r>
      <w:proofErr w:type="spellEnd"/>
      <w:r w:rsidRPr="00125F7F">
        <w:t xml:space="preserve"> </w:t>
      </w:r>
      <w:r w:rsidRPr="00973BF2">
        <w:t>}}</w:t>
      </w:r>
      <w:r w:rsidRPr="009F35FE">
        <w:rPr>
          <w:color w:val="FF0000"/>
        </w:rPr>
        <w:t>{% else %}</w:t>
      </w:r>
      <w:r w:rsidRPr="00DD7971">
        <w:rPr>
          <w:color w:val="808080" w:themeColor="background1" w:themeShade="80"/>
        </w:rPr>
        <w:t>(No reason given)</w:t>
      </w:r>
      <w:r w:rsidRPr="009F35FE">
        <w:rPr>
          <w:color w:val="FF0000"/>
        </w:rPr>
        <w:t>{% endif %}</w:t>
      </w:r>
    </w:p>
    <w:p w14:paraId="2DDB0A7A" w14:textId="1C9407D3" w:rsidR="008D6D34" w:rsidRDefault="00100D3A" w:rsidP="006F3408">
      <w:pPr>
        <w:pBdr>
          <w:bottom w:val="single" w:sz="6" w:space="1" w:color="auto"/>
        </w:pBdr>
        <w:spacing w:after="240" w:line="240" w:lineRule="auto"/>
        <w:rPr>
          <w:rStyle w:val="Heading2Char"/>
          <w:rFonts w:eastAsiaTheme="minorHAnsi" w:cstheme="minorBidi"/>
          <w:color w:val="auto"/>
          <w:sz w:val="24"/>
          <w:szCs w:val="22"/>
        </w:rPr>
      </w:pPr>
      <w:r w:rsidRPr="00125F7F">
        <w:br/>
      </w:r>
      <w:bookmarkEnd w:id="4"/>
    </w:p>
    <w:p w14:paraId="24715C0B" w14:textId="77777777" w:rsidR="006F3408" w:rsidRDefault="006F3408" w:rsidP="006F3408">
      <w:pPr>
        <w:pStyle w:val="Heading2"/>
      </w:pPr>
    </w:p>
    <w:p w14:paraId="1BB12A5B" w14:textId="59802752" w:rsidR="006F3408" w:rsidRPr="006F3408" w:rsidRDefault="006F3408" w:rsidP="006F3408">
      <w:pPr>
        <w:pStyle w:val="Heading2"/>
        <w:rPr>
          <w:u w:val="single"/>
        </w:rPr>
      </w:pPr>
      <w:r w:rsidRPr="006F3408">
        <w:rPr>
          <w:u w:val="single"/>
        </w:rPr>
        <w:t>Contact Us</w:t>
      </w:r>
    </w:p>
    <w:p w14:paraId="7C99B5E9" w14:textId="061E811B" w:rsidR="006F3408" w:rsidRDefault="006F3408" w:rsidP="006F3408">
      <w:pPr>
        <w:spacing w:after="240"/>
      </w:pPr>
      <w:r>
        <w:t xml:space="preserve">Contact us at </w:t>
      </w:r>
      <w:hyperlink r:id="rId15" w:history="1">
        <w:r w:rsidRPr="00E16846">
          <w:rPr>
            <w:rStyle w:val="Hyperlink"/>
          </w:rPr>
          <w:t>enquiries@abilitynet.org.uk</w:t>
        </w:r>
      </w:hyperlink>
      <w:r>
        <w:t xml:space="preserve"> to arrange a 30 minute call to discuss where you are now and the steps you can take to move forward. </w:t>
      </w:r>
    </w:p>
    <w:p w14:paraId="3A4AC907" w14:textId="77777777" w:rsidR="00BA4B5F" w:rsidRDefault="00BA4B5F" w:rsidP="00BA4B5F">
      <w:pPr>
        <w:pStyle w:val="Heading2"/>
        <w:spacing w:before="0"/>
      </w:pPr>
      <w:r>
        <w:t>Useful Links</w:t>
      </w:r>
    </w:p>
    <w:p w14:paraId="620EEDEE" w14:textId="77777777" w:rsidR="00BA4B5F" w:rsidRPr="003F04CC" w:rsidRDefault="00BA4B5F" w:rsidP="00BA4B5F">
      <w:pPr>
        <w:pStyle w:val="Heading3"/>
        <w:spacing w:before="0"/>
      </w:pPr>
      <w:r w:rsidRPr="003F04CC">
        <w:t>Build your community and resources</w:t>
      </w:r>
    </w:p>
    <w:p w14:paraId="71CA9BE0" w14:textId="77777777" w:rsidR="00BA4B5F" w:rsidRPr="006F3408" w:rsidRDefault="00BA4B5F" w:rsidP="00BA4B5F">
      <w:pPr>
        <w:pStyle w:val="Heading4"/>
        <w:numPr>
          <w:ilvl w:val="0"/>
          <w:numId w:val="14"/>
        </w:numPr>
        <w:spacing w:before="0"/>
        <w:rPr>
          <w:u w:val="none"/>
        </w:rPr>
      </w:pPr>
      <w:r w:rsidRPr="006F3408">
        <w:rPr>
          <w:u w:val="none"/>
        </w:rPr>
        <w:t>Self-access / DIY</w:t>
      </w:r>
    </w:p>
    <w:p w14:paraId="04CAC71B" w14:textId="77777777" w:rsidR="00BA4B5F" w:rsidRDefault="00BA4B5F" w:rsidP="00BA4B5F">
      <w:pPr>
        <w:spacing w:after="0"/>
        <w:ind w:left="720"/>
        <w:rPr>
          <w:rFonts w:eastAsia="Arial" w:cs="Arial"/>
        </w:rPr>
      </w:pPr>
      <w:r>
        <w:t xml:space="preserve">Subscribe to the </w:t>
      </w:r>
      <w:hyperlink r:id="rId16">
        <w:r w:rsidRPr="69C2403F">
          <w:rPr>
            <w:rStyle w:val="Hyperlink"/>
          </w:rPr>
          <w:t xml:space="preserve">Digital Accessibility Regulations </w:t>
        </w:r>
        <w:proofErr w:type="spellStart"/>
        <w:r w:rsidRPr="69C2403F">
          <w:rPr>
            <w:rStyle w:val="Hyperlink"/>
          </w:rPr>
          <w:t>Jiscmail</w:t>
        </w:r>
        <w:proofErr w:type="spellEnd"/>
        <w:r w:rsidRPr="69C2403F">
          <w:rPr>
            <w:rStyle w:val="Hyperlink"/>
          </w:rPr>
          <w:t xml:space="preserve"> list.</w:t>
        </w:r>
      </w:hyperlink>
      <w:r>
        <w:t xml:space="preserve"> Explore the </w:t>
      </w:r>
      <w:hyperlink r:id="rId17">
        <w:proofErr w:type="spellStart"/>
        <w:r w:rsidRPr="69C2403F">
          <w:rPr>
            <w:rStyle w:val="Hyperlink"/>
          </w:rPr>
          <w:t>LexDis</w:t>
        </w:r>
        <w:proofErr w:type="spellEnd"/>
        <w:r w:rsidRPr="69C2403F">
          <w:rPr>
            <w:rStyle w:val="Hyperlink"/>
          </w:rPr>
          <w:t xml:space="preserve"> Accessibility toolkit</w:t>
        </w:r>
      </w:hyperlink>
      <w:r>
        <w:t xml:space="preserve">. Join the </w:t>
      </w:r>
      <w:hyperlink r:id="rId18" w:history="1">
        <w:r w:rsidRPr="00AF354A">
          <w:rPr>
            <w:rStyle w:val="Hyperlink"/>
          </w:rPr>
          <w:t>Jisc Accessibility Teams</w:t>
        </w:r>
      </w:hyperlink>
      <w:r>
        <w:t xml:space="preserve"> site. </w:t>
      </w:r>
    </w:p>
    <w:p w14:paraId="72450B7B" w14:textId="77777777" w:rsidR="00BA4B5F" w:rsidRPr="006F3408" w:rsidRDefault="00BA4B5F" w:rsidP="00BA4B5F">
      <w:pPr>
        <w:pStyle w:val="Heading4"/>
        <w:numPr>
          <w:ilvl w:val="0"/>
          <w:numId w:val="14"/>
        </w:numPr>
        <w:spacing w:before="0"/>
        <w:rPr>
          <w:u w:val="none"/>
        </w:rPr>
      </w:pPr>
      <w:r w:rsidRPr="006F3408">
        <w:rPr>
          <w:u w:val="none"/>
        </w:rPr>
        <w:lastRenderedPageBreak/>
        <w:t>Supported services</w:t>
      </w:r>
    </w:p>
    <w:p w14:paraId="5DD6621F" w14:textId="77777777" w:rsidR="00BA4B5F" w:rsidRDefault="00BA4B5F" w:rsidP="00BA4B5F">
      <w:pPr>
        <w:spacing w:after="0"/>
        <w:ind w:left="720"/>
      </w:pPr>
      <w:r w:rsidRPr="0071297E">
        <w:rPr>
          <w:rFonts w:eastAsia="Arial" w:cs="Arial"/>
          <w:color w:val="000000" w:themeColor="text1"/>
          <w:szCs w:val="20"/>
        </w:rPr>
        <w:t xml:space="preserve">Sign up </w:t>
      </w:r>
      <w:hyperlink r:id="rId19" w:history="1">
        <w:r w:rsidRPr="0071297E">
          <w:rPr>
            <w:rStyle w:val="Hyperlink"/>
            <w:szCs w:val="20"/>
          </w:rPr>
          <w:t xml:space="preserve"> for our newsletter and webinars</w:t>
        </w:r>
      </w:hyperlink>
      <w:r w:rsidRPr="1D087441">
        <w:rPr>
          <w:rFonts w:eastAsia="Arial" w:cs="Arial"/>
          <w:color w:val="000000" w:themeColor="text1"/>
          <w:sz w:val="22"/>
        </w:rPr>
        <w:t xml:space="preserve">. </w:t>
      </w:r>
      <w:r>
        <w:t xml:space="preserve">Purchase </w:t>
      </w:r>
      <w:hyperlink r:id="rId20" w:history="1">
        <w:r>
          <w:rPr>
            <w:rStyle w:val="Hyperlink"/>
          </w:rPr>
          <w:t>our accessible component library and accessibility guidelines</w:t>
        </w:r>
      </w:hyperlink>
    </w:p>
    <w:p w14:paraId="047F2398" w14:textId="77777777" w:rsidR="00BA4B5F" w:rsidRPr="003F2799" w:rsidRDefault="00BA4B5F" w:rsidP="00BA4B5F">
      <w:pPr>
        <w:spacing w:after="0"/>
        <w:ind w:left="720"/>
        <w:rPr>
          <w:rFonts w:eastAsia="Arial"/>
        </w:rPr>
      </w:pPr>
    </w:p>
    <w:p w14:paraId="1C853A04" w14:textId="77777777" w:rsidR="00BA4B5F" w:rsidRDefault="00BA4B5F" w:rsidP="00BA4B5F">
      <w:pPr>
        <w:pStyle w:val="Heading3"/>
        <w:spacing w:before="0"/>
      </w:pPr>
      <w:r w:rsidRPr="11734E7A">
        <w:t>Planning and prioritisation activities</w:t>
      </w:r>
    </w:p>
    <w:p w14:paraId="3E0F5CFB" w14:textId="77777777" w:rsidR="00BA4B5F" w:rsidRPr="006F3408" w:rsidRDefault="00BA4B5F" w:rsidP="00BA4B5F">
      <w:pPr>
        <w:pStyle w:val="Heading4"/>
        <w:numPr>
          <w:ilvl w:val="0"/>
          <w:numId w:val="14"/>
        </w:numPr>
        <w:spacing w:before="0"/>
        <w:rPr>
          <w:u w:val="none"/>
        </w:rPr>
      </w:pPr>
      <w:r w:rsidRPr="006F3408">
        <w:rPr>
          <w:u w:val="none"/>
        </w:rPr>
        <w:t>Self-access / DIY</w:t>
      </w:r>
    </w:p>
    <w:p w14:paraId="6E6EE57E" w14:textId="77777777" w:rsidR="00BA4B5F" w:rsidRDefault="00BA4B5F" w:rsidP="00BA4B5F">
      <w:pPr>
        <w:spacing w:after="0"/>
        <w:ind w:left="720"/>
      </w:pPr>
      <w:r>
        <w:t xml:space="preserve">Identify stakeholders and form working group. Collate all sites in scope/project plan. Identify strengths and development areas with self-serve maturity model. </w:t>
      </w:r>
    </w:p>
    <w:p w14:paraId="2F670A96" w14:textId="77777777" w:rsidR="00BA4B5F" w:rsidRPr="006F3408" w:rsidRDefault="00BA4B5F" w:rsidP="00BA4B5F">
      <w:pPr>
        <w:pStyle w:val="Heading4"/>
        <w:numPr>
          <w:ilvl w:val="0"/>
          <w:numId w:val="14"/>
        </w:numPr>
        <w:spacing w:before="0"/>
        <w:rPr>
          <w:u w:val="none"/>
        </w:rPr>
      </w:pPr>
      <w:r w:rsidRPr="006F3408">
        <w:rPr>
          <w:u w:val="none"/>
        </w:rPr>
        <w:t>Supported services</w:t>
      </w:r>
    </w:p>
    <w:p w14:paraId="1F0DE10E" w14:textId="77777777" w:rsidR="00BA4B5F" w:rsidRDefault="0013547B" w:rsidP="00BA4B5F">
      <w:pPr>
        <w:spacing w:after="0"/>
        <w:ind w:left="720"/>
      </w:pPr>
      <w:hyperlink r:id="rId21" w:history="1">
        <w:r w:rsidR="00BA4B5F">
          <w:rPr>
            <w:rStyle w:val="Hyperlink"/>
          </w:rPr>
          <w:t xml:space="preserve">Guided maturity model planning session </w:t>
        </w:r>
      </w:hyperlink>
      <w:r w:rsidR="00BA4B5F">
        <w:t xml:space="preserve">and report. Accessibility statement mapper service. </w:t>
      </w:r>
      <w:hyperlink r:id="rId22" w:history="1">
        <w:r w:rsidR="00BA4B5F">
          <w:rPr>
            <w:rStyle w:val="Hyperlink"/>
          </w:rPr>
          <w:t>Digital accessibility consultancy</w:t>
        </w:r>
      </w:hyperlink>
      <w:r w:rsidR="00BA4B5F">
        <w:t xml:space="preserve">, </w:t>
      </w:r>
      <w:hyperlink r:id="rId23" w:anchor="page1" w:history="1">
        <w:r w:rsidR="00BA4B5F" w:rsidRPr="00725A16">
          <w:rPr>
            <w:rStyle w:val="Hyperlink"/>
          </w:rPr>
          <w:t>McNaught mentoring</w:t>
        </w:r>
      </w:hyperlink>
      <w:r w:rsidR="00BA4B5F">
        <w:t xml:space="preserve"> services.</w:t>
      </w:r>
    </w:p>
    <w:p w14:paraId="727F9147" w14:textId="77777777" w:rsidR="00BA4B5F" w:rsidRDefault="00BA4B5F" w:rsidP="00BA4B5F">
      <w:pPr>
        <w:spacing w:after="0"/>
      </w:pPr>
    </w:p>
    <w:p w14:paraId="22F53DAA" w14:textId="77777777" w:rsidR="00BA4B5F" w:rsidRDefault="00BA4B5F" w:rsidP="00BA4B5F">
      <w:pPr>
        <w:pStyle w:val="Heading3"/>
        <w:spacing w:before="0"/>
      </w:pPr>
      <w:r w:rsidRPr="28A5476B">
        <w:t>Benchmarking and auditing</w:t>
      </w:r>
    </w:p>
    <w:p w14:paraId="354B79C0" w14:textId="77777777" w:rsidR="00BA4B5F" w:rsidRPr="006F3408" w:rsidRDefault="00BA4B5F" w:rsidP="00BA4B5F">
      <w:pPr>
        <w:pStyle w:val="Heading4"/>
        <w:numPr>
          <w:ilvl w:val="0"/>
          <w:numId w:val="14"/>
        </w:numPr>
        <w:spacing w:before="0"/>
        <w:rPr>
          <w:u w:val="none"/>
        </w:rPr>
      </w:pPr>
      <w:r w:rsidRPr="006F3408">
        <w:rPr>
          <w:u w:val="none"/>
        </w:rPr>
        <w:t>Self-access / DIY</w:t>
      </w:r>
    </w:p>
    <w:p w14:paraId="2B8A902B" w14:textId="77777777" w:rsidR="00BA4B5F" w:rsidRDefault="00BA4B5F" w:rsidP="00BA4B5F">
      <w:pPr>
        <w:spacing w:after="0"/>
        <w:ind w:left="720"/>
      </w:pPr>
      <w:r>
        <w:t xml:space="preserve">Conduct automated and manual testing on your sites with </w:t>
      </w:r>
      <w:hyperlink r:id="rId24" w:history="1">
        <w:r w:rsidRPr="003D3C79">
          <w:rPr>
            <w:rStyle w:val="Hyperlink"/>
          </w:rPr>
          <w:t>WAVE</w:t>
        </w:r>
      </w:hyperlink>
      <w:r>
        <w:t xml:space="preserve"> tool or </w:t>
      </w:r>
      <w:hyperlink r:id="rId25" w:history="1">
        <w:r w:rsidRPr="000A5299">
          <w:rPr>
            <w:rStyle w:val="Hyperlink"/>
          </w:rPr>
          <w:t>Accessibility Insights</w:t>
        </w:r>
      </w:hyperlink>
      <w:r>
        <w:t xml:space="preserve"> etc. Evaluate accessibility of Word documents and PDFs. Map student journeys / pain points in your digital estate. </w:t>
      </w:r>
    </w:p>
    <w:p w14:paraId="7DC99E27" w14:textId="77777777" w:rsidR="00BA4B5F" w:rsidRPr="006F3408" w:rsidRDefault="00BA4B5F" w:rsidP="00BA4B5F">
      <w:pPr>
        <w:pStyle w:val="Heading4"/>
        <w:numPr>
          <w:ilvl w:val="0"/>
          <w:numId w:val="14"/>
        </w:numPr>
        <w:spacing w:before="0"/>
        <w:rPr>
          <w:u w:val="none"/>
        </w:rPr>
      </w:pPr>
      <w:r w:rsidRPr="006F3408">
        <w:rPr>
          <w:u w:val="none"/>
        </w:rPr>
        <w:t>Supported services</w:t>
      </w:r>
    </w:p>
    <w:p w14:paraId="3AC54AE2" w14:textId="77777777" w:rsidR="00BA4B5F" w:rsidRDefault="00BA4B5F" w:rsidP="00BA4B5F">
      <w:pPr>
        <w:spacing w:after="0"/>
        <w:ind w:left="720"/>
        <w:rPr>
          <w:rStyle w:val="Hyperlink"/>
        </w:rPr>
      </w:pPr>
      <w:r>
        <w:t xml:space="preserve">Use our </w:t>
      </w:r>
      <w:hyperlink r:id="rId26" w:history="1">
        <w:r w:rsidRPr="00746960">
          <w:rPr>
            <w:rStyle w:val="Hyperlink"/>
          </w:rPr>
          <w:t>HE/FE Digital Accessibility bundle</w:t>
        </w:r>
      </w:hyperlink>
      <w:r>
        <w:t xml:space="preserve"> of services to create a benchmark of accessibility and roadmap for inclusive journeys. Procure </w:t>
      </w:r>
      <w:hyperlink r:id="rId27" w:history="1">
        <w:r>
          <w:rPr>
            <w:rStyle w:val="Hyperlink"/>
          </w:rPr>
          <w:t>our automated &amp; manual testing services and website accreditation service.</w:t>
        </w:r>
      </w:hyperlink>
    </w:p>
    <w:p w14:paraId="3DD69EBD" w14:textId="77777777" w:rsidR="00BA4B5F" w:rsidRDefault="00BA4B5F" w:rsidP="00BA4B5F">
      <w:pPr>
        <w:spacing w:after="0"/>
        <w:ind w:left="720"/>
      </w:pPr>
    </w:p>
    <w:p w14:paraId="6D947BF1" w14:textId="77777777" w:rsidR="00BA4B5F" w:rsidRDefault="00BA4B5F" w:rsidP="00BA4B5F">
      <w:pPr>
        <w:pStyle w:val="Heading3"/>
        <w:spacing w:before="0"/>
      </w:pPr>
      <w:r>
        <w:t>Team training and skills development</w:t>
      </w:r>
    </w:p>
    <w:p w14:paraId="7463D119" w14:textId="77777777" w:rsidR="00BA4B5F" w:rsidRPr="006F3408" w:rsidRDefault="00BA4B5F" w:rsidP="00BA4B5F">
      <w:pPr>
        <w:pStyle w:val="Heading4"/>
        <w:numPr>
          <w:ilvl w:val="0"/>
          <w:numId w:val="14"/>
        </w:numPr>
        <w:spacing w:before="0"/>
        <w:rPr>
          <w:u w:val="none"/>
        </w:rPr>
      </w:pPr>
      <w:r w:rsidRPr="006F3408">
        <w:rPr>
          <w:u w:val="none"/>
        </w:rPr>
        <w:t>Self-access / DIY</w:t>
      </w:r>
    </w:p>
    <w:p w14:paraId="3459925C" w14:textId="77777777" w:rsidR="00BA4B5F" w:rsidRDefault="0013547B" w:rsidP="00BA4B5F">
      <w:pPr>
        <w:spacing w:after="0" w:line="259" w:lineRule="auto"/>
        <w:ind w:left="720"/>
      </w:pPr>
      <w:hyperlink r:id="rId28" w:anchor="home">
        <w:r w:rsidR="00BA4B5F" w:rsidRPr="28A5476B">
          <w:rPr>
            <w:rStyle w:val="Hyperlink"/>
          </w:rPr>
          <w:t>Future Teacher resources</w:t>
        </w:r>
      </w:hyperlink>
      <w:r w:rsidR="00BA4B5F">
        <w:t xml:space="preserve">. ETF ENHANCE modules on </w:t>
      </w:r>
      <w:hyperlink r:id="rId29">
        <w:r w:rsidR="00BA4B5F" w:rsidRPr="28A5476B">
          <w:rPr>
            <w:rStyle w:val="Hyperlink"/>
          </w:rPr>
          <w:t>Accessibility</w:t>
        </w:r>
      </w:hyperlink>
      <w:r w:rsidR="00BA4B5F">
        <w:t xml:space="preserve"> and </w:t>
      </w:r>
      <w:hyperlink r:id="rId30">
        <w:r w:rsidR="00BA4B5F" w:rsidRPr="28A5476B">
          <w:rPr>
            <w:rStyle w:val="Hyperlink"/>
          </w:rPr>
          <w:t>Difference and diversity</w:t>
        </w:r>
      </w:hyperlink>
      <w:r w:rsidR="00BA4B5F">
        <w:t xml:space="preserve">. AbilityNet free webinar services. </w:t>
      </w:r>
    </w:p>
    <w:p w14:paraId="6B50AB03" w14:textId="77777777" w:rsidR="00BA4B5F" w:rsidRPr="006F3408" w:rsidRDefault="00BA4B5F" w:rsidP="00BA4B5F">
      <w:pPr>
        <w:pStyle w:val="Heading4"/>
        <w:numPr>
          <w:ilvl w:val="0"/>
          <w:numId w:val="14"/>
        </w:numPr>
        <w:spacing w:before="0"/>
        <w:rPr>
          <w:u w:val="none"/>
        </w:rPr>
      </w:pPr>
      <w:r w:rsidRPr="006F3408">
        <w:rPr>
          <w:u w:val="none"/>
        </w:rPr>
        <w:t>Supported services</w:t>
      </w:r>
    </w:p>
    <w:p w14:paraId="10BD78E5" w14:textId="77777777" w:rsidR="00BA4B5F" w:rsidRDefault="00BA4B5F" w:rsidP="00BA4B5F">
      <w:pPr>
        <w:spacing w:after="0"/>
        <w:ind w:left="720"/>
      </w:pPr>
      <w:r>
        <w:t xml:space="preserve">Per seat training courses. 1-1 / group mentoring sessions. </w:t>
      </w:r>
      <w:hyperlink r:id="rId31" w:anchor="page1">
        <w:r w:rsidRPr="28A5476B">
          <w:rPr>
            <w:rStyle w:val="Hyperlink"/>
          </w:rPr>
          <w:t>McNaught bespoke training courses</w:t>
        </w:r>
      </w:hyperlink>
      <w:r>
        <w:t xml:space="preserve"> (inclusive practice; inclusive policies; student support services). Enquire about </w:t>
      </w:r>
      <w:hyperlink r:id="rId32" w:history="1">
        <w:r>
          <w:rPr>
            <w:rStyle w:val="Hyperlink"/>
          </w:rPr>
          <w:t>AbilityNet bespoke training courses</w:t>
        </w:r>
      </w:hyperlink>
      <w:r>
        <w:t xml:space="preserve"> (technical and lived experience of disability)</w:t>
      </w:r>
    </w:p>
    <w:p w14:paraId="4FD3A4C2" w14:textId="77777777" w:rsidR="00BA4B5F" w:rsidRDefault="00BA4B5F" w:rsidP="00BA4B5F">
      <w:pPr>
        <w:spacing w:after="0"/>
        <w:ind w:left="720"/>
      </w:pPr>
    </w:p>
    <w:p w14:paraId="05648FD4" w14:textId="77777777" w:rsidR="00BA4B5F" w:rsidRDefault="00BA4B5F" w:rsidP="00BA4B5F">
      <w:pPr>
        <w:pStyle w:val="Heading3"/>
        <w:spacing w:before="0"/>
      </w:pPr>
      <w:r>
        <w:lastRenderedPageBreak/>
        <w:t>Student self-help tools</w:t>
      </w:r>
    </w:p>
    <w:p w14:paraId="7DEE7A53" w14:textId="77777777" w:rsidR="00BA4B5F" w:rsidRPr="006F3408" w:rsidRDefault="00BA4B5F" w:rsidP="00BA4B5F">
      <w:pPr>
        <w:pStyle w:val="Heading4"/>
        <w:numPr>
          <w:ilvl w:val="0"/>
          <w:numId w:val="14"/>
        </w:numPr>
        <w:spacing w:before="0"/>
        <w:rPr>
          <w:u w:val="none"/>
        </w:rPr>
      </w:pPr>
      <w:r w:rsidRPr="006F3408">
        <w:rPr>
          <w:u w:val="none"/>
        </w:rPr>
        <w:t>Self-access / DIY</w:t>
      </w:r>
    </w:p>
    <w:p w14:paraId="40D7B8D7" w14:textId="77777777" w:rsidR="00BA4B5F" w:rsidRDefault="00BA4B5F" w:rsidP="00BA4B5F">
      <w:pPr>
        <w:spacing w:after="0"/>
        <w:ind w:left="720"/>
      </w:pPr>
      <w:r>
        <w:t xml:space="preserve">Link from your site to </w:t>
      </w:r>
      <w:hyperlink r:id="rId33" w:history="1">
        <w:r>
          <w:rPr>
            <w:rStyle w:val="Hyperlink"/>
          </w:rPr>
          <w:t>My Study My Way on demand</w:t>
        </w:r>
      </w:hyperlink>
      <w:r>
        <w:rPr>
          <w:rStyle w:val="Hyperlink"/>
        </w:rPr>
        <w:t>,</w:t>
      </w:r>
      <w:r>
        <w:t xml:space="preserve">  </w:t>
      </w:r>
      <w:hyperlink r:id="rId34" w:history="1">
        <w:r>
          <w:rPr>
            <w:rStyle w:val="Hyperlink"/>
          </w:rPr>
          <w:t>My Computer My Way</w:t>
        </w:r>
      </w:hyperlink>
      <w:r>
        <w:rPr>
          <w:rStyle w:val="Hyperlink"/>
        </w:rPr>
        <w:t xml:space="preserve"> </w:t>
      </w:r>
      <w:r>
        <w:t xml:space="preserve"> and our range of </w:t>
      </w:r>
      <w:hyperlink r:id="rId35" w:history="1">
        <w:r>
          <w:rPr>
            <w:rStyle w:val="Hyperlink"/>
          </w:rPr>
          <w:t>factsheets</w:t>
        </w:r>
      </w:hyperlink>
      <w:r>
        <w:t xml:space="preserve"> . </w:t>
      </w:r>
      <w:hyperlink r:id="rId36">
        <w:proofErr w:type="spellStart"/>
        <w:r w:rsidRPr="28A5476B">
          <w:rPr>
            <w:rStyle w:val="Hyperlink"/>
          </w:rPr>
          <w:t>LexDis</w:t>
        </w:r>
        <w:proofErr w:type="spellEnd"/>
        <w:r w:rsidRPr="28A5476B">
          <w:rPr>
            <w:rStyle w:val="Hyperlink"/>
          </w:rPr>
          <w:t xml:space="preserve"> strategies</w:t>
        </w:r>
      </w:hyperlink>
      <w:r>
        <w:t xml:space="preserve">. University of Kent </w:t>
      </w:r>
      <w:hyperlink r:id="rId37" w:history="1">
        <w:r w:rsidRPr="007F5F56">
          <w:rPr>
            <w:rStyle w:val="Hyperlink"/>
          </w:rPr>
          <w:t>Tools collection</w:t>
        </w:r>
      </w:hyperlink>
      <w:r>
        <w:t>.</w:t>
      </w:r>
    </w:p>
    <w:p w14:paraId="2EDADF28" w14:textId="77777777" w:rsidR="00BA4B5F" w:rsidRPr="006F3408" w:rsidRDefault="00BA4B5F" w:rsidP="00BA4B5F">
      <w:pPr>
        <w:pStyle w:val="Heading4"/>
        <w:numPr>
          <w:ilvl w:val="0"/>
          <w:numId w:val="14"/>
        </w:numPr>
        <w:spacing w:before="0"/>
        <w:rPr>
          <w:u w:val="none"/>
        </w:rPr>
      </w:pPr>
      <w:r w:rsidRPr="006F3408">
        <w:rPr>
          <w:u w:val="none"/>
        </w:rPr>
        <w:t>Supported services</w:t>
      </w:r>
    </w:p>
    <w:p w14:paraId="1DAFCD36" w14:textId="77777777" w:rsidR="00BA4B5F" w:rsidRDefault="00BA4B5F" w:rsidP="00BA4B5F">
      <w:pPr>
        <w:spacing w:after="0"/>
        <w:ind w:firstLine="720"/>
      </w:pPr>
      <w:r>
        <w:t xml:space="preserve">Institution specific </w:t>
      </w:r>
      <w:hyperlink r:id="rId38" w:history="1">
        <w:r>
          <w:rPr>
            <w:rStyle w:val="Hyperlink"/>
          </w:rPr>
          <w:t>My Study My Way</w:t>
        </w:r>
      </w:hyperlink>
      <w:r>
        <w:t xml:space="preserve">. Branded </w:t>
      </w:r>
      <w:hyperlink r:id="rId39" w:history="1">
        <w:r>
          <w:rPr>
            <w:rStyle w:val="Hyperlink"/>
          </w:rPr>
          <w:t>My Computer My Way</w:t>
        </w:r>
      </w:hyperlink>
      <w:r>
        <w:t xml:space="preserve"> </w:t>
      </w:r>
    </w:p>
    <w:p w14:paraId="7C60559F" w14:textId="77777777" w:rsidR="00BA4B5F" w:rsidRDefault="00BA4B5F" w:rsidP="00BA4B5F">
      <w:pPr>
        <w:spacing w:after="0"/>
        <w:ind w:firstLine="720"/>
      </w:pPr>
    </w:p>
    <w:p w14:paraId="16C1C022" w14:textId="77777777" w:rsidR="00BA4B5F" w:rsidRDefault="00BA4B5F" w:rsidP="00BA4B5F">
      <w:pPr>
        <w:pStyle w:val="Heading3"/>
        <w:spacing w:before="0"/>
      </w:pPr>
      <w:r>
        <w:t>Culture &amp; strategy</w:t>
      </w:r>
    </w:p>
    <w:p w14:paraId="21F48623" w14:textId="77777777" w:rsidR="00BA4B5F" w:rsidRPr="006F3408" w:rsidRDefault="00BA4B5F" w:rsidP="00BA4B5F">
      <w:pPr>
        <w:pStyle w:val="Heading4"/>
        <w:numPr>
          <w:ilvl w:val="0"/>
          <w:numId w:val="14"/>
        </w:numPr>
        <w:spacing w:before="0"/>
        <w:rPr>
          <w:u w:val="none"/>
        </w:rPr>
      </w:pPr>
      <w:r w:rsidRPr="006F3408">
        <w:rPr>
          <w:u w:val="none"/>
        </w:rPr>
        <w:t>Self-access / DIY</w:t>
      </w:r>
    </w:p>
    <w:p w14:paraId="3CCA9F84" w14:textId="77777777" w:rsidR="00BA4B5F" w:rsidRDefault="00BA4B5F" w:rsidP="00BA4B5F">
      <w:pPr>
        <w:spacing w:after="0"/>
        <w:ind w:left="720"/>
      </w:pPr>
      <w:r>
        <w:t>Clear communications and endorsement of accessibility. Whole institution from senior sponsor to student voice.</w:t>
      </w:r>
    </w:p>
    <w:p w14:paraId="44566AA3" w14:textId="77777777" w:rsidR="00BA4B5F" w:rsidRPr="006F3408" w:rsidRDefault="00BA4B5F" w:rsidP="00BA4B5F">
      <w:pPr>
        <w:pStyle w:val="Heading4"/>
        <w:numPr>
          <w:ilvl w:val="0"/>
          <w:numId w:val="14"/>
        </w:numPr>
        <w:spacing w:before="0"/>
        <w:rPr>
          <w:u w:val="none"/>
        </w:rPr>
      </w:pPr>
      <w:r w:rsidRPr="006F3408">
        <w:rPr>
          <w:u w:val="none"/>
        </w:rPr>
        <w:t>Supported services</w:t>
      </w:r>
    </w:p>
    <w:p w14:paraId="5B4B9FF4" w14:textId="4F83D461" w:rsidR="00EC05C9" w:rsidRPr="006F3408" w:rsidRDefault="00BA4B5F" w:rsidP="00E02CDB">
      <w:pPr>
        <w:spacing w:after="0"/>
        <w:ind w:left="720"/>
      </w:pPr>
      <w:r>
        <w:t xml:space="preserve">Global Accessibility Awareness days (support and/or content). Accessibility Policy &amp; QA Support. </w:t>
      </w:r>
      <w:hyperlink r:id="rId40" w:history="1">
        <w:r>
          <w:rPr>
            <w:rStyle w:val="Hyperlink"/>
          </w:rPr>
          <w:t xml:space="preserve">Case Studies </w:t>
        </w:r>
      </w:hyperlink>
      <w:r>
        <w:t xml:space="preserve">and badging. </w:t>
      </w:r>
      <w:hyperlink r:id="rId41" w:history="1">
        <w:r>
          <w:rPr>
            <w:rStyle w:val="Hyperlink"/>
          </w:rPr>
          <w:t xml:space="preserve">Guided maturity model planning session </w:t>
        </w:r>
      </w:hyperlink>
      <w:r>
        <w:t xml:space="preserve">and report </w:t>
      </w:r>
    </w:p>
    <w:p w14:paraId="568EDE30" w14:textId="77777777" w:rsidR="006F3408" w:rsidRDefault="006F3408">
      <w:pPr>
        <w:spacing w:line="259" w:lineRule="auto"/>
        <w:rPr>
          <w:rFonts w:eastAsiaTheme="majorEastAsia" w:cstheme="majorBidi"/>
          <w:color w:val="0A6464"/>
          <w:sz w:val="36"/>
          <w:szCs w:val="32"/>
        </w:rPr>
      </w:pPr>
      <w:r>
        <w:br w:type="page"/>
      </w:r>
    </w:p>
    <w:p w14:paraId="64C5B5AD" w14:textId="3AE0A10A" w:rsidR="00FE337E" w:rsidRDefault="00FE337E" w:rsidP="00AD4C6F">
      <w:pPr>
        <w:pStyle w:val="Heading1"/>
        <w:spacing w:before="0" w:after="240"/>
      </w:pPr>
      <w:r>
        <w:lastRenderedPageBreak/>
        <w:t>Appendix</w:t>
      </w:r>
    </w:p>
    <w:p w14:paraId="7A75054F" w14:textId="77777777" w:rsidR="00FE337E" w:rsidRPr="00F87CD9" w:rsidRDefault="00FE337E" w:rsidP="000D2B38">
      <w:pPr>
        <w:pStyle w:val="Heading2"/>
        <w:spacing w:before="0"/>
      </w:pPr>
      <w:bookmarkStart w:id="21" w:name="_Toc34853735"/>
      <w:r w:rsidRPr="00F87CD9">
        <w:t>Where did these themes come from?</w:t>
      </w:r>
      <w:bookmarkEnd w:id="21"/>
    </w:p>
    <w:p w14:paraId="7659B469" w14:textId="77777777" w:rsidR="00FE337E" w:rsidRPr="00F87CD9" w:rsidRDefault="00FE337E" w:rsidP="000D2B38">
      <w:pPr>
        <w:spacing w:after="0"/>
      </w:pPr>
      <w:r w:rsidRPr="00F87CD9">
        <w:t xml:space="preserve">These criteria are developed from years of working with institutions across the UK. The Jisc </w:t>
      </w:r>
      <w:proofErr w:type="spellStart"/>
      <w:r w:rsidRPr="00F87CD9">
        <w:t>TechDis</w:t>
      </w:r>
      <w:proofErr w:type="spellEnd"/>
      <w:r w:rsidRPr="00F87CD9">
        <w:t xml:space="preserve"> service delivered action research based on interviews and surveys across dozens of organisations, resulting in summary reports - for example:</w:t>
      </w:r>
    </w:p>
    <w:p w14:paraId="6A6B2524" w14:textId="77777777" w:rsidR="00FE337E" w:rsidRPr="005A78CE" w:rsidRDefault="0013547B" w:rsidP="000D2B38">
      <w:pPr>
        <w:pStyle w:val="ListParagraph"/>
        <w:numPr>
          <w:ilvl w:val="0"/>
          <w:numId w:val="14"/>
        </w:numPr>
        <w:spacing w:after="0"/>
      </w:pPr>
      <w:hyperlink r:id="rId42" w:tgtFrame="_blank" w:history="1">
        <w:r w:rsidR="00FE337E" w:rsidRPr="00C2200F">
          <w:rPr>
            <w:rStyle w:val="Hyperlink"/>
            <w:rFonts w:cstheme="minorHAnsi"/>
          </w:rPr>
          <w:t>Simon Ball's Briefing for Senior Managers in Higher Education</w:t>
        </w:r>
      </w:hyperlink>
      <w:r w:rsidR="00FE337E" w:rsidRPr="005A78CE">
        <w:t> "Technology Change for Inclusion - 12 steps towards Embedding Inclusive Practice with Technology as a Whole Institution Culture in UK Higher Education".</w:t>
      </w:r>
    </w:p>
    <w:p w14:paraId="2B7CBFCE" w14:textId="77777777" w:rsidR="00FE337E" w:rsidRPr="005A78CE" w:rsidRDefault="00FE337E" w:rsidP="000D2B38">
      <w:pPr>
        <w:pStyle w:val="ListParagraph"/>
        <w:numPr>
          <w:ilvl w:val="1"/>
          <w:numId w:val="14"/>
        </w:numPr>
        <w:spacing w:after="0"/>
      </w:pPr>
      <w:r w:rsidRPr="005A78CE">
        <w:t>Alistair McNaught's parallel research and delivery of</w:t>
      </w:r>
    </w:p>
    <w:p w14:paraId="6BD700A0" w14:textId="77777777" w:rsidR="00FE337E" w:rsidRPr="005A78CE" w:rsidRDefault="00FE337E" w:rsidP="000D2B38">
      <w:pPr>
        <w:pStyle w:val="ListParagraph"/>
        <w:numPr>
          <w:ilvl w:val="1"/>
          <w:numId w:val="14"/>
        </w:numPr>
        <w:spacing w:after="0"/>
      </w:pPr>
      <w:r w:rsidRPr="005A78CE">
        <w:t xml:space="preserve">5 Senior Manager Briefings for Further Education for Jisc </w:t>
      </w:r>
      <w:proofErr w:type="spellStart"/>
      <w:r w:rsidRPr="005A78CE">
        <w:t>TechDis</w:t>
      </w:r>
      <w:proofErr w:type="spellEnd"/>
    </w:p>
    <w:p w14:paraId="323FDC35" w14:textId="77777777" w:rsidR="00FE337E" w:rsidRPr="00C22460" w:rsidRDefault="00FE337E" w:rsidP="000D2B38">
      <w:pPr>
        <w:pStyle w:val="ListParagraph"/>
        <w:numPr>
          <w:ilvl w:val="1"/>
          <w:numId w:val="14"/>
        </w:numPr>
        <w:spacing w:after="0"/>
      </w:pPr>
      <w:r w:rsidRPr="005A78CE">
        <w:t>co-developing and delivering 29 institutional Accessibility Snapshots for Jisc and related online training courses for HE and FE institutions. </w:t>
      </w:r>
    </w:p>
    <w:p w14:paraId="4B8A38D9" w14:textId="77777777" w:rsidR="003F04CC" w:rsidRPr="003F04CC" w:rsidRDefault="003F04CC" w:rsidP="000D2B38">
      <w:pPr>
        <w:spacing w:after="0"/>
      </w:pPr>
    </w:p>
    <w:sectPr w:rsidR="003F04CC" w:rsidRPr="003F04CC" w:rsidSect="00D54F6A">
      <w:headerReference w:type="default" r:id="rId43"/>
      <w:pgSz w:w="11906" w:h="16838"/>
      <w:pgMar w:top="1440" w:right="1440" w:bottom="1440" w:left="1440" w:header="397"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CDDB1" w14:textId="77777777" w:rsidR="0013547B" w:rsidRDefault="0013547B" w:rsidP="00897D9E">
      <w:pPr>
        <w:spacing w:after="0" w:line="240" w:lineRule="auto"/>
      </w:pPr>
      <w:r>
        <w:separator/>
      </w:r>
    </w:p>
  </w:endnote>
  <w:endnote w:type="continuationSeparator" w:id="0">
    <w:p w14:paraId="1D507013" w14:textId="77777777" w:rsidR="0013547B" w:rsidRDefault="0013547B" w:rsidP="00897D9E">
      <w:pPr>
        <w:spacing w:after="0" w:line="240" w:lineRule="auto"/>
      </w:pPr>
      <w:r>
        <w:continuationSeparator/>
      </w:r>
    </w:p>
  </w:endnote>
  <w:endnote w:type="continuationNotice" w:id="1">
    <w:p w14:paraId="3589651A" w14:textId="77777777" w:rsidR="0013547B" w:rsidRDefault="001354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9A2B0" w14:textId="77777777" w:rsidR="00E23C9D" w:rsidRDefault="00E23C9D">
    <w:pPr>
      <w:pStyle w:val="Footer"/>
    </w:pPr>
  </w:p>
  <w:p w14:paraId="7852FB46" w14:textId="1B14AC53" w:rsidR="00E23C9D" w:rsidRDefault="00E23C9D">
    <w:pPr>
      <w:pStyle w:val="Footer"/>
    </w:pPr>
  </w:p>
  <w:sdt>
    <w:sdtPr>
      <w:id w:val="-422880286"/>
      <w:docPartObj>
        <w:docPartGallery w:val="Page Numbers (Bottom of Page)"/>
        <w:docPartUnique/>
      </w:docPartObj>
    </w:sdtPr>
    <w:sdtEndPr>
      <w:rPr>
        <w:noProof/>
      </w:rPr>
    </w:sdtEndPr>
    <w:sdtContent>
      <w:p w14:paraId="227E9542" w14:textId="51E6D5FF" w:rsidR="00E23C9D" w:rsidRDefault="00E23C9D" w:rsidP="00645EF5">
        <w:pPr>
          <w:pStyle w:val="Footer"/>
          <w:jc w:val="center"/>
        </w:pPr>
        <w:r>
          <w:t xml:space="preserve">Page | </w:t>
        </w:r>
        <w:r>
          <w:fldChar w:fldCharType="begin"/>
        </w:r>
        <w:r>
          <w:instrText xml:space="preserve"> PAGE   \* MERGEFORMAT </w:instrText>
        </w:r>
        <w:r>
          <w:fldChar w:fldCharType="separate"/>
        </w:r>
        <w:r>
          <w:rPr>
            <w:noProof/>
          </w:rPr>
          <w:t>2</w:t>
        </w:r>
        <w:r>
          <w:rPr>
            <w:noProof/>
          </w:rPr>
          <w:fldChar w:fldCharType="end"/>
        </w:r>
        <w:r>
          <w:rPr>
            <w:noProof/>
          </w:rPr>
          <w:drawing>
            <wp:anchor distT="0" distB="0" distL="114300" distR="114300" simplePos="0" relativeHeight="251656192" behindDoc="0" locked="0" layoutInCell="1" allowOverlap="1" wp14:anchorId="01CD840F" wp14:editId="444FD58B">
              <wp:simplePos x="0" y="0"/>
              <wp:positionH relativeFrom="column">
                <wp:posOffset>0</wp:posOffset>
              </wp:positionH>
              <wp:positionV relativeFrom="paragraph">
                <wp:posOffset>3306445</wp:posOffset>
              </wp:positionV>
              <wp:extent cx="1426540" cy="229023"/>
              <wp:effectExtent l="0" t="0" r="2540" b="0"/>
              <wp:wrapSquare wrapText="bothSides"/>
              <wp:docPr id="35" name="Picture 3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1426540" cy="229023"/>
                      </a:xfrm>
                      <a:prstGeom prst="rect">
                        <a:avLst/>
                      </a:prstGeom>
                    </pic:spPr>
                  </pic:pic>
                </a:graphicData>
              </a:graphic>
              <wp14:sizeRelH relativeFrom="margin">
                <wp14:pctWidth>0</wp14:pctWidth>
              </wp14:sizeRelH>
              <wp14:sizeRelV relativeFrom="margin">
                <wp14:pctHeight>0</wp14:pctHeight>
              </wp14:sizeRelV>
            </wp:anchor>
          </w:drawing>
        </w:r>
      </w:p>
    </w:sdtContent>
  </w:sdt>
  <w:p w14:paraId="6D30BCF2" w14:textId="70B05121" w:rsidR="00E23C9D" w:rsidRDefault="00E23C9D" w:rsidP="009F4B2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58658" w14:textId="77777777" w:rsidR="0013547B" w:rsidRDefault="0013547B" w:rsidP="00897D9E">
      <w:pPr>
        <w:spacing w:after="0" w:line="240" w:lineRule="auto"/>
      </w:pPr>
      <w:r>
        <w:separator/>
      </w:r>
    </w:p>
  </w:footnote>
  <w:footnote w:type="continuationSeparator" w:id="0">
    <w:p w14:paraId="081717D3" w14:textId="77777777" w:rsidR="0013547B" w:rsidRDefault="0013547B" w:rsidP="00897D9E">
      <w:pPr>
        <w:spacing w:after="0" w:line="240" w:lineRule="auto"/>
      </w:pPr>
      <w:r>
        <w:continuationSeparator/>
      </w:r>
    </w:p>
  </w:footnote>
  <w:footnote w:type="continuationNotice" w:id="1">
    <w:p w14:paraId="1D0C2151" w14:textId="77777777" w:rsidR="0013547B" w:rsidRDefault="001354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FF0C9" w14:textId="05739448" w:rsidR="00E23C9D" w:rsidRDefault="00E23C9D" w:rsidP="009F4B2B">
    <w:pPr>
      <w:pStyle w:val="Header"/>
      <w:tabs>
        <w:tab w:val="clear" w:pos="4513"/>
        <w:tab w:val="clear" w:pos="9026"/>
        <w:tab w:val="left" w:pos="12937"/>
      </w:tabs>
    </w:pPr>
    <w:r>
      <w:rPr>
        <w:noProof/>
      </w:rPr>
      <w:drawing>
        <wp:anchor distT="0" distB="0" distL="114300" distR="114300" simplePos="0" relativeHeight="251658247" behindDoc="0" locked="0" layoutInCell="1" allowOverlap="1" wp14:anchorId="3E0C3498" wp14:editId="26F77485">
          <wp:simplePos x="0" y="0"/>
          <wp:positionH relativeFrom="column">
            <wp:posOffset>4533900</wp:posOffset>
          </wp:positionH>
          <wp:positionV relativeFrom="paragraph">
            <wp:posOffset>28575</wp:posOffset>
          </wp:positionV>
          <wp:extent cx="1918335" cy="307340"/>
          <wp:effectExtent l="0" t="0" r="5715" b="0"/>
          <wp:wrapSquare wrapText="bothSides"/>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1918335" cy="3073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4" behindDoc="0" locked="0" layoutInCell="1" allowOverlap="1" wp14:anchorId="427394A9" wp14:editId="3E7D0699">
          <wp:simplePos x="0" y="0"/>
          <wp:positionH relativeFrom="column">
            <wp:posOffset>7638415</wp:posOffset>
          </wp:positionH>
          <wp:positionV relativeFrom="paragraph">
            <wp:posOffset>-4445</wp:posOffset>
          </wp:positionV>
          <wp:extent cx="1918335" cy="307340"/>
          <wp:effectExtent l="0" t="0" r="5715" b="0"/>
          <wp:wrapSquare wrapText="bothSides"/>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1918335" cy="3073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3" behindDoc="0" locked="0" layoutInCell="1" allowOverlap="1" wp14:anchorId="0FFFA0F7" wp14:editId="675A3D14">
              <wp:simplePos x="0" y="0"/>
              <wp:positionH relativeFrom="page">
                <wp:align>left</wp:align>
              </wp:positionH>
              <wp:positionV relativeFrom="paragraph">
                <wp:posOffset>-247650</wp:posOffset>
              </wp:positionV>
              <wp:extent cx="762000" cy="109728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762000" cy="10972800"/>
                      </a:xfrm>
                      <a:prstGeom prst="rect">
                        <a:avLst/>
                      </a:prstGeom>
                      <a:solidFill>
                        <a:srgbClr val="0C6464"/>
                      </a:solidFill>
                      <a:ln>
                        <a:solidFill>
                          <a:srgbClr val="0C646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19248" id="Rectangle 38" o:spid="_x0000_s1026" style="position:absolute;margin-left:0;margin-top:-19.5pt;width:60pt;height:12in;z-index:251658243;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" fillcolor="#0c6464" strokecolor="#0c6464" strokeweight="1pt">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041CF" w14:textId="4679D4AE" w:rsidR="00E23C9D" w:rsidRDefault="00E23C9D">
    <w:pPr>
      <w:pStyle w:val="Header"/>
    </w:pPr>
    <w:r>
      <w:rPr>
        <w:noProof/>
      </w:rPr>
      <w:drawing>
        <wp:anchor distT="0" distB="0" distL="114300" distR="114300" simplePos="0" relativeHeight="251658241" behindDoc="0" locked="0" layoutInCell="1" allowOverlap="1" wp14:anchorId="517636D0" wp14:editId="535419FC">
          <wp:simplePos x="0" y="0"/>
          <wp:positionH relativeFrom="column">
            <wp:posOffset>3018790</wp:posOffset>
          </wp:positionH>
          <wp:positionV relativeFrom="paragraph">
            <wp:posOffset>-90170</wp:posOffset>
          </wp:positionV>
          <wp:extent cx="3442335" cy="552450"/>
          <wp:effectExtent l="0" t="0" r="5715" b="0"/>
          <wp:wrapSquare wrapText="bothSides"/>
          <wp:docPr id="36" name="Picture 3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3442335" cy="5524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2" behindDoc="0" locked="0" layoutInCell="1" allowOverlap="1" wp14:anchorId="0B88D56F" wp14:editId="08773EDB">
              <wp:simplePos x="0" y="0"/>
              <wp:positionH relativeFrom="page">
                <wp:align>left</wp:align>
              </wp:positionH>
              <wp:positionV relativeFrom="paragraph">
                <wp:posOffset>-561975</wp:posOffset>
              </wp:positionV>
              <wp:extent cx="762000" cy="10972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62000" cy="10972800"/>
                      </a:xfrm>
                      <a:prstGeom prst="rect">
                        <a:avLst/>
                      </a:prstGeom>
                      <a:solidFill>
                        <a:srgbClr val="0C6464"/>
                      </a:solidFill>
                      <a:ln>
                        <a:solidFill>
                          <a:srgbClr val="0C646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D53B1" id="Rectangle 2" o:spid="_x0000_s1026" style="position:absolute;margin-left:0;margin-top:-44.25pt;width:60pt;height:12in;z-index:25165824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" fillcolor="#0c6464" strokecolor="#0c6464" strokeweight="1pt">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FFABD" w14:textId="5B6DC5C7" w:rsidR="00E23C9D" w:rsidRDefault="00E23C9D" w:rsidP="009F4B2B">
    <w:pPr>
      <w:pStyle w:val="Header"/>
      <w:tabs>
        <w:tab w:val="clear" w:pos="4513"/>
        <w:tab w:val="clear" w:pos="9026"/>
        <w:tab w:val="left" w:pos="12937"/>
      </w:tabs>
    </w:pPr>
    <w:r>
      <w:rPr>
        <w:noProof/>
      </w:rPr>
      <w:drawing>
        <wp:anchor distT="0" distB="0" distL="114300" distR="114300" simplePos="0" relativeHeight="251658249" behindDoc="0" locked="0" layoutInCell="1" allowOverlap="1" wp14:anchorId="6C2AC26D" wp14:editId="1D493AE3">
          <wp:simplePos x="0" y="0"/>
          <wp:positionH relativeFrom="column">
            <wp:posOffset>7638415</wp:posOffset>
          </wp:positionH>
          <wp:positionV relativeFrom="paragraph">
            <wp:posOffset>-4445</wp:posOffset>
          </wp:positionV>
          <wp:extent cx="1918335" cy="307340"/>
          <wp:effectExtent l="0" t="0" r="5715" b="0"/>
          <wp:wrapSquare wrapText="bothSides"/>
          <wp:docPr id="37" name="Picture 3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1918335" cy="3073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8" behindDoc="0" locked="0" layoutInCell="1" allowOverlap="1" wp14:anchorId="0B9704B9" wp14:editId="3B9CF00B">
              <wp:simplePos x="0" y="0"/>
              <wp:positionH relativeFrom="page">
                <wp:align>left</wp:align>
              </wp:positionH>
              <wp:positionV relativeFrom="paragraph">
                <wp:posOffset>-247650</wp:posOffset>
              </wp:positionV>
              <wp:extent cx="762000" cy="109728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762000" cy="10972800"/>
                      </a:xfrm>
                      <a:prstGeom prst="rect">
                        <a:avLst/>
                      </a:prstGeom>
                      <a:solidFill>
                        <a:srgbClr val="0C6464"/>
                      </a:solidFill>
                      <a:ln>
                        <a:solidFill>
                          <a:srgbClr val="0C646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66204" id="Rectangle 57" o:spid="_x0000_s1026" style="position:absolute;margin-left:0;margin-top:-19.5pt;width:60pt;height:12in;z-index:2516582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" fillcolor="#0c6464" strokecolor="#0c6464" strokeweight="1pt">
              <w10:wrap anchorx="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AF4E1" w14:textId="45618C36" w:rsidR="00E23C9D" w:rsidRDefault="00E23C9D">
    <w:pPr>
      <w:pStyle w:val="Header"/>
    </w:pPr>
    <w:r>
      <w:rPr>
        <w:noProof/>
      </w:rPr>
      <w:drawing>
        <wp:anchor distT="0" distB="0" distL="114300" distR="114300" simplePos="0" relativeHeight="251658246" behindDoc="0" locked="0" layoutInCell="1" allowOverlap="1" wp14:anchorId="4A4CD21A" wp14:editId="420CF082">
          <wp:simplePos x="0" y="0"/>
          <wp:positionH relativeFrom="column">
            <wp:posOffset>4572000</wp:posOffset>
          </wp:positionH>
          <wp:positionV relativeFrom="paragraph">
            <wp:posOffset>38100</wp:posOffset>
          </wp:positionV>
          <wp:extent cx="1918335" cy="307340"/>
          <wp:effectExtent l="0" t="0" r="5715" b="0"/>
          <wp:wrapSquare wrapText="bothSides"/>
          <wp:docPr id="39" name="Picture 3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1918335" cy="3073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5" behindDoc="0" locked="0" layoutInCell="1" allowOverlap="1" wp14:anchorId="450F7F36" wp14:editId="308DA78D">
              <wp:simplePos x="0" y="0"/>
              <wp:positionH relativeFrom="page">
                <wp:align>left</wp:align>
              </wp:positionH>
              <wp:positionV relativeFrom="paragraph">
                <wp:posOffset>-561975</wp:posOffset>
              </wp:positionV>
              <wp:extent cx="762000" cy="109728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762000" cy="10972800"/>
                      </a:xfrm>
                      <a:prstGeom prst="rect">
                        <a:avLst/>
                      </a:prstGeom>
                      <a:solidFill>
                        <a:srgbClr val="0C6464"/>
                      </a:solidFill>
                      <a:ln>
                        <a:solidFill>
                          <a:srgbClr val="0C646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A6C51" id="Rectangle 49" o:spid="_x0000_s1026" style="position:absolute;margin-left:0;margin-top:-44.25pt;width:60pt;height:12in;z-index:25165824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" fillcolor="#0c6464" strokecolor="#0c6464" strokeweight="1pt">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4E7D" w14:textId="77777777" w:rsidR="00E23C9D" w:rsidRDefault="00E23C9D" w:rsidP="009F4B2B">
    <w:pPr>
      <w:pStyle w:val="Header"/>
      <w:tabs>
        <w:tab w:val="clear" w:pos="4513"/>
        <w:tab w:val="clear" w:pos="9026"/>
        <w:tab w:val="left" w:pos="12937"/>
      </w:tabs>
    </w:pPr>
    <w:r>
      <w:rPr>
        <w:noProof/>
      </w:rPr>
      <w:drawing>
        <wp:anchor distT="0" distB="0" distL="114300" distR="114300" simplePos="0" relativeHeight="251658252" behindDoc="0" locked="0" layoutInCell="1" allowOverlap="1" wp14:anchorId="1DD0F7B1" wp14:editId="5051566F">
          <wp:simplePos x="0" y="0"/>
          <wp:positionH relativeFrom="column">
            <wp:posOffset>4384431</wp:posOffset>
          </wp:positionH>
          <wp:positionV relativeFrom="paragraph">
            <wp:posOffset>-293</wp:posOffset>
          </wp:positionV>
          <wp:extent cx="1918335" cy="307340"/>
          <wp:effectExtent l="0" t="0" r="5715" b="0"/>
          <wp:wrapSquare wrapText="bothSides"/>
          <wp:docPr id="192" name="Picture 19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1918335" cy="3073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51" behindDoc="0" locked="0" layoutInCell="1" allowOverlap="1" wp14:anchorId="42F42BF9" wp14:editId="2C47D596">
          <wp:simplePos x="0" y="0"/>
          <wp:positionH relativeFrom="column">
            <wp:posOffset>7638415</wp:posOffset>
          </wp:positionH>
          <wp:positionV relativeFrom="paragraph">
            <wp:posOffset>-4445</wp:posOffset>
          </wp:positionV>
          <wp:extent cx="1918335" cy="307340"/>
          <wp:effectExtent l="0" t="0" r="5715" b="0"/>
          <wp:wrapSquare wrapText="bothSides"/>
          <wp:docPr id="193" name="Picture 19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AbilityNetMcNaught.png"/>
                  <pic:cNvPicPr/>
                </pic:nvPicPr>
                <pic:blipFill>
                  <a:blip r:embed="rId1">
                    <a:extLst>
                      <a:ext uri="{28A0092B-C50C-407E-A947-70E740481C1C}">
                        <a14:useLocalDpi xmlns:a14="http://schemas.microsoft.com/office/drawing/2010/main" val="0"/>
                      </a:ext>
                    </a:extLst>
                  </a:blip>
                  <a:stretch>
                    <a:fillRect/>
                  </a:stretch>
                </pic:blipFill>
                <pic:spPr>
                  <a:xfrm>
                    <a:off x="0" y="0"/>
                    <a:ext cx="1918335" cy="3073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50" behindDoc="0" locked="0" layoutInCell="1" allowOverlap="1" wp14:anchorId="5AD9A512" wp14:editId="6A9E8B9D">
              <wp:simplePos x="0" y="0"/>
              <wp:positionH relativeFrom="page">
                <wp:align>left</wp:align>
              </wp:positionH>
              <wp:positionV relativeFrom="paragraph">
                <wp:posOffset>-247650</wp:posOffset>
              </wp:positionV>
              <wp:extent cx="762000" cy="1097280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762000" cy="10972800"/>
                      </a:xfrm>
                      <a:prstGeom prst="rect">
                        <a:avLst/>
                      </a:prstGeom>
                      <a:solidFill>
                        <a:srgbClr val="0C6464"/>
                      </a:solidFill>
                      <a:ln>
                        <a:solidFill>
                          <a:srgbClr val="0C646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7F290" id="Rectangle 63" o:spid="_x0000_s1026" style="position:absolute;margin-left:0;margin-top:-19.5pt;width:60pt;height:12in;z-index:25165825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" fillcolor="#0c6464" strokecolor="#0c646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40A1"/>
    <w:multiLevelType w:val="hybridMultilevel"/>
    <w:tmpl w:val="801C23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EB1AAA"/>
    <w:multiLevelType w:val="hybridMultilevel"/>
    <w:tmpl w:val="534C0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04898"/>
    <w:multiLevelType w:val="hybridMultilevel"/>
    <w:tmpl w:val="542ED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5B145C"/>
    <w:multiLevelType w:val="hybridMultilevel"/>
    <w:tmpl w:val="A76C6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A20C1C"/>
    <w:multiLevelType w:val="multilevel"/>
    <w:tmpl w:val="6BD0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B2A3E"/>
    <w:multiLevelType w:val="multilevel"/>
    <w:tmpl w:val="9B58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77F4B"/>
    <w:multiLevelType w:val="hybridMultilevel"/>
    <w:tmpl w:val="6EDEB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83221B"/>
    <w:multiLevelType w:val="hybridMultilevel"/>
    <w:tmpl w:val="497218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4C3538"/>
    <w:multiLevelType w:val="hybridMultilevel"/>
    <w:tmpl w:val="C1D23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5515A6"/>
    <w:multiLevelType w:val="hybridMultilevel"/>
    <w:tmpl w:val="669C0CF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1FA68C9"/>
    <w:multiLevelType w:val="hybridMultilevel"/>
    <w:tmpl w:val="17AEC2CA"/>
    <w:lvl w:ilvl="0" w:tplc="C73280C4">
      <w:numFmt w:val="bullet"/>
      <w:lvlText w:val="-"/>
      <w:lvlJc w:val="left"/>
      <w:pPr>
        <w:ind w:left="4680" w:hanging="360"/>
      </w:pPr>
      <w:rPr>
        <w:rFonts w:ascii="Calibri" w:eastAsiaTheme="minorHAnsi" w:hAnsi="Calibri" w:cs="Calibri"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11" w15:restartNumberingAfterBreak="0">
    <w:nsid w:val="47A252B3"/>
    <w:multiLevelType w:val="hybridMultilevel"/>
    <w:tmpl w:val="E0B87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CD24CF"/>
    <w:multiLevelType w:val="hybridMultilevel"/>
    <w:tmpl w:val="8E9EB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A762B"/>
    <w:multiLevelType w:val="hybridMultilevel"/>
    <w:tmpl w:val="663EE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756D3C"/>
    <w:multiLevelType w:val="hybridMultilevel"/>
    <w:tmpl w:val="B4B86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6B5A2B"/>
    <w:multiLevelType w:val="hybridMultilevel"/>
    <w:tmpl w:val="DB4A2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2F5D7D"/>
    <w:multiLevelType w:val="hybridMultilevel"/>
    <w:tmpl w:val="A97CA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0C758A"/>
    <w:multiLevelType w:val="hybridMultilevel"/>
    <w:tmpl w:val="3D96F050"/>
    <w:lvl w:ilvl="0" w:tplc="08090001">
      <w:start w:val="1"/>
      <w:numFmt w:val="bullet"/>
      <w:lvlText w:val=""/>
      <w:lvlJc w:val="left"/>
      <w:pPr>
        <w:ind w:left="720" w:hanging="360"/>
      </w:pPr>
      <w:rPr>
        <w:rFonts w:ascii="Symbol" w:hAnsi="Symbol" w:hint="default"/>
      </w:rPr>
    </w:lvl>
    <w:lvl w:ilvl="1" w:tplc="CB60AA60">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85744D"/>
    <w:multiLevelType w:val="multilevel"/>
    <w:tmpl w:val="03285F2E"/>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9" w15:restartNumberingAfterBreak="0">
    <w:nsid w:val="77D60C67"/>
    <w:multiLevelType w:val="hybridMultilevel"/>
    <w:tmpl w:val="1F882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70094E"/>
    <w:multiLevelType w:val="multilevel"/>
    <w:tmpl w:val="6D9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8"/>
  </w:num>
  <w:num w:numId="3">
    <w:abstractNumId w:val="20"/>
  </w:num>
  <w:num w:numId="4">
    <w:abstractNumId w:val="9"/>
  </w:num>
  <w:num w:numId="5">
    <w:abstractNumId w:val="2"/>
  </w:num>
  <w:num w:numId="6">
    <w:abstractNumId w:val="10"/>
  </w:num>
  <w:num w:numId="7">
    <w:abstractNumId w:val="4"/>
  </w:num>
  <w:num w:numId="8">
    <w:abstractNumId w:val="16"/>
  </w:num>
  <w:num w:numId="9">
    <w:abstractNumId w:val="3"/>
  </w:num>
  <w:num w:numId="10">
    <w:abstractNumId w:val="19"/>
  </w:num>
  <w:num w:numId="11">
    <w:abstractNumId w:val="5"/>
  </w:num>
  <w:num w:numId="12">
    <w:abstractNumId w:val="0"/>
  </w:num>
  <w:num w:numId="13">
    <w:abstractNumId w:val="1"/>
  </w:num>
  <w:num w:numId="14">
    <w:abstractNumId w:val="7"/>
  </w:num>
  <w:num w:numId="15">
    <w:abstractNumId w:val="15"/>
  </w:num>
  <w:num w:numId="16">
    <w:abstractNumId w:val="14"/>
  </w:num>
  <w:num w:numId="17">
    <w:abstractNumId w:val="11"/>
  </w:num>
  <w:num w:numId="18">
    <w:abstractNumId w:val="13"/>
  </w:num>
  <w:num w:numId="19">
    <w:abstractNumId w:val="6"/>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8A"/>
    <w:rsid w:val="000079C6"/>
    <w:rsid w:val="00017035"/>
    <w:rsid w:val="00020A51"/>
    <w:rsid w:val="0003285E"/>
    <w:rsid w:val="00034A3D"/>
    <w:rsid w:val="00040588"/>
    <w:rsid w:val="000410F1"/>
    <w:rsid w:val="00077FA8"/>
    <w:rsid w:val="00090D45"/>
    <w:rsid w:val="00097C34"/>
    <w:rsid w:val="000A6B8A"/>
    <w:rsid w:val="000B67B3"/>
    <w:rsid w:val="000B6AC7"/>
    <w:rsid w:val="000B78EF"/>
    <w:rsid w:val="000D2B38"/>
    <w:rsid w:val="000D3418"/>
    <w:rsid w:val="000E34F4"/>
    <w:rsid w:val="000F0DB2"/>
    <w:rsid w:val="00100D3A"/>
    <w:rsid w:val="00103FF2"/>
    <w:rsid w:val="0010787B"/>
    <w:rsid w:val="00111198"/>
    <w:rsid w:val="001250EE"/>
    <w:rsid w:val="00125F7F"/>
    <w:rsid w:val="001332E2"/>
    <w:rsid w:val="0013547B"/>
    <w:rsid w:val="0015113B"/>
    <w:rsid w:val="001619C4"/>
    <w:rsid w:val="00172DBE"/>
    <w:rsid w:val="00173927"/>
    <w:rsid w:val="001801EE"/>
    <w:rsid w:val="00187F14"/>
    <w:rsid w:val="001A5B88"/>
    <w:rsid w:val="001B5C93"/>
    <w:rsid w:val="001D0CE2"/>
    <w:rsid w:val="001D2893"/>
    <w:rsid w:val="001D614F"/>
    <w:rsid w:val="001D68AD"/>
    <w:rsid w:val="001D6B9D"/>
    <w:rsid w:val="001D76DB"/>
    <w:rsid w:val="001E5256"/>
    <w:rsid w:val="002427E1"/>
    <w:rsid w:val="00251E18"/>
    <w:rsid w:val="00257BA4"/>
    <w:rsid w:val="00274CD5"/>
    <w:rsid w:val="00275BE7"/>
    <w:rsid w:val="00291B1B"/>
    <w:rsid w:val="00292E09"/>
    <w:rsid w:val="002C103C"/>
    <w:rsid w:val="002C12F7"/>
    <w:rsid w:val="002C2C4F"/>
    <w:rsid w:val="002E69C2"/>
    <w:rsid w:val="002F2505"/>
    <w:rsid w:val="0030443E"/>
    <w:rsid w:val="0032258D"/>
    <w:rsid w:val="00331237"/>
    <w:rsid w:val="003337AB"/>
    <w:rsid w:val="00351361"/>
    <w:rsid w:val="003600CD"/>
    <w:rsid w:val="0036244A"/>
    <w:rsid w:val="00365771"/>
    <w:rsid w:val="003744A6"/>
    <w:rsid w:val="00384786"/>
    <w:rsid w:val="00387178"/>
    <w:rsid w:val="00393FB9"/>
    <w:rsid w:val="00397D22"/>
    <w:rsid w:val="003B2554"/>
    <w:rsid w:val="003C563E"/>
    <w:rsid w:val="003E1789"/>
    <w:rsid w:val="003F04CC"/>
    <w:rsid w:val="003F2799"/>
    <w:rsid w:val="003F3F4A"/>
    <w:rsid w:val="003F6A70"/>
    <w:rsid w:val="00402440"/>
    <w:rsid w:val="0045257B"/>
    <w:rsid w:val="00454A68"/>
    <w:rsid w:val="004577D6"/>
    <w:rsid w:val="00461AF3"/>
    <w:rsid w:val="004826DA"/>
    <w:rsid w:val="00491A93"/>
    <w:rsid w:val="004A2403"/>
    <w:rsid w:val="004A55E5"/>
    <w:rsid w:val="004A7C8A"/>
    <w:rsid w:val="004B5EF2"/>
    <w:rsid w:val="004C7189"/>
    <w:rsid w:val="004C749D"/>
    <w:rsid w:val="004E75B5"/>
    <w:rsid w:val="004F6DA7"/>
    <w:rsid w:val="005004A4"/>
    <w:rsid w:val="00512E40"/>
    <w:rsid w:val="0051610E"/>
    <w:rsid w:val="0054417E"/>
    <w:rsid w:val="005464B9"/>
    <w:rsid w:val="00573E41"/>
    <w:rsid w:val="00580276"/>
    <w:rsid w:val="00585378"/>
    <w:rsid w:val="00596897"/>
    <w:rsid w:val="005A78CE"/>
    <w:rsid w:val="005D3969"/>
    <w:rsid w:val="00606247"/>
    <w:rsid w:val="0062453D"/>
    <w:rsid w:val="006342AC"/>
    <w:rsid w:val="006369F9"/>
    <w:rsid w:val="00645EF5"/>
    <w:rsid w:val="00652DE6"/>
    <w:rsid w:val="006555E3"/>
    <w:rsid w:val="00663B3C"/>
    <w:rsid w:val="0067247E"/>
    <w:rsid w:val="006748D3"/>
    <w:rsid w:val="00686281"/>
    <w:rsid w:val="0069019D"/>
    <w:rsid w:val="00693F0F"/>
    <w:rsid w:val="006B6480"/>
    <w:rsid w:val="006C1CAE"/>
    <w:rsid w:val="006E0A04"/>
    <w:rsid w:val="006E7AEA"/>
    <w:rsid w:val="006F3408"/>
    <w:rsid w:val="00701B82"/>
    <w:rsid w:val="007162F3"/>
    <w:rsid w:val="00722D23"/>
    <w:rsid w:val="00726829"/>
    <w:rsid w:val="00744976"/>
    <w:rsid w:val="00745DB5"/>
    <w:rsid w:val="007709C4"/>
    <w:rsid w:val="00792EF0"/>
    <w:rsid w:val="00796A21"/>
    <w:rsid w:val="007A6964"/>
    <w:rsid w:val="007B09F4"/>
    <w:rsid w:val="007B4E21"/>
    <w:rsid w:val="007B6E9B"/>
    <w:rsid w:val="007C0123"/>
    <w:rsid w:val="007C6B0A"/>
    <w:rsid w:val="007D28D3"/>
    <w:rsid w:val="007F1226"/>
    <w:rsid w:val="00803E8F"/>
    <w:rsid w:val="00815EA4"/>
    <w:rsid w:val="00816536"/>
    <w:rsid w:val="00824D08"/>
    <w:rsid w:val="00832810"/>
    <w:rsid w:val="008361AE"/>
    <w:rsid w:val="0085156D"/>
    <w:rsid w:val="00855641"/>
    <w:rsid w:val="00857F31"/>
    <w:rsid w:val="00861454"/>
    <w:rsid w:val="00877988"/>
    <w:rsid w:val="00891192"/>
    <w:rsid w:val="008931D7"/>
    <w:rsid w:val="00897D9E"/>
    <w:rsid w:val="008C3985"/>
    <w:rsid w:val="008D6D34"/>
    <w:rsid w:val="008F075F"/>
    <w:rsid w:val="008F6C74"/>
    <w:rsid w:val="00900B2B"/>
    <w:rsid w:val="00914765"/>
    <w:rsid w:val="009447FC"/>
    <w:rsid w:val="0094634C"/>
    <w:rsid w:val="00973BF2"/>
    <w:rsid w:val="00974C29"/>
    <w:rsid w:val="009856B6"/>
    <w:rsid w:val="009900D1"/>
    <w:rsid w:val="00993E49"/>
    <w:rsid w:val="009A600A"/>
    <w:rsid w:val="009B2BBC"/>
    <w:rsid w:val="009D04D2"/>
    <w:rsid w:val="009E4361"/>
    <w:rsid w:val="009F0B80"/>
    <w:rsid w:val="009F1325"/>
    <w:rsid w:val="009F35FE"/>
    <w:rsid w:val="009F3D58"/>
    <w:rsid w:val="009F4B2B"/>
    <w:rsid w:val="009F625A"/>
    <w:rsid w:val="00A308B3"/>
    <w:rsid w:val="00A34E0B"/>
    <w:rsid w:val="00A4116E"/>
    <w:rsid w:val="00A45855"/>
    <w:rsid w:val="00A47854"/>
    <w:rsid w:val="00A575A2"/>
    <w:rsid w:val="00A577FE"/>
    <w:rsid w:val="00A607A3"/>
    <w:rsid w:val="00A61390"/>
    <w:rsid w:val="00A73139"/>
    <w:rsid w:val="00A73CF5"/>
    <w:rsid w:val="00A82216"/>
    <w:rsid w:val="00A86223"/>
    <w:rsid w:val="00A95138"/>
    <w:rsid w:val="00A96B5F"/>
    <w:rsid w:val="00AA794F"/>
    <w:rsid w:val="00AD06F9"/>
    <w:rsid w:val="00AD0C88"/>
    <w:rsid w:val="00AD1C42"/>
    <w:rsid w:val="00AD4C6F"/>
    <w:rsid w:val="00AE2B6D"/>
    <w:rsid w:val="00AF142E"/>
    <w:rsid w:val="00B07E06"/>
    <w:rsid w:val="00B12207"/>
    <w:rsid w:val="00B133D4"/>
    <w:rsid w:val="00B20DC4"/>
    <w:rsid w:val="00B40723"/>
    <w:rsid w:val="00B419E7"/>
    <w:rsid w:val="00B53D8D"/>
    <w:rsid w:val="00B56FBB"/>
    <w:rsid w:val="00B63C44"/>
    <w:rsid w:val="00B8577D"/>
    <w:rsid w:val="00B87276"/>
    <w:rsid w:val="00B9311B"/>
    <w:rsid w:val="00BA0896"/>
    <w:rsid w:val="00BA2653"/>
    <w:rsid w:val="00BA4B5F"/>
    <w:rsid w:val="00BB03F3"/>
    <w:rsid w:val="00BB0F1A"/>
    <w:rsid w:val="00BB44AA"/>
    <w:rsid w:val="00BD20D1"/>
    <w:rsid w:val="00BF1A6A"/>
    <w:rsid w:val="00BF7A6F"/>
    <w:rsid w:val="00C02051"/>
    <w:rsid w:val="00C15E4E"/>
    <w:rsid w:val="00C2200F"/>
    <w:rsid w:val="00C22460"/>
    <w:rsid w:val="00C31D0D"/>
    <w:rsid w:val="00C37355"/>
    <w:rsid w:val="00C40E25"/>
    <w:rsid w:val="00C42FD0"/>
    <w:rsid w:val="00C46C3C"/>
    <w:rsid w:val="00C478BB"/>
    <w:rsid w:val="00C72E19"/>
    <w:rsid w:val="00C97F74"/>
    <w:rsid w:val="00CB26F1"/>
    <w:rsid w:val="00CB7229"/>
    <w:rsid w:val="00CD30B4"/>
    <w:rsid w:val="00CD6E8A"/>
    <w:rsid w:val="00CF70A7"/>
    <w:rsid w:val="00D143BF"/>
    <w:rsid w:val="00D17617"/>
    <w:rsid w:val="00D321C8"/>
    <w:rsid w:val="00D37DCD"/>
    <w:rsid w:val="00D43DDD"/>
    <w:rsid w:val="00D51029"/>
    <w:rsid w:val="00D511F3"/>
    <w:rsid w:val="00D54F6A"/>
    <w:rsid w:val="00D72749"/>
    <w:rsid w:val="00D8146D"/>
    <w:rsid w:val="00D8206D"/>
    <w:rsid w:val="00DA0053"/>
    <w:rsid w:val="00DA56AE"/>
    <w:rsid w:val="00DB4BA3"/>
    <w:rsid w:val="00DC429F"/>
    <w:rsid w:val="00DD2D7E"/>
    <w:rsid w:val="00DD520D"/>
    <w:rsid w:val="00DD7971"/>
    <w:rsid w:val="00DE5971"/>
    <w:rsid w:val="00E02CDB"/>
    <w:rsid w:val="00E2223C"/>
    <w:rsid w:val="00E23C9D"/>
    <w:rsid w:val="00E30501"/>
    <w:rsid w:val="00E530D1"/>
    <w:rsid w:val="00E73FB9"/>
    <w:rsid w:val="00E815E3"/>
    <w:rsid w:val="00E86697"/>
    <w:rsid w:val="00EA0D1D"/>
    <w:rsid w:val="00EA60F2"/>
    <w:rsid w:val="00EA675F"/>
    <w:rsid w:val="00EA7E0B"/>
    <w:rsid w:val="00EB68C9"/>
    <w:rsid w:val="00EC05C9"/>
    <w:rsid w:val="00EC749A"/>
    <w:rsid w:val="00EE2E5D"/>
    <w:rsid w:val="00F14554"/>
    <w:rsid w:val="00F30744"/>
    <w:rsid w:val="00F31295"/>
    <w:rsid w:val="00F33BA1"/>
    <w:rsid w:val="00F34F8F"/>
    <w:rsid w:val="00F41AFB"/>
    <w:rsid w:val="00F4274F"/>
    <w:rsid w:val="00F5597C"/>
    <w:rsid w:val="00F61758"/>
    <w:rsid w:val="00F62768"/>
    <w:rsid w:val="00F8124E"/>
    <w:rsid w:val="00F87CD9"/>
    <w:rsid w:val="00FA481D"/>
    <w:rsid w:val="00FD39C8"/>
    <w:rsid w:val="00FE0DEF"/>
    <w:rsid w:val="00FE1623"/>
    <w:rsid w:val="00FE337E"/>
    <w:rsid w:val="00FE4D06"/>
    <w:rsid w:val="01CC79C6"/>
    <w:rsid w:val="0F17982B"/>
    <w:rsid w:val="146FC810"/>
    <w:rsid w:val="1C5CB769"/>
    <w:rsid w:val="1CBCF88E"/>
    <w:rsid w:val="393C5B84"/>
    <w:rsid w:val="3B415456"/>
    <w:rsid w:val="4ED94BE3"/>
    <w:rsid w:val="54F0229E"/>
    <w:rsid w:val="5556AD5C"/>
    <w:rsid w:val="5DAC277C"/>
    <w:rsid w:val="63A88E9B"/>
    <w:rsid w:val="741C79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61D9C"/>
  <w15:chartTrackingRefBased/>
  <w15:docId w15:val="{8A900DC1-719B-4CE8-96F9-4168BB5C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971"/>
    <w:pPr>
      <w:spacing w:line="360" w:lineRule="auto"/>
    </w:pPr>
    <w:rPr>
      <w:rFonts w:ascii="Arial" w:hAnsi="Arial"/>
      <w:sz w:val="24"/>
    </w:rPr>
  </w:style>
  <w:style w:type="paragraph" w:styleId="Heading1">
    <w:name w:val="heading 1"/>
    <w:basedOn w:val="Normal"/>
    <w:next w:val="Normal"/>
    <w:link w:val="Heading1Char"/>
    <w:uiPriority w:val="9"/>
    <w:qFormat/>
    <w:rsid w:val="00AD4C6F"/>
    <w:pPr>
      <w:keepNext/>
      <w:keepLines/>
      <w:spacing w:before="240" w:after="0"/>
      <w:outlineLvl w:val="0"/>
    </w:pPr>
    <w:rPr>
      <w:rFonts w:eastAsiaTheme="majorEastAsia" w:cstheme="majorBidi"/>
      <w:color w:val="0A6464"/>
      <w:sz w:val="36"/>
      <w:szCs w:val="32"/>
    </w:rPr>
  </w:style>
  <w:style w:type="paragraph" w:styleId="Heading2">
    <w:name w:val="heading 2"/>
    <w:basedOn w:val="Normal"/>
    <w:next w:val="Normal"/>
    <w:link w:val="Heading2Char"/>
    <w:uiPriority w:val="9"/>
    <w:unhideWhenUsed/>
    <w:qFormat/>
    <w:rsid w:val="00FE337E"/>
    <w:pPr>
      <w:keepNext/>
      <w:keepLines/>
      <w:spacing w:before="40" w:after="0"/>
      <w:outlineLvl w:val="1"/>
    </w:pPr>
    <w:rPr>
      <w:rFonts w:eastAsiaTheme="majorEastAsia" w:cstheme="majorBidi"/>
      <w:color w:val="0A6464"/>
      <w:sz w:val="28"/>
      <w:szCs w:val="26"/>
    </w:rPr>
  </w:style>
  <w:style w:type="paragraph" w:styleId="Heading3">
    <w:name w:val="heading 3"/>
    <w:basedOn w:val="Normal"/>
    <w:next w:val="Normal"/>
    <w:link w:val="Heading3Char"/>
    <w:uiPriority w:val="9"/>
    <w:unhideWhenUsed/>
    <w:qFormat/>
    <w:rsid w:val="006F3408"/>
    <w:pPr>
      <w:keepNext/>
      <w:keepLines/>
      <w:spacing w:before="40" w:after="0"/>
      <w:outlineLvl w:val="2"/>
    </w:pPr>
    <w:rPr>
      <w:rFonts w:eastAsiaTheme="majorEastAsia" w:cstheme="majorBidi"/>
      <w:color w:val="005C6E"/>
      <w:szCs w:val="24"/>
      <w:u w:val="single"/>
    </w:rPr>
  </w:style>
  <w:style w:type="paragraph" w:styleId="Heading4">
    <w:name w:val="heading 4"/>
    <w:basedOn w:val="Normal"/>
    <w:next w:val="Normal"/>
    <w:link w:val="Heading4Char"/>
    <w:uiPriority w:val="9"/>
    <w:unhideWhenUsed/>
    <w:qFormat/>
    <w:rsid w:val="003F2799"/>
    <w:pPr>
      <w:keepNext/>
      <w:keepLines/>
      <w:spacing w:before="40" w:after="0"/>
      <w:outlineLvl w:val="3"/>
    </w:pPr>
    <w:rPr>
      <w:rFonts w:eastAsiaTheme="majorEastAsia" w:cstheme="majorBidi"/>
      <w:iCs/>
      <w:color w:val="005C6E"/>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D9E"/>
    <w:pPr>
      <w:ind w:left="720"/>
      <w:contextualSpacing/>
    </w:pPr>
  </w:style>
  <w:style w:type="paragraph" w:styleId="NormalWeb">
    <w:name w:val="Normal (Web)"/>
    <w:basedOn w:val="Normal"/>
    <w:uiPriority w:val="99"/>
    <w:unhideWhenUsed/>
    <w:rsid w:val="00897D9E"/>
    <w:pPr>
      <w:spacing w:before="100" w:beforeAutospacing="1" w:after="100" w:afterAutospacing="1" w:line="240" w:lineRule="auto"/>
    </w:pPr>
    <w:rPr>
      <w:rFonts w:ascii="Times New Roman" w:eastAsia="Times New Roman" w:hAnsi="Times New Roman" w:cs="Times New Roman"/>
      <w:szCs w:val="24"/>
      <w:lang w:eastAsia="en-GB"/>
    </w:rPr>
  </w:style>
  <w:style w:type="character" w:styleId="Hyperlink">
    <w:name w:val="Hyperlink"/>
    <w:basedOn w:val="DefaultParagraphFont"/>
    <w:uiPriority w:val="99"/>
    <w:unhideWhenUsed/>
    <w:rsid w:val="00897D9E"/>
    <w:rPr>
      <w:color w:val="0000FF"/>
      <w:u w:val="single"/>
    </w:rPr>
  </w:style>
  <w:style w:type="character" w:customStyle="1" w:styleId="Heading1Char">
    <w:name w:val="Heading 1 Char"/>
    <w:basedOn w:val="DefaultParagraphFont"/>
    <w:link w:val="Heading1"/>
    <w:uiPriority w:val="9"/>
    <w:rsid w:val="00AD4C6F"/>
    <w:rPr>
      <w:rFonts w:ascii="Arial" w:eastAsiaTheme="majorEastAsia" w:hAnsi="Arial" w:cstheme="majorBidi"/>
      <w:color w:val="0A6464"/>
      <w:sz w:val="36"/>
      <w:szCs w:val="32"/>
    </w:rPr>
  </w:style>
  <w:style w:type="paragraph" w:styleId="Header">
    <w:name w:val="header"/>
    <w:basedOn w:val="Normal"/>
    <w:link w:val="HeaderChar"/>
    <w:uiPriority w:val="99"/>
    <w:unhideWhenUsed/>
    <w:rsid w:val="00897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D9E"/>
  </w:style>
  <w:style w:type="paragraph" w:styleId="Footer">
    <w:name w:val="footer"/>
    <w:basedOn w:val="Normal"/>
    <w:link w:val="FooterChar"/>
    <w:uiPriority w:val="99"/>
    <w:unhideWhenUsed/>
    <w:rsid w:val="00897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D9E"/>
  </w:style>
  <w:style w:type="character" w:customStyle="1" w:styleId="Heading2Char">
    <w:name w:val="Heading 2 Char"/>
    <w:basedOn w:val="DefaultParagraphFont"/>
    <w:link w:val="Heading2"/>
    <w:uiPriority w:val="9"/>
    <w:rsid w:val="00FE337E"/>
    <w:rPr>
      <w:rFonts w:ascii="Arial" w:eastAsiaTheme="majorEastAsia" w:hAnsi="Arial" w:cstheme="majorBidi"/>
      <w:color w:val="0A6464"/>
      <w:sz w:val="28"/>
      <w:szCs w:val="26"/>
    </w:rPr>
  </w:style>
  <w:style w:type="character" w:customStyle="1" w:styleId="Heading3Char">
    <w:name w:val="Heading 3 Char"/>
    <w:basedOn w:val="DefaultParagraphFont"/>
    <w:link w:val="Heading3"/>
    <w:uiPriority w:val="9"/>
    <w:rsid w:val="006F3408"/>
    <w:rPr>
      <w:rFonts w:ascii="Arial" w:eastAsiaTheme="majorEastAsia" w:hAnsi="Arial" w:cstheme="majorBidi"/>
      <w:color w:val="005C6E"/>
      <w:sz w:val="24"/>
      <w:szCs w:val="24"/>
      <w:u w:val="single"/>
    </w:rPr>
  </w:style>
  <w:style w:type="paragraph" w:styleId="IntenseQuote">
    <w:name w:val="Intense Quote"/>
    <w:basedOn w:val="Normal"/>
    <w:next w:val="Normal"/>
    <w:link w:val="IntenseQuoteChar"/>
    <w:uiPriority w:val="30"/>
    <w:qFormat/>
    <w:rsid w:val="005A78C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A78CE"/>
    <w:rPr>
      <w:i/>
      <w:iCs/>
      <w:color w:val="4472C4" w:themeColor="accent1"/>
    </w:rPr>
  </w:style>
  <w:style w:type="paragraph" w:styleId="NoSpacing">
    <w:name w:val="No Spacing"/>
    <w:link w:val="NoSpacingChar"/>
    <w:uiPriority w:val="1"/>
    <w:qFormat/>
    <w:rsid w:val="00A73C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3CF5"/>
    <w:rPr>
      <w:rFonts w:eastAsiaTheme="minorEastAsia"/>
      <w:lang w:val="en-US"/>
    </w:rPr>
  </w:style>
  <w:style w:type="character" w:styleId="Strong">
    <w:name w:val="Strong"/>
    <w:basedOn w:val="DefaultParagraphFont"/>
    <w:uiPriority w:val="22"/>
    <w:qFormat/>
    <w:rsid w:val="00974C29"/>
    <w:rPr>
      <w:b/>
      <w:bCs/>
    </w:rPr>
  </w:style>
  <w:style w:type="character" w:styleId="UnresolvedMention">
    <w:name w:val="Unresolved Mention"/>
    <w:basedOn w:val="DefaultParagraphFont"/>
    <w:uiPriority w:val="99"/>
    <w:semiHidden/>
    <w:unhideWhenUsed/>
    <w:rsid w:val="008931D7"/>
    <w:rPr>
      <w:color w:val="605E5C"/>
      <w:shd w:val="clear" w:color="auto" w:fill="E1DFDD"/>
    </w:rPr>
  </w:style>
  <w:style w:type="table" w:styleId="GridTable5Dark-Accent1">
    <w:name w:val="Grid Table 5 Dark Accent 1"/>
    <w:basedOn w:val="TableNormal"/>
    <w:uiPriority w:val="50"/>
    <w:rsid w:val="004C74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0410F1"/>
    <w:pPr>
      <w:outlineLvl w:val="9"/>
    </w:pPr>
    <w:rPr>
      <w:rFonts w:asciiTheme="majorHAnsi" w:hAnsiTheme="majorHAnsi"/>
      <w:lang w:val="en-US"/>
    </w:rPr>
  </w:style>
  <w:style w:type="paragraph" w:styleId="TOC2">
    <w:name w:val="toc 2"/>
    <w:basedOn w:val="Normal"/>
    <w:next w:val="Normal"/>
    <w:autoRedefine/>
    <w:uiPriority w:val="39"/>
    <w:unhideWhenUsed/>
    <w:rsid w:val="000410F1"/>
    <w:pPr>
      <w:spacing w:after="100"/>
      <w:ind w:left="240"/>
    </w:pPr>
  </w:style>
  <w:style w:type="paragraph" w:styleId="TOC1">
    <w:name w:val="toc 1"/>
    <w:basedOn w:val="Normal"/>
    <w:next w:val="Normal"/>
    <w:autoRedefine/>
    <w:uiPriority w:val="39"/>
    <w:unhideWhenUsed/>
    <w:rsid w:val="000410F1"/>
    <w:pPr>
      <w:spacing w:after="100"/>
    </w:pPr>
  </w:style>
  <w:style w:type="paragraph" w:styleId="TOC3">
    <w:name w:val="toc 3"/>
    <w:basedOn w:val="Normal"/>
    <w:next w:val="Normal"/>
    <w:autoRedefine/>
    <w:uiPriority w:val="39"/>
    <w:unhideWhenUsed/>
    <w:rsid w:val="000410F1"/>
    <w:pPr>
      <w:spacing w:after="100"/>
      <w:ind w:left="480"/>
    </w:pPr>
  </w:style>
  <w:style w:type="paragraph" w:styleId="BalloonText">
    <w:name w:val="Balloon Text"/>
    <w:basedOn w:val="Normal"/>
    <w:link w:val="BalloonTextChar"/>
    <w:uiPriority w:val="99"/>
    <w:semiHidden/>
    <w:unhideWhenUsed/>
    <w:rsid w:val="00FE33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37E"/>
    <w:rPr>
      <w:rFonts w:ascii="Segoe UI" w:hAnsi="Segoe UI" w:cs="Segoe UI"/>
      <w:sz w:val="18"/>
      <w:szCs w:val="18"/>
    </w:rPr>
  </w:style>
  <w:style w:type="character" w:customStyle="1" w:styleId="Heading4Char">
    <w:name w:val="Heading 4 Char"/>
    <w:basedOn w:val="DefaultParagraphFont"/>
    <w:link w:val="Heading4"/>
    <w:uiPriority w:val="9"/>
    <w:rsid w:val="003F2799"/>
    <w:rPr>
      <w:rFonts w:ascii="Arial" w:eastAsiaTheme="majorEastAsia" w:hAnsi="Arial" w:cstheme="majorBidi"/>
      <w:iCs/>
      <w:color w:val="005C6E"/>
      <w:sz w:val="24"/>
      <w:u w:val="single"/>
    </w:rPr>
  </w:style>
  <w:style w:type="table" w:styleId="GridTable5Dark-Accent3">
    <w:name w:val="Grid Table 5 Dark Accent 3"/>
    <w:basedOn w:val="TableNormal"/>
    <w:uiPriority w:val="50"/>
    <w:rsid w:val="00454A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43698">
      <w:bodyDiv w:val="1"/>
      <w:marLeft w:val="0"/>
      <w:marRight w:val="0"/>
      <w:marTop w:val="0"/>
      <w:marBottom w:val="0"/>
      <w:divBdr>
        <w:top w:val="none" w:sz="0" w:space="0" w:color="auto"/>
        <w:left w:val="none" w:sz="0" w:space="0" w:color="auto"/>
        <w:bottom w:val="none" w:sz="0" w:space="0" w:color="auto"/>
        <w:right w:val="none" w:sz="0" w:space="0" w:color="auto"/>
      </w:divBdr>
    </w:div>
    <w:div w:id="138229156">
      <w:bodyDiv w:val="1"/>
      <w:marLeft w:val="0"/>
      <w:marRight w:val="0"/>
      <w:marTop w:val="0"/>
      <w:marBottom w:val="0"/>
      <w:divBdr>
        <w:top w:val="none" w:sz="0" w:space="0" w:color="auto"/>
        <w:left w:val="none" w:sz="0" w:space="0" w:color="auto"/>
        <w:bottom w:val="none" w:sz="0" w:space="0" w:color="auto"/>
        <w:right w:val="none" w:sz="0" w:space="0" w:color="auto"/>
      </w:divBdr>
    </w:div>
    <w:div w:id="251667845">
      <w:bodyDiv w:val="1"/>
      <w:marLeft w:val="0"/>
      <w:marRight w:val="0"/>
      <w:marTop w:val="0"/>
      <w:marBottom w:val="0"/>
      <w:divBdr>
        <w:top w:val="none" w:sz="0" w:space="0" w:color="auto"/>
        <w:left w:val="none" w:sz="0" w:space="0" w:color="auto"/>
        <w:bottom w:val="none" w:sz="0" w:space="0" w:color="auto"/>
        <w:right w:val="none" w:sz="0" w:space="0" w:color="auto"/>
      </w:divBdr>
    </w:div>
    <w:div w:id="310791504">
      <w:bodyDiv w:val="1"/>
      <w:marLeft w:val="0"/>
      <w:marRight w:val="0"/>
      <w:marTop w:val="0"/>
      <w:marBottom w:val="0"/>
      <w:divBdr>
        <w:top w:val="none" w:sz="0" w:space="0" w:color="auto"/>
        <w:left w:val="none" w:sz="0" w:space="0" w:color="auto"/>
        <w:bottom w:val="none" w:sz="0" w:space="0" w:color="auto"/>
        <w:right w:val="none" w:sz="0" w:space="0" w:color="auto"/>
      </w:divBdr>
    </w:div>
    <w:div w:id="325089665">
      <w:bodyDiv w:val="1"/>
      <w:marLeft w:val="0"/>
      <w:marRight w:val="0"/>
      <w:marTop w:val="0"/>
      <w:marBottom w:val="0"/>
      <w:divBdr>
        <w:top w:val="none" w:sz="0" w:space="0" w:color="auto"/>
        <w:left w:val="none" w:sz="0" w:space="0" w:color="auto"/>
        <w:bottom w:val="none" w:sz="0" w:space="0" w:color="auto"/>
        <w:right w:val="none" w:sz="0" w:space="0" w:color="auto"/>
      </w:divBdr>
    </w:div>
    <w:div w:id="361824563">
      <w:bodyDiv w:val="1"/>
      <w:marLeft w:val="0"/>
      <w:marRight w:val="0"/>
      <w:marTop w:val="0"/>
      <w:marBottom w:val="0"/>
      <w:divBdr>
        <w:top w:val="none" w:sz="0" w:space="0" w:color="auto"/>
        <w:left w:val="none" w:sz="0" w:space="0" w:color="auto"/>
        <w:bottom w:val="none" w:sz="0" w:space="0" w:color="auto"/>
        <w:right w:val="none" w:sz="0" w:space="0" w:color="auto"/>
      </w:divBdr>
    </w:div>
    <w:div w:id="364715030">
      <w:bodyDiv w:val="1"/>
      <w:marLeft w:val="0"/>
      <w:marRight w:val="0"/>
      <w:marTop w:val="0"/>
      <w:marBottom w:val="0"/>
      <w:divBdr>
        <w:top w:val="none" w:sz="0" w:space="0" w:color="auto"/>
        <w:left w:val="none" w:sz="0" w:space="0" w:color="auto"/>
        <w:bottom w:val="none" w:sz="0" w:space="0" w:color="auto"/>
        <w:right w:val="none" w:sz="0" w:space="0" w:color="auto"/>
      </w:divBdr>
    </w:div>
    <w:div w:id="427581755">
      <w:bodyDiv w:val="1"/>
      <w:marLeft w:val="0"/>
      <w:marRight w:val="0"/>
      <w:marTop w:val="0"/>
      <w:marBottom w:val="0"/>
      <w:divBdr>
        <w:top w:val="none" w:sz="0" w:space="0" w:color="auto"/>
        <w:left w:val="none" w:sz="0" w:space="0" w:color="auto"/>
        <w:bottom w:val="none" w:sz="0" w:space="0" w:color="auto"/>
        <w:right w:val="none" w:sz="0" w:space="0" w:color="auto"/>
      </w:divBdr>
    </w:div>
    <w:div w:id="448625519">
      <w:bodyDiv w:val="1"/>
      <w:marLeft w:val="0"/>
      <w:marRight w:val="0"/>
      <w:marTop w:val="0"/>
      <w:marBottom w:val="0"/>
      <w:divBdr>
        <w:top w:val="none" w:sz="0" w:space="0" w:color="auto"/>
        <w:left w:val="none" w:sz="0" w:space="0" w:color="auto"/>
        <w:bottom w:val="none" w:sz="0" w:space="0" w:color="auto"/>
        <w:right w:val="none" w:sz="0" w:space="0" w:color="auto"/>
      </w:divBdr>
    </w:div>
    <w:div w:id="510026948">
      <w:bodyDiv w:val="1"/>
      <w:marLeft w:val="0"/>
      <w:marRight w:val="0"/>
      <w:marTop w:val="0"/>
      <w:marBottom w:val="0"/>
      <w:divBdr>
        <w:top w:val="none" w:sz="0" w:space="0" w:color="auto"/>
        <w:left w:val="none" w:sz="0" w:space="0" w:color="auto"/>
        <w:bottom w:val="none" w:sz="0" w:space="0" w:color="auto"/>
        <w:right w:val="none" w:sz="0" w:space="0" w:color="auto"/>
      </w:divBdr>
    </w:div>
    <w:div w:id="594245942">
      <w:bodyDiv w:val="1"/>
      <w:marLeft w:val="0"/>
      <w:marRight w:val="0"/>
      <w:marTop w:val="0"/>
      <w:marBottom w:val="0"/>
      <w:divBdr>
        <w:top w:val="none" w:sz="0" w:space="0" w:color="auto"/>
        <w:left w:val="none" w:sz="0" w:space="0" w:color="auto"/>
        <w:bottom w:val="none" w:sz="0" w:space="0" w:color="auto"/>
        <w:right w:val="none" w:sz="0" w:space="0" w:color="auto"/>
      </w:divBdr>
    </w:div>
    <w:div w:id="632520197">
      <w:bodyDiv w:val="1"/>
      <w:marLeft w:val="0"/>
      <w:marRight w:val="0"/>
      <w:marTop w:val="0"/>
      <w:marBottom w:val="0"/>
      <w:divBdr>
        <w:top w:val="none" w:sz="0" w:space="0" w:color="auto"/>
        <w:left w:val="none" w:sz="0" w:space="0" w:color="auto"/>
        <w:bottom w:val="none" w:sz="0" w:space="0" w:color="auto"/>
        <w:right w:val="none" w:sz="0" w:space="0" w:color="auto"/>
      </w:divBdr>
    </w:div>
    <w:div w:id="633097132">
      <w:bodyDiv w:val="1"/>
      <w:marLeft w:val="0"/>
      <w:marRight w:val="0"/>
      <w:marTop w:val="0"/>
      <w:marBottom w:val="0"/>
      <w:divBdr>
        <w:top w:val="none" w:sz="0" w:space="0" w:color="auto"/>
        <w:left w:val="none" w:sz="0" w:space="0" w:color="auto"/>
        <w:bottom w:val="none" w:sz="0" w:space="0" w:color="auto"/>
        <w:right w:val="none" w:sz="0" w:space="0" w:color="auto"/>
      </w:divBdr>
    </w:div>
    <w:div w:id="636953039">
      <w:bodyDiv w:val="1"/>
      <w:marLeft w:val="0"/>
      <w:marRight w:val="0"/>
      <w:marTop w:val="0"/>
      <w:marBottom w:val="0"/>
      <w:divBdr>
        <w:top w:val="none" w:sz="0" w:space="0" w:color="auto"/>
        <w:left w:val="none" w:sz="0" w:space="0" w:color="auto"/>
        <w:bottom w:val="none" w:sz="0" w:space="0" w:color="auto"/>
        <w:right w:val="none" w:sz="0" w:space="0" w:color="auto"/>
      </w:divBdr>
    </w:div>
    <w:div w:id="801113756">
      <w:bodyDiv w:val="1"/>
      <w:marLeft w:val="0"/>
      <w:marRight w:val="0"/>
      <w:marTop w:val="0"/>
      <w:marBottom w:val="0"/>
      <w:divBdr>
        <w:top w:val="none" w:sz="0" w:space="0" w:color="auto"/>
        <w:left w:val="none" w:sz="0" w:space="0" w:color="auto"/>
        <w:bottom w:val="none" w:sz="0" w:space="0" w:color="auto"/>
        <w:right w:val="none" w:sz="0" w:space="0" w:color="auto"/>
      </w:divBdr>
    </w:div>
    <w:div w:id="815997186">
      <w:bodyDiv w:val="1"/>
      <w:marLeft w:val="0"/>
      <w:marRight w:val="0"/>
      <w:marTop w:val="0"/>
      <w:marBottom w:val="0"/>
      <w:divBdr>
        <w:top w:val="none" w:sz="0" w:space="0" w:color="auto"/>
        <w:left w:val="none" w:sz="0" w:space="0" w:color="auto"/>
        <w:bottom w:val="none" w:sz="0" w:space="0" w:color="auto"/>
        <w:right w:val="none" w:sz="0" w:space="0" w:color="auto"/>
      </w:divBdr>
    </w:div>
    <w:div w:id="848057983">
      <w:bodyDiv w:val="1"/>
      <w:marLeft w:val="0"/>
      <w:marRight w:val="0"/>
      <w:marTop w:val="0"/>
      <w:marBottom w:val="0"/>
      <w:divBdr>
        <w:top w:val="none" w:sz="0" w:space="0" w:color="auto"/>
        <w:left w:val="none" w:sz="0" w:space="0" w:color="auto"/>
        <w:bottom w:val="none" w:sz="0" w:space="0" w:color="auto"/>
        <w:right w:val="none" w:sz="0" w:space="0" w:color="auto"/>
      </w:divBdr>
    </w:div>
    <w:div w:id="849412507">
      <w:bodyDiv w:val="1"/>
      <w:marLeft w:val="0"/>
      <w:marRight w:val="0"/>
      <w:marTop w:val="0"/>
      <w:marBottom w:val="0"/>
      <w:divBdr>
        <w:top w:val="none" w:sz="0" w:space="0" w:color="auto"/>
        <w:left w:val="none" w:sz="0" w:space="0" w:color="auto"/>
        <w:bottom w:val="none" w:sz="0" w:space="0" w:color="auto"/>
        <w:right w:val="none" w:sz="0" w:space="0" w:color="auto"/>
      </w:divBdr>
    </w:div>
    <w:div w:id="898635785">
      <w:bodyDiv w:val="1"/>
      <w:marLeft w:val="0"/>
      <w:marRight w:val="0"/>
      <w:marTop w:val="0"/>
      <w:marBottom w:val="0"/>
      <w:divBdr>
        <w:top w:val="none" w:sz="0" w:space="0" w:color="auto"/>
        <w:left w:val="none" w:sz="0" w:space="0" w:color="auto"/>
        <w:bottom w:val="none" w:sz="0" w:space="0" w:color="auto"/>
        <w:right w:val="none" w:sz="0" w:space="0" w:color="auto"/>
      </w:divBdr>
    </w:div>
    <w:div w:id="916477346">
      <w:bodyDiv w:val="1"/>
      <w:marLeft w:val="0"/>
      <w:marRight w:val="0"/>
      <w:marTop w:val="0"/>
      <w:marBottom w:val="0"/>
      <w:divBdr>
        <w:top w:val="none" w:sz="0" w:space="0" w:color="auto"/>
        <w:left w:val="none" w:sz="0" w:space="0" w:color="auto"/>
        <w:bottom w:val="none" w:sz="0" w:space="0" w:color="auto"/>
        <w:right w:val="none" w:sz="0" w:space="0" w:color="auto"/>
      </w:divBdr>
    </w:div>
    <w:div w:id="977607830">
      <w:bodyDiv w:val="1"/>
      <w:marLeft w:val="0"/>
      <w:marRight w:val="0"/>
      <w:marTop w:val="0"/>
      <w:marBottom w:val="0"/>
      <w:divBdr>
        <w:top w:val="none" w:sz="0" w:space="0" w:color="auto"/>
        <w:left w:val="none" w:sz="0" w:space="0" w:color="auto"/>
        <w:bottom w:val="none" w:sz="0" w:space="0" w:color="auto"/>
        <w:right w:val="none" w:sz="0" w:space="0" w:color="auto"/>
      </w:divBdr>
    </w:div>
    <w:div w:id="1029716322">
      <w:bodyDiv w:val="1"/>
      <w:marLeft w:val="0"/>
      <w:marRight w:val="0"/>
      <w:marTop w:val="0"/>
      <w:marBottom w:val="0"/>
      <w:divBdr>
        <w:top w:val="none" w:sz="0" w:space="0" w:color="auto"/>
        <w:left w:val="none" w:sz="0" w:space="0" w:color="auto"/>
        <w:bottom w:val="none" w:sz="0" w:space="0" w:color="auto"/>
        <w:right w:val="none" w:sz="0" w:space="0" w:color="auto"/>
      </w:divBdr>
    </w:div>
    <w:div w:id="1133015210">
      <w:bodyDiv w:val="1"/>
      <w:marLeft w:val="0"/>
      <w:marRight w:val="0"/>
      <w:marTop w:val="0"/>
      <w:marBottom w:val="0"/>
      <w:divBdr>
        <w:top w:val="none" w:sz="0" w:space="0" w:color="auto"/>
        <w:left w:val="none" w:sz="0" w:space="0" w:color="auto"/>
        <w:bottom w:val="none" w:sz="0" w:space="0" w:color="auto"/>
        <w:right w:val="none" w:sz="0" w:space="0" w:color="auto"/>
      </w:divBdr>
    </w:div>
    <w:div w:id="1241018826">
      <w:bodyDiv w:val="1"/>
      <w:marLeft w:val="0"/>
      <w:marRight w:val="0"/>
      <w:marTop w:val="0"/>
      <w:marBottom w:val="0"/>
      <w:divBdr>
        <w:top w:val="none" w:sz="0" w:space="0" w:color="auto"/>
        <w:left w:val="none" w:sz="0" w:space="0" w:color="auto"/>
        <w:bottom w:val="none" w:sz="0" w:space="0" w:color="auto"/>
        <w:right w:val="none" w:sz="0" w:space="0" w:color="auto"/>
      </w:divBdr>
    </w:div>
    <w:div w:id="1312448048">
      <w:bodyDiv w:val="1"/>
      <w:marLeft w:val="0"/>
      <w:marRight w:val="0"/>
      <w:marTop w:val="0"/>
      <w:marBottom w:val="0"/>
      <w:divBdr>
        <w:top w:val="none" w:sz="0" w:space="0" w:color="auto"/>
        <w:left w:val="none" w:sz="0" w:space="0" w:color="auto"/>
        <w:bottom w:val="none" w:sz="0" w:space="0" w:color="auto"/>
        <w:right w:val="none" w:sz="0" w:space="0" w:color="auto"/>
      </w:divBdr>
    </w:div>
    <w:div w:id="1375539309">
      <w:bodyDiv w:val="1"/>
      <w:marLeft w:val="0"/>
      <w:marRight w:val="0"/>
      <w:marTop w:val="0"/>
      <w:marBottom w:val="0"/>
      <w:divBdr>
        <w:top w:val="none" w:sz="0" w:space="0" w:color="auto"/>
        <w:left w:val="none" w:sz="0" w:space="0" w:color="auto"/>
        <w:bottom w:val="none" w:sz="0" w:space="0" w:color="auto"/>
        <w:right w:val="none" w:sz="0" w:space="0" w:color="auto"/>
      </w:divBdr>
    </w:div>
    <w:div w:id="1446384755">
      <w:bodyDiv w:val="1"/>
      <w:marLeft w:val="0"/>
      <w:marRight w:val="0"/>
      <w:marTop w:val="0"/>
      <w:marBottom w:val="0"/>
      <w:divBdr>
        <w:top w:val="none" w:sz="0" w:space="0" w:color="auto"/>
        <w:left w:val="none" w:sz="0" w:space="0" w:color="auto"/>
        <w:bottom w:val="none" w:sz="0" w:space="0" w:color="auto"/>
        <w:right w:val="none" w:sz="0" w:space="0" w:color="auto"/>
      </w:divBdr>
    </w:div>
    <w:div w:id="1468166048">
      <w:bodyDiv w:val="1"/>
      <w:marLeft w:val="0"/>
      <w:marRight w:val="0"/>
      <w:marTop w:val="0"/>
      <w:marBottom w:val="0"/>
      <w:divBdr>
        <w:top w:val="none" w:sz="0" w:space="0" w:color="auto"/>
        <w:left w:val="none" w:sz="0" w:space="0" w:color="auto"/>
        <w:bottom w:val="none" w:sz="0" w:space="0" w:color="auto"/>
        <w:right w:val="none" w:sz="0" w:space="0" w:color="auto"/>
      </w:divBdr>
    </w:div>
    <w:div w:id="1547834830">
      <w:bodyDiv w:val="1"/>
      <w:marLeft w:val="0"/>
      <w:marRight w:val="0"/>
      <w:marTop w:val="0"/>
      <w:marBottom w:val="0"/>
      <w:divBdr>
        <w:top w:val="none" w:sz="0" w:space="0" w:color="auto"/>
        <w:left w:val="none" w:sz="0" w:space="0" w:color="auto"/>
        <w:bottom w:val="none" w:sz="0" w:space="0" w:color="auto"/>
        <w:right w:val="none" w:sz="0" w:space="0" w:color="auto"/>
      </w:divBdr>
    </w:div>
    <w:div w:id="1645616859">
      <w:bodyDiv w:val="1"/>
      <w:marLeft w:val="0"/>
      <w:marRight w:val="0"/>
      <w:marTop w:val="0"/>
      <w:marBottom w:val="0"/>
      <w:divBdr>
        <w:top w:val="none" w:sz="0" w:space="0" w:color="auto"/>
        <w:left w:val="none" w:sz="0" w:space="0" w:color="auto"/>
        <w:bottom w:val="none" w:sz="0" w:space="0" w:color="auto"/>
        <w:right w:val="none" w:sz="0" w:space="0" w:color="auto"/>
      </w:divBdr>
    </w:div>
    <w:div w:id="1763985549">
      <w:bodyDiv w:val="1"/>
      <w:marLeft w:val="0"/>
      <w:marRight w:val="0"/>
      <w:marTop w:val="0"/>
      <w:marBottom w:val="0"/>
      <w:divBdr>
        <w:top w:val="none" w:sz="0" w:space="0" w:color="auto"/>
        <w:left w:val="none" w:sz="0" w:space="0" w:color="auto"/>
        <w:bottom w:val="none" w:sz="0" w:space="0" w:color="auto"/>
        <w:right w:val="none" w:sz="0" w:space="0" w:color="auto"/>
      </w:divBdr>
    </w:div>
    <w:div w:id="1781995454">
      <w:bodyDiv w:val="1"/>
      <w:marLeft w:val="0"/>
      <w:marRight w:val="0"/>
      <w:marTop w:val="0"/>
      <w:marBottom w:val="0"/>
      <w:divBdr>
        <w:top w:val="none" w:sz="0" w:space="0" w:color="auto"/>
        <w:left w:val="none" w:sz="0" w:space="0" w:color="auto"/>
        <w:bottom w:val="none" w:sz="0" w:space="0" w:color="auto"/>
        <w:right w:val="none" w:sz="0" w:space="0" w:color="auto"/>
      </w:divBdr>
    </w:div>
    <w:div w:id="2010206306">
      <w:bodyDiv w:val="1"/>
      <w:marLeft w:val="0"/>
      <w:marRight w:val="0"/>
      <w:marTop w:val="0"/>
      <w:marBottom w:val="0"/>
      <w:divBdr>
        <w:top w:val="none" w:sz="0" w:space="0" w:color="auto"/>
        <w:left w:val="none" w:sz="0" w:space="0" w:color="auto"/>
        <w:bottom w:val="none" w:sz="0" w:space="0" w:color="auto"/>
        <w:right w:val="none" w:sz="0" w:space="0" w:color="auto"/>
      </w:divBdr>
    </w:div>
    <w:div w:id="2029060598">
      <w:bodyDiv w:val="1"/>
      <w:marLeft w:val="0"/>
      <w:marRight w:val="0"/>
      <w:marTop w:val="0"/>
      <w:marBottom w:val="0"/>
      <w:divBdr>
        <w:top w:val="none" w:sz="0" w:space="0" w:color="auto"/>
        <w:left w:val="none" w:sz="0" w:space="0" w:color="auto"/>
        <w:bottom w:val="none" w:sz="0" w:space="0" w:color="auto"/>
        <w:right w:val="none" w:sz="0" w:space="0" w:color="auto"/>
      </w:divBdr>
    </w:div>
    <w:div w:id="2032879851">
      <w:bodyDiv w:val="1"/>
      <w:marLeft w:val="0"/>
      <w:marRight w:val="0"/>
      <w:marTop w:val="0"/>
      <w:marBottom w:val="0"/>
      <w:divBdr>
        <w:top w:val="none" w:sz="0" w:space="0" w:color="auto"/>
        <w:left w:val="none" w:sz="0" w:space="0" w:color="auto"/>
        <w:bottom w:val="none" w:sz="0" w:space="0" w:color="auto"/>
        <w:right w:val="none" w:sz="0" w:space="0" w:color="auto"/>
      </w:divBdr>
    </w:div>
    <w:div w:id="2092963309">
      <w:bodyDiv w:val="1"/>
      <w:marLeft w:val="0"/>
      <w:marRight w:val="0"/>
      <w:marTop w:val="0"/>
      <w:marBottom w:val="0"/>
      <w:divBdr>
        <w:top w:val="none" w:sz="0" w:space="0" w:color="auto"/>
        <w:left w:val="none" w:sz="0" w:space="0" w:color="auto"/>
        <w:bottom w:val="none" w:sz="0" w:space="0" w:color="auto"/>
        <w:right w:val="none" w:sz="0" w:space="0" w:color="auto"/>
      </w:divBdr>
    </w:div>
    <w:div w:id="210549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mailto:Kellie.Mote@jisc.ac.uk?subject=Joining%20the%20Accessibility%20Teams%20site" TargetMode="External"/><Relationship Id="rId26" Type="http://schemas.openxmlformats.org/officeDocument/2006/relationships/hyperlink" Target="https://abilitynet.org.uk/accessibility-services/digital-accessibility-he-and-fe" TargetMode="External"/><Relationship Id="rId39" Type="http://schemas.openxmlformats.org/officeDocument/2006/relationships/hyperlink" Target="https://mcmw.abilitynet.org.uk/" TargetMode="External"/><Relationship Id="rId21" Type="http://schemas.openxmlformats.org/officeDocument/2006/relationships/hyperlink" Target="https://abilitynet.org.uk/accessibility-services/he-and-fe-accessibility-maturity-model" TargetMode="External"/><Relationship Id="rId34" Type="http://schemas.openxmlformats.org/officeDocument/2006/relationships/hyperlink" Target="https://mcmw.abilitynet.org.uk/" TargetMode="External"/><Relationship Id="rId42" Type="http://schemas.openxmlformats.org/officeDocument/2006/relationships/hyperlink" Target="https://core.ac.uk/display/2407390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iscmail.ac.uk/cgi-bin/webadmin?A0=DIGITALACCESSIBILITYREGULATIONS" TargetMode="External"/><Relationship Id="rId29" Type="http://schemas.openxmlformats.org/officeDocument/2006/relationships/hyperlink" Target="https://enhance.etfoundation.co.uk/category/accessi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ave.webaim.org/" TargetMode="External"/><Relationship Id="rId32" Type="http://schemas.openxmlformats.org/officeDocument/2006/relationships/hyperlink" Target="https://abilitynet.org.uk/accessibility-services/speak-to-our-experts" TargetMode="External"/><Relationship Id="rId37" Type="http://schemas.openxmlformats.org/officeDocument/2006/relationships/hyperlink" Target="https://www.kent.ac.uk/tools" TargetMode="External"/><Relationship Id="rId40" Type="http://schemas.openxmlformats.org/officeDocument/2006/relationships/hyperlink" Target="https://abilitynet.org.uk/accessibility-services/meet-our-client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enquiries@abilitynet.org.uk" TargetMode="External"/><Relationship Id="rId23" Type="http://schemas.openxmlformats.org/officeDocument/2006/relationships/hyperlink" Target="https://www.learningapps.co.uk/moodle/xertetoolkits/play.php?template_id=2196" TargetMode="External"/><Relationship Id="rId28" Type="http://schemas.openxmlformats.org/officeDocument/2006/relationships/hyperlink" Target="https://xot.futureteacher.eu/play.php?template_id=4" TargetMode="External"/><Relationship Id="rId36" Type="http://schemas.openxmlformats.org/officeDocument/2006/relationships/hyperlink" Target="https://www.lexdis.org.uk/strategies/" TargetMode="External"/><Relationship Id="rId10" Type="http://schemas.openxmlformats.org/officeDocument/2006/relationships/header" Target="header1.xml"/><Relationship Id="rId19" Type="http://schemas.openxmlformats.org/officeDocument/2006/relationships/hyperlink" Target="https://www.abilitynet.org.uk/sign-up-for-our-newsletter" TargetMode="External"/><Relationship Id="rId31" Type="http://schemas.openxmlformats.org/officeDocument/2006/relationships/hyperlink" Target="https://www.learningapps.co.uk/moodle/xertetoolkits/play.php?template_id=2196"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bilitynet.org.uk" TargetMode="External"/><Relationship Id="rId14" Type="http://schemas.openxmlformats.org/officeDocument/2006/relationships/header" Target="header4.xml"/><Relationship Id="rId22" Type="http://schemas.openxmlformats.org/officeDocument/2006/relationships/hyperlink" Target="https://abilitynet.org.uk/accessibility-services/digital-accessibility-he-and-fe" TargetMode="External"/><Relationship Id="rId27" Type="http://schemas.openxmlformats.org/officeDocument/2006/relationships/hyperlink" Target="https://abilitynet.org.uk/accessibility-services" TargetMode="External"/><Relationship Id="rId30" Type="http://schemas.openxmlformats.org/officeDocument/2006/relationships/hyperlink" Target="https://enhance.etfoundation.co.uk/category/difference-diversity" TargetMode="External"/><Relationship Id="rId35" Type="http://schemas.openxmlformats.org/officeDocument/2006/relationships/hyperlink" Target="https://abilitynet.org.uk/free-resources/abilitynet-factsheets" TargetMode="External"/><Relationship Id="rId43" Type="http://schemas.openxmlformats.org/officeDocument/2006/relationships/header" Target="header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www.lexdis.org.uk/digital-accessibility/" TargetMode="External"/><Relationship Id="rId25" Type="http://schemas.openxmlformats.org/officeDocument/2006/relationships/hyperlink" Target="https://accessibilityinsights.io/" TargetMode="External"/><Relationship Id="rId33" Type="http://schemas.openxmlformats.org/officeDocument/2006/relationships/hyperlink" Target="https://mystudymyway.com/" TargetMode="External"/><Relationship Id="rId38" Type="http://schemas.openxmlformats.org/officeDocument/2006/relationships/hyperlink" Target="https://abilitynet.org.uk/HE-services/my-study-my-way" TargetMode="External"/><Relationship Id="rId20" Type="http://schemas.openxmlformats.org/officeDocument/2006/relationships/hyperlink" Target="https://abilitynet.org.uk/accessibility-services/products-and-services" TargetMode="External"/><Relationship Id="rId41" Type="http://schemas.openxmlformats.org/officeDocument/2006/relationships/hyperlink" Target="https://abilitynet.org.uk/accessibility-services/he-and-fe-accessibility-maturity-mode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46E85-3B18-4726-9A77-827BF6CD2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3564</Words>
  <Characters>20319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Maturity Model Self-Assessment report</vt:lpstr>
    </vt:vector>
  </TitlesOfParts>
  <Company/>
  <LinksUpToDate>false</LinksUpToDate>
  <CharactersWithSpaces>23836</CharactersWithSpaces>
  <SharedDoc>false</SharedDoc>
  <HLinks>
    <vt:vector size="174" baseType="variant">
      <vt:variant>
        <vt:i4>3932203</vt:i4>
      </vt:variant>
      <vt:variant>
        <vt:i4>84</vt:i4>
      </vt:variant>
      <vt:variant>
        <vt:i4>0</vt:i4>
      </vt:variant>
      <vt:variant>
        <vt:i4>5</vt:i4>
      </vt:variant>
      <vt:variant>
        <vt:lpwstr>https://core.ac.uk/display/24073902</vt:lpwstr>
      </vt:variant>
      <vt:variant>
        <vt:lpwstr/>
      </vt:variant>
      <vt:variant>
        <vt:i4>3670115</vt:i4>
      </vt:variant>
      <vt:variant>
        <vt:i4>81</vt:i4>
      </vt:variant>
      <vt:variant>
        <vt:i4>0</vt:i4>
      </vt:variant>
      <vt:variant>
        <vt:i4>5</vt:i4>
      </vt:variant>
      <vt:variant>
        <vt:lpwstr>https://abilitynet.org.uk/accessibility-services/he-and-fe-accessibility-maturity-model</vt:lpwstr>
      </vt:variant>
      <vt:variant>
        <vt:lpwstr/>
      </vt:variant>
      <vt:variant>
        <vt:i4>131087</vt:i4>
      </vt:variant>
      <vt:variant>
        <vt:i4>78</vt:i4>
      </vt:variant>
      <vt:variant>
        <vt:i4>0</vt:i4>
      </vt:variant>
      <vt:variant>
        <vt:i4>5</vt:i4>
      </vt:variant>
      <vt:variant>
        <vt:lpwstr>https://abilitynet.org.uk/accessibility-services/meet-our-clients</vt:lpwstr>
      </vt:variant>
      <vt:variant>
        <vt:lpwstr/>
      </vt:variant>
      <vt:variant>
        <vt:i4>6357107</vt:i4>
      </vt:variant>
      <vt:variant>
        <vt:i4>75</vt:i4>
      </vt:variant>
      <vt:variant>
        <vt:i4>0</vt:i4>
      </vt:variant>
      <vt:variant>
        <vt:i4>5</vt:i4>
      </vt:variant>
      <vt:variant>
        <vt:lpwstr>https://mcmw.abilitynet.org.uk/</vt:lpwstr>
      </vt:variant>
      <vt:variant>
        <vt:lpwstr/>
      </vt:variant>
      <vt:variant>
        <vt:i4>4390929</vt:i4>
      </vt:variant>
      <vt:variant>
        <vt:i4>72</vt:i4>
      </vt:variant>
      <vt:variant>
        <vt:i4>0</vt:i4>
      </vt:variant>
      <vt:variant>
        <vt:i4>5</vt:i4>
      </vt:variant>
      <vt:variant>
        <vt:lpwstr>https://abilitynet.org.uk/HE-services/my-study-my-way</vt:lpwstr>
      </vt:variant>
      <vt:variant>
        <vt:lpwstr/>
      </vt:variant>
      <vt:variant>
        <vt:i4>1376337</vt:i4>
      </vt:variant>
      <vt:variant>
        <vt:i4>69</vt:i4>
      </vt:variant>
      <vt:variant>
        <vt:i4>0</vt:i4>
      </vt:variant>
      <vt:variant>
        <vt:i4>5</vt:i4>
      </vt:variant>
      <vt:variant>
        <vt:lpwstr>https://www.kent.ac.uk/tools</vt:lpwstr>
      </vt:variant>
      <vt:variant>
        <vt:lpwstr/>
      </vt:variant>
      <vt:variant>
        <vt:i4>131155</vt:i4>
      </vt:variant>
      <vt:variant>
        <vt:i4>66</vt:i4>
      </vt:variant>
      <vt:variant>
        <vt:i4>0</vt:i4>
      </vt:variant>
      <vt:variant>
        <vt:i4>5</vt:i4>
      </vt:variant>
      <vt:variant>
        <vt:lpwstr>https://www.lexdis.org.uk/strategies/</vt:lpwstr>
      </vt:variant>
      <vt:variant>
        <vt:lpwstr/>
      </vt:variant>
      <vt:variant>
        <vt:i4>7012415</vt:i4>
      </vt:variant>
      <vt:variant>
        <vt:i4>63</vt:i4>
      </vt:variant>
      <vt:variant>
        <vt:i4>0</vt:i4>
      </vt:variant>
      <vt:variant>
        <vt:i4>5</vt:i4>
      </vt:variant>
      <vt:variant>
        <vt:lpwstr>https://abilitynet.org.uk/free-resources/abilitynet-factsheets</vt:lpwstr>
      </vt:variant>
      <vt:variant>
        <vt:lpwstr/>
      </vt:variant>
      <vt:variant>
        <vt:i4>6357107</vt:i4>
      </vt:variant>
      <vt:variant>
        <vt:i4>60</vt:i4>
      </vt:variant>
      <vt:variant>
        <vt:i4>0</vt:i4>
      </vt:variant>
      <vt:variant>
        <vt:i4>5</vt:i4>
      </vt:variant>
      <vt:variant>
        <vt:lpwstr>https://mcmw.abilitynet.org.uk/</vt:lpwstr>
      </vt:variant>
      <vt:variant>
        <vt:lpwstr/>
      </vt:variant>
      <vt:variant>
        <vt:i4>1376267</vt:i4>
      </vt:variant>
      <vt:variant>
        <vt:i4>57</vt:i4>
      </vt:variant>
      <vt:variant>
        <vt:i4>0</vt:i4>
      </vt:variant>
      <vt:variant>
        <vt:i4>5</vt:i4>
      </vt:variant>
      <vt:variant>
        <vt:lpwstr>https://mystudymyway.com/</vt:lpwstr>
      </vt:variant>
      <vt:variant>
        <vt:lpwstr/>
      </vt:variant>
      <vt:variant>
        <vt:i4>1507406</vt:i4>
      </vt:variant>
      <vt:variant>
        <vt:i4>54</vt:i4>
      </vt:variant>
      <vt:variant>
        <vt:i4>0</vt:i4>
      </vt:variant>
      <vt:variant>
        <vt:i4>5</vt:i4>
      </vt:variant>
      <vt:variant>
        <vt:lpwstr>https://abilitynet.org.uk/accessibility-services/speak-to-our-experts</vt:lpwstr>
      </vt:variant>
      <vt:variant>
        <vt:lpwstr/>
      </vt:variant>
      <vt:variant>
        <vt:i4>3080276</vt:i4>
      </vt:variant>
      <vt:variant>
        <vt:i4>51</vt:i4>
      </vt:variant>
      <vt:variant>
        <vt:i4>0</vt:i4>
      </vt:variant>
      <vt:variant>
        <vt:i4>5</vt:i4>
      </vt:variant>
      <vt:variant>
        <vt:lpwstr>https://www.learningapps.co.uk/moodle/xertetoolkits/play.php?template_id=2196</vt:lpwstr>
      </vt:variant>
      <vt:variant>
        <vt:lpwstr>page1</vt:lpwstr>
      </vt:variant>
      <vt:variant>
        <vt:i4>5046273</vt:i4>
      </vt:variant>
      <vt:variant>
        <vt:i4>48</vt:i4>
      </vt:variant>
      <vt:variant>
        <vt:i4>0</vt:i4>
      </vt:variant>
      <vt:variant>
        <vt:i4>5</vt:i4>
      </vt:variant>
      <vt:variant>
        <vt:lpwstr>https://enhance.etfoundation.co.uk/category/difference-diversity</vt:lpwstr>
      </vt:variant>
      <vt:variant>
        <vt:lpwstr/>
      </vt:variant>
      <vt:variant>
        <vt:i4>4456542</vt:i4>
      </vt:variant>
      <vt:variant>
        <vt:i4>45</vt:i4>
      </vt:variant>
      <vt:variant>
        <vt:i4>0</vt:i4>
      </vt:variant>
      <vt:variant>
        <vt:i4>5</vt:i4>
      </vt:variant>
      <vt:variant>
        <vt:lpwstr>https://enhance.etfoundation.co.uk/category/accessibility</vt:lpwstr>
      </vt:variant>
      <vt:variant>
        <vt:lpwstr/>
      </vt:variant>
      <vt:variant>
        <vt:i4>2752579</vt:i4>
      </vt:variant>
      <vt:variant>
        <vt:i4>42</vt:i4>
      </vt:variant>
      <vt:variant>
        <vt:i4>0</vt:i4>
      </vt:variant>
      <vt:variant>
        <vt:i4>5</vt:i4>
      </vt:variant>
      <vt:variant>
        <vt:lpwstr>https://xot.futureteacher.eu/play.php?template_id=4</vt:lpwstr>
      </vt:variant>
      <vt:variant>
        <vt:lpwstr>home</vt:lpwstr>
      </vt:variant>
      <vt:variant>
        <vt:i4>131144</vt:i4>
      </vt:variant>
      <vt:variant>
        <vt:i4>39</vt:i4>
      </vt:variant>
      <vt:variant>
        <vt:i4>0</vt:i4>
      </vt:variant>
      <vt:variant>
        <vt:i4>5</vt:i4>
      </vt:variant>
      <vt:variant>
        <vt:lpwstr>https://abilitynet.org.uk/accessibility-services</vt:lpwstr>
      </vt:variant>
      <vt:variant>
        <vt:lpwstr/>
      </vt:variant>
      <vt:variant>
        <vt:i4>1769487</vt:i4>
      </vt:variant>
      <vt:variant>
        <vt:i4>36</vt:i4>
      </vt:variant>
      <vt:variant>
        <vt:i4>0</vt:i4>
      </vt:variant>
      <vt:variant>
        <vt:i4>5</vt:i4>
      </vt:variant>
      <vt:variant>
        <vt:lpwstr>https://abilitynet.org.uk/accessibility-services/digital-accessibility-he-and-fe</vt:lpwstr>
      </vt:variant>
      <vt:variant>
        <vt:lpwstr/>
      </vt:variant>
      <vt:variant>
        <vt:i4>5636180</vt:i4>
      </vt:variant>
      <vt:variant>
        <vt:i4>33</vt:i4>
      </vt:variant>
      <vt:variant>
        <vt:i4>0</vt:i4>
      </vt:variant>
      <vt:variant>
        <vt:i4>5</vt:i4>
      </vt:variant>
      <vt:variant>
        <vt:lpwstr>https://accessibilityinsights.io/</vt:lpwstr>
      </vt:variant>
      <vt:variant>
        <vt:lpwstr/>
      </vt:variant>
      <vt:variant>
        <vt:i4>1703950</vt:i4>
      </vt:variant>
      <vt:variant>
        <vt:i4>30</vt:i4>
      </vt:variant>
      <vt:variant>
        <vt:i4>0</vt:i4>
      </vt:variant>
      <vt:variant>
        <vt:i4>5</vt:i4>
      </vt:variant>
      <vt:variant>
        <vt:lpwstr>https://wave.webaim.org/</vt:lpwstr>
      </vt:variant>
      <vt:variant>
        <vt:lpwstr/>
      </vt:variant>
      <vt:variant>
        <vt:i4>3080276</vt:i4>
      </vt:variant>
      <vt:variant>
        <vt:i4>27</vt:i4>
      </vt:variant>
      <vt:variant>
        <vt:i4>0</vt:i4>
      </vt:variant>
      <vt:variant>
        <vt:i4>5</vt:i4>
      </vt:variant>
      <vt:variant>
        <vt:lpwstr>https://www.learningapps.co.uk/moodle/xertetoolkits/play.php?template_id=2196</vt:lpwstr>
      </vt:variant>
      <vt:variant>
        <vt:lpwstr>page1</vt:lpwstr>
      </vt:variant>
      <vt:variant>
        <vt:i4>1769487</vt:i4>
      </vt:variant>
      <vt:variant>
        <vt:i4>24</vt:i4>
      </vt:variant>
      <vt:variant>
        <vt:i4>0</vt:i4>
      </vt:variant>
      <vt:variant>
        <vt:i4>5</vt:i4>
      </vt:variant>
      <vt:variant>
        <vt:lpwstr>https://abilitynet.org.uk/accessibility-services/digital-accessibility-he-and-fe</vt:lpwstr>
      </vt:variant>
      <vt:variant>
        <vt:lpwstr/>
      </vt:variant>
      <vt:variant>
        <vt:i4>3670115</vt:i4>
      </vt:variant>
      <vt:variant>
        <vt:i4>21</vt:i4>
      </vt:variant>
      <vt:variant>
        <vt:i4>0</vt:i4>
      </vt:variant>
      <vt:variant>
        <vt:i4>5</vt:i4>
      </vt:variant>
      <vt:variant>
        <vt:lpwstr>https://abilitynet.org.uk/accessibility-services/he-and-fe-accessibility-maturity-model</vt:lpwstr>
      </vt:variant>
      <vt:variant>
        <vt:lpwstr/>
      </vt:variant>
      <vt:variant>
        <vt:i4>7405673</vt:i4>
      </vt:variant>
      <vt:variant>
        <vt:i4>18</vt:i4>
      </vt:variant>
      <vt:variant>
        <vt:i4>0</vt:i4>
      </vt:variant>
      <vt:variant>
        <vt:i4>5</vt:i4>
      </vt:variant>
      <vt:variant>
        <vt:lpwstr>https://abilitynet.org.uk/accessibility-services/products-and-services</vt:lpwstr>
      </vt:variant>
      <vt:variant>
        <vt:lpwstr/>
      </vt:variant>
      <vt:variant>
        <vt:i4>4849664</vt:i4>
      </vt:variant>
      <vt:variant>
        <vt:i4>15</vt:i4>
      </vt:variant>
      <vt:variant>
        <vt:i4>0</vt:i4>
      </vt:variant>
      <vt:variant>
        <vt:i4>5</vt:i4>
      </vt:variant>
      <vt:variant>
        <vt:lpwstr>https://www.abilitynet.org.uk/sign-up-for-our-newsletter</vt:lpwstr>
      </vt:variant>
      <vt:variant>
        <vt:lpwstr/>
      </vt:variant>
      <vt:variant>
        <vt:i4>8061005</vt:i4>
      </vt:variant>
      <vt:variant>
        <vt:i4>12</vt:i4>
      </vt:variant>
      <vt:variant>
        <vt:i4>0</vt:i4>
      </vt:variant>
      <vt:variant>
        <vt:i4>5</vt:i4>
      </vt:variant>
      <vt:variant>
        <vt:lpwstr>mailto:Kellie.Mote@jisc.ac.uk?subject=Joining%20the%20Accessibility%20Teams%20site</vt:lpwstr>
      </vt:variant>
      <vt:variant>
        <vt:lpwstr/>
      </vt:variant>
      <vt:variant>
        <vt:i4>262238</vt:i4>
      </vt:variant>
      <vt:variant>
        <vt:i4>9</vt:i4>
      </vt:variant>
      <vt:variant>
        <vt:i4>0</vt:i4>
      </vt:variant>
      <vt:variant>
        <vt:i4>5</vt:i4>
      </vt:variant>
      <vt:variant>
        <vt:lpwstr>https://www.lexdis.org.uk/digital-accessibility/</vt:lpwstr>
      </vt:variant>
      <vt:variant>
        <vt:lpwstr/>
      </vt:variant>
      <vt:variant>
        <vt:i4>8323179</vt:i4>
      </vt:variant>
      <vt:variant>
        <vt:i4>6</vt:i4>
      </vt:variant>
      <vt:variant>
        <vt:i4>0</vt:i4>
      </vt:variant>
      <vt:variant>
        <vt:i4>5</vt:i4>
      </vt:variant>
      <vt:variant>
        <vt:lpwstr>https://www.jiscmail.ac.uk/cgi-bin/webadmin?A0=DIGITALACCESSIBILITYREGULATIONS</vt:lpwstr>
      </vt:variant>
      <vt:variant>
        <vt:lpwstr/>
      </vt:variant>
      <vt:variant>
        <vt:i4>6357019</vt:i4>
      </vt:variant>
      <vt:variant>
        <vt:i4>3</vt:i4>
      </vt:variant>
      <vt:variant>
        <vt:i4>0</vt:i4>
      </vt:variant>
      <vt:variant>
        <vt:i4>5</vt:i4>
      </vt:variant>
      <vt:variant>
        <vt:lpwstr>mailto:enquiries@abilitynet.org.uk</vt:lpwstr>
      </vt:variant>
      <vt:variant>
        <vt:lpwstr/>
      </vt:variant>
      <vt:variant>
        <vt:i4>5177421</vt:i4>
      </vt:variant>
      <vt:variant>
        <vt:i4>0</vt:i4>
      </vt:variant>
      <vt:variant>
        <vt:i4>0</vt:i4>
      </vt:variant>
      <vt:variant>
        <vt:i4>5</vt:i4>
      </vt:variant>
      <vt:variant>
        <vt:lpwstr>http://www.abilitynet.org.uk/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Maturity Model Self-Assessment report</dc:title>
  <dc:subject/>
  <dc:creator>Adam Tweed</dc:creator>
  <cp:keywords/>
  <dc:description/>
  <cp:lastModifiedBy>Adam Tweed</cp:lastModifiedBy>
  <cp:revision>6</cp:revision>
  <dcterms:created xsi:type="dcterms:W3CDTF">2020-09-17T15:21:00Z</dcterms:created>
  <dcterms:modified xsi:type="dcterms:W3CDTF">2020-09-17T15:42:00Z</dcterms:modified>
</cp:coreProperties>
</file>