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24/04/2023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Nombre: Ever Cejas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trabajo </w:t>
      </w:r>
      <w:r w:rsidDel="00000000" w:rsidR="00000000" w:rsidRPr="00000000">
        <w:rPr>
          <w:sz w:val="34"/>
          <w:szCs w:val="34"/>
          <w:rtl w:val="0"/>
        </w:rPr>
        <w:t xml:space="preserve">práctico</w:t>
      </w:r>
      <w:r w:rsidDel="00000000" w:rsidR="00000000" w:rsidRPr="00000000">
        <w:rPr>
          <w:sz w:val="34"/>
          <w:szCs w:val="34"/>
          <w:rtl w:val="0"/>
        </w:rPr>
        <w:t xml:space="preserve"> N 1</w:t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left"/>
        <w:rPr>
          <w:rFonts w:ascii="Comfortaa" w:cs="Comfortaa" w:eastAsia="Comfortaa" w:hAnsi="Comfortaa"/>
          <w:color w:val="0000ff"/>
          <w:sz w:val="48"/>
          <w:szCs w:val="48"/>
          <w:highlight w:val="white"/>
        </w:rPr>
      </w:pPr>
      <w:bookmarkStart w:colFirst="0" w:colLast="0" w:name="_pmj57zp0zvvs" w:id="0"/>
      <w:bookmarkEnd w:id="0"/>
      <w:r w:rsidDel="00000000" w:rsidR="00000000" w:rsidRPr="00000000">
        <w:rPr>
          <w:rFonts w:ascii="Comfortaa" w:cs="Comfortaa" w:eastAsia="Comfortaa" w:hAnsi="Comfortaa"/>
          <w:color w:val="0000ff"/>
          <w:highlight w:val="white"/>
          <w:rtl w:val="0"/>
        </w:rPr>
        <w:t xml:space="preserve">                </w:t>
      </w:r>
      <w:r w:rsidDel="00000000" w:rsidR="00000000" w:rsidRPr="00000000">
        <w:rPr>
          <w:rFonts w:ascii="Comfortaa" w:cs="Comfortaa" w:eastAsia="Comfortaa" w:hAnsi="Comfortaa"/>
          <w:color w:val="0000ff"/>
          <w:sz w:val="48"/>
          <w:szCs w:val="48"/>
          <w:highlight w:val="white"/>
          <w:rtl w:val="0"/>
        </w:rPr>
        <w:t xml:space="preserve">La Música Argentina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Escucha y analiza desde youtube.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a)</w:t>
      </w:r>
      <w:r w:rsidDel="00000000" w:rsidR="00000000" w:rsidRPr="00000000">
        <w:rPr>
          <w:b w:val="1"/>
          <w:sz w:val="28"/>
          <w:szCs w:val="28"/>
          <w:rtl w:val="0"/>
        </w:rPr>
        <w:t xml:space="preserve">Encuentro en el estudio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rtl w:val="0"/>
        </w:rPr>
        <w:t xml:space="preserve">chango spasiuk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“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ritmo y que zona de nuestro país representa?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El CHANGO SPASIUK  toca música la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música del nordeste argentino abarcando desde lo más tradicional hasta lo más elaborado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instrumento toca ?¿Qué origen tiene este instrumento ?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</w:t>
      </w:r>
      <w:r w:rsidDel="00000000" w:rsidR="00000000" w:rsidRPr="00000000">
        <w:rPr>
          <w:sz w:val="24"/>
          <w:szCs w:val="24"/>
          <w:rtl w:val="0"/>
        </w:rPr>
        <w:t xml:space="preserve">l origen el acordeón  el cual tiene un origen alemán pero los latinoamericano lo adoptaron como propio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Este artista ¿que origen conlleva en su apellido?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-Spasiuk es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descendiente de ucranianos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"Familias polacas y de mi país llegaron a aquellos rincones argentinos en 1897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instrumentos participan en la grabación?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instrumentos que participan en la grabación son :acordeón ,violín,guitarra,violonchelo , el udu y el cajón peruano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originó el chamamé en Argentina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El chamamé es un género musical bailable del folclore de Argentina, correspondiente a la música litoraleña. Es una danza alegre y animada, que trasciende la música y se convierte en una expresión personal y colectiva.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b)</w:t>
      </w:r>
      <w:r w:rsidDel="00000000" w:rsidR="00000000" w:rsidRPr="00000000">
        <w:rPr>
          <w:b w:val="1"/>
          <w:sz w:val="28"/>
          <w:szCs w:val="28"/>
          <w:rtl w:val="0"/>
        </w:rPr>
        <w:t xml:space="preserve">Encuentro en el estudio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“Luciano Pereyra “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ritmo y que zona de nuestro país representa?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Luciano pereyra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es un cantante y compositor argentino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instrumento toca ?¿Qué origen tiene este instrumento ?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 instrumentos es la voz y la guitarra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Este artista ¿que origen conlleva en su apellido?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 un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apellido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toponímico que proviene de la voz gallega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Pereira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instrumentos participan en la grabación?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originó pop latino en Argentina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pop latino​ es un género de música pop que tiene influencia latina, generalmente se aplica a la música originaria de Latinoamérica y España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