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4 - Criando Experiências Memoráveis: Ambiente e Atendimento</w:t>
      </w:r>
    </w:p>
    <w:p>
      <w:r>
        <w:t>A experiência do cliente é o coração de qualquer restaurante de sucesso. Mais do que boa comida, os clientes procuram momentos memoráveis. O ambiente, o atendimento e os detalhes da apresentação de pratos são fundamentais para criar uma experiência que faz com que eles queiram voltar.</w:t>
        <w:br/>
        <w:br/>
        <w:t>**Elementos essenciais para criar experiências memoráveis:**</w:t>
        <w:br/>
        <w:br/>
        <w:t>1. **Ambiente:** A decoração, iluminação e música devem refletir o conceito do restaurante. Um restaurante de fine dining, por exemplo, exige sofisticação e elegância.</w:t>
        <w:br/>
        <w:t>2. **Treinamento da equipe:** Um atendimento excepcional é resultado de treinamento constante e foco nos detalhes.</w:t>
        <w:br/>
        <w:t>3. **Apresentação dos pratos:** A primeira impressão conta muito. Pratos bem apresentados aumentam o apelo e criam uma experiência sensorial.</w:t>
        <w:br/>
        <w:br/>
        <w:t>Exemplo: No Texas de Brazil, a experiência do rodízio de carnes vai além da comida. A apresentação das carnes, o estilo dos atendentes e o ambiente sofisticado tornam o jantar memorável.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