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6D02E7">
      <w:pPr>
        <w:jc w:val="center"/>
        <w:rPr>
          <w:spacing w:val="20"/>
        </w:rPr>
      </w:pPr>
      <w:r>
        <w:rPr>
          <w:spacing w:val="20"/>
        </w:rPr>
        <w:t>Stredná priemyselná škola informačných technológií</w:t>
      </w:r>
    </w:p>
    <w:p w14:paraId="7C14FF54">
      <w:pPr>
        <w:jc w:val="center"/>
        <w:rPr>
          <w:spacing w:val="20"/>
        </w:rPr>
      </w:pPr>
      <w:r>
        <w:rPr>
          <w:spacing w:val="20"/>
        </w:rPr>
        <w:t>Nábrežná 1325, 024 01 Kysucké Nové Mesto</w:t>
      </w:r>
    </w:p>
    <w:p w14:paraId="4C94282F"/>
    <w:p w14:paraId="6AD677DA"/>
    <w:p w14:paraId="40C0CBCC"/>
    <w:p w14:paraId="3F5736A3"/>
    <w:p w14:paraId="0FD7E9C7"/>
    <w:p w14:paraId="6930339C"/>
    <w:p w14:paraId="7938C9FA"/>
    <w:p w14:paraId="12A961A7"/>
    <w:p w14:paraId="0713F174"/>
    <w:p w14:paraId="2322A1F2"/>
    <w:p w14:paraId="02AB7A3D">
      <w:pPr>
        <w:spacing w:line="360" w:lineRule="auto"/>
        <w:jc w:val="center"/>
        <w:rPr>
          <w:lang w:eastAsia="sk-SK"/>
        </w:rPr>
      </w:pPr>
    </w:p>
    <w:p w14:paraId="077D27EB">
      <w:pPr>
        <w:spacing w:line="360" w:lineRule="auto"/>
        <w:jc w:val="center"/>
        <w:rPr>
          <w:lang w:eastAsia="sk-SK"/>
        </w:rPr>
      </w:pPr>
    </w:p>
    <w:p w14:paraId="677106DD">
      <w:pPr>
        <w:spacing w:line="360" w:lineRule="auto"/>
        <w:jc w:val="center"/>
      </w:pPr>
    </w:p>
    <w:p w14:paraId="7621285C"/>
    <w:p w14:paraId="71164B67">
      <w:pPr>
        <w:jc w:val="center"/>
        <w:rPr>
          <w:b/>
          <w:caps/>
          <w:spacing w:val="20"/>
          <w:sz w:val="44"/>
          <w:szCs w:val="44"/>
        </w:rPr>
      </w:pPr>
      <w:r>
        <w:rPr>
          <w:b/>
          <w:caps/>
          <w:spacing w:val="20"/>
          <w:sz w:val="44"/>
          <w:szCs w:val="44"/>
        </w:rPr>
        <w:t>arduino Herná konzola</w:t>
      </w:r>
    </w:p>
    <w:p w14:paraId="7F57A387"/>
    <w:p w14:paraId="60296EA6"/>
    <w:p w14:paraId="3086B2D8"/>
    <w:p w14:paraId="3A87C875"/>
    <w:p w14:paraId="06220EFE">
      <w:pPr>
        <w:jc w:val="center"/>
        <w:rPr>
          <w:szCs w:val="28"/>
        </w:rPr>
      </w:pPr>
      <w:r>
        <w:rPr>
          <w:szCs w:val="28"/>
        </w:rPr>
        <w:t>Vlastný projekt na praktickú časť odbornej zložky maturitnej skúšky</w:t>
      </w:r>
    </w:p>
    <w:p w14:paraId="63A5DB9F">
      <w:pPr>
        <w:jc w:val="center"/>
        <w:rPr>
          <w:szCs w:val="28"/>
        </w:rPr>
      </w:pPr>
    </w:p>
    <w:p w14:paraId="6CE74930">
      <w:pPr>
        <w:jc w:val="center"/>
        <w:rPr>
          <w:szCs w:val="28"/>
        </w:rPr>
      </w:pPr>
    </w:p>
    <w:p w14:paraId="7FEF9BE3"/>
    <w:p w14:paraId="263C5192"/>
    <w:p w14:paraId="73121C7C"/>
    <w:p w14:paraId="18DBC812"/>
    <w:p w14:paraId="42971A4E"/>
    <w:p w14:paraId="39D8EBEB"/>
    <w:p w14:paraId="51DF5815"/>
    <w:p w14:paraId="004302F0"/>
    <w:p w14:paraId="25D4547B"/>
    <w:p w14:paraId="5DB9BB5D"/>
    <w:p w14:paraId="3955CE5B"/>
    <w:p w14:paraId="2BDA3E4B"/>
    <w:p w14:paraId="6E9496CA"/>
    <w:p w14:paraId="5569B187"/>
    <w:p w14:paraId="52CC627B">
      <w:pPr>
        <w:jc w:val="center"/>
      </w:pPr>
    </w:p>
    <w:p w14:paraId="05EAEBBE">
      <w:pPr>
        <w:jc w:val="center"/>
      </w:pPr>
    </w:p>
    <w:p w14:paraId="20629072">
      <w:pPr>
        <w:jc w:val="center"/>
      </w:pPr>
    </w:p>
    <w:p w14:paraId="004C36A4">
      <w:pPr>
        <w:jc w:val="center"/>
      </w:pPr>
    </w:p>
    <w:p w14:paraId="06D8E129">
      <w:pPr>
        <w:jc w:val="center"/>
      </w:pPr>
    </w:p>
    <w:p w14:paraId="4942A27C">
      <w:pPr>
        <w:jc w:val="center"/>
      </w:pPr>
    </w:p>
    <w:p w14:paraId="68BB8FCD">
      <w:pPr>
        <w:tabs>
          <w:tab w:val="left" w:pos="5103"/>
        </w:tabs>
        <w:spacing w:line="360" w:lineRule="auto"/>
      </w:pPr>
      <w:r>
        <w:rPr>
          <w:b/>
        </w:rPr>
        <w:t>Vedúci projektu</w:t>
      </w:r>
      <w:r>
        <w:t>: Ing. Peter Remiš</w:t>
      </w:r>
    </w:p>
    <w:p w14:paraId="348DE57D">
      <w:pPr>
        <w:spacing w:line="360" w:lineRule="auto"/>
      </w:pPr>
      <w:r>
        <w:rPr>
          <w:b/>
        </w:rPr>
        <w:t>Autor projektu</w:t>
      </w:r>
      <w:r>
        <w:t xml:space="preserve">: Norbu Borbély </w:t>
      </w:r>
      <w:r>
        <w:rPr>
          <w:rFonts w:hint="eastAsia" w:eastAsia="MS Mincho"/>
          <w:lang w:val="en-US" w:eastAsia="ja-JP"/>
        </w:rPr>
        <w:t>IV.CI</w:t>
      </w:r>
      <w:r>
        <w:tab/>
      </w:r>
      <w:r>
        <w:tab/>
      </w:r>
      <w:r>
        <w:tab/>
      </w:r>
      <w:r>
        <w:tab/>
      </w:r>
      <w:r>
        <w:rPr>
          <w:b/>
        </w:rPr>
        <w:t>Šk. ro</w:t>
      </w:r>
      <w:r>
        <w:rPr>
          <w:b/>
          <w:highlight w:val="none"/>
        </w:rPr>
        <w:t>k</w:t>
      </w:r>
      <w:r>
        <w:rPr>
          <w:highlight w:val="none"/>
        </w:rPr>
        <w:t>: 2024/2025</w:t>
      </w:r>
    </w:p>
    <w:p w14:paraId="42A9BBC2">
      <w:pPr>
        <w:jc w:val="center"/>
      </w:pPr>
    </w:p>
    <w:p w14:paraId="0494E908">
      <w:pPr>
        <w:jc w:val="center"/>
        <w:rPr>
          <w:spacing w:val="20"/>
        </w:rPr>
      </w:pPr>
      <w:r>
        <w:rPr>
          <w:spacing w:val="20"/>
        </w:rPr>
        <w:t>Stredná priemyselná škola informačných technológií</w:t>
      </w:r>
    </w:p>
    <w:p w14:paraId="5FBC8C6E">
      <w:pPr>
        <w:jc w:val="center"/>
        <w:rPr>
          <w:spacing w:val="20"/>
        </w:rPr>
      </w:pPr>
      <w:r>
        <w:rPr>
          <w:spacing w:val="20"/>
        </w:rPr>
        <w:t>Nábrežná 1325, 024 01 Kysucké Nové Mesto</w:t>
      </w:r>
    </w:p>
    <w:p w14:paraId="5F643E76"/>
    <w:p w14:paraId="23BD214A"/>
    <w:p w14:paraId="29B2E75B"/>
    <w:p w14:paraId="4F624EDF"/>
    <w:p w14:paraId="09789F6D"/>
    <w:p w14:paraId="7388C6FA"/>
    <w:p w14:paraId="61464F5E"/>
    <w:p w14:paraId="615FAE60"/>
    <w:p w14:paraId="2EB181ED"/>
    <w:p w14:paraId="6AD22DE6"/>
    <w:p w14:paraId="1C37B15D">
      <w:pPr>
        <w:spacing w:line="360" w:lineRule="auto"/>
        <w:jc w:val="center"/>
        <w:rPr>
          <w:lang w:eastAsia="sk-SK"/>
        </w:rPr>
      </w:pPr>
    </w:p>
    <w:p w14:paraId="1F9C0A57">
      <w:pPr>
        <w:spacing w:line="360" w:lineRule="auto"/>
        <w:jc w:val="center"/>
        <w:rPr>
          <w:lang w:eastAsia="sk-SK"/>
        </w:rPr>
      </w:pPr>
    </w:p>
    <w:p w14:paraId="40455F02">
      <w:pPr>
        <w:spacing w:line="360" w:lineRule="auto"/>
        <w:jc w:val="center"/>
      </w:pPr>
    </w:p>
    <w:p w14:paraId="405A9A6E"/>
    <w:p w14:paraId="6EE34B78">
      <w:pPr>
        <w:jc w:val="center"/>
        <w:rPr>
          <w:b/>
          <w:caps/>
          <w:spacing w:val="20"/>
          <w:sz w:val="44"/>
          <w:szCs w:val="44"/>
        </w:rPr>
      </w:pPr>
      <w:r>
        <w:rPr>
          <w:b/>
          <w:caps/>
          <w:spacing w:val="20"/>
          <w:sz w:val="44"/>
          <w:szCs w:val="44"/>
        </w:rPr>
        <w:t>arduino Herná konzola</w:t>
      </w:r>
    </w:p>
    <w:p w14:paraId="20D32ECF"/>
    <w:p w14:paraId="60B78A8C"/>
    <w:p w14:paraId="7C4B0468"/>
    <w:p w14:paraId="64F50B08"/>
    <w:p w14:paraId="27B5187C">
      <w:pPr>
        <w:jc w:val="center"/>
        <w:rPr>
          <w:szCs w:val="28"/>
        </w:rPr>
      </w:pPr>
      <w:r>
        <w:rPr>
          <w:szCs w:val="28"/>
        </w:rPr>
        <w:t>Vlastný projekt na praktickú časť odbornej zložky maturitnej skúšky</w:t>
      </w:r>
    </w:p>
    <w:p w14:paraId="69791A12">
      <w:pPr>
        <w:jc w:val="center"/>
        <w:rPr>
          <w:szCs w:val="28"/>
        </w:rPr>
      </w:pPr>
    </w:p>
    <w:p w14:paraId="65EA1A40"/>
    <w:p w14:paraId="60FDF0CD"/>
    <w:p w14:paraId="090BC35D"/>
    <w:p w14:paraId="235286ED"/>
    <w:p w14:paraId="300EF828"/>
    <w:p w14:paraId="4952EA00"/>
    <w:p w14:paraId="0CE7E92E"/>
    <w:p w14:paraId="37E941C2"/>
    <w:p w14:paraId="0A8C8439"/>
    <w:p w14:paraId="4BB942E4"/>
    <w:p w14:paraId="1D4809E9"/>
    <w:p w14:paraId="6FB0E464"/>
    <w:p w14:paraId="7036CBBB">
      <w:r>
        <w:rPr>
          <w:b/>
        </w:rPr>
        <w:t>Študijný odbo</w:t>
      </w:r>
      <w:r>
        <w:rPr>
          <w:b/>
          <w:highlight w:val="none"/>
        </w:rPr>
        <w:t>r</w:t>
      </w:r>
      <w:r>
        <w:rPr>
          <w:highlight w:val="none"/>
        </w:rPr>
        <w:t>: 2561 M - informačné a sieťové technológie</w:t>
      </w:r>
    </w:p>
    <w:p w14:paraId="0132CB6F"/>
    <w:p w14:paraId="14B3169A"/>
    <w:p w14:paraId="3576CB0B"/>
    <w:p w14:paraId="295833B6">
      <w:pPr>
        <w:jc w:val="center"/>
      </w:pPr>
    </w:p>
    <w:p w14:paraId="37C48CA8">
      <w:pPr>
        <w:jc w:val="center"/>
      </w:pPr>
    </w:p>
    <w:p w14:paraId="0A54E413">
      <w:pPr>
        <w:jc w:val="center"/>
      </w:pPr>
    </w:p>
    <w:p w14:paraId="75BE549D">
      <w:pPr>
        <w:jc w:val="center"/>
      </w:pPr>
    </w:p>
    <w:p w14:paraId="21C0EF37">
      <w:pPr>
        <w:jc w:val="center"/>
      </w:pPr>
    </w:p>
    <w:p w14:paraId="01A5E547">
      <w:pPr>
        <w:spacing w:line="360" w:lineRule="auto"/>
      </w:pPr>
      <w:r>
        <w:rPr>
          <w:b/>
        </w:rPr>
        <w:t>Vedúci projektu</w:t>
      </w:r>
      <w:r>
        <w:t>: Ing. Peter Remiš</w:t>
      </w:r>
    </w:p>
    <w:p w14:paraId="54599588">
      <w:pPr>
        <w:spacing w:line="360" w:lineRule="auto"/>
      </w:pPr>
      <w:r>
        <w:rPr>
          <w:b/>
        </w:rPr>
        <w:t>Autor projektu</w:t>
      </w:r>
      <w:r>
        <w:t xml:space="preserve">: Norbu Borbély </w:t>
      </w:r>
      <w:r>
        <w:rPr>
          <w:rFonts w:hint="eastAsia" w:eastAsia="MS Mincho"/>
          <w:lang w:val="en-US" w:eastAsia="ja-JP"/>
        </w:rPr>
        <w:t>IV.CI</w:t>
      </w:r>
      <w:r>
        <w:tab/>
      </w:r>
      <w:r>
        <w:tab/>
      </w:r>
      <w:r>
        <w:tab/>
      </w:r>
      <w:r>
        <w:tab/>
      </w:r>
      <w:r>
        <w:rPr>
          <w:b/>
        </w:rPr>
        <w:t>Š</w:t>
      </w:r>
      <w:r>
        <w:rPr>
          <w:b/>
          <w:highlight w:val="none"/>
        </w:rPr>
        <w:t>k. rok</w:t>
      </w:r>
      <w:r>
        <w:rPr>
          <w:highlight w:val="none"/>
        </w:rPr>
        <w:t>: 2024/2025</w:t>
      </w:r>
    </w:p>
    <w:p w14:paraId="0BCA59DA">
      <w:pPr>
        <w:ind w:left="4956" w:firstLine="708"/>
      </w:pPr>
    </w:p>
    <w:p w14:paraId="5E523D07">
      <w:pPr>
        <w:tabs>
          <w:tab w:val="left" w:pos="5103"/>
        </w:tabs>
        <w:spacing w:line="360" w:lineRule="auto"/>
        <w:rPr>
          <w:b/>
        </w:rPr>
        <w:sectPr>
          <w:footerReference r:id="rId3" w:type="default"/>
          <w:pgSz w:w="11906" w:h="16838"/>
          <w:pgMar w:top="1418" w:right="1418" w:bottom="1418" w:left="1985" w:header="709" w:footer="709" w:gutter="0"/>
          <w:pgNumType w:start="2"/>
          <w:cols w:space="708" w:num="1"/>
          <w:titlePg/>
          <w:docGrid w:linePitch="360" w:charSpace="0"/>
        </w:sectPr>
      </w:pPr>
    </w:p>
    <w:p w14:paraId="71528F08">
      <w:pPr>
        <w:spacing w:line="360" w:lineRule="auto"/>
        <w:rPr>
          <w:b/>
          <w:sz w:val="32"/>
          <w:szCs w:val="28"/>
        </w:rPr>
      </w:pPr>
    </w:p>
    <w:p w14:paraId="269E8F9C">
      <w:pPr>
        <w:spacing w:line="360" w:lineRule="auto"/>
        <w:rPr>
          <w:b/>
          <w:sz w:val="32"/>
          <w:szCs w:val="28"/>
        </w:rPr>
      </w:pPr>
    </w:p>
    <w:p w14:paraId="6AAEEF7E">
      <w:pPr>
        <w:spacing w:line="360" w:lineRule="auto"/>
        <w:rPr>
          <w:b/>
          <w:sz w:val="32"/>
          <w:szCs w:val="28"/>
        </w:rPr>
      </w:pPr>
    </w:p>
    <w:p w14:paraId="6A19A216">
      <w:pPr>
        <w:spacing w:line="360" w:lineRule="auto"/>
        <w:rPr>
          <w:b/>
          <w:sz w:val="32"/>
          <w:szCs w:val="28"/>
        </w:rPr>
      </w:pPr>
    </w:p>
    <w:p w14:paraId="7397C29E">
      <w:pPr>
        <w:spacing w:line="360" w:lineRule="auto"/>
        <w:rPr>
          <w:b/>
          <w:sz w:val="32"/>
          <w:szCs w:val="28"/>
        </w:rPr>
      </w:pPr>
    </w:p>
    <w:p w14:paraId="73525304">
      <w:pPr>
        <w:spacing w:line="360" w:lineRule="auto"/>
        <w:rPr>
          <w:b/>
          <w:sz w:val="32"/>
          <w:szCs w:val="28"/>
        </w:rPr>
      </w:pPr>
    </w:p>
    <w:p w14:paraId="344F17DA">
      <w:pPr>
        <w:spacing w:line="360" w:lineRule="auto"/>
        <w:rPr>
          <w:b/>
          <w:sz w:val="32"/>
          <w:szCs w:val="28"/>
        </w:rPr>
      </w:pPr>
    </w:p>
    <w:p w14:paraId="575BD9A0">
      <w:pPr>
        <w:spacing w:line="360" w:lineRule="auto"/>
        <w:rPr>
          <w:b/>
          <w:sz w:val="32"/>
          <w:szCs w:val="28"/>
        </w:rPr>
      </w:pPr>
    </w:p>
    <w:p w14:paraId="40A08A94">
      <w:pPr>
        <w:spacing w:line="360" w:lineRule="auto"/>
        <w:rPr>
          <w:b/>
          <w:sz w:val="32"/>
          <w:szCs w:val="28"/>
        </w:rPr>
      </w:pPr>
    </w:p>
    <w:p w14:paraId="62887FFB">
      <w:pPr>
        <w:spacing w:line="360" w:lineRule="auto"/>
        <w:rPr>
          <w:b/>
          <w:sz w:val="32"/>
          <w:szCs w:val="28"/>
        </w:rPr>
      </w:pPr>
    </w:p>
    <w:p w14:paraId="6090CC1B">
      <w:pPr>
        <w:spacing w:line="360" w:lineRule="auto"/>
        <w:rPr>
          <w:b/>
          <w:sz w:val="32"/>
          <w:szCs w:val="28"/>
        </w:rPr>
      </w:pPr>
    </w:p>
    <w:p w14:paraId="6030FC5A">
      <w:pPr>
        <w:spacing w:line="360" w:lineRule="auto"/>
        <w:rPr>
          <w:b/>
          <w:sz w:val="32"/>
          <w:szCs w:val="28"/>
        </w:rPr>
      </w:pPr>
    </w:p>
    <w:p w14:paraId="13F5110B">
      <w:pPr>
        <w:spacing w:line="360" w:lineRule="auto"/>
        <w:rPr>
          <w:b/>
          <w:sz w:val="32"/>
          <w:szCs w:val="28"/>
        </w:rPr>
      </w:pPr>
    </w:p>
    <w:p w14:paraId="5AE40636">
      <w:pPr>
        <w:spacing w:line="360" w:lineRule="auto"/>
        <w:rPr>
          <w:b/>
          <w:sz w:val="32"/>
          <w:szCs w:val="28"/>
        </w:rPr>
      </w:pPr>
    </w:p>
    <w:p w14:paraId="3E32CEF3">
      <w:pPr>
        <w:spacing w:line="360" w:lineRule="auto"/>
        <w:rPr>
          <w:b/>
          <w:sz w:val="32"/>
          <w:szCs w:val="28"/>
        </w:rPr>
      </w:pPr>
    </w:p>
    <w:p w14:paraId="5705B730">
      <w:pPr>
        <w:spacing w:line="360" w:lineRule="auto"/>
        <w:rPr>
          <w:b/>
          <w:sz w:val="32"/>
          <w:szCs w:val="28"/>
        </w:rPr>
      </w:pPr>
    </w:p>
    <w:p w14:paraId="02ACC009">
      <w:pPr>
        <w:spacing w:line="360" w:lineRule="auto"/>
        <w:rPr>
          <w:b/>
          <w:sz w:val="32"/>
          <w:szCs w:val="28"/>
        </w:rPr>
      </w:pPr>
    </w:p>
    <w:p w14:paraId="1B504B4B">
      <w:pPr>
        <w:spacing w:line="360" w:lineRule="auto"/>
        <w:rPr>
          <w:b/>
          <w:sz w:val="32"/>
          <w:szCs w:val="28"/>
        </w:rPr>
      </w:pPr>
      <w:r>
        <w:rPr>
          <w:b/>
          <w:sz w:val="32"/>
          <w:szCs w:val="28"/>
        </w:rPr>
        <w:t>Čestné prehlásenie</w:t>
      </w:r>
    </w:p>
    <w:p w14:paraId="72654094">
      <w:pPr>
        <w:spacing w:line="360" w:lineRule="auto"/>
        <w:rPr>
          <w:b/>
          <w:sz w:val="28"/>
          <w:szCs w:val="28"/>
        </w:rPr>
      </w:pPr>
    </w:p>
    <w:p w14:paraId="316B60C8">
      <w:pPr>
        <w:pStyle w:val="31"/>
        <w:spacing w:line="360" w:lineRule="auto"/>
        <w:jc w:val="both"/>
      </w:pPr>
      <w:r>
        <w:t xml:space="preserve">Čestne prehlasujem, že som predkladanú prácu vypracoval samostatne, za použitia uvedenej literatúry. </w:t>
      </w:r>
    </w:p>
    <w:p w14:paraId="7F6CAB99">
      <w:pPr>
        <w:spacing w:line="360" w:lineRule="auto"/>
      </w:pPr>
    </w:p>
    <w:p w14:paraId="2205DD2B">
      <w:pPr>
        <w:spacing w:line="360" w:lineRule="auto"/>
      </w:pPr>
      <w:r>
        <w:t>V Kysuckom Novom Meste, dňa ....................</w:t>
      </w:r>
      <w:r>
        <w:tab/>
      </w:r>
      <w:r>
        <w:tab/>
      </w:r>
      <w:r>
        <w:tab/>
      </w:r>
      <w:r>
        <w:t>..................................</w:t>
      </w:r>
    </w:p>
    <w:p w14:paraId="56028F37">
      <w:pPr>
        <w:spacing w:line="360" w:lineRule="auto"/>
        <w:ind w:left="5664"/>
        <w:jc w:val="center"/>
      </w:pPr>
      <w:r>
        <w:t>podpis</w:t>
      </w:r>
    </w:p>
    <w:p w14:paraId="2DC44F59">
      <w:pPr>
        <w:tabs>
          <w:tab w:val="center" w:pos="7230"/>
        </w:tabs>
        <w:spacing w:line="360" w:lineRule="auto"/>
      </w:pPr>
    </w:p>
    <w:p w14:paraId="77D3C98B">
      <w:pPr>
        <w:pStyle w:val="31"/>
        <w:spacing w:line="360" w:lineRule="auto"/>
        <w:jc w:val="both"/>
        <w:rPr>
          <w:rFonts w:eastAsia="SimSun"/>
        </w:rPr>
      </w:pPr>
    </w:p>
    <w:p w14:paraId="1D343EA3">
      <w:pPr>
        <w:pStyle w:val="31"/>
        <w:spacing w:line="360" w:lineRule="auto"/>
        <w:jc w:val="both"/>
        <w:rPr>
          <w:rFonts w:eastAsia="SimSun"/>
        </w:rPr>
      </w:pPr>
    </w:p>
    <w:p w14:paraId="5C34CA5F">
      <w:pPr>
        <w:pStyle w:val="30"/>
        <w:spacing w:line="360" w:lineRule="auto"/>
        <w:rPr>
          <w:rFonts w:eastAsia="SimSun"/>
        </w:rPr>
      </w:pPr>
      <w:r>
        <w:t>abstra</w:t>
      </w:r>
      <w:r>
        <w:rPr>
          <w:rFonts w:hint="eastAsia" w:eastAsia="MS Mincho"/>
          <w:lang w:val="en-US" w:eastAsia="ja-JP"/>
        </w:rPr>
        <w:t>K</w:t>
      </w:r>
      <w:r>
        <w:t>t</w:t>
      </w:r>
      <w:bookmarkStart w:id="57" w:name="_GoBack"/>
      <w:bookmarkEnd w:id="57"/>
    </w:p>
    <w:p w14:paraId="0D168876">
      <w:pPr>
        <w:pStyle w:val="31"/>
        <w:spacing w:line="360" w:lineRule="auto"/>
        <w:jc w:val="both"/>
      </w:pPr>
      <w:r>
        <w:rPr>
          <w:rFonts w:eastAsia="SimSun"/>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w:t>
      </w:r>
      <w:r>
        <w:rPr>
          <w:rFonts w:eastAsia="MS Mincho"/>
          <w:lang w:eastAsia="ja-JP"/>
        </w:rPr>
        <w:t>y Arduino Nano</w:t>
      </w:r>
      <w:r>
        <w:rPr>
          <w:rFonts w:eastAsia="SimSun"/>
        </w:rPr>
        <w:t>, ktorá efektívne využíva hardvérové aj softvérové zdroje.</w:t>
      </w:r>
    </w:p>
    <w:p w14:paraId="347DDA3B">
      <w:pPr>
        <w:pStyle w:val="31"/>
        <w:spacing w:line="360" w:lineRule="auto"/>
        <w:jc w:val="both"/>
      </w:pPr>
    </w:p>
    <w:p w14:paraId="5B29C839">
      <w:pPr>
        <w:pStyle w:val="31"/>
        <w:spacing w:line="360" w:lineRule="auto"/>
        <w:jc w:val="both"/>
        <w:rPr>
          <w:rFonts w:eastAsia="MS Mincho"/>
          <w:bCs/>
          <w:lang w:eastAsia="ja-JP"/>
        </w:rPr>
      </w:pPr>
      <w:r>
        <w:rPr>
          <w:bCs/>
        </w:rPr>
        <w:t xml:space="preserve">Kľúčové slová: </w:t>
      </w:r>
      <w:r>
        <w:rPr>
          <w:rFonts w:eastAsia="MS Mincho"/>
          <w:bCs/>
          <w:lang w:eastAsia="ja-JP"/>
        </w:rPr>
        <w:t>Arduino Nano, softvér, h</w:t>
      </w:r>
      <w:r>
        <w:rPr>
          <w:rFonts w:eastAsia="SimSun"/>
          <w:bCs/>
        </w:rPr>
        <w:t>ardvér</w:t>
      </w:r>
      <w:r>
        <w:rPr>
          <w:rFonts w:eastAsia="MS Mincho"/>
          <w:bCs/>
          <w:lang w:eastAsia="ja-JP"/>
        </w:rPr>
        <w:t>, vlastné knižnice, Tetris, herná konzola, Visual Studio Code, PlatformIO</w:t>
      </w:r>
    </w:p>
    <w:p w14:paraId="6CF314C9">
      <w:pPr>
        <w:pStyle w:val="31"/>
        <w:spacing w:line="360" w:lineRule="auto"/>
        <w:jc w:val="both"/>
      </w:pPr>
    </w:p>
    <w:p w14:paraId="44715A4E">
      <w:pPr>
        <w:pStyle w:val="31"/>
        <w:spacing w:line="360" w:lineRule="auto"/>
        <w:jc w:val="both"/>
      </w:pPr>
    </w:p>
    <w:p w14:paraId="4BA242C5">
      <w:pPr>
        <w:pStyle w:val="31"/>
        <w:spacing w:line="360" w:lineRule="auto"/>
        <w:jc w:val="both"/>
      </w:pPr>
    </w:p>
    <w:p w14:paraId="2AE850A4">
      <w:pPr>
        <w:pStyle w:val="31"/>
        <w:spacing w:line="360" w:lineRule="auto"/>
        <w:jc w:val="both"/>
      </w:pPr>
      <w:r>
        <w:rPr>
          <w:b/>
        </w:rPr>
        <w:t>Rozsah:</w:t>
      </w:r>
      <w:r>
        <w:t xml:space="preserve"> </w:t>
      </w:r>
      <w:r>
        <w:rPr>
          <w:rFonts w:eastAsia="MS Mincho"/>
          <w:lang w:eastAsia="ja-JP"/>
        </w:rPr>
        <w:t>20</w:t>
      </w:r>
      <w:r>
        <w:t xml:space="preserve"> s. vrátane príloh, z toho </w:t>
      </w:r>
      <w:r>
        <w:rPr>
          <w:rFonts w:eastAsia="MS Mincho"/>
          <w:lang w:eastAsia="ja-JP"/>
        </w:rPr>
        <w:t>19</w:t>
      </w:r>
      <w:r>
        <w:t xml:space="preserve"> s. textovej časti</w:t>
      </w:r>
    </w:p>
    <w:p w14:paraId="2D6A6B96">
      <w:pPr>
        <w:spacing w:line="360" w:lineRule="auto"/>
      </w:pPr>
    </w:p>
    <w:p w14:paraId="66AE2252">
      <w:pPr>
        <w:spacing w:line="360" w:lineRule="auto"/>
      </w:pPr>
      <w:r>
        <w:br w:type="page"/>
      </w:r>
    </w:p>
    <w:p w14:paraId="416792E8">
      <w:pPr>
        <w:pStyle w:val="30"/>
        <w:spacing w:line="360" w:lineRule="auto"/>
      </w:pPr>
      <w:r>
        <w:t>abstract</w:t>
      </w:r>
    </w:p>
    <w:p w14:paraId="3D7BB66F">
      <w:pPr>
        <w:pStyle w:val="31"/>
        <w:spacing w:line="360" w:lineRule="auto"/>
        <w:jc w:val="both"/>
        <w:rPr>
          <w:highlight w:val="yellow"/>
        </w:rPr>
      </w:pPr>
      <w:r>
        <w:rPr>
          <w:rFonts w:eastAsia="SimSun"/>
        </w:rPr>
        <w:t>This work focuses on the creation of a project on the Arduino Nano platform, where it is possible to play the game Tetris. The entire project is designed and implemented using custom libraries, except for the Arduino.h library. The result is a fully functional game running on a microcontroller</w:t>
      </w:r>
      <w:r>
        <w:rPr>
          <w:rFonts w:eastAsia="MS Mincho"/>
          <w:lang w:eastAsia="ja-JP"/>
        </w:rPr>
        <w:t xml:space="preserve"> Arduino Nano,</w:t>
      </w:r>
      <w:r>
        <w:rPr>
          <w:rFonts w:eastAsia="SimSun"/>
        </w:rPr>
        <w:t xml:space="preserve"> that efficiently utilizes both hardware and software resources.</w:t>
      </w:r>
    </w:p>
    <w:p w14:paraId="4E12863B">
      <w:pPr>
        <w:pStyle w:val="31"/>
        <w:spacing w:line="360" w:lineRule="auto"/>
        <w:rPr>
          <w:highlight w:val="yellow"/>
        </w:rPr>
      </w:pPr>
    </w:p>
    <w:p w14:paraId="37B47155">
      <w:pPr>
        <w:pStyle w:val="31"/>
        <w:spacing w:line="360" w:lineRule="auto"/>
        <w:jc w:val="both"/>
        <w:rPr>
          <w:b/>
          <w:highlight w:val="yellow"/>
        </w:rPr>
      </w:pPr>
    </w:p>
    <w:p w14:paraId="206C92F0">
      <w:pPr>
        <w:pStyle w:val="31"/>
        <w:spacing w:line="360" w:lineRule="auto"/>
        <w:rPr>
          <w:rFonts w:eastAsia="MS Mincho"/>
          <w:bCs/>
          <w:highlight w:val="yellow"/>
          <w:lang w:eastAsia="ja-JP"/>
        </w:rPr>
      </w:pPr>
      <w:r>
        <w:rPr>
          <w:bCs/>
        </w:rPr>
        <w:t xml:space="preserve">Keywords: </w:t>
      </w:r>
      <w:r>
        <w:rPr>
          <w:rFonts w:eastAsia="SimSun"/>
          <w:bCs/>
        </w:rPr>
        <w:t xml:space="preserve">Arduino Nano, </w:t>
      </w:r>
      <w:r>
        <w:rPr>
          <w:rFonts w:eastAsia="MS Mincho"/>
          <w:bCs/>
          <w:lang w:eastAsia="ja-JP"/>
        </w:rPr>
        <w:t>s</w:t>
      </w:r>
      <w:r>
        <w:rPr>
          <w:rFonts w:eastAsia="SimSun"/>
          <w:bCs/>
        </w:rPr>
        <w:t xml:space="preserve">oftware, </w:t>
      </w:r>
      <w:r>
        <w:rPr>
          <w:rFonts w:eastAsia="MS Mincho"/>
          <w:bCs/>
          <w:lang w:eastAsia="ja-JP"/>
        </w:rPr>
        <w:t>h</w:t>
      </w:r>
      <w:r>
        <w:rPr>
          <w:rFonts w:eastAsia="SimSun"/>
          <w:bCs/>
        </w:rPr>
        <w:t xml:space="preserve">ardware, </w:t>
      </w:r>
      <w:r>
        <w:rPr>
          <w:rFonts w:eastAsia="MS Mincho"/>
          <w:bCs/>
          <w:lang w:eastAsia="ja-JP"/>
        </w:rPr>
        <w:t>c</w:t>
      </w:r>
      <w:r>
        <w:rPr>
          <w:rFonts w:eastAsia="SimSun"/>
          <w:bCs/>
        </w:rPr>
        <w:t>ustom librarie</w:t>
      </w:r>
      <w:r>
        <w:rPr>
          <w:rFonts w:eastAsia="MS Mincho"/>
          <w:bCs/>
          <w:lang w:eastAsia="ja-JP"/>
        </w:rPr>
        <w:t>s</w:t>
      </w:r>
      <w:r>
        <w:rPr>
          <w:rFonts w:eastAsia="SimSun"/>
          <w:bCs/>
        </w:rPr>
        <w:t xml:space="preserve">, Tetris, </w:t>
      </w:r>
      <w:r>
        <w:rPr>
          <w:rFonts w:eastAsia="MS Mincho"/>
          <w:bCs/>
          <w:lang w:eastAsia="ja-JP"/>
        </w:rPr>
        <w:t>g</w:t>
      </w:r>
      <w:r>
        <w:rPr>
          <w:rFonts w:eastAsia="SimSun"/>
          <w:bCs/>
        </w:rPr>
        <w:t>ame consol</w:t>
      </w:r>
      <w:r>
        <w:rPr>
          <w:rFonts w:eastAsia="MS Mincho"/>
          <w:bCs/>
          <w:lang w:eastAsia="ja-JP"/>
        </w:rPr>
        <w:t>e, Visual Studio Code, PlatformIO</w:t>
      </w:r>
    </w:p>
    <w:p w14:paraId="004DB87D">
      <w:pPr>
        <w:pStyle w:val="31"/>
        <w:spacing w:line="360" w:lineRule="auto"/>
        <w:rPr>
          <w:highlight w:val="yellow"/>
        </w:rPr>
      </w:pPr>
    </w:p>
    <w:p w14:paraId="40AB48D6">
      <w:pPr>
        <w:pStyle w:val="31"/>
        <w:spacing w:line="360" w:lineRule="auto"/>
        <w:rPr>
          <w:highlight w:val="yellow"/>
        </w:rPr>
      </w:pPr>
    </w:p>
    <w:p w14:paraId="061600C8">
      <w:pPr>
        <w:pStyle w:val="31"/>
        <w:spacing w:line="360" w:lineRule="auto"/>
        <w:rPr>
          <w:b/>
          <w:highlight w:val="yellow"/>
        </w:rPr>
      </w:pPr>
    </w:p>
    <w:p w14:paraId="15289BA7">
      <w:pPr>
        <w:pStyle w:val="31"/>
        <w:spacing w:line="360" w:lineRule="auto"/>
        <w:rPr>
          <w:highlight w:val="yellow"/>
        </w:rPr>
      </w:pPr>
      <w:r>
        <w:rPr>
          <w:b/>
        </w:rPr>
        <w:t>Size:</w:t>
      </w:r>
      <w:r>
        <w:t xml:space="preserve"> </w:t>
      </w:r>
      <w:r>
        <w:rPr>
          <w:rFonts w:eastAsia="MS Mincho"/>
          <w:lang w:eastAsia="ja-JP"/>
        </w:rPr>
        <w:t xml:space="preserve">20 </w:t>
      </w:r>
      <w:r>
        <w:t xml:space="preserve">p. including appendix, </w:t>
      </w:r>
      <w:r>
        <w:rPr>
          <w:rFonts w:eastAsia="MS Mincho"/>
          <w:lang w:eastAsia="ja-JP"/>
        </w:rPr>
        <w:t xml:space="preserve">19 </w:t>
      </w:r>
      <w:r>
        <w:t>p. of main part</w:t>
      </w:r>
    </w:p>
    <w:p w14:paraId="51E80279">
      <w:pPr>
        <w:spacing w:line="360" w:lineRule="auto"/>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4CB3CD9F">
          <w:pPr>
            <w:pStyle w:val="48"/>
            <w:spacing w:before="0" w:line="360" w:lineRule="auto"/>
            <w:rPr>
              <w:rStyle w:val="34"/>
              <w:rFonts w:eastAsia="MS Mincho"/>
              <w:caps/>
              <w:lang w:eastAsia="ja-JP"/>
            </w:rPr>
          </w:pPr>
          <w:r>
            <w:rPr>
              <w:rStyle w:val="34"/>
              <w:rFonts w:ascii="Times New Roman" w:hAnsi="Times New Roman" w:cs="Times New Roman"/>
              <w:caps/>
              <w:color w:val="auto"/>
              <w:sz w:val="32"/>
              <w:szCs w:val="32"/>
            </w:rPr>
            <w:t>Obsah</w:t>
          </w:r>
        </w:p>
        <w:p w14:paraId="66FEDAED">
          <w:pPr>
            <w:pStyle w:val="27"/>
            <w:tabs>
              <w:tab w:val="left" w:pos="480"/>
            </w:tabs>
            <w:rPr>
              <w:rFonts w:asciiTheme="minorHAnsi" w:hAnsiTheme="minorHAnsi" w:eastAsiaTheme="minorEastAsia" w:cstheme="minorBidi"/>
              <w:sz w:val="22"/>
              <w:szCs w:val="22"/>
              <w:lang w:eastAsia="sk-SK"/>
            </w:rPr>
          </w:pPr>
          <w:r>
            <w:fldChar w:fldCharType="begin"/>
          </w:r>
          <w:r>
            <w:instrText xml:space="preserve"> TOC \o "1-3" \h \z \u </w:instrText>
          </w:r>
          <w:r>
            <w:fldChar w:fldCharType="separate"/>
          </w:r>
          <w:r>
            <w:fldChar w:fldCharType="begin"/>
          </w:r>
          <w:r>
            <w:instrText xml:space="preserve"> HYPERLINK \l "_Toc190845935" </w:instrText>
          </w:r>
          <w:r>
            <w:fldChar w:fldCharType="separate"/>
          </w:r>
          <w:r>
            <w:rPr>
              <w:rStyle w:val="19"/>
            </w:rPr>
            <w:t>0</w:t>
          </w:r>
          <w:r>
            <w:rPr>
              <w:rFonts w:asciiTheme="minorHAnsi" w:hAnsiTheme="minorHAnsi" w:eastAsiaTheme="minorEastAsia" w:cstheme="minorBidi"/>
              <w:sz w:val="22"/>
              <w:szCs w:val="22"/>
              <w:lang w:eastAsia="sk-SK"/>
            </w:rPr>
            <w:tab/>
          </w:r>
          <w:r>
            <w:rPr>
              <w:rStyle w:val="19"/>
            </w:rPr>
            <w:t>Úvod</w:t>
          </w:r>
          <w:r>
            <w:tab/>
          </w:r>
          <w:r>
            <w:fldChar w:fldCharType="begin"/>
          </w:r>
          <w:r>
            <w:instrText xml:space="preserve"> PAGEREF _Toc190845935 \h </w:instrText>
          </w:r>
          <w:r>
            <w:fldChar w:fldCharType="separate"/>
          </w:r>
          <w:r>
            <w:t>7</w:t>
          </w:r>
          <w:r>
            <w:fldChar w:fldCharType="end"/>
          </w:r>
          <w:r>
            <w:fldChar w:fldCharType="end"/>
          </w:r>
        </w:p>
        <w:p w14:paraId="5A21B39A">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"_Toc190845936" </w:instrText>
          </w:r>
          <w:r>
            <w:fldChar w:fldCharType="separate"/>
          </w:r>
          <w:r>
            <w:rPr>
              <w:rStyle w:val="19"/>
            </w:rPr>
            <w:t>1</w:t>
          </w:r>
          <w:r>
            <w:rPr>
              <w:rFonts w:asciiTheme="minorHAnsi" w:hAnsiTheme="minorHAnsi" w:eastAsiaTheme="minorEastAsia" w:cstheme="minorBidi"/>
              <w:sz w:val="22"/>
              <w:szCs w:val="22"/>
              <w:lang w:eastAsia="sk-SK"/>
            </w:rPr>
            <w:tab/>
          </w:r>
          <w:r>
            <w:rPr>
              <w:rStyle w:val="19"/>
            </w:rPr>
            <w:t>Problematika a prehľad literatúry</w:t>
          </w:r>
          <w:r>
            <w:tab/>
          </w:r>
          <w:r>
            <w:fldChar w:fldCharType="begin"/>
          </w:r>
          <w:r>
            <w:instrText xml:space="preserve"> PAGEREF _Toc190845936 \h </w:instrText>
          </w:r>
          <w:r>
            <w:fldChar w:fldCharType="separate"/>
          </w:r>
          <w:r>
            <w:t>8</w:t>
          </w:r>
          <w:r>
            <w:fldChar w:fldCharType="end"/>
          </w:r>
          <w:r>
            <w:fldChar w:fldCharType="end"/>
          </w:r>
        </w:p>
        <w:p w14:paraId="59F3FE4D">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"_Toc190845937" </w:instrText>
          </w:r>
          <w:r>
            <w:fldChar w:fldCharType="separate"/>
          </w:r>
          <w:r>
            <w:rPr>
              <w:rStyle w:val="19"/>
            </w:rPr>
            <w:t>1.1</w:t>
          </w:r>
          <w:r>
            <w:rPr>
              <w:rFonts w:asciiTheme="minorHAnsi" w:hAnsiTheme="minorHAnsi" w:eastAsiaTheme="minorEastAsia" w:cstheme="minorBidi"/>
              <w:sz w:val="22"/>
              <w:szCs w:val="22"/>
              <w:lang w:eastAsia="sk-SK"/>
            </w:rPr>
            <w:tab/>
          </w:r>
          <w:r>
            <w:rPr>
              <w:rStyle w:val="19"/>
              <w:rFonts w:eastAsia="SimSun"/>
            </w:rPr>
            <w:t>Mikrokontrolér Arduino Nano</w:t>
          </w:r>
          <w:r>
            <w:tab/>
          </w:r>
          <w:r>
            <w:fldChar w:fldCharType="begin"/>
          </w:r>
          <w:r>
            <w:instrText xml:space="preserve"> PAGEREF _Toc190845937 \h </w:instrText>
          </w:r>
          <w:r>
            <w:fldChar w:fldCharType="separate"/>
          </w:r>
          <w:r>
            <w:t>8</w:t>
          </w:r>
          <w:r>
            <w:fldChar w:fldCharType="end"/>
          </w:r>
          <w:r>
            <w:fldChar w:fldCharType="end"/>
          </w:r>
        </w:p>
        <w:p w14:paraId="006FA445">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"_Toc190845938" </w:instrText>
          </w:r>
          <w:r>
            <w:fldChar w:fldCharType="separate"/>
          </w:r>
          <w:r>
            <w:rPr>
              <w:rStyle w:val="19"/>
            </w:rPr>
            <w:t>1.2</w:t>
          </w:r>
          <w:r>
            <w:rPr>
              <w:rFonts w:asciiTheme="minorHAnsi" w:hAnsiTheme="minorHAnsi" w:eastAsiaTheme="minorEastAsia" w:cstheme="minorBidi"/>
              <w:sz w:val="22"/>
              <w:szCs w:val="22"/>
              <w:lang w:eastAsia="sk-SK"/>
            </w:rPr>
            <w:tab/>
          </w:r>
          <w:r>
            <w:rPr>
              <w:rStyle w:val="19"/>
            </w:rPr>
            <w:t>LcdTft Display</w:t>
          </w:r>
          <w:r>
            <w:tab/>
          </w:r>
          <w:r>
            <w:fldChar w:fldCharType="begin"/>
          </w:r>
          <w:r>
            <w:instrText xml:space="preserve"> PAGEREF _Toc190845938 \h </w:instrText>
          </w:r>
          <w:r>
            <w:fldChar w:fldCharType="separate"/>
          </w:r>
          <w:r>
            <w:t>9</w:t>
          </w:r>
          <w:r>
            <w:fldChar w:fldCharType="end"/>
          </w:r>
          <w:r>
            <w:fldChar w:fldCharType="end"/>
          </w:r>
        </w:p>
        <w:p w14:paraId="55FDABCE">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"_Toc190845939" </w:instrText>
          </w:r>
          <w:r>
            <w:fldChar w:fldCharType="separate"/>
          </w:r>
          <w:r>
            <w:rPr>
              <w:rStyle w:val="19"/>
              <w:lang w:eastAsia="ja-JP"/>
            </w:rPr>
            <w:t>1.3</w:t>
          </w:r>
          <w:r>
            <w:rPr>
              <w:rFonts w:asciiTheme="minorHAnsi" w:hAnsiTheme="minorHAnsi" w:eastAsiaTheme="minorEastAsia" w:cstheme="minorBidi"/>
              <w:sz w:val="22"/>
              <w:szCs w:val="22"/>
              <w:lang w:eastAsia="sk-SK"/>
            </w:rPr>
            <w:tab/>
          </w:r>
          <w:r>
            <w:rPr>
              <w:rStyle w:val="19"/>
              <w:lang w:eastAsia="ja-JP"/>
            </w:rPr>
            <w:t>PCB</w:t>
          </w:r>
          <w:r>
            <w:tab/>
          </w:r>
          <w:r>
            <w:fldChar w:fldCharType="begin"/>
          </w:r>
          <w:r>
            <w:instrText xml:space="preserve"> PAGEREF _Toc190845939 \h </w:instrText>
          </w:r>
          <w:r>
            <w:fldChar w:fldCharType="separate"/>
          </w:r>
          <w:r>
            <w:t>10</w:t>
          </w:r>
          <w:r>
            <w:fldChar w:fldCharType="end"/>
          </w:r>
          <w:r>
            <w:fldChar w:fldCharType="end"/>
          </w:r>
        </w:p>
        <w:p w14:paraId="7FB4D546">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"_Toc190845940" </w:instrText>
          </w:r>
          <w:r>
            <w:fldChar w:fldCharType="separate"/>
          </w:r>
          <w:r>
            <w:rPr>
              <w:rStyle w:val="19"/>
              <w:lang w:eastAsia="ja-JP"/>
            </w:rPr>
            <w:t>1.4</w:t>
          </w:r>
          <w:r>
            <w:rPr>
              <w:rFonts w:asciiTheme="minorHAnsi" w:hAnsiTheme="minorHAnsi" w:eastAsiaTheme="minorEastAsia" w:cstheme="minorBidi"/>
              <w:sz w:val="22"/>
              <w:szCs w:val="22"/>
              <w:lang w:eastAsia="sk-SK"/>
            </w:rPr>
            <w:tab/>
          </w:r>
          <w:r>
            <w:rPr>
              <w:rStyle w:val="19"/>
              <w:lang w:eastAsia="ja-JP"/>
            </w:rPr>
            <w:t>Visual Studio Code</w:t>
          </w:r>
          <w:r>
            <w:tab/>
          </w:r>
          <w:r>
            <w:fldChar w:fldCharType="begin"/>
          </w:r>
          <w:r>
            <w:instrText xml:space="preserve"> PAGEREF _Toc190845940 \h </w:instrText>
          </w:r>
          <w:r>
            <w:fldChar w:fldCharType="separate"/>
          </w:r>
          <w:r>
            <w:t>11</w:t>
          </w:r>
          <w:r>
            <w:fldChar w:fldCharType="end"/>
          </w:r>
          <w:r>
            <w:fldChar w:fldCharType="end"/>
          </w:r>
        </w:p>
        <w:p w14:paraId="5766E91F">
          <w:pPr>
            <w:pStyle w:val="28"/>
            <w:tabs>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"_Toc190845941" </w:instrText>
          </w:r>
          <w:r>
            <w:fldChar w:fldCharType="separate"/>
          </w:r>
          <w:r>
            <w:rPr>
              <w:rStyle w:val="19"/>
              <w:lang w:eastAsia="ja-JP"/>
            </w:rPr>
            <w:t>Zdroj:</w:t>
          </w:r>
          <w:r>
            <w:rPr>
              <w:rStyle w:val="19"/>
            </w:rPr>
            <w:t xml:space="preserve"> </w:t>
          </w:r>
          <w:r>
            <w:rPr>
              <w:rStyle w:val="19"/>
              <w:lang w:eastAsia="ja-JP"/>
            </w:rPr>
            <w:t>https://seekvectors.com/post/visual-studio-code-logo</w:t>
          </w:r>
          <w:r>
            <w:tab/>
          </w:r>
          <w:r>
            <w:fldChar w:fldCharType="begin"/>
          </w:r>
          <w:r>
            <w:instrText xml:space="preserve"> PAGEREF _Toc190845941 \h </w:instrText>
          </w:r>
          <w:r>
            <w:fldChar w:fldCharType="separate"/>
          </w:r>
          <w:r>
            <w:t>11</w:t>
          </w:r>
          <w:r>
            <w:fldChar w:fldCharType="end"/>
          </w:r>
          <w:r>
            <w:fldChar w:fldCharType="end"/>
          </w:r>
        </w:p>
        <w:p w14:paraId="220A2C7F">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"_Toc190845942" </w:instrText>
          </w:r>
          <w:r>
            <w:fldChar w:fldCharType="separate"/>
          </w:r>
          <w:r>
            <w:rPr>
              <w:rStyle w:val="19"/>
              <w:lang w:eastAsia="ja-JP"/>
            </w:rPr>
            <w:t>1.5</w:t>
          </w:r>
          <w:r>
            <w:rPr>
              <w:rFonts w:asciiTheme="minorHAnsi" w:hAnsiTheme="minorHAnsi" w:eastAsiaTheme="minorEastAsia" w:cstheme="minorBidi"/>
              <w:sz w:val="22"/>
              <w:szCs w:val="22"/>
              <w:lang w:eastAsia="sk-SK"/>
            </w:rPr>
            <w:tab/>
          </w:r>
          <w:r>
            <w:rPr>
              <w:rStyle w:val="19"/>
              <w:lang w:eastAsia="ja-JP"/>
            </w:rPr>
            <w:t>PlatformIO</w:t>
          </w:r>
          <w:r>
            <w:tab/>
          </w:r>
          <w:r>
            <w:fldChar w:fldCharType="begin"/>
          </w:r>
          <w:r>
            <w:instrText xml:space="preserve"> PAGEREF _Toc190845942 \h </w:instrText>
          </w:r>
          <w:r>
            <w:fldChar w:fldCharType="separate"/>
          </w:r>
          <w:r>
            <w:t>11</w:t>
          </w:r>
          <w:r>
            <w:fldChar w:fldCharType="end"/>
          </w:r>
          <w:r>
            <w:fldChar w:fldCharType="end"/>
          </w:r>
        </w:p>
        <w:p w14:paraId="7B59BCA1">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"_Toc190845943" </w:instrText>
          </w:r>
          <w:r>
            <w:fldChar w:fldCharType="separate"/>
          </w:r>
          <w:r>
            <w:rPr>
              <w:rStyle w:val="19"/>
            </w:rPr>
            <w:t>2</w:t>
          </w:r>
          <w:r>
            <w:rPr>
              <w:rFonts w:asciiTheme="minorHAnsi" w:hAnsiTheme="minorHAnsi" w:eastAsiaTheme="minorEastAsia" w:cstheme="minorBidi"/>
              <w:sz w:val="22"/>
              <w:szCs w:val="22"/>
              <w:lang w:eastAsia="sk-SK"/>
            </w:rPr>
            <w:tab/>
          </w:r>
          <w:r>
            <w:rPr>
              <w:rStyle w:val="19"/>
            </w:rPr>
            <w:t>Ciele práce</w:t>
          </w:r>
          <w:r>
            <w:tab/>
          </w:r>
          <w:r>
            <w:fldChar w:fldCharType="begin"/>
          </w:r>
          <w:r>
            <w:instrText xml:space="preserve"> PAGEREF _Toc190845943 \h </w:instrText>
          </w:r>
          <w:r>
            <w:fldChar w:fldCharType="separate"/>
          </w:r>
          <w:r>
            <w:t>13</w:t>
          </w:r>
          <w:r>
            <w:fldChar w:fldCharType="end"/>
          </w:r>
          <w:r>
            <w:fldChar w:fldCharType="end"/>
          </w:r>
        </w:p>
        <w:p w14:paraId="3CA66B0B">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"_Toc190845944" </w:instrText>
          </w:r>
          <w:r>
            <w:fldChar w:fldCharType="separate"/>
          </w:r>
          <w:r>
            <w:rPr>
              <w:rStyle w:val="19"/>
            </w:rPr>
            <w:t>3</w:t>
          </w:r>
          <w:r>
            <w:rPr>
              <w:rFonts w:asciiTheme="minorHAnsi" w:hAnsiTheme="minorHAnsi" w:eastAsiaTheme="minorEastAsia" w:cstheme="minorBidi"/>
              <w:sz w:val="22"/>
              <w:szCs w:val="22"/>
              <w:lang w:eastAsia="sk-SK"/>
            </w:rPr>
            <w:tab/>
          </w:r>
          <w:r>
            <w:rPr>
              <w:rStyle w:val="19"/>
            </w:rPr>
            <w:t>Materiál a metodika</w:t>
          </w:r>
          <w:r>
            <w:tab/>
          </w:r>
          <w:r>
            <w:fldChar w:fldCharType="begin"/>
          </w:r>
          <w:r>
            <w:instrText xml:space="preserve"> PAGEREF _Toc190845944 \h </w:instrText>
          </w:r>
          <w:r>
            <w:fldChar w:fldCharType="separate"/>
          </w:r>
          <w:r>
            <w:t>14</w:t>
          </w:r>
          <w:r>
            <w:fldChar w:fldCharType="end"/>
          </w:r>
          <w:r>
            <w:fldChar w:fldCharType="end"/>
          </w:r>
        </w:p>
        <w:p w14:paraId="576556E4">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"_Toc190845945" </w:instrText>
          </w:r>
          <w:r>
            <w:fldChar w:fldCharType="separate"/>
          </w:r>
          <w:r>
            <w:rPr>
              <w:rStyle w:val="19"/>
            </w:rPr>
            <w:t>3.1</w:t>
          </w:r>
          <w:r>
            <w:rPr>
              <w:rFonts w:asciiTheme="minorHAnsi" w:hAnsiTheme="minorHAnsi" w:eastAsiaTheme="minorEastAsia" w:cstheme="minorBidi"/>
              <w:sz w:val="22"/>
              <w:szCs w:val="22"/>
              <w:lang w:eastAsia="sk-SK"/>
            </w:rPr>
            <w:tab/>
          </w:r>
          <w:r>
            <w:rPr>
              <w:rStyle w:val="19"/>
            </w:rPr>
            <w:t>Navrhovanie hardvéru</w:t>
          </w:r>
          <w:r>
            <w:tab/>
          </w:r>
          <w:r>
            <w:fldChar w:fldCharType="begin"/>
          </w:r>
          <w:r>
            <w:instrText xml:space="preserve"> PAGEREF _Toc190845945 \h </w:instrText>
          </w:r>
          <w:r>
            <w:fldChar w:fldCharType="separate"/>
          </w:r>
          <w:r>
            <w:t>14</w:t>
          </w:r>
          <w:r>
            <w:fldChar w:fldCharType="end"/>
          </w:r>
          <w:r>
            <w:fldChar w:fldCharType="end"/>
          </w:r>
        </w:p>
        <w:p w14:paraId="65C3571F">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"_Toc190845946" </w:instrText>
          </w:r>
          <w:r>
            <w:fldChar w:fldCharType="separate"/>
          </w:r>
          <w:r>
            <w:rPr>
              <w:rStyle w:val="19"/>
            </w:rPr>
            <w:t>3.1.1</w:t>
          </w:r>
          <w:r>
            <w:rPr>
              <w:rFonts w:asciiTheme="minorHAnsi" w:hAnsiTheme="minorHAnsi" w:eastAsiaTheme="minorEastAsia" w:cstheme="minorBidi"/>
              <w:sz w:val="22"/>
              <w:szCs w:val="22"/>
              <w:lang w:eastAsia="sk-SK"/>
            </w:rPr>
            <w:tab/>
          </w:r>
          <w:r>
            <w:rPr>
              <w:rStyle w:val="19"/>
            </w:rPr>
            <w:t>Výber komponentov</w:t>
          </w:r>
          <w:r>
            <w:tab/>
          </w:r>
          <w:r>
            <w:fldChar w:fldCharType="begin"/>
          </w:r>
          <w:r>
            <w:instrText xml:space="preserve"> PAGEREF _Toc190845946 \h </w:instrText>
          </w:r>
          <w:r>
            <w:fldChar w:fldCharType="separate"/>
          </w:r>
          <w:r>
            <w:t>14</w:t>
          </w:r>
          <w:r>
            <w:fldChar w:fldCharType="end"/>
          </w:r>
          <w:r>
            <w:fldChar w:fldCharType="end"/>
          </w:r>
        </w:p>
        <w:p w14:paraId="11F2287D">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"_Toc190845947" </w:instrText>
          </w:r>
          <w:r>
            <w:fldChar w:fldCharType="separate"/>
          </w:r>
          <w:r>
            <w:rPr>
              <w:rStyle w:val="19"/>
            </w:rPr>
            <w:t>3.1.2</w:t>
          </w:r>
          <w:r>
            <w:rPr>
              <w:rFonts w:asciiTheme="minorHAnsi" w:hAnsiTheme="minorHAnsi" w:eastAsiaTheme="minorEastAsia" w:cstheme="minorBidi"/>
              <w:sz w:val="22"/>
              <w:szCs w:val="22"/>
              <w:lang w:eastAsia="sk-SK"/>
            </w:rPr>
            <w:tab/>
          </w:r>
          <w:r>
            <w:rPr>
              <w:rStyle w:val="19"/>
            </w:rPr>
            <w:t>Schéma zapojenia</w:t>
          </w:r>
          <w:r>
            <w:tab/>
          </w:r>
          <w:r>
            <w:fldChar w:fldCharType="begin"/>
          </w:r>
          <w:r>
            <w:instrText xml:space="preserve"> PAGEREF _Toc190845947 \h </w:instrText>
          </w:r>
          <w:r>
            <w:fldChar w:fldCharType="separate"/>
          </w:r>
          <w:r>
            <w:t>15</w:t>
          </w:r>
          <w:r>
            <w:fldChar w:fldCharType="end"/>
          </w:r>
          <w:r>
            <w:fldChar w:fldCharType="end"/>
          </w:r>
        </w:p>
        <w:p w14:paraId="1208104A">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"_Toc190845948" </w:instrText>
          </w:r>
          <w:r>
            <w:fldChar w:fldCharType="separate"/>
          </w:r>
          <w:r>
            <w:rPr>
              <w:rStyle w:val="19"/>
            </w:rPr>
            <w:t>3.1.3</w:t>
          </w:r>
          <w:r>
            <w:rPr>
              <w:rFonts w:asciiTheme="minorHAnsi" w:hAnsiTheme="minorHAnsi" w:eastAsiaTheme="minorEastAsia" w:cstheme="minorBidi"/>
              <w:sz w:val="22"/>
              <w:szCs w:val="22"/>
              <w:lang w:eastAsia="sk-SK"/>
            </w:rPr>
            <w:tab/>
          </w:r>
          <w:r>
            <w:rPr>
              <w:rStyle w:val="19"/>
            </w:rPr>
            <w:t>Návrh PCB</w:t>
          </w:r>
          <w:r>
            <w:tab/>
          </w:r>
          <w:r>
            <w:fldChar w:fldCharType="begin"/>
          </w:r>
          <w:r>
            <w:instrText xml:space="preserve"> PAGEREF _Toc190845948 \h </w:instrText>
          </w:r>
          <w:r>
            <w:fldChar w:fldCharType="separate"/>
          </w:r>
          <w:r>
            <w:t>16</w:t>
          </w:r>
          <w:r>
            <w:fldChar w:fldCharType="end"/>
          </w:r>
          <w:r>
            <w:fldChar w:fldCharType="end"/>
          </w:r>
        </w:p>
        <w:p w14:paraId="5A65A84B">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"_Toc190845949" </w:instrText>
          </w:r>
          <w:r>
            <w:fldChar w:fldCharType="separate"/>
          </w:r>
          <w:r>
            <w:rPr>
              <w:rStyle w:val="19"/>
            </w:rPr>
            <w:t>3.1.4</w:t>
          </w:r>
          <w:r>
            <w:rPr>
              <w:rFonts w:asciiTheme="minorHAnsi" w:hAnsiTheme="minorHAnsi" w:eastAsiaTheme="minorEastAsia" w:cstheme="minorBidi"/>
              <w:sz w:val="22"/>
              <w:szCs w:val="22"/>
              <w:lang w:eastAsia="sk-SK"/>
            </w:rPr>
            <w:tab/>
          </w:r>
          <w:r>
            <w:rPr>
              <w:rStyle w:val="19"/>
            </w:rPr>
            <w:t>3D modelovanie puzdra</w:t>
          </w:r>
          <w:r>
            <w:tab/>
          </w:r>
          <w:r>
            <w:fldChar w:fldCharType="begin"/>
          </w:r>
          <w:r>
            <w:instrText xml:space="preserve"> PAGEREF _Toc190845949 \h </w:instrText>
          </w:r>
          <w:r>
            <w:fldChar w:fldCharType="separate"/>
          </w:r>
          <w:r>
            <w:t>17</w:t>
          </w:r>
          <w:r>
            <w:fldChar w:fldCharType="end"/>
          </w:r>
          <w:r>
            <w:fldChar w:fldCharType="end"/>
          </w:r>
        </w:p>
        <w:p w14:paraId="08F6350B">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"_Toc190845950" </w:instrText>
          </w:r>
          <w:r>
            <w:fldChar w:fldCharType="separate"/>
          </w:r>
          <w:r>
            <w:rPr>
              <w:rStyle w:val="19"/>
            </w:rPr>
            <w:t>3.2</w:t>
          </w:r>
          <w:r>
            <w:rPr>
              <w:rFonts w:asciiTheme="minorHAnsi" w:hAnsiTheme="minorHAnsi" w:eastAsiaTheme="minorEastAsia" w:cstheme="minorBidi"/>
              <w:sz w:val="22"/>
              <w:szCs w:val="22"/>
              <w:lang w:eastAsia="sk-SK"/>
            </w:rPr>
            <w:tab/>
          </w:r>
          <w:r>
            <w:rPr>
              <w:rStyle w:val="19"/>
            </w:rPr>
            <w:t>Príprava hardvéru</w:t>
          </w:r>
          <w:r>
            <w:tab/>
          </w:r>
          <w:r>
            <w:fldChar w:fldCharType="begin"/>
          </w:r>
          <w:r>
            <w:instrText xml:space="preserve"> PAGEREF _Toc190845950 \h </w:instrText>
          </w:r>
          <w:r>
            <w:fldChar w:fldCharType="separate"/>
          </w:r>
          <w:r>
            <w:t>17</w:t>
          </w:r>
          <w:r>
            <w:fldChar w:fldCharType="end"/>
          </w:r>
          <w:r>
            <w:fldChar w:fldCharType="end"/>
          </w:r>
        </w:p>
        <w:p w14:paraId="685D9AC5">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"_Toc190845951" </w:instrText>
          </w:r>
          <w:r>
            <w:fldChar w:fldCharType="separate"/>
          </w:r>
          <w:r>
            <w:rPr>
              <w:rStyle w:val="19"/>
            </w:rPr>
            <w:t>3.3</w:t>
          </w:r>
          <w:r>
            <w:rPr>
              <w:rFonts w:asciiTheme="minorHAnsi" w:hAnsiTheme="minorHAnsi" w:eastAsiaTheme="minorEastAsia" w:cstheme="minorBidi"/>
              <w:sz w:val="22"/>
              <w:szCs w:val="22"/>
              <w:lang w:eastAsia="sk-SK"/>
            </w:rPr>
            <w:tab/>
          </w:r>
          <w:r>
            <w:rPr>
              <w:rStyle w:val="19"/>
            </w:rPr>
            <w:t>Príprava vývojového prostredia</w:t>
          </w:r>
          <w:r>
            <w:tab/>
          </w:r>
          <w:r>
            <w:fldChar w:fldCharType="begin"/>
          </w:r>
          <w:r>
            <w:instrText xml:space="preserve"> PAGEREF _Toc190845951 \h </w:instrText>
          </w:r>
          <w:r>
            <w:fldChar w:fldCharType="separate"/>
          </w:r>
          <w:r>
            <w:t>18</w:t>
          </w:r>
          <w:r>
            <w:fldChar w:fldCharType="end"/>
          </w:r>
          <w:r>
            <w:fldChar w:fldCharType="end"/>
          </w:r>
        </w:p>
        <w:p w14:paraId="6A07651C">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"_Toc190845952" </w:instrText>
          </w:r>
          <w:r>
            <w:fldChar w:fldCharType="separate"/>
          </w:r>
          <w:r>
            <w:rPr>
              <w:rStyle w:val="19"/>
            </w:rPr>
            <w:t>3.4</w:t>
          </w:r>
          <w:r>
            <w:rPr>
              <w:rFonts w:asciiTheme="minorHAnsi" w:hAnsiTheme="minorHAnsi" w:eastAsiaTheme="minorEastAsia" w:cstheme="minorBidi"/>
              <w:sz w:val="22"/>
              <w:szCs w:val="22"/>
              <w:lang w:eastAsia="sk-SK"/>
            </w:rPr>
            <w:tab/>
          </w:r>
          <w:r>
            <w:rPr>
              <w:rStyle w:val="19"/>
            </w:rPr>
            <w:t>Vytvorenie zdrojového kódu</w:t>
          </w:r>
          <w:r>
            <w:tab/>
          </w:r>
          <w:r>
            <w:fldChar w:fldCharType="begin"/>
          </w:r>
          <w:r>
            <w:instrText xml:space="preserve"> PAGEREF _Toc190845952 \h </w:instrText>
          </w:r>
          <w:r>
            <w:fldChar w:fldCharType="separate"/>
          </w:r>
          <w:r>
            <w:t>19</w:t>
          </w:r>
          <w:r>
            <w:fldChar w:fldCharType="end"/>
          </w:r>
          <w:r>
            <w:fldChar w:fldCharType="end"/>
          </w:r>
        </w:p>
        <w:p w14:paraId="38BED271">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"_Toc190845953" </w:instrText>
          </w:r>
          <w:r>
            <w:fldChar w:fldCharType="separate"/>
          </w:r>
          <w:r>
            <w:rPr>
              <w:rStyle w:val="19"/>
              <w:rFonts w:eastAsia="MS Mincho"/>
              <w:lang w:eastAsia="ja-JP"/>
            </w:rPr>
            <w:t>3.4.1</w:t>
          </w:r>
          <w:r>
            <w:rPr>
              <w:rFonts w:asciiTheme="minorHAnsi" w:hAnsiTheme="minorHAnsi" w:eastAsiaTheme="minorEastAsia" w:cstheme="minorBidi"/>
              <w:sz w:val="22"/>
              <w:szCs w:val="22"/>
              <w:lang w:eastAsia="sk-SK"/>
            </w:rPr>
            <w:tab/>
          </w:r>
          <w:r>
            <w:rPr>
              <w:rStyle w:val="19"/>
            </w:rPr>
            <w:t>Vytváranie vlastných knižníc</w:t>
          </w:r>
          <w:r>
            <w:tab/>
          </w:r>
          <w:r>
            <w:fldChar w:fldCharType="begin"/>
          </w:r>
          <w:r>
            <w:instrText xml:space="preserve"> PAGEREF _Toc190845953 \h </w:instrText>
          </w:r>
          <w:r>
            <w:fldChar w:fldCharType="separate"/>
          </w:r>
          <w:r>
            <w:t>19</w:t>
          </w:r>
          <w:r>
            <w:fldChar w:fldCharType="end"/>
          </w:r>
          <w:r>
            <w:fldChar w:fldCharType="end"/>
          </w:r>
        </w:p>
        <w:p w14:paraId="0B9C08C7">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"_Toc190845954" </w:instrText>
          </w:r>
          <w:r>
            <w:fldChar w:fldCharType="separate"/>
          </w:r>
          <w:r>
            <w:rPr>
              <w:rStyle w:val="19"/>
              <w:lang w:eastAsia="ja-JP"/>
            </w:rPr>
            <w:t>3.4.2</w:t>
          </w:r>
          <w:r>
            <w:rPr>
              <w:rFonts w:asciiTheme="minorHAnsi" w:hAnsiTheme="minorHAnsi" w:eastAsiaTheme="minorEastAsia" w:cstheme="minorBidi"/>
              <w:sz w:val="22"/>
              <w:szCs w:val="22"/>
              <w:lang w:eastAsia="sk-SK"/>
            </w:rPr>
            <w:tab/>
          </w:r>
          <w:r>
            <w:rPr>
              <w:rStyle w:val="19"/>
            </w:rPr>
            <w:t>Integrácia knižníc a hernej logiky</w:t>
          </w:r>
          <w:r>
            <w:tab/>
          </w:r>
          <w:r>
            <w:fldChar w:fldCharType="begin"/>
          </w:r>
          <w:r>
            <w:instrText xml:space="preserve"> PAGEREF _Toc190845954 \h </w:instrText>
          </w:r>
          <w:r>
            <w:fldChar w:fldCharType="separate"/>
          </w:r>
          <w:r>
            <w:t>21</w:t>
          </w:r>
          <w:r>
            <w:fldChar w:fldCharType="end"/>
          </w:r>
          <w:r>
            <w:fldChar w:fldCharType="end"/>
          </w:r>
        </w:p>
        <w:p w14:paraId="7C0977F5">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"_Toc190845955" </w:instrText>
          </w:r>
          <w:r>
            <w:fldChar w:fldCharType="separate"/>
          </w:r>
          <w:r>
            <w:rPr>
              <w:rStyle w:val="19"/>
            </w:rPr>
            <w:t>4</w:t>
          </w:r>
          <w:r>
            <w:rPr>
              <w:rFonts w:asciiTheme="minorHAnsi" w:hAnsiTheme="minorHAnsi" w:eastAsiaTheme="minorEastAsia" w:cstheme="minorBidi"/>
              <w:sz w:val="22"/>
              <w:szCs w:val="22"/>
              <w:lang w:eastAsia="sk-SK"/>
            </w:rPr>
            <w:tab/>
          </w:r>
          <w:r>
            <w:rPr>
              <w:rStyle w:val="19"/>
            </w:rPr>
            <w:t>VÝSLEDKY PRÁCE A DISKUSIA</w:t>
          </w:r>
          <w:r>
            <w:tab/>
          </w:r>
          <w:r>
            <w:fldChar w:fldCharType="begin"/>
          </w:r>
          <w:r>
            <w:instrText xml:space="preserve"> PAGEREF _Toc190845955 \h </w:instrText>
          </w:r>
          <w:r>
            <w:fldChar w:fldCharType="separate"/>
          </w:r>
          <w:r>
            <w:t>22</w:t>
          </w:r>
          <w:r>
            <w:fldChar w:fldCharType="end"/>
          </w:r>
          <w:r>
            <w:fldChar w:fldCharType="end"/>
          </w:r>
        </w:p>
        <w:p w14:paraId="124BDEA7">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"_Toc190845956" </w:instrText>
          </w:r>
          <w:r>
            <w:fldChar w:fldCharType="separate"/>
          </w:r>
          <w:r>
            <w:rPr>
              <w:rStyle w:val="19"/>
            </w:rPr>
            <w:t>5</w:t>
          </w:r>
          <w:r>
            <w:rPr>
              <w:rFonts w:asciiTheme="minorHAnsi" w:hAnsiTheme="minorHAnsi" w:eastAsiaTheme="minorEastAsia" w:cstheme="minorBidi"/>
              <w:sz w:val="22"/>
              <w:szCs w:val="22"/>
              <w:lang w:eastAsia="sk-SK"/>
            </w:rPr>
            <w:tab/>
          </w:r>
          <w:r>
            <w:rPr>
              <w:rStyle w:val="19"/>
            </w:rPr>
            <w:t>ZÁVERY PRÁCE</w:t>
          </w:r>
          <w:r>
            <w:tab/>
          </w:r>
          <w:r>
            <w:fldChar w:fldCharType="begin"/>
          </w:r>
          <w:r>
            <w:instrText xml:space="preserve"> PAGEREF _Toc190845956 \h </w:instrText>
          </w:r>
          <w:r>
            <w:fldChar w:fldCharType="separate"/>
          </w:r>
          <w:r>
            <w:t>23</w:t>
          </w:r>
          <w:r>
            <w:fldChar w:fldCharType="end"/>
          </w:r>
          <w:r>
            <w:fldChar w:fldCharType="end"/>
          </w:r>
        </w:p>
        <w:p w14:paraId="03A96ED5">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"_Toc190845957" </w:instrText>
          </w:r>
          <w:r>
            <w:fldChar w:fldCharType="separate"/>
          </w:r>
          <w:r>
            <w:rPr>
              <w:rStyle w:val="19"/>
            </w:rPr>
            <w:t>6</w:t>
          </w:r>
          <w:r>
            <w:rPr>
              <w:rFonts w:asciiTheme="minorHAnsi" w:hAnsiTheme="minorHAnsi" w:eastAsiaTheme="minorEastAsia" w:cstheme="minorBidi"/>
              <w:sz w:val="22"/>
              <w:szCs w:val="22"/>
              <w:lang w:eastAsia="sk-SK"/>
            </w:rPr>
            <w:tab/>
          </w:r>
          <w:r>
            <w:rPr>
              <w:rStyle w:val="19"/>
            </w:rPr>
            <w:t>ZHRNUTIE</w:t>
          </w:r>
          <w:r>
            <w:tab/>
          </w:r>
          <w:r>
            <w:fldChar w:fldCharType="begin"/>
          </w:r>
          <w:r>
            <w:instrText xml:space="preserve"> PAGEREF _Toc190845957 \h </w:instrText>
          </w:r>
          <w:r>
            <w:fldChar w:fldCharType="separate"/>
          </w:r>
          <w:r>
            <w:t>24</w:t>
          </w:r>
          <w:r>
            <w:fldChar w:fldCharType="end"/>
          </w:r>
          <w:r>
            <w:fldChar w:fldCharType="end"/>
          </w:r>
        </w:p>
        <w:p w14:paraId="160DA3C5">
          <w:pPr>
            <w:pStyle w:val="27"/>
            <w:rPr>
              <w:rFonts w:asciiTheme="minorHAnsi" w:hAnsiTheme="minorHAnsi" w:eastAsiaTheme="minorEastAsia" w:cstheme="minorBidi"/>
              <w:sz w:val="22"/>
              <w:szCs w:val="22"/>
              <w:lang w:eastAsia="sk-SK"/>
            </w:rPr>
          </w:pPr>
          <w:r>
            <w:fldChar w:fldCharType="begin"/>
          </w:r>
          <w:r>
            <w:instrText xml:space="preserve"> HYPERLINK \l "_Toc190845958" </w:instrText>
          </w:r>
          <w:r>
            <w:fldChar w:fldCharType="separate"/>
          </w:r>
          <w:r>
            <w:rPr>
              <w:rStyle w:val="19"/>
              <w:lang w:eastAsia="ja-JP"/>
            </w:rPr>
            <w:t>Zoznam použitej literatúry</w:t>
          </w:r>
          <w:r>
            <w:tab/>
          </w:r>
          <w:r>
            <w:fldChar w:fldCharType="begin"/>
          </w:r>
          <w:r>
            <w:instrText xml:space="preserve"> PAGEREF _Toc190845958 \h </w:instrText>
          </w:r>
          <w:r>
            <w:fldChar w:fldCharType="separate"/>
          </w:r>
          <w:r>
            <w:t>25</w:t>
          </w:r>
          <w:r>
            <w:fldChar w:fldCharType="end"/>
          </w:r>
          <w:r>
            <w:fldChar w:fldCharType="end"/>
          </w:r>
        </w:p>
        <w:p w14:paraId="6DD0156B">
          <w:pPr>
            <w:spacing w:line="360" w:lineRule="auto"/>
          </w:pPr>
          <w:r>
            <w:fldChar w:fldCharType="end"/>
          </w:r>
        </w:p>
      </w:sdtContent>
    </w:sdt>
    <w:p w14:paraId="62D2AAE5">
      <w:pPr>
        <w:spacing w:line="360" w:lineRule="auto"/>
        <w:rPr>
          <w:lang w:val="en-US"/>
        </w:rPr>
      </w:pPr>
      <w:r>
        <w:br w:type="page"/>
      </w:r>
    </w:p>
    <w:p w14:paraId="46F30B4D">
      <w:pPr>
        <w:spacing w:line="360" w:lineRule="auto"/>
        <w:rPr>
          <w:rFonts w:eastAsia="MS Mincho"/>
          <w:b/>
          <w:caps/>
          <w:sz w:val="28"/>
          <w:szCs w:val="28"/>
          <w:lang w:eastAsia="ja-JP"/>
        </w:rPr>
      </w:pPr>
      <w:bookmarkStart w:id="0" w:name="_Toc5200843"/>
      <w:r>
        <w:rPr>
          <w:b/>
          <w:caps/>
          <w:sz w:val="28"/>
          <w:szCs w:val="28"/>
        </w:rPr>
        <w:t>Zoznam tabuliek, grafov a ilustrácií</w:t>
      </w:r>
      <w:bookmarkEnd w:id="0"/>
    </w:p>
    <w:p w14:paraId="75056954">
      <w:pPr>
        <w:pStyle w:val="20"/>
        <w:spacing w:line="360" w:lineRule="auto"/>
        <w:rPr>
          <w:lang w:val="sk-SK"/>
        </w:rPr>
      </w:pPr>
      <w:r>
        <w:rPr>
          <w:rStyle w:val="22"/>
        </w:rPr>
        <w:t>ZOZNAM TABULIEK</w:t>
      </w:r>
      <w:r>
        <w:rPr>
          <w:lang w:val="sk-SK"/>
        </w:rPr>
        <w:fldChar w:fldCharType="begin"/>
      </w:r>
      <w:r>
        <w:rPr>
          <w:lang w:val="sk-SK"/>
        </w:rPr>
        <w:instrText xml:space="preserve"> TOC \h \z \c "Tab." </w:instrText>
      </w:r>
      <w:r>
        <w:rPr>
          <w:lang w:val="sk-SK"/>
        </w:rPr>
        <w:fldChar w:fldCharType="separate"/>
      </w:r>
    </w:p>
    <w:p w14:paraId="6BA6ABFB">
      <w:pPr>
        <w:pStyle w:val="25"/>
        <w:tabs>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"_Toc190378731" </w:instrText>
      </w:r>
      <w:r>
        <w:fldChar w:fldCharType="separate"/>
      </w:r>
      <w:r>
        <w:rPr>
          <w:rStyle w:val="19"/>
        </w:rPr>
        <w:t>Tab. 1: Zoznam komponentov</w:t>
      </w:r>
      <w:r>
        <w:tab/>
      </w:r>
      <w:r>
        <w:fldChar w:fldCharType="begin"/>
      </w:r>
      <w:r>
        <w:instrText xml:space="preserve"> PAGEREF _Toc190378731 \h </w:instrText>
      </w:r>
      <w:r>
        <w:fldChar w:fldCharType="separate"/>
      </w:r>
      <w:r>
        <w:t>14</w:t>
      </w:r>
      <w:r>
        <w:fldChar w:fldCharType="end"/>
      </w:r>
      <w:r>
        <w:fldChar w:fldCharType="end"/>
      </w:r>
    </w:p>
    <w:p w14:paraId="7420AEBF">
      <w:pPr>
        <w:pStyle w:val="20"/>
        <w:spacing w:line="360" w:lineRule="auto"/>
        <w:rPr>
          <w:b/>
          <w:caps/>
          <w:sz w:val="28"/>
          <w:szCs w:val="28"/>
          <w:lang w:val="sk-SK"/>
        </w:rPr>
      </w:pPr>
      <w:r>
        <w:rPr>
          <w:lang w:val="sk-SK"/>
        </w:rPr>
        <w:fldChar w:fldCharType="end"/>
      </w:r>
      <w:r>
        <w:rPr>
          <w:b/>
          <w:caps/>
          <w:sz w:val="28"/>
          <w:szCs w:val="28"/>
          <w:lang w:val="sk-SK"/>
        </w:rPr>
        <w:t>Zoznam ilustrácií</w:t>
      </w:r>
    </w:p>
    <w:p w14:paraId="01512CAF">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TOC \h \z \c "Obr." </w:instrText>
      </w:r>
      <w:r>
        <w:fldChar w:fldCharType="separate"/>
      </w:r>
      <w:r>
        <w:fldChar w:fldCharType="begin"/>
      </w:r>
      <w:r>
        <w:instrText xml:space="preserve"> HYPERLINK \l "_Toc190845587" </w:instrText>
      </w:r>
      <w:r>
        <w:fldChar w:fldCharType="separate"/>
      </w:r>
      <w:r>
        <w:rPr>
          <w:rStyle w:val="19"/>
        </w:rPr>
        <w:t>Obr. 1:Mikrokontrolér Arduino Nano</w:t>
      </w:r>
      <w:r>
        <w:tab/>
      </w:r>
      <w:r>
        <w:fldChar w:fldCharType="begin"/>
      </w:r>
      <w:r>
        <w:instrText xml:space="preserve"> PAGEREF _Toc190845587 \h </w:instrText>
      </w:r>
      <w:r>
        <w:fldChar w:fldCharType="separate"/>
      </w:r>
      <w:r>
        <w:t>9</w:t>
      </w:r>
      <w:r>
        <w:fldChar w:fldCharType="end"/>
      </w:r>
      <w:r>
        <w:fldChar w:fldCharType="end"/>
      </w:r>
    </w:p>
    <w:p w14:paraId="222BEF45">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"_Toc190845588" </w:instrText>
      </w:r>
      <w:r>
        <w:fldChar w:fldCharType="separate"/>
      </w:r>
      <w:r>
        <w:rPr>
          <w:rStyle w:val="19"/>
        </w:rPr>
        <w:t>Obr. 2: LCDTFT Display</w:t>
      </w:r>
      <w:r>
        <w:tab/>
      </w:r>
      <w:r>
        <w:fldChar w:fldCharType="begin"/>
      </w:r>
      <w:r>
        <w:instrText xml:space="preserve"> PAGEREF _Toc190845588 \h </w:instrText>
      </w:r>
      <w:r>
        <w:fldChar w:fldCharType="separate"/>
      </w:r>
      <w:r>
        <w:t>10</w:t>
      </w:r>
      <w:r>
        <w:fldChar w:fldCharType="end"/>
      </w:r>
      <w:r>
        <w:fldChar w:fldCharType="end"/>
      </w:r>
    </w:p>
    <w:p w14:paraId="0A86FEAA">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"_Toc190845589" </w:instrText>
      </w:r>
      <w:r>
        <w:fldChar w:fldCharType="separate"/>
      </w:r>
      <w:r>
        <w:rPr>
          <w:rStyle w:val="19"/>
        </w:rPr>
        <w:t>Obr. 3: PCB Doska</w:t>
      </w:r>
      <w:r>
        <w:tab/>
      </w:r>
      <w:r>
        <w:fldChar w:fldCharType="begin"/>
      </w:r>
      <w:r>
        <w:instrText xml:space="preserve"> PAGEREF _Toc190845589 \h </w:instrText>
      </w:r>
      <w:r>
        <w:fldChar w:fldCharType="separate"/>
      </w:r>
      <w:r>
        <w:t>10</w:t>
      </w:r>
      <w:r>
        <w:fldChar w:fldCharType="end"/>
      </w:r>
      <w:r>
        <w:fldChar w:fldCharType="end"/>
      </w:r>
    </w:p>
    <w:p w14:paraId="77E48181">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"_Toc190845590" </w:instrText>
      </w:r>
      <w:r>
        <w:fldChar w:fldCharType="separate"/>
      </w:r>
      <w:r>
        <w:rPr>
          <w:rStyle w:val="19"/>
        </w:rPr>
        <w:t>Obr. 4: Logo Visual Studio Code</w:t>
      </w:r>
      <w:r>
        <w:tab/>
      </w:r>
      <w:r>
        <w:fldChar w:fldCharType="begin"/>
      </w:r>
      <w:r>
        <w:instrText xml:space="preserve"> PAGEREF _Toc190845590 \h </w:instrText>
      </w:r>
      <w:r>
        <w:fldChar w:fldCharType="separate"/>
      </w:r>
      <w:r>
        <w:t>11</w:t>
      </w:r>
      <w:r>
        <w:fldChar w:fldCharType="end"/>
      </w:r>
      <w:r>
        <w:fldChar w:fldCharType="end"/>
      </w:r>
    </w:p>
    <w:p w14:paraId="14492DD6">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"_Toc190845591" </w:instrText>
      </w:r>
      <w:r>
        <w:fldChar w:fldCharType="separate"/>
      </w:r>
      <w:r>
        <w:rPr>
          <w:rStyle w:val="19"/>
        </w:rPr>
        <w:t>Obr. 5: Logo PlatformIO</w:t>
      </w:r>
      <w:r>
        <w:tab/>
      </w:r>
      <w:r>
        <w:fldChar w:fldCharType="begin"/>
      </w:r>
      <w:r>
        <w:instrText xml:space="preserve"> PAGEREF _Toc190845591 \h </w:instrText>
      </w:r>
      <w:r>
        <w:fldChar w:fldCharType="separate"/>
      </w:r>
      <w:r>
        <w:t>12</w:t>
      </w:r>
      <w:r>
        <w:fldChar w:fldCharType="end"/>
      </w:r>
      <w:r>
        <w:fldChar w:fldCharType="end"/>
      </w:r>
    </w:p>
    <w:p w14:paraId="56701F44">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"_Toc190845592" </w:instrText>
      </w:r>
      <w:r>
        <w:fldChar w:fldCharType="separate"/>
      </w:r>
      <w:r>
        <w:rPr>
          <w:rStyle w:val="19"/>
        </w:rPr>
        <w:t>Obr. 6: Schéma zapojenia</w:t>
      </w:r>
      <w:r>
        <w:tab/>
      </w:r>
      <w:r>
        <w:fldChar w:fldCharType="begin"/>
      </w:r>
      <w:r>
        <w:instrText xml:space="preserve"> PAGEREF _Toc190845592 \h </w:instrText>
      </w:r>
      <w:r>
        <w:fldChar w:fldCharType="separate"/>
      </w:r>
      <w:r>
        <w:t>15</w:t>
      </w:r>
      <w:r>
        <w:fldChar w:fldCharType="end"/>
      </w:r>
      <w:r>
        <w:fldChar w:fldCharType="end"/>
      </w:r>
    </w:p>
    <w:p w14:paraId="266C5A35">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"_Toc190845593" </w:instrText>
      </w:r>
      <w:r>
        <w:fldChar w:fldCharType="separate"/>
      </w:r>
      <w:r>
        <w:rPr>
          <w:rStyle w:val="19"/>
        </w:rPr>
        <w:t>Obr. 7: PCB návrh</w:t>
      </w:r>
      <w:r>
        <w:tab/>
      </w:r>
      <w:r>
        <w:fldChar w:fldCharType="begin"/>
      </w:r>
      <w:r>
        <w:instrText xml:space="preserve"> PAGEREF _Toc190845593 \h </w:instrText>
      </w:r>
      <w:r>
        <w:fldChar w:fldCharType="separate"/>
      </w:r>
      <w:r>
        <w:t>16</w:t>
      </w:r>
      <w:r>
        <w:fldChar w:fldCharType="end"/>
      </w:r>
      <w:r>
        <w:fldChar w:fldCharType="end"/>
      </w:r>
    </w:p>
    <w:p w14:paraId="25CD6950">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"_Toc190845594" </w:instrText>
      </w:r>
      <w:r>
        <w:fldChar w:fldCharType="separate"/>
      </w:r>
      <w:r>
        <w:rPr>
          <w:rStyle w:val="19"/>
        </w:rPr>
        <w:t>Obr. 8: 3D model</w:t>
      </w:r>
      <w:r>
        <w:tab/>
      </w:r>
      <w:r>
        <w:fldChar w:fldCharType="begin"/>
      </w:r>
      <w:r>
        <w:instrText xml:space="preserve"> PAGEREF _Toc190845594 \h </w:instrText>
      </w:r>
      <w:r>
        <w:fldChar w:fldCharType="separate"/>
      </w:r>
      <w:r>
        <w:t>17</w:t>
      </w:r>
      <w:r>
        <w:fldChar w:fldCharType="end"/>
      </w:r>
      <w:r>
        <w:fldChar w:fldCharType="end"/>
      </w:r>
    </w:p>
    <w:p w14:paraId="544DF588">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"_Toc190845595" </w:instrText>
      </w:r>
      <w:r>
        <w:fldChar w:fldCharType="separate"/>
      </w:r>
      <w:r>
        <w:rPr>
          <w:rStyle w:val="19"/>
        </w:rPr>
        <w:t>Obr. 9: Metóda LCD</w:t>
      </w:r>
      <w:r>
        <w:rPr>
          <w:rStyle w:val="19"/>
          <w:rFonts w:eastAsia="MS Mincho"/>
          <w:lang w:val="en-US" w:eastAsia="ja-JP"/>
        </w:rPr>
        <w:t>_write()</w:t>
      </w:r>
      <w:r>
        <w:tab/>
      </w:r>
      <w:r>
        <w:fldChar w:fldCharType="begin"/>
      </w:r>
      <w:r>
        <w:instrText xml:space="preserve"> PAGEREF _Toc190845595 \h </w:instrText>
      </w:r>
      <w:r>
        <w:fldChar w:fldCharType="separate"/>
      </w:r>
      <w:r>
        <w:t>19</w:t>
      </w:r>
      <w:r>
        <w:fldChar w:fldCharType="end"/>
      </w:r>
      <w:r>
        <w:fldChar w:fldCharType="end"/>
      </w:r>
    </w:p>
    <w:p w14:paraId="4DD14995">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"_Toc190845596" </w:instrText>
      </w:r>
      <w:r>
        <w:fldChar w:fldCharType="separate"/>
      </w:r>
      <w:r>
        <w:rPr>
          <w:rStyle w:val="19"/>
        </w:rPr>
        <w:t xml:space="preserve">Obr. 10: Metóda </w:t>
      </w:r>
      <w:r>
        <w:rPr>
          <w:rStyle w:val="19"/>
          <w:rFonts w:eastAsia="MS Mincho"/>
          <w:lang w:val="en-US" w:eastAsia="ja-JP"/>
        </w:rPr>
        <w:t>init()</w:t>
      </w:r>
      <w:r>
        <w:tab/>
      </w:r>
      <w:r>
        <w:fldChar w:fldCharType="begin"/>
      </w:r>
      <w:r>
        <w:instrText xml:space="preserve"> PAGEREF _Toc190845596 \h </w:instrText>
      </w:r>
      <w:r>
        <w:fldChar w:fldCharType="separate"/>
      </w:r>
      <w:r>
        <w:t>20</w:t>
      </w:r>
      <w:r>
        <w:fldChar w:fldCharType="end"/>
      </w:r>
      <w:r>
        <w:fldChar w:fldCharType="end"/>
      </w:r>
    </w:p>
    <w:p w14:paraId="2FD32212">
      <w:pPr>
        <w:pStyle w:val="20"/>
        <w:tabs>
          <w:tab w:val="left" w:pos="1701"/>
        </w:tabs>
        <w:spacing w:beforeAutospacing="0" w:afterAutospacing="0" w:line="360" w:lineRule="auto"/>
        <w:jc w:val="both"/>
        <w:rPr>
          <w:rFonts w:eastAsia="Times New Roman"/>
          <w:lang w:val="sk-SK" w:eastAsia="cs-CZ"/>
        </w:rPr>
      </w:pPr>
      <w:r>
        <w:rPr>
          <w:rFonts w:eastAsia="Times New Roman"/>
          <w:lang w:val="sk-SK" w:eastAsia="cs-CZ"/>
        </w:rPr>
        <w:fldChar w:fldCharType="end"/>
      </w:r>
    </w:p>
    <w:p w14:paraId="0BC21047">
      <w:pPr>
        <w:pStyle w:val="20"/>
        <w:spacing w:line="360" w:lineRule="auto"/>
        <w:rPr>
          <w:b/>
          <w:bCs/>
          <w:sz w:val="28"/>
          <w:szCs w:val="28"/>
        </w:rPr>
      </w:pPr>
      <w:r>
        <w:rPr>
          <w:b/>
          <w:bCs/>
          <w:sz w:val="28"/>
          <w:szCs w:val="28"/>
          <w:lang w:val="sk-SK"/>
        </w:rPr>
        <w:t>ZOZNAM SKRATIEK</w:t>
      </w:r>
    </w:p>
    <w:p w14:paraId="56F308C1">
      <w:pPr>
        <w:pStyle w:val="20"/>
        <w:tabs>
          <w:tab w:val="left" w:pos="1701"/>
        </w:tabs>
        <w:spacing w:beforeAutospacing="0" w:afterAutospacing="0" w:line="360" w:lineRule="auto"/>
        <w:jc w:val="both"/>
        <w:rPr>
          <w:lang w:val="sk-SK"/>
        </w:rPr>
      </w:pPr>
      <w:r>
        <w:rPr>
          <w:rStyle w:val="22"/>
        </w:rPr>
        <w:t>MCU</w:t>
      </w:r>
      <w:r>
        <w:rPr>
          <w:lang w:val="sk-SK"/>
        </w:rPr>
        <w:t xml:space="preserve"> </w:t>
      </w:r>
      <w:r>
        <w:rPr>
          <w:lang w:val="sk-SK"/>
        </w:rPr>
        <w:tab/>
      </w:r>
      <w:r>
        <w:rPr>
          <w:lang w:val="sk-SK"/>
        </w:rPr>
        <w:t>Microcontroller Unit</w:t>
      </w:r>
    </w:p>
    <w:p w14:paraId="61025489">
      <w:pPr>
        <w:pStyle w:val="20"/>
        <w:tabs>
          <w:tab w:val="left" w:pos="1701"/>
        </w:tabs>
        <w:spacing w:beforeAutospacing="0" w:afterAutospacing="0" w:line="360" w:lineRule="auto"/>
        <w:jc w:val="both"/>
        <w:rPr>
          <w:lang w:val="sk-SK"/>
        </w:rPr>
      </w:pPr>
      <w:r>
        <w:rPr>
          <w:rStyle w:val="22"/>
        </w:rPr>
        <w:t>PCB</w:t>
      </w:r>
      <w:r>
        <w:rPr>
          <w:lang w:val="sk-SK"/>
        </w:rPr>
        <w:t xml:space="preserve"> </w:t>
      </w:r>
      <w:r>
        <w:rPr>
          <w:lang w:val="sk-SK"/>
        </w:rPr>
        <w:tab/>
      </w:r>
      <w:r>
        <w:rPr>
          <w:lang w:val="sk-SK"/>
        </w:rPr>
        <w:t>Printed Circuit Board</w:t>
      </w:r>
    </w:p>
    <w:p w14:paraId="32939557">
      <w:pPr>
        <w:pStyle w:val="20"/>
        <w:tabs>
          <w:tab w:val="left" w:pos="1701"/>
        </w:tabs>
        <w:spacing w:beforeAutospacing="0" w:afterAutospacing="0" w:line="360" w:lineRule="auto"/>
        <w:jc w:val="both"/>
        <w:rPr>
          <w:lang w:val="sk-SK"/>
        </w:rPr>
      </w:pPr>
      <w:r>
        <w:rPr>
          <w:rStyle w:val="22"/>
        </w:rPr>
        <w:t>PIO</w:t>
      </w:r>
      <w:r>
        <w:rPr>
          <w:lang w:val="sk-SK"/>
        </w:rPr>
        <w:t xml:space="preserve"> </w:t>
      </w:r>
      <w:r>
        <w:rPr>
          <w:lang w:val="sk-SK"/>
        </w:rPr>
        <w:tab/>
      </w:r>
      <w:r>
        <w:rPr>
          <w:lang w:val="sk-SK"/>
        </w:rPr>
        <w:t>PlatformIO</w:t>
      </w:r>
    </w:p>
    <w:p w14:paraId="7F0C3EF7">
      <w:pPr>
        <w:pStyle w:val="20"/>
        <w:tabs>
          <w:tab w:val="left" w:pos="1701"/>
        </w:tabs>
        <w:spacing w:beforeAutospacing="0" w:afterAutospacing="0" w:line="360" w:lineRule="auto"/>
        <w:jc w:val="both"/>
        <w:rPr>
          <w:lang w:val="sk-SK"/>
        </w:rPr>
      </w:pPr>
      <w:r>
        <w:rPr>
          <w:rStyle w:val="22"/>
        </w:rPr>
        <w:t>TFT LCD</w:t>
      </w:r>
      <w:r>
        <w:rPr>
          <w:lang w:val="sk-SK"/>
        </w:rPr>
        <w:t xml:space="preserve"> </w:t>
      </w:r>
      <w:r>
        <w:rPr>
          <w:lang w:val="sk-SK"/>
        </w:rPr>
        <w:tab/>
      </w:r>
      <w:r>
        <w:rPr>
          <w:lang w:val="sk-SK"/>
        </w:rPr>
        <w:t>Thin-Film Transistor Liquid Crystal Display</w:t>
      </w:r>
    </w:p>
    <w:p w14:paraId="4D11764A">
      <w:pPr>
        <w:pStyle w:val="20"/>
        <w:tabs>
          <w:tab w:val="left" w:pos="1701"/>
        </w:tabs>
        <w:spacing w:beforeAutospacing="0" w:afterAutospacing="0" w:line="360" w:lineRule="auto"/>
        <w:jc w:val="both"/>
        <w:rPr>
          <w:lang w:val="sk-SK"/>
        </w:rPr>
      </w:pPr>
      <w:r>
        <w:rPr>
          <w:rStyle w:val="22"/>
        </w:rPr>
        <w:t>UART</w:t>
      </w:r>
      <w:r>
        <w:rPr>
          <w:lang w:val="sk-SK"/>
        </w:rPr>
        <w:t xml:space="preserve"> </w:t>
      </w:r>
      <w:r>
        <w:rPr>
          <w:lang w:val="sk-SK"/>
        </w:rPr>
        <w:tab/>
      </w:r>
      <w:r>
        <w:rPr>
          <w:lang w:val="sk-SK"/>
        </w:rPr>
        <w:t>Universal Asynchronous Receiver-Transmitter</w:t>
      </w:r>
    </w:p>
    <w:p w14:paraId="429D6670">
      <w:pPr>
        <w:pStyle w:val="20"/>
        <w:tabs>
          <w:tab w:val="left" w:pos="1701"/>
        </w:tabs>
        <w:spacing w:beforeAutospacing="0" w:afterAutospacing="0" w:line="360" w:lineRule="auto"/>
        <w:jc w:val="both"/>
        <w:rPr>
          <w:lang w:val="sk-SK"/>
        </w:rPr>
      </w:pPr>
      <w:r>
        <w:rPr>
          <w:rStyle w:val="22"/>
        </w:rPr>
        <w:t>VSCode</w:t>
      </w:r>
      <w:r>
        <w:rPr>
          <w:lang w:val="sk-SK"/>
        </w:rPr>
        <w:t xml:space="preserve"> </w:t>
      </w:r>
      <w:r>
        <w:rPr>
          <w:lang w:val="sk-SK"/>
        </w:rPr>
        <w:tab/>
      </w:r>
      <w:r>
        <w:rPr>
          <w:lang w:val="sk-SK"/>
        </w:rPr>
        <w:t>Visual Studio Code</w:t>
      </w:r>
    </w:p>
    <w:p w14:paraId="31F3CA9A">
      <w:pPr>
        <w:spacing w:line="360" w:lineRule="auto"/>
        <w:rPr>
          <w:rFonts w:eastAsia="MS Mincho"/>
          <w:b/>
          <w:caps/>
          <w:sz w:val="28"/>
          <w:szCs w:val="28"/>
          <w:lang w:eastAsia="ja-JP"/>
        </w:rPr>
      </w:pPr>
    </w:p>
    <w:p w14:paraId="70B047FD">
      <w:pPr>
        <w:pStyle w:val="31"/>
        <w:spacing w:line="360" w:lineRule="auto"/>
        <w:rPr>
          <w:rFonts w:eastAsia="MS Mincho"/>
          <w:lang w:eastAsia="ja-JP"/>
        </w:rPr>
        <w:sectPr>
          <w:headerReference r:id="rId4" w:type="first"/>
          <w:pgSz w:w="11906" w:h="16838"/>
          <w:pgMar w:top="1418" w:right="1418" w:bottom="1418" w:left="1701" w:header="709" w:footer="709" w:gutter="0"/>
          <w:pgNumType w:start="6"/>
          <w:cols w:space="708" w:num="1"/>
          <w:titlePg/>
          <w:docGrid w:linePitch="360" w:charSpace="0"/>
        </w:sectPr>
      </w:pPr>
      <w:r>
        <w:br w:type="page"/>
      </w:r>
    </w:p>
    <w:p w14:paraId="35C6B124">
      <w:pPr>
        <w:pStyle w:val="2"/>
        <w:spacing w:line="360" w:lineRule="auto"/>
      </w:pPr>
      <w:bookmarkStart w:id="1" w:name="_Toc190845935"/>
      <w:bookmarkStart w:id="2" w:name="_Toc501296792"/>
      <w:r>
        <w:t>Úvod</w:t>
      </w:r>
      <w:bookmarkEnd w:id="1"/>
      <w:bookmarkEnd w:id="2"/>
      <w:r>
        <w:rPr>
          <w:rFonts w:eastAsia="MS Mincho"/>
          <w:lang w:eastAsia="ja-JP"/>
        </w:rPr>
        <w:t xml:space="preserve"> </w:t>
      </w:r>
    </w:p>
    <w:p w14:paraId="22869237">
      <w:pPr>
        <w:pStyle w:val="36"/>
        <w:ind w:firstLine="432"/>
        <w:rPr>
          <w:rFonts w:eastAsia="SimSun"/>
        </w:rPr>
      </w:pPr>
      <w:r>
        <w:rPr>
          <w:rFonts w:eastAsia="SimSun"/>
        </w:rPr>
        <w:t>V našej práci sa budeme venovať vytvoreniu hernej konzoly založenej na platforme Arduino Nano, ktorá bude schopná prevádzkovať hru Tetris. Cieľom je navrhnúť a zrealizovať funkčný systém, ktorý kombinuje softvér a hardvér na vytvorenie plne funkčnej hernej konzoly. Jedným z kľúčových prvkov projektu je vývoj vlastných knižníc, ktoré sú optimalizované na nízku spotrebu pamäte a výpočtových zdrojov. Tieto knižnice sú nevyhnutné pre efektívne ovládanie TFTLCD displeja a tlačidiel, a bez ich optimalizácie by nebolo možné dosiahnuť požadovanú funkcionalitu a výkon. Projekt je spravovaný a vyvíjaný pomocou PlatformIO v prostredí Visual Studio Code, čo umožňuje efektívny vývoj a testovanie všetkých komponentov.</w:t>
      </w:r>
    </w:p>
    <w:p w14:paraId="1FA3FD2F">
      <w:pPr>
        <w:pStyle w:val="36"/>
        <w:ind w:firstLine="432"/>
        <w:rPr>
          <w:rFonts w:eastAsia="SimSun"/>
        </w:rPr>
      </w:pPr>
      <w:r>
        <w:rPr>
          <w:rFonts w:eastAsia="SimSun"/>
        </w:rPr>
        <w:t>Prvá kapitola sa zameriava na teoretickú časť, ktorá zahŕňa analýzu technológií, ako je mikrokontrolér Arduino Nano, TFTLCD displej a hardvérové prvky, ako tlačidlá a batéria, ktoré sú potrebné na zabezpečenie hernej funkčnosti konzoly. Zároveň bude podrobne popísaný význam vlastných knižníc, ktoré tvoria základ softvérového riešenia. Ich optimalizácia a ľahkosť umožňuje mikrokontroléru efektívne spracovávať grafické aj herné operácie, čím zaručuje plynulý chod hry Tetris na limitovanom hardvéri.</w:t>
      </w:r>
    </w:p>
    <w:p w14:paraId="7134A633">
      <w:pPr>
        <w:pStyle w:val="36"/>
        <w:ind w:firstLine="432"/>
        <w:rPr>
          <w:rFonts w:eastAsia="MS Mincho"/>
          <w:lang w:eastAsia="ja-JP"/>
        </w:rPr>
      </w:pPr>
      <w:r>
        <w:rPr>
          <w:rFonts w:eastAsia="SimSun"/>
        </w:rPr>
        <w:t>V druhej časti práce sú definované hlavné a vedlajšie ciele projektu</w:t>
      </w:r>
      <w:r>
        <w:rPr>
          <w:rFonts w:eastAsia="MS Mincho"/>
          <w:lang w:eastAsia="ja-JP"/>
        </w:rPr>
        <w:t>.</w:t>
      </w:r>
    </w:p>
    <w:p w14:paraId="0BD8E03A">
      <w:pPr>
        <w:pStyle w:val="36"/>
        <w:ind w:firstLine="432"/>
      </w:pPr>
      <w:r>
        <w:t>Tretia kapitola obsahuje popis metodiky, kde je vysvetlené, ako sa vytvára a testuje softvérové a hardvérové riešenie. Budeme sa zaoberať zapojením komponentov, návrhom PCB a implementáciou vlastných knižníc pre ovládanie jednotlivých častí konzoly.</w:t>
      </w:r>
    </w:p>
    <w:p w14:paraId="1A1EC18D">
      <w:pPr>
        <w:pStyle w:val="36"/>
      </w:pPr>
      <w:r>
        <w:t>Našou prácou sa snažíme vytvoriť hernú konzolu, ktorá poskytuje klasický herný zážitok v kombinácii s modernými technológiami a vlastným vývojom softvéru.</w:t>
      </w:r>
    </w:p>
    <w:p w14:paraId="28F405B5">
      <w:pPr>
        <w:spacing w:line="360" w:lineRule="auto"/>
        <w:ind w:firstLine="708"/>
      </w:pPr>
      <w:r>
        <w:br w:type="page"/>
      </w:r>
    </w:p>
    <w:p w14:paraId="6DCBEA39">
      <w:pPr>
        <w:pStyle w:val="2"/>
        <w:bidi w:val="0"/>
      </w:pPr>
      <w:bookmarkStart w:id="3" w:name="_Toc190845936"/>
      <w:r>
        <w:t>Problematika a prehľad literatúry</w:t>
      </w:r>
      <w:bookmarkEnd w:id="3"/>
    </w:p>
    <w:p w14:paraId="2A06D39D">
      <w:pPr>
        <w:pStyle w:val="20"/>
        <w:spacing w:line="360" w:lineRule="auto"/>
        <w:ind w:firstLine="708"/>
        <w:jc w:val="both"/>
        <w:rPr>
          <w:lang w:val="sk-SK"/>
        </w:rPr>
      </w:pPr>
      <w:r>
        <w:rPr>
          <w:lang w:val="sk-SK"/>
        </w:rPr>
        <w:t>Táto práca sa zaoberá vývojom hernej konzoly, ktorá využíva mikrokontrolér Arduino Nano, TFTLCD displej a ďalšie hardvérové prvky, ako sú tlačidlá a batéria, na dosiahnutie hernej funkčnosti. V tejto kapitole sa budeme sústrediť na teoretickú analýzu technológií, ktoré sú základom tohto projektu.</w:t>
      </w:r>
    </w:p>
    <w:p w14:paraId="62F0E601">
      <w:pPr>
        <w:pStyle w:val="3"/>
        <w:spacing w:line="360" w:lineRule="auto"/>
        <w:jc w:val="both"/>
        <w:rPr>
          <w:rStyle w:val="22"/>
          <w:rFonts w:cs="Times New Roman"/>
          <w:b/>
          <w:bCs/>
          <w:sz w:val="32"/>
          <w:szCs w:val="32"/>
        </w:rPr>
      </w:pPr>
      <w:bookmarkStart w:id="4" w:name="_Toc190845937"/>
      <w:r>
        <w:rPr>
          <w:rFonts w:eastAsia="SimSun" w:cs="Times New Roman"/>
          <w:sz w:val="32"/>
          <w:szCs w:val="32"/>
        </w:rPr>
        <w:t>Mikrokontrolér Arduino Nano</w:t>
      </w:r>
      <w:bookmarkEnd w:id="4"/>
    </w:p>
    <w:p w14:paraId="4EB4A880">
      <w:pPr>
        <w:pStyle w:val="36"/>
        <w:ind w:firstLine="708"/>
      </w:pPr>
      <w:r>
        <w:t>Arduino Nano je malá a kompaktná vývojová doska založená na mikrokontroléri ATmega328P, ktorá je vhodná pre embedded systémy, IoT projekty a prototypovanie. Svojou funkcionalitou je veľmi podobná Arduino UNO, ale má menšie rozmery a neobsahuje konektor pre napájanie DC jack.</w:t>
      </w:r>
    </w:p>
    <w:p w14:paraId="03B1252C">
      <w:pPr>
        <w:pStyle w:val="36"/>
        <w:ind w:firstLine="708"/>
      </w:pPr>
      <w:r>
        <w:t>Doska obsahuje 14 digitálnych I/O pinov, z ktorých 6 podporuje PWM, a 8  analógových vstupov s 10-bitovým ADC prevodníkom. Je možné ju programovať cez Mini-USB konektor, pričom využíva CH340 alebo FT232RL ako USB-to-serial prevodník. Napájanie je možné cez USB (5V) alebo externý zdroj 6-12V cez pin VIN, pričom prevádzkové napätie logických pinov je 5V.</w:t>
      </w:r>
    </w:p>
    <w:p w14:paraId="3DEBC753">
      <w:pPr>
        <w:pStyle w:val="36"/>
        <w:ind w:firstLine="708"/>
      </w:pPr>
      <w:r>
        <w:t>Nano má 32 KB Flash pamäte, z čoho 0,5 KB je vyhradené pre bootloader, 2 KB SRAM a 1 KB EEPROM. Maximálna taktovacia frekvencia je 16 MHz. Doska podporuje komunikáciu cez SPI, I2C (TWI) a UART, čím umožňuje jednoduchú integráciu s rôznymi senzormi, displejmi a inými perifériami.</w:t>
      </w:r>
    </w:p>
    <w:p w14:paraId="194A99CA">
      <w:pPr>
        <w:pStyle w:val="36"/>
        <w:ind w:firstLine="708"/>
      </w:pPr>
      <w:r>
        <w:t xml:space="preserve">Vďaka svojim malým rozmerom (45 × 18 mm), nízkej spotrebe a širokým možnostiam rozšírenia je Arduino Nano obľúbené v projektoch ako automatizácia, robotika, nositeľná elektronika, senzory a riadiace systémy. </w:t>
      </w:r>
    </w:p>
    <w:p w14:paraId="5AA3367D">
      <w:r>
        <w:br w:type="page"/>
      </w:r>
    </w:p>
    <w:p w14:paraId="2176A18A">
      <w:pPr>
        <w:pStyle w:val="36"/>
        <w:ind w:firstLine="708" w:firstLineChars="0"/>
        <w:rPr>
          <w:rFonts w:hint="default" w:eastAsia="MS Mincho"/>
          <w:lang w:val="en-US" w:eastAsia="ja-JP"/>
        </w:rPr>
      </w:pPr>
      <w:r>
        <w:t>Na rozdiel od Arduino UNO nemá odnímateľný mikrokontrolér, čo znamená, že ak sa ATmega328P poškodí, nie je ho možné jednoducho vymeniť.</w:t>
      </w:r>
      <w:r>
        <w:rPr>
          <w:rFonts w:hint="eastAsia" w:eastAsia="MS Mincho"/>
          <w:lang w:val="en-US" w:eastAsia="ja-JP"/>
        </w:rPr>
        <w:t>[1]</w:t>
      </w:r>
    </w:p>
    <w:p w14:paraId="5F1FFBAE">
      <w:pPr>
        <w:pStyle w:val="36"/>
        <w:ind w:firstLine="708"/>
      </w:pPr>
    </w:p>
    <w:p w14:paraId="6907262A">
      <w:pPr>
        <w:keepNext/>
        <w:spacing w:line="360" w:lineRule="auto"/>
        <w:jc w:val="center"/>
      </w:pPr>
      <w:r>
        <w:fldChar w:fldCharType="begin"/>
      </w:r>
      <w:r>
        <w:instrText xml:space="preserve"> INCLUDEPICTURE "/Users/denislapos/Library/Group Containers/UBF8T346G9.ms/WebArchiveCopyPasteTempFiles/com.microsoft.Word/ARDUINO_NANO_01-500x500-600x600.png" \* MERGEFORMATINET </w:instrText>
      </w:r>
      <w:r>
        <w:fldChar w:fldCharType="separate"/>
      </w:r>
      <w:r>
        <w:drawing>
          <wp:inline distT="0" distB="0" distL="0" distR="0">
            <wp:extent cx="1742440" cy="1742440"/>
            <wp:effectExtent l="0" t="0" r="0" b="0"/>
            <wp:docPr id="567336827" name="Obrázok 1" descr="Arduino Nan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36827" name="Obrázok 1" descr="Arduino Nano V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97090" cy="1797090"/>
                    </a:xfrm>
                    <a:prstGeom prst="rect">
                      <a:avLst/>
                    </a:prstGeom>
                    <a:noFill/>
                    <a:ln>
                      <a:noFill/>
                    </a:ln>
                  </pic:spPr>
                </pic:pic>
              </a:graphicData>
            </a:graphic>
          </wp:inline>
        </w:drawing>
      </w:r>
      <w:r>
        <w:fldChar w:fldCharType="end"/>
      </w:r>
    </w:p>
    <w:p w14:paraId="524FFEEF">
      <w:pPr>
        <w:pStyle w:val="14"/>
        <w:spacing w:line="360" w:lineRule="auto"/>
      </w:pPr>
      <w:bookmarkStart w:id="5" w:name="_Toc190378580"/>
      <w:bookmarkStart w:id="6" w:name="_Toc190379086"/>
      <w:bookmarkStart w:id="7" w:name="_Toc190378627"/>
      <w:bookmarkStart w:id="8" w:name="_Toc190845587"/>
      <w:r>
        <w:t xml:space="preserve">Obr. </w:t>
      </w:r>
      <w:r>
        <w:fldChar w:fldCharType="begin"/>
      </w:r>
      <w:r>
        <w:instrText xml:space="preserve"> SEQ Obr. \* ARABIC </w:instrText>
      </w:r>
      <w:r>
        <w:fldChar w:fldCharType="separate"/>
      </w:r>
      <w:r>
        <w:t>1</w:t>
      </w:r>
      <w:r>
        <w:fldChar w:fldCharType="end"/>
      </w:r>
      <w:r>
        <w:t>:Mikrokontrolér Arduino Nano</w:t>
      </w:r>
      <w:bookmarkEnd w:id="5"/>
      <w:bookmarkEnd w:id="6"/>
      <w:bookmarkEnd w:id="7"/>
      <w:bookmarkEnd w:id="8"/>
    </w:p>
    <w:p w14:paraId="61F40352">
      <w:pPr>
        <w:spacing w:line="360" w:lineRule="auto"/>
        <w:jc w:val="center"/>
      </w:pPr>
      <w:r>
        <w:t xml:space="preserve">Zdroj: </w:t>
      </w:r>
      <w:r>
        <w:fldChar w:fldCharType="begin"/>
      </w:r>
      <w:r>
        <w:instrText xml:space="preserve"> HYPERLINK "http://denontek.com.pk/Arduino-Nano-V3" </w:instrText>
      </w:r>
      <w:r>
        <w:fldChar w:fldCharType="separate"/>
      </w:r>
      <w:r>
        <w:rPr>
          <w:rStyle w:val="19"/>
        </w:rPr>
        <w:t>http://denontek.com.pk/Arduino-Nano-V3</w:t>
      </w:r>
      <w:r>
        <w:rPr>
          <w:rStyle w:val="19"/>
        </w:rPr>
        <w:fldChar w:fldCharType="end"/>
      </w:r>
    </w:p>
    <w:p w14:paraId="69303B3A">
      <w:pPr>
        <w:spacing w:line="360" w:lineRule="auto"/>
        <w:jc w:val="center"/>
      </w:pPr>
    </w:p>
    <w:p w14:paraId="7A5D031F">
      <w:pPr>
        <w:pStyle w:val="3"/>
        <w:spacing w:line="360" w:lineRule="auto"/>
        <w:rPr>
          <w:rFonts w:cs="Times New Roman"/>
          <w:sz w:val="32"/>
          <w:szCs w:val="32"/>
        </w:rPr>
      </w:pPr>
      <w:bookmarkStart w:id="9" w:name="_Toc190845938"/>
      <w:r>
        <w:rPr>
          <w:rFonts w:cs="Times New Roman"/>
          <w:sz w:val="32"/>
          <w:szCs w:val="32"/>
        </w:rPr>
        <w:t>LcdTft Display</w:t>
      </w:r>
      <w:bookmarkEnd w:id="9"/>
    </w:p>
    <w:p w14:paraId="5D4DC168">
      <w:pPr>
        <w:pStyle w:val="36"/>
        <w:ind w:firstLine="576"/>
        <w:rPr>
          <w:lang w:eastAsia="sk-SK"/>
        </w:rPr>
      </w:pPr>
      <w:r>
        <w:rPr>
          <w:lang w:eastAsia="sk-SK"/>
        </w:rPr>
        <w:t>Displej s tenkovrstvovým tranzistorom a kvapalnými kryštálmi (TFT LCD) je typ LCD displeja, ktorý využíva technológiu tenkovrstvových tranzistorov na zlepšenie kvality obrazu, ako sú adresovateľnosť a kontrast. TFT je aktívna matricová LCD technológia, na rozdiel od pasívnych matricových LCD alebo jednoduchých priamo riadených LCD (t. j. so segmentmi priamo pripojenými k elektronike mimo LCD).</w:t>
      </w:r>
    </w:p>
    <w:p w14:paraId="0B01AA72">
      <w:pPr>
        <w:pStyle w:val="36"/>
        <w:ind w:firstLine="576"/>
        <w:rPr>
          <w:rFonts w:ascii="-webkit-standard" w:hAnsi="-webkit-standard"/>
          <w:color w:val="000000"/>
          <w:sz w:val="27"/>
          <w:szCs w:val="27"/>
        </w:rPr>
      </w:pPr>
      <w:r>
        <w:rPr>
          <w:lang w:eastAsia="sk-SK"/>
        </w:rPr>
        <w:t>TFT displeje sa používajú v televízoroch, počítačových monitoroch, mobilných telefónoch, herných konzolách, osobných digitálnych asistentoch, navigačných systémoch, projektoroch a palubných doskách niektorých automobilov a stredne až vysoko výkonných motocyklov.</w:t>
      </w:r>
      <w:r>
        <w:rPr>
          <w:rFonts w:ascii="-webkit-standard" w:hAnsi="-webkit-standard"/>
          <w:color w:val="000000"/>
          <w:sz w:val="27"/>
          <w:szCs w:val="27"/>
        </w:rPr>
        <w:t xml:space="preserve"> </w:t>
      </w:r>
    </w:p>
    <w:p w14:paraId="59F48DF6">
      <w:pPr>
        <w:pStyle w:val="36"/>
        <w:ind w:firstLine="576"/>
      </w:pPr>
      <w:r>
        <w:t xml:space="preserve">Vďaka svojej ostrosti a nízkej spotrebe energie sa často používa aj v prenosných zariadeniach, kde je dôležitá efektivita batérie. Moderné TFT displeje môžu mať rôzne typy podsvietenia, pričom LED podsvietenie je najčastejšie v súčasných modeloch. Technológia sa neustále vyvíja, čo umožňuje vyššie rozlíšenia a lepšiu reprodukciu farieb. </w:t>
      </w:r>
    </w:p>
    <w:p w14:paraId="15F6F933">
      <w:pPr>
        <w:pStyle w:val="36"/>
        <w:ind w:firstLine="576"/>
      </w:pPr>
    </w:p>
    <w:p w14:paraId="3EC2E368">
      <w:pPr>
        <w:pStyle w:val="36"/>
        <w:ind w:firstLine="576"/>
      </w:pPr>
    </w:p>
    <w:p w14:paraId="559AEA5E">
      <w:pPr>
        <w:pStyle w:val="36"/>
        <w:ind w:firstLine="576"/>
        <w:rPr>
          <w:rFonts w:hint="default" w:eastAsia="MS Mincho"/>
          <w:lang w:val="en-US" w:eastAsia="ja-JP"/>
        </w:rPr>
      </w:pPr>
      <w:r>
        <w:t>TFT displeje sú široko dostupné a ich výroba je cenovo efektívna, čo prispieva k ich rozšíreniu v spotrebnej elektronike.</w:t>
      </w:r>
      <w:r>
        <w:rPr>
          <w:rFonts w:hint="eastAsia" w:eastAsia="MS Mincho"/>
          <w:lang w:val="en-US" w:eastAsia="ja-JP"/>
        </w:rPr>
        <w:t>[2]</w:t>
      </w:r>
    </w:p>
    <w:p w14:paraId="331DECF8">
      <w:pPr>
        <w:pStyle w:val="36"/>
        <w:keepNext/>
        <w:jc w:val="center"/>
      </w:pPr>
      <w:r>
        <w:drawing>
          <wp:inline distT="0" distB="0" distL="0" distR="0">
            <wp:extent cx="2696845" cy="1965960"/>
            <wp:effectExtent l="0" t="0" r="8255" b="15240"/>
            <wp:docPr id="142107416" name="Obrázok 3" descr="C:\Users\bubon\OneDrive\Desktop\Screenshot 2025-02-07 183330.pngScreenshot 2025-02-07 18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7416" name="Obrázok 3" descr="C:\Users\bubon\OneDrive\Desktop\Screenshot 2025-02-07 183330.pngScreenshot 2025-02-07 183330"/>
                    <pic:cNvPicPr>
                      <a:picLocks noChangeAspect="1" noChangeArrowheads="1"/>
                    </pic:cNvPicPr>
                  </pic:nvPicPr>
                  <pic:blipFill>
                    <a:blip r:embed="rId10"/>
                    <a:srcRect t="106" b="106"/>
                    <a:stretch>
                      <a:fillRect/>
                    </a:stretch>
                  </pic:blipFill>
                  <pic:spPr>
                    <a:xfrm flipV="1">
                      <a:off x="0" y="0"/>
                      <a:ext cx="2696845" cy="1965960"/>
                    </a:xfrm>
                    <a:prstGeom prst="rect">
                      <a:avLst/>
                    </a:prstGeom>
                    <a:noFill/>
                    <a:ln>
                      <a:noFill/>
                    </a:ln>
                  </pic:spPr>
                </pic:pic>
              </a:graphicData>
            </a:graphic>
          </wp:inline>
        </w:drawing>
      </w:r>
    </w:p>
    <w:p w14:paraId="1E18B140">
      <w:pPr>
        <w:pStyle w:val="14"/>
        <w:spacing w:line="360" w:lineRule="auto"/>
        <w:rPr>
          <w:rFonts w:eastAsia="MS Mincho"/>
          <w:lang w:eastAsia="ja-JP"/>
        </w:rPr>
      </w:pPr>
      <w:bookmarkStart w:id="10" w:name="_Toc190845588"/>
      <w:bookmarkStart w:id="11" w:name="_Toc190379087"/>
      <w:bookmarkStart w:id="12" w:name="_Toc190378628"/>
      <w:bookmarkStart w:id="13" w:name="_Toc190378581"/>
      <w:r>
        <w:t xml:space="preserve">Obr. </w:t>
      </w:r>
      <w:r>
        <w:fldChar w:fldCharType="begin"/>
      </w:r>
      <w:r>
        <w:instrText xml:space="preserve"> SEQ Obr. \* ARABIC </w:instrText>
      </w:r>
      <w:r>
        <w:fldChar w:fldCharType="separate"/>
      </w:r>
      <w:r>
        <w:t>2</w:t>
      </w:r>
      <w:r>
        <w:fldChar w:fldCharType="end"/>
      </w:r>
      <w:r>
        <w:t>: LCDTFT Display</w:t>
      </w:r>
      <w:bookmarkEnd w:id="10"/>
      <w:bookmarkEnd w:id="11"/>
      <w:bookmarkEnd w:id="12"/>
      <w:bookmarkEnd w:id="13"/>
    </w:p>
    <w:p w14:paraId="34549ED8">
      <w:pPr>
        <w:spacing w:line="360" w:lineRule="auto"/>
        <w:jc w:val="center"/>
      </w:pPr>
      <w:r>
        <w:t xml:space="preserve">Zdroj: </w:t>
      </w:r>
      <w:r>
        <w:fldChar w:fldCharType="begin"/>
      </w:r>
      <w:r>
        <w:instrText xml:space="preserve"> HYPERLINK "https://techfun.sk/en/product/tft-touch-screen-2-8-″-240-x-320-a/" </w:instrText>
      </w:r>
      <w:r>
        <w:fldChar w:fldCharType="separate"/>
      </w:r>
      <w:r>
        <w:rPr>
          <w:rStyle w:val="19"/>
        </w:rPr>
        <w:t>https://techfun.sk/en/product/tft-touch-screen-2-8-″-240-x-320-a/</w:t>
      </w:r>
      <w:r>
        <w:rPr>
          <w:rStyle w:val="19"/>
        </w:rPr>
        <w:fldChar w:fldCharType="end"/>
      </w:r>
    </w:p>
    <w:p w14:paraId="2D5E9FF5">
      <w:pPr>
        <w:pStyle w:val="3"/>
        <w:spacing w:line="360" w:lineRule="auto"/>
        <w:rPr>
          <w:sz w:val="32"/>
          <w:szCs w:val="32"/>
          <w:lang w:eastAsia="ja-JP"/>
        </w:rPr>
      </w:pPr>
      <w:bookmarkStart w:id="14" w:name="_Toc190845939"/>
      <w:r>
        <w:rPr>
          <w:sz w:val="32"/>
          <w:szCs w:val="32"/>
          <w:lang w:eastAsia="ja-JP"/>
        </w:rPr>
        <w:t>PCB</w:t>
      </w:r>
      <w:bookmarkEnd w:id="14"/>
    </w:p>
    <w:p w14:paraId="222B4B87">
      <w:pPr>
        <w:pStyle w:val="36"/>
        <w:ind w:firstLine="576"/>
        <w:rPr>
          <w:lang w:eastAsia="sk-SK"/>
        </w:rPr>
      </w:pPr>
      <w:r>
        <w:rPr>
          <w:lang w:eastAsia="sk-SK"/>
        </w:rPr>
        <w:t>Doska s plošnými spojmi (PCB) je elektronická zostava, ktorá používa medené vodiče na vytvorenie elektrických spojení medzi komponentmi. Okrem toho poskytuje mechanickú oporu pre elektronické súčiastky, aby bolo možné zariadenie upevniť v kryte.</w:t>
      </w:r>
    </w:p>
    <w:p w14:paraId="71FD457E">
      <w:pPr>
        <w:pStyle w:val="36"/>
        <w:ind w:firstLine="576"/>
        <w:rPr>
          <w:rFonts w:hint="default" w:eastAsia="MS Mincho"/>
          <w:lang w:val="en-US" w:eastAsia="ja-JP"/>
        </w:rPr>
      </w:pPr>
      <w:r>
        <w:rPr>
          <w:lang w:eastAsia="sk-SK"/>
        </w:rPr>
        <w:t>Každá PCB je vytvorená z vrstiev vodivej medi, ktoré sa striedajú s elektricky izolačným materiálom. Vodivé prvky na PCB zahŕňajú medené cesty (traces), pájkovacie plôšky (pads) a vodivé plochy (planes). Mechanická štruktúra je tvorená izolačným materiálom laminovaným medzi vrstvami vodičov. Celková konštrukcia je následne povrchovo pokovaná a pokrytá nevodivou spájkovacou maskou (solder mask).</w:t>
      </w:r>
      <w:r>
        <w:rPr>
          <w:rFonts w:hint="eastAsia" w:eastAsia="MS Mincho"/>
          <w:lang w:val="en-US" w:eastAsia="ja-JP"/>
        </w:rPr>
        <w:t>[3]</w:t>
      </w:r>
    </w:p>
    <w:p w14:paraId="1C5FEF9B">
      <w:pPr>
        <w:keepNext/>
        <w:spacing w:line="360" w:lineRule="auto"/>
        <w:jc w:val="both"/>
      </w:pPr>
      <w:r>
        <w:drawing>
          <wp:anchor distT="0" distB="0" distL="0" distR="0" simplePos="0" relativeHeight="251669504" behindDoc="0" locked="0" layoutInCell="1" allowOverlap="1">
            <wp:simplePos x="0" y="0"/>
            <wp:positionH relativeFrom="column">
              <wp:posOffset>1865630</wp:posOffset>
            </wp:positionH>
            <wp:positionV relativeFrom="paragraph">
              <wp:posOffset>152400</wp:posOffset>
            </wp:positionV>
            <wp:extent cx="1795780" cy="1287145"/>
            <wp:effectExtent l="0" t="0" r="13970" b="8255"/>
            <wp:wrapTopAndBottom/>
            <wp:docPr id="1517823337" name="Obrázok 4" descr="C:\Users\bubon\Downloads\wps1.png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23337" name="Obrázok 4" descr="C:\Users\bubon\Downloads\wps1.pngwps1"/>
                    <pic:cNvPicPr>
                      <a:picLocks noChangeAspect="1" noChangeArrowheads="1"/>
                    </pic:cNvPicPr>
                  </pic:nvPicPr>
                  <pic:blipFill>
                    <a:blip r:embed="rId11"/>
                    <a:srcRect l="6740" r="6740"/>
                    <a:stretch>
                      <a:fillRect/>
                    </a:stretch>
                  </pic:blipFill>
                  <pic:spPr>
                    <a:xfrm>
                      <a:off x="0" y="0"/>
                      <a:ext cx="1802194" cy="1291742"/>
                    </a:xfrm>
                    <a:prstGeom prst="rect">
                      <a:avLst/>
                    </a:prstGeom>
                    <a:noFill/>
                    <a:ln>
                      <a:noFill/>
                    </a:ln>
                  </pic:spPr>
                </pic:pic>
              </a:graphicData>
            </a:graphic>
          </wp:anchor>
        </w:drawing>
      </w:r>
    </w:p>
    <w:p w14:paraId="2777D877">
      <w:pPr>
        <w:pStyle w:val="14"/>
        <w:spacing w:line="360" w:lineRule="auto"/>
      </w:pPr>
      <w:bookmarkStart w:id="15" w:name="_Toc190378582"/>
      <w:bookmarkStart w:id="16" w:name="_Toc190379088"/>
      <w:bookmarkStart w:id="17" w:name="_Toc190845589"/>
      <w:bookmarkStart w:id="18" w:name="_Toc190378629"/>
      <w:r>
        <w:t xml:space="preserve">Obr. </w:t>
      </w:r>
      <w:r>
        <w:fldChar w:fldCharType="begin"/>
      </w:r>
      <w:r>
        <w:instrText xml:space="preserve"> SEQ Obr. \* ARABIC </w:instrText>
      </w:r>
      <w:r>
        <w:fldChar w:fldCharType="separate"/>
      </w:r>
      <w:r>
        <w:t>3</w:t>
      </w:r>
      <w:r>
        <w:fldChar w:fldCharType="end"/>
      </w:r>
      <w:r>
        <w:t>: PCB Doska</w:t>
      </w:r>
      <w:bookmarkEnd w:id="15"/>
      <w:bookmarkEnd w:id="16"/>
      <w:bookmarkEnd w:id="17"/>
      <w:bookmarkEnd w:id="18"/>
    </w:p>
    <w:p w14:paraId="3BB807D3">
      <w:pPr>
        <w:spacing w:line="360" w:lineRule="auto"/>
        <w:jc w:val="center"/>
      </w:pPr>
      <w:r>
        <w:rPr>
          <w:lang w:eastAsia="ja-JP"/>
        </w:rPr>
        <w:t xml:space="preserve">Zdroj: </w:t>
      </w:r>
      <w:r>
        <w:fldChar w:fldCharType="begin"/>
      </w:r>
      <w:r>
        <w:instrText xml:space="preserve"> HYPERLINK "https://www.rocket-pcb.com/rocket-pcb-high-tech-what-is-printed-circuit-board-top-selling-iot" </w:instrText>
      </w:r>
      <w:r>
        <w:fldChar w:fldCharType="separate"/>
      </w:r>
      <w:r>
        <w:rPr>
          <w:rStyle w:val="19"/>
          <w:lang w:eastAsia="ja-JP"/>
        </w:rPr>
        <w:t>https://www.rocket-pcb.com/rocket-pcb-high-tech-what-is-printed-circuit-board-</w:t>
      </w:r>
      <w:r>
        <w:rPr>
          <w:rStyle w:val="19"/>
          <w:lang w:eastAsia="ja-JP"/>
        </w:rPr>
        <w:fldChar w:fldCharType="end"/>
      </w:r>
      <w:r>
        <w:t xml:space="preserve"> </w:t>
      </w:r>
    </w:p>
    <w:p w14:paraId="1E110524">
      <w:pPr>
        <w:pStyle w:val="3"/>
        <w:spacing w:line="360" w:lineRule="auto"/>
        <w:rPr>
          <w:rFonts w:cs="Times New Roman"/>
          <w:sz w:val="32"/>
          <w:szCs w:val="32"/>
          <w:lang w:eastAsia="ja-JP"/>
        </w:rPr>
      </w:pPr>
      <w:bookmarkStart w:id="19" w:name="_Toc190845940"/>
      <w:r>
        <w:rPr>
          <w:rFonts w:cs="Times New Roman"/>
          <w:sz w:val="32"/>
          <w:szCs w:val="32"/>
          <w:lang w:eastAsia="ja-JP"/>
        </w:rPr>
        <w:t>Visual Studio Code</w:t>
      </w:r>
      <w:bookmarkEnd w:id="19"/>
    </w:p>
    <w:p w14:paraId="0DFF079A">
      <w:pPr>
        <w:pStyle w:val="36"/>
        <w:ind w:firstLine="576"/>
        <w:rPr>
          <w:lang w:eastAsia="sk-SK"/>
        </w:rPr>
      </w:pPr>
      <w:r>
        <w:rPr>
          <w:lang w:eastAsia="sk-SK"/>
        </w:rPr>
        <w:t>Visual Studio Code (VS Code) je moderný a ľahký editor zdrojového kódu, ktorý ponúka vývojárom výkonné funkcie na všetkých hlavných platformách – Windows, macOS a Linux. Poskytuje vstavanú podporu pre viacero programovacích jazykov, ako sú JavaScript, Python, C++, Java a mnoho ďalších.</w:t>
      </w:r>
    </w:p>
    <w:p w14:paraId="0BD36A67">
      <w:pPr>
        <w:pStyle w:val="36"/>
        <w:ind w:firstLine="432"/>
        <w:rPr>
          <w:lang w:eastAsia="sk-SK"/>
        </w:rPr>
      </w:pPr>
      <w:r>
        <w:rPr>
          <w:lang w:eastAsia="sk-SK"/>
        </w:rPr>
        <w:t>VS Code vyniká svojou prispôsobiteľnosťou vďaka rozsiahlej knižnici rozšírení, ktoré umožňujú rozšíriť jeho funkcionalitu podľa potrieb používateľa. Obsahuje integrovaný terminál, nástroje na ladenie a správu verzií, ako aj podporu pre Git.</w:t>
      </w:r>
    </w:p>
    <w:p w14:paraId="48A5A186">
      <w:pPr>
        <w:pStyle w:val="36"/>
        <w:ind w:firstLine="432"/>
        <w:rPr>
          <w:lang w:eastAsia="sk-SK"/>
        </w:rPr>
      </w:pPr>
      <w:r>
        <w:rPr>
          <w:lang w:eastAsia="sk-SK"/>
        </w:rPr>
        <w:t>Medzi jeho kľúčové výhody patrí aj integrácia s GitHub Copilot, ktorý využíva AI na asistované písanie kódu. VS Code je vhodný pre profesionálnych vývojárov aj začiatočníkov, ktorí hľadajú výkonné a efektívne vývojové prostredie.</w:t>
      </w:r>
    </w:p>
    <w:p w14:paraId="15325CB0">
      <w:pPr>
        <w:pStyle w:val="36"/>
        <w:ind w:firstLine="432"/>
        <w:rPr>
          <w:rFonts w:hint="default" w:eastAsia="MS Mincho"/>
          <w:lang w:val="en-US" w:eastAsia="ja-JP"/>
        </w:rPr>
      </w:pPr>
      <w:r>
        <w:rPr>
          <w:lang w:eastAsia="sk-SK"/>
        </w:rPr>
        <w:t>VS Code je vhodný pre profesionálnych vývojárov aj začiatočníkov, ktorí hľadajú výkonné a efektívne vývojové prostredie.</w:t>
      </w:r>
      <w:r>
        <w:rPr>
          <w:rFonts w:hint="eastAsia" w:eastAsia="MS Mincho"/>
          <w:lang w:val="en-US" w:eastAsia="ja-JP"/>
        </w:rPr>
        <w:t>[4]</w:t>
      </w:r>
    </w:p>
    <w:p w14:paraId="481A7898">
      <w:pPr>
        <w:pStyle w:val="36"/>
        <w:keepNext/>
        <w:ind w:firstLine="432"/>
        <w:jc w:val="center"/>
      </w:pPr>
      <w:r>
        <w:fldChar w:fldCharType="begin"/>
      </w:r>
      <w:r>
        <w:instrText xml:space="preserve"> INCLUDEPICTURE "/Users/denislapos/Library/Group Containers/UBF8T346G9.ms/WebArchiveCopyPasteTempFiles/com.microsoft.Word/c1fdf68092573838d29d37d771657d14.jpg" \* MERGEFORMATINET </w:instrText>
      </w:r>
      <w:r>
        <w:fldChar w:fldCharType="separate"/>
      </w:r>
      <w:r>
        <w:drawing>
          <wp:inline distT="0" distB="0" distL="0" distR="0">
            <wp:extent cx="1414145" cy="1414145"/>
            <wp:effectExtent l="0" t="0" r="0" b="0"/>
            <wp:docPr id="618139367" name="Obrázok 9" descr="Free High-Quality Visual Studio Code Logo for Cre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39367" name="Obrázok 9" descr="Free High-Quality Visual Studio Code Logo for Creative Desig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432130" cy="1432130"/>
                    </a:xfrm>
                    <a:prstGeom prst="rect">
                      <a:avLst/>
                    </a:prstGeom>
                    <a:noFill/>
                    <a:ln>
                      <a:noFill/>
                    </a:ln>
                  </pic:spPr>
                </pic:pic>
              </a:graphicData>
            </a:graphic>
          </wp:inline>
        </w:drawing>
      </w:r>
      <w:r>
        <w:fldChar w:fldCharType="end"/>
      </w:r>
    </w:p>
    <w:p w14:paraId="3A9142F3">
      <w:pPr>
        <w:pStyle w:val="14"/>
        <w:spacing w:line="360" w:lineRule="auto"/>
      </w:pPr>
      <w:bookmarkStart w:id="20" w:name="_Toc190845590"/>
      <w:bookmarkStart w:id="21" w:name="_Toc190379089"/>
      <w:bookmarkStart w:id="22" w:name="_Toc190378630"/>
      <w:bookmarkStart w:id="23" w:name="_Toc190378583"/>
      <w:r>
        <w:t xml:space="preserve">Obr. </w:t>
      </w:r>
      <w:r>
        <w:fldChar w:fldCharType="begin"/>
      </w:r>
      <w:r>
        <w:instrText xml:space="preserve"> SEQ Obr. \* ARABIC </w:instrText>
      </w:r>
      <w:r>
        <w:fldChar w:fldCharType="separate"/>
      </w:r>
      <w:r>
        <w:t>4</w:t>
      </w:r>
      <w:r>
        <w:fldChar w:fldCharType="end"/>
      </w:r>
      <w:r>
        <w:t>: Logo Visual Studio Code</w:t>
      </w:r>
      <w:bookmarkEnd w:id="20"/>
      <w:bookmarkEnd w:id="21"/>
      <w:bookmarkEnd w:id="22"/>
      <w:bookmarkEnd w:id="23"/>
    </w:p>
    <w:p w14:paraId="71C2350C">
      <w:pPr>
        <w:pStyle w:val="3"/>
        <w:numPr>
          <w:ilvl w:val="0"/>
          <w:numId w:val="0"/>
        </w:numPr>
        <w:spacing w:line="360" w:lineRule="auto"/>
        <w:ind w:left="576"/>
        <w:jc w:val="center"/>
        <w:rPr>
          <w:rFonts w:cs="Times New Roman"/>
          <w:b w:val="0"/>
          <w:bCs w:val="0"/>
          <w:sz w:val="24"/>
          <w:szCs w:val="24"/>
          <w:lang w:eastAsia="ja-JP"/>
        </w:rPr>
      </w:pPr>
      <w:bookmarkStart w:id="24" w:name="_Toc190845941"/>
      <w:r>
        <w:rPr>
          <w:rFonts w:cs="Times New Roman"/>
          <w:b w:val="0"/>
          <w:bCs w:val="0"/>
          <w:sz w:val="24"/>
          <w:szCs w:val="24"/>
          <w:lang w:eastAsia="ja-JP"/>
        </w:rPr>
        <w:t>Zdroj:</w:t>
      </w:r>
      <w:r>
        <w:t xml:space="preserve"> </w:t>
      </w:r>
      <w:r>
        <w:fldChar w:fldCharType="begin"/>
      </w:r>
      <w:r>
        <w:instrText xml:space="preserve"> HYPERLINK "https://seekvectors.com/post/visual-studio-code-logo" </w:instrText>
      </w:r>
      <w:r>
        <w:fldChar w:fldCharType="separate"/>
      </w:r>
      <w:r>
        <w:rPr>
          <w:rStyle w:val="19"/>
          <w:rFonts w:cs="Times New Roman"/>
          <w:b w:val="0"/>
          <w:bCs w:val="0"/>
          <w:sz w:val="24"/>
          <w:szCs w:val="24"/>
          <w:lang w:eastAsia="ja-JP"/>
        </w:rPr>
        <w:t>https://seekvectors.com/post/visual-studio-code-logo</w:t>
      </w:r>
      <w:bookmarkEnd w:id="24"/>
      <w:r>
        <w:rPr>
          <w:rStyle w:val="19"/>
          <w:rFonts w:cs="Times New Roman"/>
          <w:b w:val="0"/>
          <w:bCs w:val="0"/>
          <w:sz w:val="24"/>
          <w:szCs w:val="24"/>
          <w:lang w:eastAsia="ja-JP"/>
        </w:rPr>
        <w:fldChar w:fldCharType="end"/>
      </w:r>
      <w:r>
        <w:rPr>
          <w:rFonts w:cs="Times New Roman"/>
          <w:b w:val="0"/>
          <w:bCs w:val="0"/>
          <w:sz w:val="24"/>
          <w:szCs w:val="24"/>
          <w:lang w:eastAsia="ja-JP"/>
        </w:rPr>
        <w:t xml:space="preserve"> </w:t>
      </w:r>
    </w:p>
    <w:p w14:paraId="427A0638">
      <w:pPr>
        <w:spacing w:line="360" w:lineRule="auto"/>
        <w:rPr>
          <w:lang w:eastAsia="ja-JP"/>
        </w:rPr>
      </w:pPr>
    </w:p>
    <w:p w14:paraId="5E4D6BBB">
      <w:pPr>
        <w:pStyle w:val="3"/>
        <w:spacing w:line="360" w:lineRule="auto"/>
        <w:rPr>
          <w:rFonts w:cs="Times New Roman"/>
          <w:sz w:val="32"/>
          <w:szCs w:val="32"/>
          <w:lang w:eastAsia="ja-JP"/>
        </w:rPr>
      </w:pPr>
      <w:bookmarkStart w:id="25" w:name="_Toc190845942"/>
      <w:r>
        <w:rPr>
          <w:rFonts w:cs="Times New Roman"/>
          <w:sz w:val="32"/>
          <w:szCs w:val="32"/>
          <w:lang w:eastAsia="ja-JP"/>
        </w:rPr>
        <w:t>PlatformIO</w:t>
      </w:r>
      <w:bookmarkEnd w:id="25"/>
    </w:p>
    <w:p w14:paraId="5B2AD985">
      <w:pPr>
        <w:pStyle w:val="36"/>
        <w:ind w:firstLine="576"/>
        <w:rPr>
          <w:lang w:eastAsia="sk-SK"/>
        </w:rPr>
      </w:pPr>
      <w:r>
        <w:rPr>
          <w:lang w:eastAsia="sk-SK"/>
        </w:rPr>
        <w:t xml:space="preserve">PlatformIO je profesionálne integrované vývojové prostredie (IDE) určené na vývoj softvéru pre </w:t>
      </w:r>
      <w:r>
        <w:rPr>
          <w:color w:val="000000" w:themeColor="text1"/>
          <w:lang w:eastAsia="sk-SK"/>
          <w14:textFill>
            <w14:solidFill>
              <w14:schemeClr w14:val="tx1"/>
            </w14:solidFill>
          </w14:textFill>
        </w:rPr>
        <w:t xml:space="preserve">embedded </w:t>
      </w:r>
      <w:r>
        <w:rPr>
          <w:lang w:eastAsia="sk-SK"/>
        </w:rPr>
        <w:t>systémy a internet vecí (IoT). Poskytuje multiplatformový ekosystém, ktorý podporuje rôzne hardvérové architektúry, frameworky a vývojové dosky.</w:t>
      </w:r>
    </w:p>
    <w:p w14:paraId="15E7B56F">
      <w:pPr>
        <w:pStyle w:val="36"/>
        <w:ind w:firstLine="432"/>
        <w:rPr>
          <w:lang w:eastAsia="sk-SK"/>
        </w:rPr>
      </w:pPr>
      <w:r>
        <w:rPr>
          <w:lang w:eastAsia="sk-SK"/>
        </w:rPr>
        <w:t>Jednou z hlavných výhod PlatformIO je jeho automatizovaný systém správy nástrojových reťazcov, závislostí a knižníc, vďaka čomu odstraňuje zložitosť typickú pre tradičné vývojové prostredia. Vývojári môžu pracovať v rôznych editoroch, ako je Visual Studio Code, Atom alebo iné príkazové rozhrania.</w:t>
      </w:r>
    </w:p>
    <w:p w14:paraId="75282F4C">
      <w:pPr>
        <w:pStyle w:val="36"/>
        <w:ind w:firstLine="432"/>
        <w:rPr>
          <w:rFonts w:hint="default" w:eastAsia="MS Mincho"/>
          <w:lang w:val="en-US" w:eastAsia="ja-JP"/>
        </w:rPr>
      </w:pPr>
      <w:r>
        <w:rPr>
          <w:lang w:eastAsia="sk-SK"/>
        </w:rPr>
        <w:t>PlatformIO ponúka široké spektrum funkcií, vrátane pokročilého ladenia, jednotkového testovania a integrácie s CI/CD systémami.</w:t>
      </w:r>
      <w:r>
        <w:rPr>
          <w:rFonts w:hint="eastAsia" w:eastAsia="MS Mincho"/>
          <w:lang w:val="en-US" w:eastAsia="ja-JP"/>
        </w:rPr>
        <w:t>[5]</w:t>
      </w:r>
    </w:p>
    <w:p w14:paraId="21AB7DDB">
      <w:pPr>
        <w:pStyle w:val="36"/>
        <w:keepNext/>
        <w:ind w:firstLine="432"/>
        <w:jc w:val="center"/>
      </w:pPr>
      <w:r>
        <w:fldChar w:fldCharType="begin"/>
      </w:r>
      <w:r>
        <w:instrText xml:space="preserve"> INCLUDEPICTURE "/Users/denislapos/Library/Group Containers/UBF8T346G9.ms/WebArchiveCopyPasteTempFiles/com.microsoft.Word/768px-PlatformIO_logo.svg.png" \* MERGEFORMATINET </w:instrText>
      </w:r>
      <w:r>
        <w:fldChar w:fldCharType="separate"/>
      </w:r>
      <w:r>
        <w:drawing>
          <wp:inline distT="0" distB="0" distL="0" distR="0">
            <wp:extent cx="1683385" cy="1529715"/>
            <wp:effectExtent l="0" t="0" r="5715" b="0"/>
            <wp:docPr id="436722004" name="Obrázok 5" descr="Obrázok, na ktorom je animák, kreslený obrázok, kruh, graf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2004" name="Obrázok 5" descr="Obrázok, na ktorom je animák, kreslený obrázok, kruh, grafika&#10;&#10;Automaticky generovaný popi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29517" cy="1572034"/>
                    </a:xfrm>
                    <a:prstGeom prst="rect">
                      <a:avLst/>
                    </a:prstGeom>
                    <a:noFill/>
                    <a:ln>
                      <a:noFill/>
                    </a:ln>
                  </pic:spPr>
                </pic:pic>
              </a:graphicData>
            </a:graphic>
          </wp:inline>
        </w:drawing>
      </w:r>
      <w:r>
        <w:fldChar w:fldCharType="end"/>
      </w:r>
    </w:p>
    <w:p w14:paraId="4B080F27">
      <w:pPr>
        <w:pStyle w:val="14"/>
        <w:spacing w:line="360" w:lineRule="auto"/>
      </w:pPr>
      <w:bookmarkStart w:id="26" w:name="_Toc190378584"/>
      <w:bookmarkStart w:id="27" w:name="_Toc190379090"/>
      <w:bookmarkStart w:id="28" w:name="_Toc190845591"/>
      <w:bookmarkStart w:id="29" w:name="_Toc190378631"/>
      <w:r>
        <w:t xml:space="preserve">Obr. </w:t>
      </w:r>
      <w:r>
        <w:fldChar w:fldCharType="begin"/>
      </w:r>
      <w:r>
        <w:instrText xml:space="preserve"> SEQ Obr. \* ARABIC </w:instrText>
      </w:r>
      <w:r>
        <w:fldChar w:fldCharType="separate"/>
      </w:r>
      <w:r>
        <w:t>5</w:t>
      </w:r>
      <w:r>
        <w:fldChar w:fldCharType="end"/>
      </w:r>
      <w:r>
        <w:t>: Logo PlatformIO</w:t>
      </w:r>
      <w:bookmarkEnd w:id="26"/>
      <w:bookmarkEnd w:id="27"/>
      <w:bookmarkEnd w:id="28"/>
      <w:bookmarkEnd w:id="29"/>
    </w:p>
    <w:p w14:paraId="0F3A27C8">
      <w:pPr>
        <w:spacing w:line="360" w:lineRule="auto"/>
        <w:jc w:val="center"/>
        <w:rPr>
          <w:rStyle w:val="19"/>
        </w:rPr>
      </w:pPr>
      <w:r>
        <w:t xml:space="preserve">Zdroj: </w:t>
      </w:r>
      <w:r>
        <w:fldChar w:fldCharType="begin"/>
      </w:r>
      <w:r>
        <w:instrText xml:space="preserve"> HYPERLINK "https://commons.wikimedia.org/wiki/File:PlatformIO_logo.svg" </w:instrText>
      </w:r>
      <w:r>
        <w:fldChar w:fldCharType="separate"/>
      </w:r>
      <w:r>
        <w:rPr>
          <w:rStyle w:val="19"/>
        </w:rPr>
        <w:t>https://commons.wikimedia.org/wiki/File:PlatformIO_logo.svg</w:t>
      </w:r>
      <w:r>
        <w:rPr>
          <w:rStyle w:val="19"/>
        </w:rPr>
        <w:fldChar w:fldCharType="end"/>
      </w:r>
    </w:p>
    <w:p w14:paraId="4514EA9D">
      <w:pPr>
        <w:spacing w:line="360" w:lineRule="auto"/>
        <w:jc w:val="center"/>
        <w:rPr>
          <w:rStyle w:val="19"/>
        </w:rPr>
      </w:pPr>
    </w:p>
    <w:p w14:paraId="4E796366">
      <w:pPr>
        <w:spacing w:line="360" w:lineRule="auto"/>
        <w:jc w:val="center"/>
        <w:rPr>
          <w:rStyle w:val="19"/>
        </w:rPr>
      </w:pPr>
    </w:p>
    <w:p w14:paraId="21E71C25">
      <w:pPr>
        <w:spacing w:line="360" w:lineRule="auto"/>
        <w:jc w:val="center"/>
        <w:rPr>
          <w:rStyle w:val="19"/>
        </w:rPr>
      </w:pPr>
    </w:p>
    <w:p w14:paraId="3A2F73FC">
      <w:pPr>
        <w:spacing w:line="360" w:lineRule="auto"/>
        <w:jc w:val="center"/>
        <w:rPr>
          <w:rStyle w:val="19"/>
        </w:rPr>
      </w:pPr>
    </w:p>
    <w:p w14:paraId="49815B65">
      <w:pPr>
        <w:spacing w:line="360" w:lineRule="auto"/>
        <w:jc w:val="center"/>
        <w:rPr>
          <w:rStyle w:val="19"/>
        </w:rPr>
      </w:pPr>
    </w:p>
    <w:p w14:paraId="029C0B29">
      <w:pPr>
        <w:spacing w:line="360" w:lineRule="auto"/>
        <w:jc w:val="center"/>
        <w:rPr>
          <w:rStyle w:val="19"/>
        </w:rPr>
      </w:pPr>
    </w:p>
    <w:p w14:paraId="3764D2BA">
      <w:pPr>
        <w:spacing w:line="360" w:lineRule="auto"/>
        <w:jc w:val="center"/>
        <w:rPr>
          <w:rStyle w:val="19"/>
        </w:rPr>
      </w:pPr>
    </w:p>
    <w:p w14:paraId="31F4F135">
      <w:pPr>
        <w:spacing w:line="360" w:lineRule="auto"/>
        <w:jc w:val="center"/>
        <w:rPr>
          <w:rStyle w:val="19"/>
        </w:rPr>
      </w:pPr>
    </w:p>
    <w:p w14:paraId="1CD63B3F">
      <w:pPr>
        <w:spacing w:line="360" w:lineRule="auto"/>
        <w:jc w:val="center"/>
        <w:rPr>
          <w:rStyle w:val="19"/>
        </w:rPr>
      </w:pPr>
    </w:p>
    <w:p w14:paraId="61ABB42E">
      <w:pPr>
        <w:spacing w:line="360" w:lineRule="auto"/>
        <w:jc w:val="center"/>
        <w:rPr>
          <w:rStyle w:val="19"/>
        </w:rPr>
      </w:pPr>
    </w:p>
    <w:p w14:paraId="132C2FD1">
      <w:pPr>
        <w:spacing w:line="360" w:lineRule="auto"/>
        <w:jc w:val="center"/>
        <w:rPr>
          <w:rStyle w:val="19"/>
        </w:rPr>
      </w:pPr>
    </w:p>
    <w:p w14:paraId="21331602">
      <w:pPr>
        <w:spacing w:line="360" w:lineRule="auto"/>
        <w:jc w:val="center"/>
        <w:rPr>
          <w:rStyle w:val="19"/>
        </w:rPr>
      </w:pPr>
    </w:p>
    <w:p w14:paraId="3FDFFD3B">
      <w:pPr>
        <w:spacing w:line="360" w:lineRule="auto"/>
        <w:jc w:val="center"/>
        <w:rPr>
          <w:rStyle w:val="19"/>
        </w:rPr>
      </w:pPr>
    </w:p>
    <w:p w14:paraId="0F02843F">
      <w:pPr>
        <w:spacing w:line="360" w:lineRule="auto"/>
        <w:jc w:val="center"/>
        <w:rPr>
          <w:rStyle w:val="19"/>
        </w:rPr>
      </w:pPr>
    </w:p>
    <w:p w14:paraId="6E98271F">
      <w:pPr>
        <w:spacing w:line="360" w:lineRule="auto"/>
        <w:jc w:val="center"/>
        <w:rPr>
          <w:rStyle w:val="19"/>
        </w:rPr>
      </w:pPr>
    </w:p>
    <w:p w14:paraId="5E21BFFA">
      <w:pPr>
        <w:spacing w:line="360" w:lineRule="auto"/>
        <w:jc w:val="center"/>
        <w:rPr>
          <w:rStyle w:val="19"/>
        </w:rPr>
      </w:pPr>
    </w:p>
    <w:p w14:paraId="4FCED36E">
      <w:pPr>
        <w:spacing w:line="360" w:lineRule="auto"/>
        <w:rPr>
          <w:rStyle w:val="19"/>
        </w:rPr>
      </w:pPr>
    </w:p>
    <w:p w14:paraId="4C91F53B">
      <w:pPr>
        <w:spacing w:line="360" w:lineRule="auto"/>
        <w:jc w:val="center"/>
        <w:rPr>
          <w:rStyle w:val="19"/>
        </w:rPr>
      </w:pPr>
    </w:p>
    <w:p w14:paraId="1679C336">
      <w:pPr>
        <w:spacing w:line="360" w:lineRule="auto"/>
        <w:jc w:val="center"/>
      </w:pPr>
    </w:p>
    <w:p w14:paraId="58429BDF">
      <w:pPr>
        <w:pStyle w:val="2"/>
        <w:spacing w:line="360" w:lineRule="auto"/>
        <w:rPr>
          <w:rFonts w:cs="Times New Roman"/>
        </w:rPr>
      </w:pPr>
      <w:bookmarkStart w:id="30" w:name="_Toc190845943"/>
      <w:r>
        <w:rPr>
          <w:rFonts w:cs="Times New Roman"/>
        </w:rPr>
        <w:t>Ciele práce</w:t>
      </w:r>
      <w:bookmarkEnd w:id="30"/>
    </w:p>
    <w:p w14:paraId="0E62AF21">
      <w:pPr>
        <w:spacing w:line="360" w:lineRule="auto"/>
        <w:rPr>
          <w:b/>
          <w:sz w:val="28"/>
          <w:szCs w:val="28"/>
        </w:rPr>
      </w:pPr>
      <w:r>
        <w:rPr>
          <w:b/>
          <w:sz w:val="28"/>
          <w:szCs w:val="28"/>
        </w:rPr>
        <w:t>Hlavné ciele:</w:t>
      </w:r>
    </w:p>
    <w:p w14:paraId="7AE534CA">
      <w:pPr>
        <w:pStyle w:val="31"/>
        <w:numPr>
          <w:ilvl w:val="0"/>
          <w:numId w:val="2"/>
        </w:numPr>
        <w:spacing w:line="360" w:lineRule="auto"/>
      </w:pPr>
      <w:r>
        <w:rPr>
          <w:rFonts w:eastAsia="SimSun"/>
        </w:rPr>
        <w:t>Navrhnúť a implementovať funkčnú verziu hry Tetris na platforme Arduino Nano</w:t>
      </w:r>
    </w:p>
    <w:p w14:paraId="4627253D">
      <w:pPr>
        <w:pStyle w:val="31"/>
        <w:numPr>
          <w:ilvl w:val="0"/>
          <w:numId w:val="2"/>
        </w:numPr>
        <w:spacing w:line="360" w:lineRule="auto"/>
      </w:pPr>
      <w:r>
        <w:rPr>
          <w:rFonts w:eastAsia="SimSun"/>
        </w:rPr>
        <w:t>Vytvoriť vlastné softvérové knižnice</w:t>
      </w:r>
      <w:r>
        <w:rPr>
          <w:rFonts w:eastAsia="MS Mincho"/>
          <w:lang w:eastAsia="ja-JP"/>
        </w:rPr>
        <w:t xml:space="preserve"> </w:t>
      </w:r>
      <w:r>
        <w:rPr>
          <w:rFonts w:eastAsia="SimSun"/>
        </w:rPr>
        <w:t>s výnimkou knižnice Arduino.h</w:t>
      </w:r>
    </w:p>
    <w:p w14:paraId="66CC78BD">
      <w:pPr>
        <w:pStyle w:val="31"/>
        <w:numPr>
          <w:ilvl w:val="0"/>
          <w:numId w:val="2"/>
        </w:numPr>
        <w:spacing w:line="360" w:lineRule="auto"/>
      </w:pPr>
      <w:r>
        <w:rPr>
          <w:rFonts w:eastAsia="SimSun"/>
        </w:rPr>
        <w:t>Navrhnúť PCB</w:t>
      </w:r>
      <w:r>
        <w:rPr>
          <w:rFonts w:eastAsia="MS Mincho"/>
          <w:lang w:eastAsia="ja-JP"/>
        </w:rPr>
        <w:t xml:space="preserve"> </w:t>
      </w:r>
      <w:r>
        <w:rPr>
          <w:rFonts w:eastAsia="SimSun"/>
        </w:rPr>
        <w:t>pre daný projekt</w:t>
      </w:r>
    </w:p>
    <w:p w14:paraId="4D40D3DC">
      <w:pPr>
        <w:pStyle w:val="31"/>
        <w:numPr>
          <w:ilvl w:val="0"/>
          <w:numId w:val="2"/>
        </w:numPr>
        <w:spacing w:line="360" w:lineRule="auto"/>
      </w:pPr>
      <w:r>
        <w:rPr>
          <w:rFonts w:eastAsia="MS Mincho"/>
          <w:lang w:eastAsia="ja-JP"/>
        </w:rPr>
        <w:t>Navrhnúť</w:t>
      </w:r>
      <w:r>
        <w:rPr>
          <w:rFonts w:eastAsia="SimSun"/>
        </w:rPr>
        <w:t xml:space="preserve"> 3D model pre obal konzoly</w:t>
      </w:r>
    </w:p>
    <w:p w14:paraId="4B0C79A9">
      <w:pPr>
        <w:pStyle w:val="31"/>
        <w:spacing w:line="360" w:lineRule="auto"/>
        <w:rPr>
          <w:highlight w:val="yellow"/>
        </w:rPr>
      </w:pPr>
    </w:p>
    <w:p w14:paraId="38A420F6">
      <w:pPr>
        <w:spacing w:line="360" w:lineRule="auto"/>
        <w:rPr>
          <w:rFonts w:eastAsia="MS Mincho"/>
          <w:b/>
          <w:sz w:val="28"/>
          <w:szCs w:val="28"/>
          <w:lang w:eastAsia="ja-JP"/>
        </w:rPr>
      </w:pPr>
      <w:r>
        <w:rPr>
          <w:b/>
          <w:sz w:val="28"/>
          <w:szCs w:val="28"/>
        </w:rPr>
        <w:t>Vedľajšie ciele:</w:t>
      </w:r>
    </w:p>
    <w:p w14:paraId="0B914BAC">
      <w:pPr>
        <w:pStyle w:val="31"/>
        <w:numPr>
          <w:ilvl w:val="0"/>
          <w:numId w:val="3"/>
        </w:numPr>
        <w:spacing w:line="360" w:lineRule="auto"/>
      </w:pPr>
      <w:r>
        <w:rPr>
          <w:rFonts w:eastAsia="SimSun"/>
        </w:rPr>
        <w:t>Prispôsobiť vizuálny vzhľad hier a používateľského rozhrania</w:t>
      </w:r>
    </w:p>
    <w:p w14:paraId="6010B1D7">
      <w:pPr>
        <w:pStyle w:val="31"/>
        <w:numPr>
          <w:ilvl w:val="0"/>
          <w:numId w:val="3"/>
        </w:numPr>
        <w:spacing w:line="360" w:lineRule="auto"/>
      </w:pPr>
      <w:r>
        <w:rPr>
          <w:rFonts w:eastAsia="SimSun"/>
        </w:rPr>
        <w:t>Rozšíriť projekt o ďalšie hry</w:t>
      </w:r>
    </w:p>
    <w:p w14:paraId="7B837352">
      <w:pPr>
        <w:pStyle w:val="31"/>
        <w:numPr>
          <w:ilvl w:val="0"/>
          <w:numId w:val="3"/>
        </w:numPr>
        <w:spacing w:line="360" w:lineRule="auto"/>
        <w:rPr>
          <w:lang w:eastAsia="ja-JP"/>
        </w:rPr>
      </w:pPr>
      <w:r>
        <w:rPr>
          <w:rFonts w:eastAsia="MS Mincho"/>
          <w:lang w:eastAsia="ja-JP"/>
        </w:rPr>
        <w:t>Pridať spôsob nabíjania konzole</w:t>
      </w:r>
      <w:r>
        <w:rPr>
          <w:lang w:eastAsia="ja-JP"/>
        </w:rPr>
        <w:br w:type="page"/>
      </w:r>
    </w:p>
    <w:p w14:paraId="7CEC1868">
      <w:pPr>
        <w:pStyle w:val="2"/>
        <w:spacing w:line="360" w:lineRule="auto"/>
        <w:rPr>
          <w:rFonts w:cs="Times New Roman"/>
        </w:rPr>
      </w:pPr>
      <w:bookmarkStart w:id="31" w:name="_Toc190845944"/>
      <w:r>
        <w:rPr>
          <w:rStyle w:val="22"/>
          <w:rFonts w:cs="Times New Roman"/>
          <w:b/>
          <w:bCs/>
        </w:rPr>
        <w:t>Materiál a metodika</w:t>
      </w:r>
      <w:bookmarkEnd w:id="31"/>
    </w:p>
    <w:p w14:paraId="0871454C">
      <w:pPr>
        <w:pStyle w:val="20"/>
        <w:spacing w:line="360" w:lineRule="auto"/>
        <w:ind w:firstLine="432"/>
        <w:jc w:val="both"/>
        <w:rPr>
          <w:lang w:val="sk-SK"/>
        </w:rPr>
      </w:pPr>
      <w:r>
        <w:rPr>
          <w:lang w:val="sk-SK"/>
        </w:rPr>
        <w:t>V tejto kapitole sa podrobne zameriame na proces realizácie projektu, od návrhu koncepcie až po finálne testovanie.</w:t>
      </w:r>
    </w:p>
    <w:p w14:paraId="7C7C1D4B">
      <w:pPr>
        <w:pStyle w:val="3"/>
        <w:spacing w:line="360" w:lineRule="auto"/>
        <w:rPr>
          <w:rFonts w:cs="Times New Roman"/>
        </w:rPr>
      </w:pPr>
      <w:bookmarkStart w:id="32" w:name="_Toc190845945"/>
      <w:r>
        <w:rPr>
          <w:rStyle w:val="22"/>
          <w:rFonts w:cs="Times New Roman"/>
          <w:b/>
          <w:bCs/>
        </w:rPr>
        <w:t>Navrhovanie hardvéru</w:t>
      </w:r>
      <w:bookmarkEnd w:id="32"/>
    </w:p>
    <w:p w14:paraId="407CB84A">
      <w:pPr>
        <w:spacing w:line="360" w:lineRule="auto"/>
        <w:jc w:val="both"/>
        <w:rPr>
          <w:rFonts w:eastAsia="SimSun"/>
        </w:rPr>
      </w:pPr>
      <w:r>
        <w:rPr>
          <w:rFonts w:eastAsia="SimSun"/>
        </w:rPr>
        <w:t xml:space="preserve">       V tejto časti sa budeme venovať výberu hardvérových komponentov </w:t>
      </w:r>
      <w:r>
        <w:rPr>
          <w:rFonts w:eastAsia="MS Mincho"/>
          <w:lang w:eastAsia="ja-JP"/>
        </w:rPr>
        <w:t xml:space="preserve">a ich zapojeniu </w:t>
      </w:r>
      <w:r>
        <w:rPr>
          <w:rFonts w:eastAsia="SimSun"/>
        </w:rPr>
        <w:t>pre náš projekt.</w:t>
      </w:r>
    </w:p>
    <w:p w14:paraId="0BB6B40C">
      <w:pPr>
        <w:pStyle w:val="4"/>
        <w:spacing w:line="360" w:lineRule="auto"/>
        <w:rPr>
          <w:rFonts w:ascii="Times New Roman" w:hAnsi="Times New Roman" w:cs="Times New Roman"/>
          <w:sz w:val="28"/>
          <w:szCs w:val="28"/>
        </w:rPr>
      </w:pPr>
      <w:bookmarkStart w:id="33" w:name="_Toc190845946"/>
      <w:r>
        <w:rPr>
          <w:rStyle w:val="22"/>
          <w:rFonts w:ascii="Times New Roman" w:hAnsi="Times New Roman" w:cs="Times New Roman"/>
          <w:b/>
          <w:bCs/>
          <w:sz w:val="28"/>
          <w:szCs w:val="28"/>
        </w:rPr>
        <w:t>Výber komponentov</w:t>
      </w:r>
      <w:bookmarkEnd w:id="33"/>
    </w:p>
    <w:p w14:paraId="7B25D692">
      <w:pPr>
        <w:pStyle w:val="20"/>
        <w:spacing w:line="360" w:lineRule="auto"/>
        <w:ind w:firstLine="425"/>
        <w:jc w:val="both"/>
        <w:rPr>
          <w:lang w:val="sk-SK"/>
        </w:rPr>
      </w:pPr>
      <w:r>
        <w:rPr>
          <w:lang w:val="sk-SK"/>
        </w:rPr>
        <w:t>Prvým krokom bolo starostlivé vybratie vhodných elektronických komponentov. Pre riadiacu jednotku sme zvolili mikrokontrolér Arduino Nano pre jeho dostupnosť, výkon a bohatú komunitu. Pre zobrazovanie informácií sme zvolili TFT LCD displej s rozlíšením 240x320 pixelov, ktorý využíva 8-bitové paralelné pripojenie, čo umožňuje rýchlejšie vykresľovanie viacerých pixelov súčasne, a ponúka dostatočný priestor pre zobrazenie herného poľa, menu a ďalších dôležitých prvkov.</w:t>
      </w:r>
    </w:p>
    <w:p w14:paraId="75A5914D">
      <w:pPr>
        <w:pStyle w:val="20"/>
        <w:spacing w:line="360" w:lineRule="auto"/>
        <w:ind w:firstLine="425"/>
        <w:jc w:val="both"/>
        <w:rPr>
          <w:lang w:val="sk-SK"/>
        </w:rPr>
      </w:pPr>
      <w:r>
        <w:rPr>
          <w:b/>
          <w:bCs/>
          <w:lang w:val="sk-SK"/>
        </w:rPr>
        <w:t>Na ovládanie hry sme použili osem tlačidiel</w:t>
      </w:r>
      <w:r>
        <w:rPr>
          <w:lang w:val="sk-SK"/>
        </w:rPr>
        <w:t xml:space="preserve">: </w:t>
      </w:r>
    </w:p>
    <w:p w14:paraId="6BC43753">
      <w:pPr>
        <w:numPr>
          <w:ilvl w:val="0"/>
          <w:numId w:val="4"/>
        </w:numPr>
        <w:spacing w:line="360" w:lineRule="auto"/>
        <w:jc w:val="both"/>
      </w:pPr>
      <w:r>
        <w:rPr>
          <w:rStyle w:val="22"/>
          <w:b w:val="0"/>
          <w:bCs w:val="0"/>
        </w:rPr>
        <w:t>Pohyb doľava v hre a v menu</w:t>
      </w:r>
      <w:r>
        <w:rPr>
          <w:rStyle w:val="22"/>
          <w:rFonts w:eastAsia="MS Mincho"/>
          <w:b w:val="0"/>
          <w:bCs w:val="0"/>
          <w:lang w:eastAsia="ja-JP"/>
        </w:rPr>
        <w:t>.</w:t>
      </w:r>
    </w:p>
    <w:p w14:paraId="618B4AD6">
      <w:pPr>
        <w:numPr>
          <w:ilvl w:val="0"/>
          <w:numId w:val="4"/>
        </w:numPr>
        <w:spacing w:line="360" w:lineRule="auto"/>
        <w:jc w:val="both"/>
      </w:pPr>
      <w:r>
        <w:rPr>
          <w:rStyle w:val="22"/>
          <w:b w:val="0"/>
          <w:bCs w:val="0"/>
        </w:rPr>
        <w:t>Pohyb dole v hre a v menu</w:t>
      </w:r>
      <w:r>
        <w:rPr>
          <w:rStyle w:val="22"/>
          <w:rFonts w:eastAsia="MS Mincho"/>
          <w:b w:val="0"/>
          <w:bCs w:val="0"/>
          <w:lang w:eastAsia="ja-JP"/>
        </w:rPr>
        <w:t>.</w:t>
      </w:r>
    </w:p>
    <w:p w14:paraId="37C2CBEF">
      <w:pPr>
        <w:numPr>
          <w:ilvl w:val="0"/>
          <w:numId w:val="4"/>
        </w:numPr>
        <w:spacing w:line="360" w:lineRule="auto"/>
        <w:jc w:val="both"/>
      </w:pPr>
      <w:r>
        <w:rPr>
          <w:rStyle w:val="22"/>
          <w:b w:val="0"/>
          <w:bCs w:val="0"/>
        </w:rPr>
        <w:t>Okamžitý pohyb dole (drop) v hre a pohyb hore v menu</w:t>
      </w:r>
      <w:r>
        <w:rPr>
          <w:rStyle w:val="22"/>
          <w:rFonts w:eastAsia="MS Mincho"/>
          <w:b w:val="0"/>
          <w:bCs w:val="0"/>
          <w:lang w:eastAsia="ja-JP"/>
        </w:rPr>
        <w:t>.</w:t>
      </w:r>
    </w:p>
    <w:p w14:paraId="471661A5">
      <w:pPr>
        <w:numPr>
          <w:ilvl w:val="0"/>
          <w:numId w:val="4"/>
        </w:numPr>
        <w:spacing w:line="360" w:lineRule="auto"/>
        <w:jc w:val="both"/>
      </w:pPr>
      <w:r>
        <w:rPr>
          <w:rStyle w:val="22"/>
          <w:b w:val="0"/>
          <w:bCs w:val="0"/>
        </w:rPr>
        <w:t>Pohyb doprava v hre a v menu</w:t>
      </w:r>
      <w:r>
        <w:rPr>
          <w:rStyle w:val="22"/>
          <w:rFonts w:eastAsia="MS Mincho"/>
          <w:b w:val="0"/>
          <w:bCs w:val="0"/>
          <w:lang w:eastAsia="ja-JP"/>
        </w:rPr>
        <w:t>.</w:t>
      </w:r>
    </w:p>
    <w:p w14:paraId="40ACDE45">
      <w:pPr>
        <w:numPr>
          <w:ilvl w:val="0"/>
          <w:numId w:val="4"/>
        </w:numPr>
        <w:spacing w:line="360" w:lineRule="auto"/>
        <w:jc w:val="both"/>
      </w:pPr>
      <w:r>
        <w:rPr>
          <w:rStyle w:val="22"/>
          <w:b w:val="0"/>
          <w:bCs w:val="0"/>
        </w:rPr>
        <w:t>Rotácia proti smeru hodinových ručičiek v hre</w:t>
      </w:r>
      <w:r>
        <w:rPr>
          <w:rStyle w:val="22"/>
          <w:rFonts w:eastAsia="MS Mincho"/>
          <w:b w:val="0"/>
          <w:bCs w:val="0"/>
          <w:lang w:eastAsia="ja-JP"/>
        </w:rPr>
        <w:t>.</w:t>
      </w:r>
    </w:p>
    <w:p w14:paraId="42D7C30D">
      <w:pPr>
        <w:numPr>
          <w:ilvl w:val="0"/>
          <w:numId w:val="4"/>
        </w:numPr>
        <w:spacing w:line="360" w:lineRule="auto"/>
        <w:jc w:val="both"/>
      </w:pPr>
      <w:r>
        <w:rPr>
          <w:rStyle w:val="22"/>
          <w:b w:val="0"/>
          <w:bCs w:val="0"/>
        </w:rPr>
        <w:t>Udržanie bloku v hre</w:t>
      </w:r>
      <w:r>
        <w:rPr>
          <w:rStyle w:val="22"/>
          <w:rFonts w:eastAsia="MS Mincho"/>
          <w:b w:val="0"/>
          <w:bCs w:val="0"/>
          <w:lang w:eastAsia="ja-JP"/>
        </w:rPr>
        <w:t>.</w:t>
      </w:r>
    </w:p>
    <w:p w14:paraId="6A629639">
      <w:pPr>
        <w:numPr>
          <w:ilvl w:val="0"/>
          <w:numId w:val="4"/>
        </w:numPr>
        <w:spacing w:line="360" w:lineRule="auto"/>
        <w:jc w:val="both"/>
      </w:pPr>
      <w:r>
        <w:rPr>
          <w:rStyle w:val="22"/>
          <w:b w:val="0"/>
          <w:bCs w:val="0"/>
        </w:rPr>
        <w:t>Otvorenie pauzovacieho menu v hre a potvrdenie v menu</w:t>
      </w:r>
      <w:r>
        <w:rPr>
          <w:rStyle w:val="22"/>
          <w:rFonts w:eastAsia="MS Mincho"/>
          <w:b w:val="0"/>
          <w:bCs w:val="0"/>
          <w:lang w:eastAsia="ja-JP"/>
        </w:rPr>
        <w:t>.</w:t>
      </w:r>
    </w:p>
    <w:p w14:paraId="6329F401">
      <w:pPr>
        <w:numPr>
          <w:ilvl w:val="0"/>
          <w:numId w:val="4"/>
        </w:numPr>
        <w:spacing w:line="360" w:lineRule="auto"/>
        <w:jc w:val="both"/>
      </w:pPr>
      <w:r>
        <w:rPr>
          <w:rStyle w:val="22"/>
          <w:b w:val="0"/>
          <w:bCs w:val="0"/>
        </w:rPr>
        <w:t>Rotácia v smere hodinových ručičiek v hre</w:t>
      </w:r>
      <w:r>
        <w:rPr>
          <w:rStyle w:val="22"/>
          <w:rFonts w:eastAsia="MS Mincho"/>
          <w:b w:val="0"/>
          <w:bCs w:val="0"/>
          <w:lang w:eastAsia="ja-JP"/>
        </w:rPr>
        <w:t>.</w:t>
      </w:r>
    </w:p>
    <w:p w14:paraId="5B82A866">
      <w:pPr>
        <w:spacing w:line="360" w:lineRule="auto"/>
        <w:rPr>
          <w:rStyle w:val="22"/>
          <w:rFonts w:eastAsia="MS Mincho"/>
          <w:b w:val="0"/>
          <w:bCs w:val="0"/>
          <w:lang w:eastAsia="ja-JP"/>
        </w:rPr>
      </w:pPr>
    </w:p>
    <w:p w14:paraId="3E832952">
      <w:pPr>
        <w:spacing w:line="360" w:lineRule="auto"/>
        <w:jc w:val="both"/>
        <w:rPr>
          <w:rFonts w:eastAsia="SimSun"/>
        </w:rPr>
      </w:pPr>
      <w:r>
        <w:rPr>
          <w:rStyle w:val="22"/>
          <w:rFonts w:eastAsia="MS Mincho"/>
          <w:b w:val="0"/>
          <w:bCs w:val="0"/>
          <w:lang w:eastAsia="ja-JP"/>
        </w:rPr>
        <w:tab/>
      </w:r>
      <w:r>
        <w:rPr>
          <w:rFonts w:eastAsia="SimSun"/>
        </w:rPr>
        <w:t>Ako zdroj napájania sme zvolili 7,4V Li-Po akumulátorový batériový balík. Tento výber sme urobili z dôvodu jeho vysokej kapacit</w:t>
      </w:r>
      <w:r>
        <w:rPr>
          <w:rFonts w:eastAsia="MS Mincho"/>
          <w:lang w:eastAsia="ja-JP"/>
        </w:rPr>
        <w:t>y</w:t>
      </w:r>
      <w:r>
        <w:rPr>
          <w:rFonts w:eastAsia="SimSun"/>
        </w:rPr>
        <w:t>, ktorá umožňuje dlhšiu prevádzku zariadenia na jedno nabitie. Ďalšou výhodou je jednoduchosť nabíjania, čo zvyšuje pohodlie používania.</w:t>
      </w:r>
    </w:p>
    <w:p w14:paraId="48D50794">
      <w:pPr>
        <w:spacing w:line="360" w:lineRule="auto"/>
        <w:rPr>
          <w:rFonts w:eastAsia="SimSun"/>
        </w:rPr>
      </w:pPr>
    </w:p>
    <w:p w14:paraId="2F909BF9">
      <w:pPr>
        <w:spacing w:line="360" w:lineRule="auto"/>
        <w:rPr>
          <w:rFonts w:eastAsia="SimSun"/>
        </w:rPr>
      </w:pPr>
    </w:p>
    <w:p w14:paraId="24D77AE5">
      <w:pPr>
        <w:pStyle w:val="14"/>
        <w:spacing w:line="360" w:lineRule="auto"/>
      </w:pPr>
      <w:bookmarkStart w:id="34" w:name="_Toc190378731"/>
      <w:r>
        <w:t xml:space="preserve">Tab. </w:t>
      </w:r>
      <w:r>
        <w:fldChar w:fldCharType="begin"/>
      </w:r>
      <w:r>
        <w:instrText xml:space="preserve"> SEQ Tab. \* ARABIC </w:instrText>
      </w:r>
      <w:r>
        <w:fldChar w:fldCharType="separate"/>
      </w:r>
      <w:r>
        <w:t>1</w:t>
      </w:r>
      <w:r>
        <w:fldChar w:fldCharType="end"/>
      </w:r>
      <w:r>
        <w:t>: Zoznam komponentov</w:t>
      </w:r>
      <w:bookmarkEnd w:id="34"/>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2"/>
        <w:gridCol w:w="2942"/>
        <w:gridCol w:w="2913"/>
      </w:tblGrid>
      <w:tr w14:paraId="05C18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59BC65D0">
            <w:pPr>
              <w:spacing w:line="360" w:lineRule="auto"/>
              <w:jc w:val="center"/>
              <w:rPr>
                <w:rFonts w:eastAsia="SimSun"/>
                <w:lang w:eastAsia="ja-JP"/>
              </w:rPr>
            </w:pPr>
            <w:r>
              <w:rPr>
                <w:rFonts w:eastAsia="SimSun"/>
                <w:lang w:eastAsia="ja-JP"/>
              </w:rPr>
              <w:t>Názov</w:t>
            </w:r>
          </w:p>
        </w:tc>
        <w:tc>
          <w:tcPr>
            <w:tcW w:w="2942" w:type="dxa"/>
          </w:tcPr>
          <w:p w14:paraId="2B9ACBE8">
            <w:pPr>
              <w:spacing w:line="360" w:lineRule="auto"/>
              <w:jc w:val="center"/>
              <w:rPr>
                <w:rFonts w:eastAsia="SimSun"/>
                <w:lang w:eastAsia="ja-JP"/>
              </w:rPr>
            </w:pPr>
            <w:r>
              <w:rPr>
                <w:rFonts w:eastAsia="SimSun"/>
                <w:lang w:eastAsia="ja-JP"/>
              </w:rPr>
              <w:t>Popis</w:t>
            </w:r>
          </w:p>
        </w:tc>
        <w:tc>
          <w:tcPr>
            <w:tcW w:w="2913" w:type="dxa"/>
          </w:tcPr>
          <w:p w14:paraId="6C8D59F9">
            <w:pPr>
              <w:spacing w:line="360" w:lineRule="auto"/>
              <w:jc w:val="center"/>
              <w:rPr>
                <w:rFonts w:eastAsia="SimSun"/>
                <w:lang w:eastAsia="ja-JP"/>
              </w:rPr>
            </w:pPr>
            <w:r>
              <w:rPr>
                <w:rFonts w:eastAsia="SimSun"/>
                <w:lang w:eastAsia="ja-JP"/>
              </w:rPr>
              <w:t>Počet Kusov</w:t>
            </w:r>
          </w:p>
        </w:tc>
      </w:tr>
      <w:tr w14:paraId="75EEB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6C262DCE">
            <w:pPr>
              <w:spacing w:line="360" w:lineRule="auto"/>
              <w:jc w:val="center"/>
              <w:rPr>
                <w:rFonts w:eastAsia="SimSun"/>
                <w:lang w:eastAsia="ja-JP"/>
              </w:rPr>
            </w:pPr>
            <w:r>
              <w:rPr>
                <w:rFonts w:eastAsia="SimSun"/>
                <w:lang w:eastAsia="ja-JP"/>
              </w:rPr>
              <w:t>Arduino Nano</w:t>
            </w:r>
          </w:p>
        </w:tc>
        <w:tc>
          <w:tcPr>
            <w:tcW w:w="2942" w:type="dxa"/>
          </w:tcPr>
          <w:p w14:paraId="0FB81CB1">
            <w:pPr>
              <w:spacing w:line="360" w:lineRule="auto"/>
              <w:jc w:val="center"/>
              <w:rPr>
                <w:rFonts w:eastAsia="SimSun"/>
                <w:lang w:eastAsia="ja-JP"/>
              </w:rPr>
            </w:pPr>
            <w:r>
              <w:rPr>
                <w:rFonts w:eastAsia="SimSun"/>
                <w:lang w:eastAsia="ja-JP"/>
              </w:rPr>
              <w:t>Riadiaca jednotka</w:t>
            </w:r>
          </w:p>
        </w:tc>
        <w:tc>
          <w:tcPr>
            <w:tcW w:w="2913" w:type="dxa"/>
          </w:tcPr>
          <w:p w14:paraId="253178A9">
            <w:pPr>
              <w:spacing w:line="360" w:lineRule="auto"/>
              <w:jc w:val="center"/>
              <w:rPr>
                <w:rFonts w:eastAsia="SimSun"/>
                <w:lang w:eastAsia="ja-JP"/>
              </w:rPr>
            </w:pPr>
            <w:r>
              <w:rPr>
                <w:rFonts w:eastAsia="SimSun"/>
                <w:lang w:eastAsia="ja-JP"/>
              </w:rPr>
              <w:t>1</w:t>
            </w:r>
          </w:p>
        </w:tc>
      </w:tr>
      <w:tr w14:paraId="7A079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618A9D91">
            <w:pPr>
              <w:spacing w:line="360" w:lineRule="auto"/>
              <w:jc w:val="center"/>
              <w:rPr>
                <w:rFonts w:eastAsia="SimSun"/>
                <w:lang w:eastAsia="ja-JP"/>
              </w:rPr>
            </w:pPr>
            <w:r>
              <w:rPr>
                <w:rFonts w:eastAsia="SimSun"/>
                <w:lang w:eastAsia="ja-JP"/>
              </w:rPr>
              <w:t>TftLcd Display</w:t>
            </w:r>
          </w:p>
        </w:tc>
        <w:tc>
          <w:tcPr>
            <w:tcW w:w="2942" w:type="dxa"/>
          </w:tcPr>
          <w:p w14:paraId="1DCBA3A9">
            <w:pPr>
              <w:spacing w:line="360" w:lineRule="auto"/>
              <w:jc w:val="center"/>
              <w:rPr>
                <w:rFonts w:eastAsia="SimSun"/>
                <w:lang w:eastAsia="ja-JP"/>
              </w:rPr>
            </w:pPr>
            <w:r>
              <w:rPr>
                <w:rFonts w:eastAsia="SimSun"/>
                <w:lang w:eastAsia="ja-JP"/>
              </w:rPr>
              <w:t>Používatelské rozhranie</w:t>
            </w:r>
          </w:p>
        </w:tc>
        <w:tc>
          <w:tcPr>
            <w:tcW w:w="2913" w:type="dxa"/>
          </w:tcPr>
          <w:p w14:paraId="28525806">
            <w:pPr>
              <w:spacing w:line="360" w:lineRule="auto"/>
              <w:jc w:val="center"/>
              <w:rPr>
                <w:rFonts w:eastAsia="SimSun"/>
                <w:lang w:eastAsia="ja-JP"/>
              </w:rPr>
            </w:pPr>
            <w:r>
              <w:rPr>
                <w:rFonts w:eastAsia="SimSun"/>
                <w:lang w:eastAsia="ja-JP"/>
              </w:rPr>
              <w:t>1</w:t>
            </w:r>
          </w:p>
        </w:tc>
      </w:tr>
      <w:tr w14:paraId="53770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10741FCF">
            <w:pPr>
              <w:spacing w:line="360" w:lineRule="auto"/>
              <w:jc w:val="center"/>
              <w:rPr>
                <w:rFonts w:eastAsia="SimSun"/>
                <w:lang w:eastAsia="ja-JP"/>
              </w:rPr>
            </w:pPr>
            <w:r>
              <w:rPr>
                <w:rFonts w:eastAsia="SimSun"/>
                <w:lang w:eastAsia="ja-JP"/>
              </w:rPr>
              <w:t>PCB</w:t>
            </w:r>
          </w:p>
        </w:tc>
        <w:tc>
          <w:tcPr>
            <w:tcW w:w="2942" w:type="dxa"/>
          </w:tcPr>
          <w:p w14:paraId="51F4FFDF">
            <w:pPr>
              <w:spacing w:line="360" w:lineRule="auto"/>
              <w:jc w:val="center"/>
              <w:rPr>
                <w:rFonts w:eastAsia="SimSun"/>
                <w:lang w:eastAsia="ja-JP"/>
              </w:rPr>
            </w:pPr>
            <w:r>
              <w:rPr>
                <w:rFonts w:eastAsia="SimSun"/>
                <w:lang w:eastAsia="ja-JP"/>
              </w:rPr>
              <w:t>Plošný spoj</w:t>
            </w:r>
          </w:p>
        </w:tc>
        <w:tc>
          <w:tcPr>
            <w:tcW w:w="2913" w:type="dxa"/>
          </w:tcPr>
          <w:p w14:paraId="3F08E647">
            <w:pPr>
              <w:spacing w:line="360" w:lineRule="auto"/>
              <w:jc w:val="center"/>
              <w:rPr>
                <w:rFonts w:eastAsia="SimSun"/>
                <w:lang w:eastAsia="ja-JP"/>
              </w:rPr>
            </w:pPr>
            <w:r>
              <w:rPr>
                <w:rFonts w:eastAsia="SimSun"/>
                <w:lang w:eastAsia="ja-JP"/>
              </w:rPr>
              <w:t>1</w:t>
            </w:r>
          </w:p>
        </w:tc>
      </w:tr>
      <w:tr w14:paraId="42A73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18DDD956">
            <w:pPr>
              <w:spacing w:line="360" w:lineRule="auto"/>
              <w:jc w:val="center"/>
              <w:rPr>
                <w:rFonts w:eastAsia="SimSun"/>
                <w:lang w:eastAsia="ja-JP"/>
              </w:rPr>
            </w:pPr>
            <w:r>
              <w:rPr>
                <w:rFonts w:eastAsia="SimSun"/>
                <w:lang w:eastAsia="ja-JP"/>
              </w:rPr>
              <w:t>Battery Pack</w:t>
            </w:r>
          </w:p>
        </w:tc>
        <w:tc>
          <w:tcPr>
            <w:tcW w:w="2942" w:type="dxa"/>
          </w:tcPr>
          <w:p w14:paraId="11E77E9A">
            <w:pPr>
              <w:spacing w:line="360" w:lineRule="auto"/>
              <w:jc w:val="center"/>
              <w:rPr>
                <w:rFonts w:eastAsia="SimSun"/>
                <w:lang w:eastAsia="ja-JP"/>
              </w:rPr>
            </w:pPr>
            <w:r>
              <w:rPr>
                <w:rFonts w:eastAsia="SimSun"/>
                <w:lang w:eastAsia="ja-JP"/>
              </w:rPr>
              <w:t>Zdroj napájania</w:t>
            </w:r>
          </w:p>
        </w:tc>
        <w:tc>
          <w:tcPr>
            <w:tcW w:w="2913" w:type="dxa"/>
          </w:tcPr>
          <w:p w14:paraId="78F0A2EC">
            <w:pPr>
              <w:spacing w:line="360" w:lineRule="auto"/>
              <w:jc w:val="center"/>
              <w:rPr>
                <w:rFonts w:eastAsia="SimSun"/>
                <w:lang w:eastAsia="ja-JP"/>
              </w:rPr>
            </w:pPr>
            <w:r>
              <w:rPr>
                <w:rFonts w:eastAsia="SimSun"/>
                <w:lang w:eastAsia="ja-JP"/>
              </w:rPr>
              <w:t>1</w:t>
            </w:r>
          </w:p>
        </w:tc>
      </w:tr>
      <w:tr w14:paraId="35438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23A1095E">
            <w:pPr>
              <w:spacing w:line="360" w:lineRule="auto"/>
              <w:jc w:val="center"/>
              <w:rPr>
                <w:rFonts w:eastAsia="SimSun"/>
                <w:lang w:eastAsia="ja-JP"/>
              </w:rPr>
            </w:pPr>
            <w:r>
              <w:rPr>
                <w:rFonts w:eastAsia="SimSun"/>
                <w:lang w:eastAsia="ja-JP"/>
              </w:rPr>
              <w:t>3D Model</w:t>
            </w:r>
          </w:p>
        </w:tc>
        <w:tc>
          <w:tcPr>
            <w:tcW w:w="2942" w:type="dxa"/>
          </w:tcPr>
          <w:p w14:paraId="73F128C5">
            <w:pPr>
              <w:spacing w:line="360" w:lineRule="auto"/>
              <w:jc w:val="center"/>
              <w:rPr>
                <w:rFonts w:eastAsia="SimSun"/>
                <w:lang w:eastAsia="ja-JP"/>
              </w:rPr>
            </w:pPr>
            <w:r>
              <w:rPr>
                <w:rFonts w:eastAsia="SimSun"/>
                <w:lang w:eastAsia="ja-JP"/>
              </w:rPr>
              <w:t>Krit</w:t>
            </w:r>
          </w:p>
        </w:tc>
        <w:tc>
          <w:tcPr>
            <w:tcW w:w="2913" w:type="dxa"/>
          </w:tcPr>
          <w:p w14:paraId="05B614AA">
            <w:pPr>
              <w:spacing w:line="360" w:lineRule="auto"/>
              <w:jc w:val="center"/>
              <w:rPr>
                <w:rFonts w:eastAsia="SimSun"/>
                <w:lang w:eastAsia="ja-JP"/>
              </w:rPr>
            </w:pPr>
            <w:r>
              <w:rPr>
                <w:rFonts w:eastAsia="SimSun"/>
                <w:lang w:eastAsia="ja-JP"/>
              </w:rPr>
              <w:t>1</w:t>
            </w:r>
          </w:p>
        </w:tc>
      </w:tr>
      <w:tr w14:paraId="454D2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7A3BBB5C">
            <w:pPr>
              <w:spacing w:line="360" w:lineRule="auto"/>
              <w:jc w:val="center"/>
              <w:rPr>
                <w:rFonts w:eastAsia="SimSun"/>
                <w:lang w:eastAsia="ja-JP"/>
              </w:rPr>
            </w:pPr>
            <w:r>
              <w:rPr>
                <w:rFonts w:eastAsia="SimSun"/>
                <w:lang w:eastAsia="ja-JP"/>
              </w:rPr>
              <w:t>Tlačidlá</w:t>
            </w:r>
          </w:p>
        </w:tc>
        <w:tc>
          <w:tcPr>
            <w:tcW w:w="2942" w:type="dxa"/>
          </w:tcPr>
          <w:p w14:paraId="608FA4FE">
            <w:pPr>
              <w:spacing w:line="360" w:lineRule="auto"/>
              <w:jc w:val="center"/>
              <w:rPr>
                <w:rFonts w:eastAsia="SimSun"/>
                <w:lang w:eastAsia="ja-JP"/>
              </w:rPr>
            </w:pPr>
            <w:r>
              <w:rPr>
                <w:rFonts w:eastAsia="SimSun"/>
                <w:lang w:eastAsia="ja-JP"/>
              </w:rPr>
              <w:t>Ovládanie</w:t>
            </w:r>
          </w:p>
        </w:tc>
        <w:tc>
          <w:tcPr>
            <w:tcW w:w="2913" w:type="dxa"/>
          </w:tcPr>
          <w:p w14:paraId="01B985C2">
            <w:pPr>
              <w:spacing w:line="360" w:lineRule="auto"/>
              <w:jc w:val="center"/>
              <w:rPr>
                <w:rFonts w:eastAsia="SimSun"/>
                <w:lang w:eastAsia="ja-JP"/>
              </w:rPr>
            </w:pPr>
            <w:r>
              <w:rPr>
                <w:rFonts w:eastAsia="SimSun"/>
                <w:lang w:eastAsia="ja-JP"/>
              </w:rPr>
              <w:t>8</w:t>
            </w:r>
          </w:p>
        </w:tc>
      </w:tr>
      <w:tr w14:paraId="5A98A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3B452B7E">
            <w:pPr>
              <w:spacing w:line="360" w:lineRule="auto"/>
              <w:jc w:val="center"/>
              <w:rPr>
                <w:rFonts w:eastAsia="SimSun"/>
                <w:lang w:eastAsia="ja-JP"/>
              </w:rPr>
            </w:pPr>
            <w:r>
              <w:rPr>
                <w:rFonts w:eastAsia="SimSun"/>
                <w:lang w:eastAsia="ja-JP"/>
              </w:rPr>
              <w:t>Prepínač</w:t>
            </w:r>
          </w:p>
        </w:tc>
        <w:tc>
          <w:tcPr>
            <w:tcW w:w="2942" w:type="dxa"/>
          </w:tcPr>
          <w:p w14:paraId="67A265D9">
            <w:pPr>
              <w:spacing w:line="360" w:lineRule="auto"/>
              <w:jc w:val="center"/>
              <w:rPr>
                <w:rFonts w:eastAsia="MS Mincho"/>
                <w:lang w:eastAsia="ja-JP"/>
              </w:rPr>
            </w:pPr>
            <w:r>
              <w:rPr>
                <w:rFonts w:eastAsia="SimSun"/>
                <w:lang w:eastAsia="ja-JP"/>
              </w:rPr>
              <w:t>Ovládanie napájania</w:t>
            </w:r>
          </w:p>
        </w:tc>
        <w:tc>
          <w:tcPr>
            <w:tcW w:w="2913" w:type="dxa"/>
          </w:tcPr>
          <w:p w14:paraId="5C2A374F">
            <w:pPr>
              <w:keepNext/>
              <w:spacing w:line="360" w:lineRule="auto"/>
              <w:jc w:val="center"/>
              <w:rPr>
                <w:rFonts w:eastAsia="MS Mincho"/>
                <w:lang w:eastAsia="ja-JP"/>
              </w:rPr>
            </w:pPr>
            <w:r>
              <w:rPr>
                <w:rFonts w:eastAsia="MS Mincho"/>
                <w:lang w:eastAsia="ja-JP"/>
              </w:rPr>
              <w:t>1</w:t>
            </w:r>
          </w:p>
        </w:tc>
      </w:tr>
    </w:tbl>
    <w:p w14:paraId="2D41A715">
      <w:pPr>
        <w:pStyle w:val="14"/>
        <w:spacing w:line="360" w:lineRule="auto"/>
      </w:pPr>
    </w:p>
    <w:p w14:paraId="68D65851">
      <w:pPr>
        <w:spacing w:line="360" w:lineRule="auto"/>
        <w:rPr>
          <w:rFonts w:eastAsia="SimSun"/>
        </w:rPr>
      </w:pPr>
    </w:p>
    <w:p w14:paraId="020708C0">
      <w:pPr>
        <w:pStyle w:val="4"/>
        <w:spacing w:line="360" w:lineRule="auto"/>
        <w:rPr>
          <w:rFonts w:ascii="Times New Roman" w:hAnsi="Times New Roman" w:cs="Times New Roman"/>
          <w:sz w:val="28"/>
          <w:szCs w:val="28"/>
        </w:rPr>
      </w:pPr>
      <w:bookmarkStart w:id="35" w:name="_Toc190845947"/>
      <w:r>
        <w:rPr>
          <w:rStyle w:val="22"/>
          <w:rFonts w:ascii="Times New Roman" w:hAnsi="Times New Roman" w:cs="Times New Roman"/>
          <w:b/>
          <w:bCs/>
          <w:sz w:val="28"/>
          <w:szCs w:val="28"/>
        </w:rPr>
        <w:t>Schéma zapojenia</w:t>
      </w:r>
      <w:bookmarkEnd w:id="35"/>
    </w:p>
    <w:p w14:paraId="619DDED6">
      <w:pPr>
        <w:pStyle w:val="20"/>
        <w:spacing w:line="360" w:lineRule="auto"/>
        <w:jc w:val="both"/>
        <w:rPr>
          <w:lang w:val="sk-SK"/>
        </w:rPr>
      </w:pPr>
      <w:r>
        <w:rPr>
          <w:lang w:val="sk-SK"/>
        </w:rPr>
        <mc:AlternateContent>
          <mc:Choice Requires="wps">
            <w:drawing>
              <wp:anchor distT="0" distB="0" distL="114300" distR="114300" simplePos="0" relativeHeight="251661312" behindDoc="0" locked="0" layoutInCell="1" allowOverlap="1">
                <wp:simplePos x="0" y="0"/>
                <wp:positionH relativeFrom="column">
                  <wp:posOffset>624205</wp:posOffset>
                </wp:positionH>
                <wp:positionV relativeFrom="paragraph">
                  <wp:posOffset>4550410</wp:posOffset>
                </wp:positionV>
                <wp:extent cx="4282440" cy="635"/>
                <wp:effectExtent l="0" t="0" r="0" b="12065"/>
                <wp:wrapTopAndBottom/>
                <wp:docPr id="264213765" name="Textové pole 1"/>
                <wp:cNvGraphicFramePr/>
                <a:graphic xmlns:a="http://schemas.openxmlformats.org/drawingml/2006/main">
                  <a:graphicData uri="http://schemas.microsoft.com/office/word/2010/wordprocessingShape">
                    <wps:wsp>
                      <wps:cNvSpPr txBox="1"/>
                      <wps:spPr>
                        <a:xfrm>
                          <a:off x="0" y="0"/>
                          <a:ext cx="4282440" cy="635"/>
                        </a:xfrm>
                        <a:prstGeom prst="rect">
                          <a:avLst/>
                        </a:prstGeom>
                        <a:solidFill>
                          <a:prstClr val="white"/>
                        </a:solidFill>
                        <a:ln>
                          <a:noFill/>
                        </a:ln>
                      </wps:spPr>
                      <wps:txbx>
                        <w:txbxContent>
                          <w:p w14:paraId="676B707E">
                            <w:pPr>
                              <w:pStyle w:val="14"/>
                              <w:rPr>
                                <w:rFonts w:eastAsia="SimSun"/>
                                <w:lang w:val="en-US" w:eastAsia="zh-CN"/>
                              </w:rPr>
                            </w:pPr>
                            <w:bookmarkStart w:id="47" w:name="_Toc190378632"/>
                            <w:bookmarkStart w:id="48" w:name="_Toc190379091"/>
                            <w:bookmarkStart w:id="49" w:name="_Toc190378585"/>
                            <w:bookmarkStart w:id="50" w:name="_Toc190845592"/>
                            <w:r>
                              <w:t xml:space="preserve">Obr. </w:t>
                            </w:r>
                            <w:r>
                              <w:fldChar w:fldCharType="begin"/>
                            </w:r>
                            <w:r>
                              <w:instrText xml:space="preserve"> SEQ Obr. \* ARABIC </w:instrText>
                            </w:r>
                            <w:r>
                              <w:fldChar w:fldCharType="separate"/>
                            </w:r>
                            <w:r>
                              <w:t>6</w:t>
                            </w:r>
                            <w:r>
                              <w:fldChar w:fldCharType="end"/>
                            </w:r>
                            <w:r>
                              <w:t>: Schéma zapojenia</w:t>
                            </w:r>
                            <w:bookmarkEnd w:id="47"/>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49.15pt;margin-top:358.3pt;height:0.05pt;width:337.2pt;mso-wrap-distance-bottom:0pt;mso-wrap-distance-top:0pt;z-index:251661312;mso-width-relative:page;mso-height-relative:page;" fillcolor="#FFFFFF" filled="t" stroked="f" coordsize="21600,21600" o:gfxdata="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U3pGdoAAAAKAQAADwAAAAAAAAABACAAAAAiAAAAZHJz&#10;L2Rvd25yZXYueG1sUEsBAhQAFAAAAAgAh07iQJvionI7AgAAfgQAAA4AAAAAAAAAAQAgAAAAKQEA&#10;AGRycy9lMm9Eb2MueG1sUEsFBgAAAAAGAAYAWQEAANYFAAAAAA==&#10;">
                <v:fill on="t" focussize="0,0"/>
                <v:stroke on="f"/>
                <v:imagedata o:title=""/>
                <o:lock v:ext="edit" aspectratio="f"/>
                <v:textbox inset="0mm,0mm,0mm,0mm" style="mso-fit-shape-to-text:t;">
                  <w:txbxContent>
                    <w:p w14:paraId="676B707E">
                      <w:pPr>
                        <w:pStyle w:val="14"/>
                        <w:rPr>
                          <w:rFonts w:eastAsia="SimSun"/>
                          <w:lang w:val="en-US" w:eastAsia="zh-CN"/>
                        </w:rPr>
                      </w:pPr>
                      <w:bookmarkStart w:id="47" w:name="_Toc190378632"/>
                      <w:bookmarkStart w:id="48" w:name="_Toc190379091"/>
                      <w:bookmarkStart w:id="49" w:name="_Toc190378585"/>
                      <w:bookmarkStart w:id="50" w:name="_Toc190845592"/>
                      <w:r>
                        <w:t xml:space="preserve">Obr. </w:t>
                      </w:r>
                      <w:r>
                        <w:fldChar w:fldCharType="begin"/>
                      </w:r>
                      <w:r>
                        <w:instrText xml:space="preserve"> SEQ Obr. \* ARABIC </w:instrText>
                      </w:r>
                      <w:r>
                        <w:fldChar w:fldCharType="separate"/>
                      </w:r>
                      <w:r>
                        <w:t>6</w:t>
                      </w:r>
                      <w:r>
                        <w:fldChar w:fldCharType="end"/>
                      </w:r>
                      <w:r>
                        <w:t>: Schéma zapojenia</w:t>
                      </w:r>
                      <w:bookmarkEnd w:id="47"/>
                      <w:bookmarkEnd w:id="48"/>
                      <w:bookmarkEnd w:id="49"/>
                      <w:bookmarkEnd w:id="50"/>
                    </w:p>
                  </w:txbxContent>
                </v:textbox>
                <w10:wrap type="topAndBottom"/>
              </v:shape>
            </w:pict>
          </mc:Fallback>
        </mc:AlternateContent>
      </w:r>
      <w:r>
        <w:rPr>
          <w:lang w:val="sk-SK"/>
        </w:rPr>
        <w:drawing>
          <wp:anchor distT="0" distB="0" distL="114300" distR="114300" simplePos="0" relativeHeight="251659264" behindDoc="0" locked="0" layoutInCell="1" allowOverlap="1">
            <wp:simplePos x="0" y="0"/>
            <wp:positionH relativeFrom="column">
              <wp:align>center</wp:align>
            </wp:positionH>
            <wp:positionV relativeFrom="paragraph">
              <wp:posOffset>1252855</wp:posOffset>
            </wp:positionV>
            <wp:extent cx="4282440" cy="3236595"/>
            <wp:effectExtent l="0" t="0" r="381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4282440" cy="3236595"/>
                    </a:xfrm>
                    <a:prstGeom prst="rect">
                      <a:avLst/>
                    </a:prstGeom>
                    <a:noFill/>
                    <a:ln>
                      <a:noFill/>
                    </a:ln>
                  </pic:spPr>
                </pic:pic>
              </a:graphicData>
            </a:graphic>
          </wp:anchor>
        </w:drawing>
      </w:r>
      <w:r>
        <w:rPr>
          <w:lang w:val="sk-SK"/>
        </w:rPr>
        <w:t xml:space="preserve">       Na základe vybraných komponentov sme v programe EasyEDA vytvorili schému zapojenia. Schéma detailne zobrazuje pripojenie jednotlivých komponentov k mikrokontroléru Arduino Nano, vrátane pripojenia displeja, tlačidiel</w:t>
      </w:r>
      <w:r>
        <w:rPr>
          <w:rFonts w:eastAsia="MS Mincho"/>
          <w:lang w:val="sk-SK" w:eastAsia="ja-JP"/>
        </w:rPr>
        <w:t xml:space="preserve"> a </w:t>
      </w:r>
      <w:r>
        <w:rPr>
          <w:lang w:val="sk-SK"/>
        </w:rPr>
        <w:t>napájacích</w:t>
      </w:r>
      <w:r>
        <w:rPr>
          <w:rFonts w:eastAsia="MS Mincho"/>
          <w:lang w:val="sk-SK" w:eastAsia="ja-JP"/>
        </w:rPr>
        <w:t xml:space="preserve"> zdrojov</w:t>
      </w:r>
      <w:r>
        <w:rPr>
          <w:lang w:val="sk-SK"/>
        </w:rPr>
        <w:t>. Pri tvorbe schémy sme sa zamerali na prehľadnosť a čitateľnosť.</w:t>
      </w:r>
    </w:p>
    <w:p w14:paraId="007AB1A8">
      <w:pPr>
        <w:pStyle w:val="4"/>
        <w:spacing w:line="360" w:lineRule="auto"/>
        <w:jc w:val="both"/>
        <w:rPr>
          <w:rFonts w:ascii="Times New Roman" w:hAnsi="Times New Roman" w:cs="Times New Roman"/>
          <w:sz w:val="28"/>
          <w:szCs w:val="28"/>
        </w:rPr>
      </w:pPr>
      <w:bookmarkStart w:id="36" w:name="_Toc190845948"/>
      <w:r>
        <w:rPr>
          <w:rStyle w:val="22"/>
          <w:rFonts w:ascii="Times New Roman" w:hAnsi="Times New Roman" w:cs="Times New Roman"/>
          <w:b/>
          <w:bCs/>
          <w:sz w:val="28"/>
          <w:szCs w:val="28"/>
        </w:rPr>
        <w:t>Návrh PCB</w:t>
      </w:r>
      <w:bookmarkEnd w:id="36"/>
    </w:p>
    <w:p w14:paraId="7DFE1B72">
      <w:pPr>
        <w:pStyle w:val="20"/>
        <w:spacing w:line="360" w:lineRule="auto"/>
        <w:ind w:firstLine="708"/>
        <w:jc w:val="both"/>
        <w:rPr>
          <w:lang w:val="sk-SK"/>
        </w:rPr>
      </w:pPr>
      <w:r>
        <w:rPr>
          <w:lang w:val="sk-SK"/>
        </w:rPr>
        <w:t>Na základe schémy zapojenia sme v programe EasyEDA navrhli vlastnú dvojvrstvovú PCB. Pri návrhu sme sa zamerali na optimálne umiestnenie komponentov, čo minimalizovalo dĺžku spojov a znížilo riziko rušenia. Spoje boli navrhnuté s dostatočnou šírkou a odstupom, aby sa zabezpečila stabilita signálu a zabránilo sa skratom. Využili sme viazacie otvory pre prepojenie jednotlivých vrstiev. Na zabezpečenie pevného uchytenia v 3D tlačenom puzdre sme do PCB integrovali štyri montážne otvory, po jednom v každom rohu.</w:t>
      </w:r>
    </w:p>
    <w:p w14:paraId="186FE512">
      <w:pPr>
        <w:spacing w:beforeAutospacing="1" w:afterAutospacing="1" w:line="360" w:lineRule="auto"/>
        <w:ind w:firstLine="360"/>
        <w:jc w:val="both"/>
      </w:pPr>
      <w:r>
        <mc:AlternateContent>
          <mc:Choice Requires="wps">
            <w:drawing>
              <wp:anchor distT="0" distB="0" distL="114300" distR="114300" simplePos="0" relativeHeight="251663360" behindDoc="0" locked="0" layoutInCell="1" allowOverlap="1">
                <wp:simplePos x="0" y="0"/>
                <wp:positionH relativeFrom="column">
                  <wp:posOffset>1589405</wp:posOffset>
                </wp:positionH>
                <wp:positionV relativeFrom="paragraph">
                  <wp:posOffset>4680585</wp:posOffset>
                </wp:positionV>
                <wp:extent cx="2303145" cy="635"/>
                <wp:effectExtent l="0" t="0" r="0" b="12065"/>
                <wp:wrapTopAndBottom/>
                <wp:docPr id="1038112377" name="Textové pole 1"/>
                <wp:cNvGraphicFramePr/>
                <a:graphic xmlns:a="http://schemas.openxmlformats.org/drawingml/2006/main">
                  <a:graphicData uri="http://schemas.microsoft.com/office/word/2010/wordprocessingShape">
                    <wps:wsp>
                      <wps:cNvSpPr txBox="1"/>
                      <wps:spPr>
                        <a:xfrm>
                          <a:off x="0" y="0"/>
                          <a:ext cx="2303145" cy="635"/>
                        </a:xfrm>
                        <a:prstGeom prst="rect">
                          <a:avLst/>
                        </a:prstGeom>
                        <a:solidFill>
                          <a:prstClr val="white"/>
                        </a:solidFill>
                        <a:ln>
                          <a:noFill/>
                        </a:ln>
                      </wps:spPr>
                      <wps:txbx>
                        <w:txbxContent>
                          <w:p w14:paraId="43D970C8">
                            <w:pPr>
                              <w:pStyle w:val="14"/>
                              <w:rPr>
                                <w:rFonts w:eastAsia="SimSun"/>
                                <w:lang w:val="en-US" w:eastAsia="zh-CN"/>
                              </w:rPr>
                            </w:pPr>
                            <w:bookmarkStart w:id="51" w:name="_Toc190379092"/>
                            <w:bookmarkStart w:id="52" w:name="_Toc190845593"/>
                            <w:r>
                              <w:t xml:space="preserve">Obr. </w:t>
                            </w:r>
                            <w:r>
                              <w:fldChar w:fldCharType="begin"/>
                            </w:r>
                            <w:r>
                              <w:instrText xml:space="preserve"> SEQ Obr. \* ARABIC </w:instrText>
                            </w:r>
                            <w:r>
                              <w:fldChar w:fldCharType="separate"/>
                            </w:r>
                            <w:r>
                              <w:t>7</w:t>
                            </w:r>
                            <w:r>
                              <w:fldChar w:fldCharType="end"/>
                            </w:r>
                            <w:r>
                              <w:t>: PCB návrh</w:t>
                            </w:r>
                            <w:bookmarkEnd w:id="51"/>
                            <w:bookmarkEnd w:id="5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125.15pt;margin-top:368.55pt;height:0.05pt;width:181.35pt;mso-wrap-distance-bottom:0pt;mso-wrap-distance-top:0pt;z-index:251663360;mso-width-relative:page;mso-height-relative:page;" fillcolor="#FFFFFF" filled="t" stroked="f" coordsize="21600,21600" o:gfxdata="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SULV+2wAAAAsBAAAPAAAAAAAAAAEAIAAAACIAAABk&#10;cnMvZG93bnJldi54bWxQSwECFAAUAAAACACHTuJA8elnDTwCAAB/BAAADgAAAAAAAAABACAAAAAq&#10;AQAAZHJzL2Uyb0RvYy54bWxQSwUGAAAAAAYABgBZAQAA2AUAAAAA&#10;">
                <v:fill on="t" focussize="0,0"/>
                <v:stroke on="f"/>
                <v:imagedata o:title=""/>
                <o:lock v:ext="edit" aspectratio="f"/>
                <v:textbox inset="0mm,0mm,0mm,0mm" style="mso-fit-shape-to-text:t;">
                  <w:txbxContent>
                    <w:p w14:paraId="43D970C8">
                      <w:pPr>
                        <w:pStyle w:val="14"/>
                        <w:rPr>
                          <w:rFonts w:eastAsia="SimSun"/>
                          <w:lang w:val="en-US" w:eastAsia="zh-CN"/>
                        </w:rPr>
                      </w:pPr>
                      <w:bookmarkStart w:id="51" w:name="_Toc190379092"/>
                      <w:bookmarkStart w:id="52" w:name="_Toc190845593"/>
                      <w:r>
                        <w:t xml:space="preserve">Obr. </w:t>
                      </w:r>
                      <w:r>
                        <w:fldChar w:fldCharType="begin"/>
                      </w:r>
                      <w:r>
                        <w:instrText xml:space="preserve"> SEQ Obr. \* ARABIC </w:instrText>
                      </w:r>
                      <w:r>
                        <w:fldChar w:fldCharType="separate"/>
                      </w:r>
                      <w:r>
                        <w:t>7</w:t>
                      </w:r>
                      <w:r>
                        <w:fldChar w:fldCharType="end"/>
                      </w:r>
                      <w:r>
                        <w:t>: PCB návrh</w:t>
                      </w:r>
                      <w:bookmarkEnd w:id="51"/>
                      <w:bookmarkEnd w:id="52"/>
                    </w:p>
                  </w:txbxContent>
                </v:textbox>
                <w10:wrap type="topAndBottom"/>
              </v:shape>
            </w:pict>
          </mc:Fallback>
        </mc:AlternateContent>
      </w:r>
      <w:r>
        <w:drawing>
          <wp:anchor distT="0" distB="0" distL="114300" distR="114300" simplePos="0" relativeHeight="251662336" behindDoc="0" locked="0" layoutInCell="1" allowOverlap="1">
            <wp:simplePos x="0" y="0"/>
            <wp:positionH relativeFrom="column">
              <wp:posOffset>1589405</wp:posOffset>
            </wp:positionH>
            <wp:positionV relativeFrom="paragraph">
              <wp:posOffset>1687830</wp:posOffset>
            </wp:positionV>
            <wp:extent cx="2303145" cy="2915285"/>
            <wp:effectExtent l="0" t="0" r="0" b="5715"/>
            <wp:wrapTopAndBottom/>
            <wp:docPr id="2" name="Picture 2" descr="Obrázok, na ktorom je text, snímka obrazovky, okruh,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brázok, na ktorom je text, snímka obrazovky, okruh, rad&#10;&#10;Automaticky generovaný popis"/>
                    <pic:cNvPicPr>
                      <a:picLocks noChangeAspect="1"/>
                    </pic:cNvPicPr>
                  </pic:nvPicPr>
                  <pic:blipFill>
                    <a:blip r:embed="rId15"/>
                    <a:stretch>
                      <a:fillRect/>
                    </a:stretch>
                  </pic:blipFill>
                  <pic:spPr>
                    <a:xfrm>
                      <a:off x="0" y="0"/>
                      <a:ext cx="2303145" cy="2915285"/>
                    </a:xfrm>
                    <a:prstGeom prst="rect">
                      <a:avLst/>
                    </a:prstGeom>
                    <a:noFill/>
                    <a:ln>
                      <a:noFill/>
                    </a:ln>
                  </pic:spPr>
                </pic:pic>
              </a:graphicData>
            </a:graphic>
          </wp:anchor>
        </w:drawing>
      </w:r>
      <w:r>
        <w:t>Po dôkladnej kontrole návrhu sme PCB poslali do výroby v spoločnosti JLCPCB. Po obdržaní vyrobených dosiek sme vykonali dôkladnú kontrolu kvality výroby pomocou voltmetra. Následne sme osadili všetky komponenty na PCB s použitím spájkovacej výbavy. Po osadení sme opätovne skontrolovali kvalitu spájkovania a vykonali funkčné testy jednotlivých komponentov na PCB.</w:t>
      </w:r>
    </w:p>
    <w:p w14:paraId="75F4935F">
      <w:pPr>
        <w:spacing w:beforeAutospacing="1" w:afterAutospacing="1" w:line="360" w:lineRule="auto"/>
        <w:ind w:firstLine="360"/>
        <w:jc w:val="both"/>
      </w:pPr>
    </w:p>
    <w:p w14:paraId="57A08AF4">
      <w:pPr>
        <w:pStyle w:val="14"/>
      </w:pPr>
    </w:p>
    <w:p w14:paraId="17B39DE9">
      <w:pPr>
        <w:pStyle w:val="4"/>
        <w:spacing w:line="360" w:lineRule="auto"/>
        <w:rPr>
          <w:rFonts w:ascii="Times New Roman" w:hAnsi="Times New Roman" w:cs="Times New Roman"/>
          <w:sz w:val="28"/>
          <w:szCs w:val="28"/>
        </w:rPr>
      </w:pPr>
      <w:bookmarkStart w:id="37" w:name="_Toc190845949"/>
      <w:r>
        <w:rPr>
          <w:rStyle w:val="22"/>
          <w:rFonts w:ascii="Times New Roman" w:hAnsi="Times New Roman" w:cs="Times New Roman"/>
          <w:b/>
          <w:bCs/>
          <w:sz w:val="28"/>
          <w:szCs w:val="28"/>
        </w:rPr>
        <w:t>3D modelovanie puzdra</w:t>
      </w:r>
      <w:bookmarkEnd w:id="37"/>
    </w:p>
    <w:p w14:paraId="60BDBA3A">
      <w:pPr>
        <w:pStyle w:val="20"/>
        <w:spacing w:line="360" w:lineRule="auto"/>
        <w:ind w:firstLine="576"/>
        <w:jc w:val="both"/>
        <w:rPr>
          <w:lang w:val="sk-SK"/>
        </w:rPr>
      </w:pPr>
      <w:r>
        <w:rPr>
          <w:lang w:val="sk-SK"/>
        </w:rPr>
        <mc:AlternateContent>
          <mc:Choice Requires="wps">
            <w:drawing>
              <wp:anchor distT="0" distB="0" distL="114300" distR="114300" simplePos="0" relativeHeight="251664384" behindDoc="0" locked="0" layoutInCell="1" allowOverlap="1">
                <wp:simplePos x="0" y="0"/>
                <wp:positionH relativeFrom="column">
                  <wp:posOffset>332740</wp:posOffset>
                </wp:positionH>
                <wp:positionV relativeFrom="paragraph">
                  <wp:posOffset>6403340</wp:posOffset>
                </wp:positionV>
                <wp:extent cx="4900295" cy="635"/>
                <wp:effectExtent l="0" t="0" r="1905" b="12065"/>
                <wp:wrapTopAndBottom/>
                <wp:docPr id="53342139" name="Textové pole 1"/>
                <wp:cNvGraphicFramePr/>
                <a:graphic xmlns:a="http://schemas.openxmlformats.org/drawingml/2006/main">
                  <a:graphicData uri="http://schemas.microsoft.com/office/word/2010/wordprocessingShape">
                    <wps:wsp>
                      <wps:cNvSpPr txBox="1"/>
                      <wps:spPr>
                        <a:xfrm>
                          <a:off x="0" y="0"/>
                          <a:ext cx="4900295" cy="635"/>
                        </a:xfrm>
                        <a:prstGeom prst="rect">
                          <a:avLst/>
                        </a:prstGeom>
                        <a:solidFill>
                          <a:prstClr val="white"/>
                        </a:solidFill>
                        <a:ln>
                          <a:noFill/>
                        </a:ln>
                      </wps:spPr>
                      <wps:txbx>
                        <w:txbxContent>
                          <w:p w14:paraId="30464AB3">
                            <w:pPr>
                              <w:pStyle w:val="14"/>
                              <w:rPr>
                                <w:rFonts w:eastAsia="SimSun"/>
                                <w:lang w:val="en-US" w:eastAsia="zh-CN"/>
                              </w:rPr>
                            </w:pPr>
                            <w:bookmarkStart w:id="53" w:name="_Toc190379093"/>
                            <w:bookmarkStart w:id="54" w:name="_Toc190845594"/>
                            <w:r>
                              <w:t xml:space="preserve">Obr. </w:t>
                            </w:r>
                            <w:r>
                              <w:fldChar w:fldCharType="begin"/>
                            </w:r>
                            <w:r>
                              <w:instrText xml:space="preserve"> SEQ Obr. \* ARABIC </w:instrText>
                            </w:r>
                            <w:r>
                              <w:fldChar w:fldCharType="separate"/>
                            </w:r>
                            <w:r>
                              <w:t>8</w:t>
                            </w:r>
                            <w:r>
                              <w:fldChar w:fldCharType="end"/>
                            </w:r>
                            <w:r>
                              <w:t>: 3D model</w:t>
                            </w:r>
                            <w:bookmarkEnd w:id="53"/>
                            <w:bookmarkEnd w:id="5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26.2pt;margin-top:504.2pt;height:0.05pt;width:385.85pt;mso-wrap-distance-bottom:0pt;mso-wrap-distance-top:0pt;z-index:251664384;mso-width-relative:page;mso-height-relative:page;" fillcolor="#FFFFFF" filled="t" stroked="f" coordsize="21600,21600" o:gfxdata="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EE0uNoAAAAMAQAADwAAAAAAAAABACAAAAAiAAAAZHJz&#10;L2Rvd25yZXYueG1sUEsBAhQAFAAAAAgAh07iQJ3u8yE7AgAAfQQAAA4AAAAAAAAAAQAgAAAAKQEA&#10;AGRycy9lMm9Eb2MueG1sUEsFBgAAAAAGAAYAWQEAANYFAAAAAA==&#10;">
                <v:fill on="t" focussize="0,0"/>
                <v:stroke on="f"/>
                <v:imagedata o:title=""/>
                <o:lock v:ext="edit" aspectratio="f"/>
                <v:textbox inset="0mm,0mm,0mm,0mm" style="mso-fit-shape-to-text:t;">
                  <w:txbxContent>
                    <w:p w14:paraId="30464AB3">
                      <w:pPr>
                        <w:pStyle w:val="14"/>
                        <w:rPr>
                          <w:rFonts w:eastAsia="SimSun"/>
                          <w:lang w:val="en-US" w:eastAsia="zh-CN"/>
                        </w:rPr>
                      </w:pPr>
                      <w:bookmarkStart w:id="53" w:name="_Toc190379093"/>
                      <w:bookmarkStart w:id="54" w:name="_Toc190845594"/>
                      <w:r>
                        <w:t xml:space="preserve">Obr. </w:t>
                      </w:r>
                      <w:r>
                        <w:fldChar w:fldCharType="begin"/>
                      </w:r>
                      <w:r>
                        <w:instrText xml:space="preserve"> SEQ Obr. \* ARABIC </w:instrText>
                      </w:r>
                      <w:r>
                        <w:fldChar w:fldCharType="separate"/>
                      </w:r>
                      <w:r>
                        <w:t>8</w:t>
                      </w:r>
                      <w:r>
                        <w:fldChar w:fldCharType="end"/>
                      </w:r>
                      <w:r>
                        <w:t>: 3D model</w:t>
                      </w:r>
                      <w:bookmarkEnd w:id="53"/>
                      <w:bookmarkEnd w:id="54"/>
                    </w:p>
                  </w:txbxContent>
                </v:textbox>
                <w10:wrap type="topAndBottom"/>
              </v:shape>
            </w:pict>
          </mc:Fallback>
        </mc:AlternateContent>
      </w:r>
      <w:r>
        <w:rPr>
          <w:lang w:val="sk-SK"/>
        </w:rPr>
        <w:drawing>
          <wp:anchor distT="0" distB="0" distL="114300" distR="114300" simplePos="0" relativeHeight="251660288" behindDoc="0" locked="0" layoutInCell="1" allowOverlap="1">
            <wp:simplePos x="0" y="0"/>
            <wp:positionH relativeFrom="column">
              <wp:posOffset>332105</wp:posOffset>
            </wp:positionH>
            <wp:positionV relativeFrom="paragraph">
              <wp:posOffset>2040890</wp:posOffset>
            </wp:positionV>
            <wp:extent cx="4900295" cy="4308475"/>
            <wp:effectExtent l="0" t="0" r="14605" b="15875"/>
            <wp:wrapTopAndBottom/>
            <wp:docPr id="5" name="Picture 4" descr="C:\Users\bubon\OneDrive\Desktop\Screenshot 2025-04-03 143622.pngScreenshot 2025-04-03 14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bubon\OneDrive\Desktop\Screenshot 2025-04-03 143622.pngScreenshot 2025-04-03 143622"/>
                    <pic:cNvPicPr>
                      <a:picLocks noChangeAspect="1"/>
                    </pic:cNvPicPr>
                  </pic:nvPicPr>
                  <pic:blipFill>
                    <a:blip r:embed="rId16"/>
                    <a:srcRect l="10737" r="10737"/>
                    <a:stretch>
                      <a:fillRect/>
                    </a:stretch>
                  </pic:blipFill>
                  <pic:spPr>
                    <a:xfrm>
                      <a:off x="0" y="0"/>
                      <a:ext cx="4900295" cy="4308475"/>
                    </a:xfrm>
                    <a:prstGeom prst="rect">
                      <a:avLst/>
                    </a:prstGeom>
                    <a:noFill/>
                    <a:ln>
                      <a:noFill/>
                    </a:ln>
                  </pic:spPr>
                </pic:pic>
              </a:graphicData>
            </a:graphic>
          </wp:anchor>
        </w:drawing>
      </w:r>
      <w:r>
        <w:rPr>
          <w:lang w:val="sk-SK"/>
        </w:rPr>
        <w:t>Na navrhovanie puzdra sme použili program Blender. Vytvorili sme 3D model puzdra, ktorý zohľadňuje rozmery PCB, displeja, tlačidiel a ostatných komponentov</w:t>
      </w:r>
      <w:r>
        <w:rPr>
          <w:rFonts w:eastAsia="MS Mincho"/>
          <w:lang w:val="sk-SK" w:eastAsia="ja-JP"/>
        </w:rPr>
        <w:t xml:space="preserve">. </w:t>
      </w:r>
      <w:r>
        <w:rPr>
          <w:lang w:val="sk-SK"/>
        </w:rPr>
        <w:t xml:space="preserve">Pre maximálnu presnosť sme vymodelovali </w:t>
      </w:r>
      <w:r>
        <w:rPr>
          <w:rFonts w:eastAsia="MS Mincho"/>
          <w:lang w:val="sk-SK" w:eastAsia="ja-JP"/>
        </w:rPr>
        <w:t xml:space="preserve">aj všetky </w:t>
      </w:r>
      <w:r>
        <w:rPr>
          <w:lang w:val="sk-SK"/>
        </w:rPr>
        <w:t>jednotlivé komponenty a potom okolo nich vymodelovali puzdro. Model bol navrhnutý tak, aby zabezpečil pohodlné používanie konzoly a zároveň chránil elektroniku pred mechanickým poškodením. Po dokončení 3D modelu sme vytvorili 3D tlačiteľný model a následne puzdro vyrobili pomocou 3D tlače.</w:t>
      </w:r>
    </w:p>
    <w:p w14:paraId="699E20F4">
      <w:pPr>
        <w:pStyle w:val="3"/>
        <w:spacing w:line="360" w:lineRule="auto"/>
        <w:rPr>
          <w:rFonts w:cs="Times New Roman"/>
        </w:rPr>
      </w:pPr>
      <w:bookmarkStart w:id="38" w:name="_Toc190845950"/>
      <w:r>
        <w:rPr>
          <w:rFonts w:cs="Times New Roman"/>
        </w:rPr>
        <w:t>Príprava hardvéru</w:t>
      </w:r>
      <w:bookmarkEnd w:id="38"/>
    </w:p>
    <w:p w14:paraId="72632154">
      <w:pPr>
        <w:pStyle w:val="20"/>
        <w:spacing w:line="360" w:lineRule="auto"/>
        <w:ind w:firstLine="576"/>
        <w:jc w:val="both"/>
        <w:rPr>
          <w:rFonts w:eastAsia="MS Mincho"/>
          <w:lang w:val="sk-SK" w:eastAsia="ja-JP"/>
        </w:rPr>
      </w:pPr>
      <w:r>
        <w:rPr>
          <w:rFonts w:eastAsia="MS Mincho"/>
          <w:lang w:val="sk-SK" w:eastAsia="ja-JP"/>
        </w:rPr>
        <w:t>Po obdržaní vyrobených PCB sme sa postarali o osadenie komponentov na ne. Tento proces bol dôležitý, pretože správne osadené komponenty sú kľúčové pre správne fungovanie elektronického zariadenia. Pri osadzovaní sme dbali na správne umiestnenie každého komponentu a jeho správne pripojenie.</w:t>
      </w:r>
    </w:p>
    <w:p w14:paraId="60029AE9">
      <w:pPr>
        <w:pStyle w:val="20"/>
        <w:spacing w:line="360" w:lineRule="auto"/>
        <w:ind w:firstLine="576"/>
        <w:jc w:val="both"/>
        <w:rPr>
          <w:rFonts w:eastAsia="MS Mincho"/>
          <w:lang w:val="sk-SK" w:eastAsia="ja-JP"/>
        </w:rPr>
      </w:pPr>
      <w:r>
        <w:rPr>
          <w:rFonts w:eastAsia="MS Mincho"/>
          <w:lang w:val="sk-SK" w:eastAsia="ja-JP"/>
        </w:rPr>
        <w:t>Po dokončení osadzovania sme vykonali dôkladnú vizuálnu kontrolu a aj kontrolu pomocou voltmetra, aby sme sa uistili, že všetky komponenty sú správne umiestnené a pripojené. Táto kontrola je nevyhnutná pre odhalenie možných chýb alebo nedostatkov v procese osadzovania.</w:t>
      </w:r>
    </w:p>
    <w:p w14:paraId="5EFDBF2C">
      <w:pPr>
        <w:pStyle w:val="20"/>
        <w:spacing w:line="360" w:lineRule="auto"/>
        <w:ind w:firstLine="576"/>
        <w:jc w:val="both"/>
        <w:rPr>
          <w:rFonts w:eastAsia="MS Mincho"/>
          <w:lang w:val="sk-SK" w:eastAsia="ja-JP"/>
        </w:rPr>
      </w:pPr>
      <w:r>
        <w:rPr>
          <w:rFonts w:eastAsia="MS Mincho"/>
          <w:lang w:val="sk-SK" w:eastAsia="ja-JP"/>
        </w:rPr>
        <w:t>Po úspešnej vizuálnej kontrole sme prešli k ďalšiemu kroku, ktorým bolo otestovanie PCB na jeho funkčnosť. Tento test nám umožnil overiť, či všetky komponenty pracujú správne a či zariadenie funguje podľa očakávania.</w:t>
      </w:r>
    </w:p>
    <w:p w14:paraId="479BF5B7">
      <w:pPr>
        <w:pStyle w:val="20"/>
        <w:spacing w:after="100" w:line="360" w:lineRule="auto"/>
        <w:ind w:firstLine="576"/>
        <w:jc w:val="both"/>
        <w:rPr>
          <w:rFonts w:eastAsia="MS Mincho"/>
          <w:lang w:val="sk-SK" w:eastAsia="ja-JP"/>
        </w:rPr>
      </w:pPr>
      <w:r>
        <w:rPr>
          <w:rFonts w:eastAsia="MS Mincho"/>
          <w:lang w:val="sk-SK" w:eastAsia="ja-JP"/>
        </w:rPr>
        <w:t>Po úspešnom otestovaní sme sa venovali zostaveniu herného zariadenia. To zahŕňalo vloženie osadenej PCB do 3D tlačeného puzdra a pripojenie všetkých potrebných káblov. Tento proces bol dôležitý pre dokončenie výroby herného zariadenia a jeho pripravenosť na použitie.</w:t>
      </w:r>
    </w:p>
    <w:p w14:paraId="452E5B8D">
      <w:pPr>
        <w:pStyle w:val="20"/>
        <w:spacing w:line="360" w:lineRule="auto"/>
        <w:ind w:firstLine="708"/>
        <w:jc w:val="both"/>
        <w:rPr>
          <w:lang w:val="sk-SK"/>
        </w:rPr>
      </w:pPr>
    </w:p>
    <w:p w14:paraId="1E7B038C">
      <w:pPr>
        <w:pStyle w:val="3"/>
        <w:spacing w:line="360" w:lineRule="auto"/>
        <w:jc w:val="both"/>
        <w:rPr>
          <w:rFonts w:cs="Times New Roman"/>
        </w:rPr>
      </w:pPr>
      <w:bookmarkStart w:id="39" w:name="_Toc190845951"/>
      <w:r>
        <w:rPr>
          <w:rStyle w:val="22"/>
          <w:rFonts w:cs="Times New Roman"/>
          <w:b/>
          <w:bCs/>
        </w:rPr>
        <w:t>Príprava vývojového prostredia</w:t>
      </w:r>
      <w:bookmarkEnd w:id="39"/>
    </w:p>
    <w:p w14:paraId="7043C4BC">
      <w:pPr>
        <w:pStyle w:val="20"/>
        <w:spacing w:line="360" w:lineRule="auto"/>
        <w:ind w:firstLine="576"/>
        <w:jc w:val="both"/>
        <w:rPr>
          <w:rFonts w:eastAsia="MS Mincho"/>
          <w:lang w:val="sk-SK" w:eastAsia="ja-JP"/>
        </w:rPr>
      </w:pPr>
      <w:r>
        <w:rPr>
          <w:rFonts w:eastAsia="MS Mincho"/>
          <w:lang w:val="sk-SK" w:eastAsia="ja-JP"/>
        </w:rPr>
        <w:t>Na vývoj softvérovej časti projektu sme zvolili integrované vývojové prostredie Visual Studio Code. Stiahli sme a nainštalovali Visual Studio Code z oficiálnej webovej stránky. Následne sme nainštalovali rozšírenie PlatformIO IDE z ponuky rozšírení.</w:t>
      </w:r>
    </w:p>
    <w:p w14:paraId="72DF46F2">
      <w:pPr>
        <w:pStyle w:val="20"/>
        <w:spacing w:line="360" w:lineRule="auto"/>
        <w:ind w:firstLine="576"/>
        <w:jc w:val="both"/>
        <w:rPr>
          <w:rFonts w:eastAsia="MS Mincho"/>
          <w:lang w:val="sk-SK" w:eastAsia="ja-JP"/>
        </w:rPr>
      </w:pPr>
      <w:r>
        <w:rPr>
          <w:rFonts w:eastAsia="MS Mincho"/>
          <w:lang w:val="sk-SK" w:eastAsia="ja-JP"/>
        </w:rPr>
        <w:t>Pri výbere integrovaného vývojového prostredia sme sa rozhodli pre Visual Studio Code, pretože poskytuje bohaté možnosti konfigurácie a podporuje širokú škálu programovacích jazykov a nástrojov. Po stiahnutí a inštalácii sme sa presunuli k rozšíreniu PlatformIO IDE, ktoré nám umožňuje efektívne pracovať s mikrokontrolérmi a vytvárať projekty pre rôzne platformy.</w:t>
      </w:r>
    </w:p>
    <w:p w14:paraId="7AB1AC6B">
      <w:pPr>
        <w:pStyle w:val="20"/>
        <w:spacing w:line="360" w:lineRule="auto"/>
        <w:ind w:firstLine="576"/>
        <w:jc w:val="both"/>
        <w:rPr>
          <w:rFonts w:eastAsia="MS Mincho"/>
          <w:lang w:val="sk-SK" w:eastAsia="ja-JP"/>
        </w:rPr>
      </w:pPr>
      <w:r>
        <w:rPr>
          <w:rFonts w:eastAsia="MS Mincho"/>
          <w:lang w:val="sk-SK" w:eastAsia="ja-JP"/>
        </w:rPr>
        <w:t>V rámci PlatformIO sme vytvorili nový projekt. Vybrali sme framework "Arduino" a dosku "Arduino Nano ATmega328".</w:t>
      </w:r>
    </w:p>
    <w:p w14:paraId="0D30847A">
      <w:pPr>
        <w:pStyle w:val="20"/>
        <w:spacing w:after="100" w:line="360" w:lineRule="auto"/>
        <w:ind w:firstLine="576"/>
        <w:jc w:val="both"/>
        <w:rPr>
          <w:rFonts w:eastAsia="MS Mincho"/>
          <w:lang w:val="sk-SK" w:eastAsia="ja-JP"/>
        </w:rPr>
      </w:pPr>
      <w:r>
        <w:rPr>
          <w:rFonts w:eastAsia="MS Mincho"/>
          <w:lang w:val="sk-SK" w:eastAsia="ja-JP"/>
        </w:rPr>
        <w:t>Nastavili sme knižnice, kompilátor a ďalšie parametre projektu, čo zabezpečuje správne fungovanie nášho softvéru. Dôležité je mať všetky potrebné nástroje a zdroje pripravené a nastavené správne od začiatku, aby sme mohli efektívne pracovať a minimalizovať možné problémy počas vývoja softvéru.</w:t>
      </w:r>
    </w:p>
    <w:p w14:paraId="1956FCB0">
      <w:pPr>
        <w:pStyle w:val="3"/>
        <w:spacing w:line="360" w:lineRule="auto"/>
        <w:jc w:val="both"/>
        <w:rPr>
          <w:rFonts w:cs="Times New Roman"/>
        </w:rPr>
      </w:pPr>
      <w:bookmarkStart w:id="40" w:name="_Toc190845952"/>
      <w:r>
        <w:rPr>
          <w:rFonts w:cs="Times New Roman"/>
        </w:rPr>
        <w:t>Vytvorenie zdrojového kódu</w:t>
      </w:r>
      <w:bookmarkEnd w:id="40"/>
    </w:p>
    <w:p w14:paraId="3928A08A">
      <w:pPr>
        <w:spacing w:line="360" w:lineRule="auto"/>
        <w:ind w:firstLine="708"/>
        <w:jc w:val="both"/>
        <w:rPr>
          <w:rFonts w:eastAsia="SimSun"/>
        </w:rPr>
      </w:pPr>
      <w:r>
        <w:rPr>
          <w:rFonts w:eastAsia="SimSun"/>
        </w:rPr>
        <w:t>V tejto časti sa budeme zaoberať procesom návrhu a vývoja zdrojového kódu pre náš projekt. Pri tvorbe zdrojového kódu je dôležité mať predstavu o funkcionalite a štruktúre programu, ako aj o limitoch použitých zariadení. Preto sme navrhli väčšinu funkcionality ako vlastné knižnice pre lepšiu čitateľnosť kódu a ľahšie narábanie s vyvinutými funkcionalitami.</w:t>
      </w:r>
    </w:p>
    <w:p w14:paraId="66A3953D">
      <w:pPr>
        <w:spacing w:line="360" w:lineRule="auto"/>
        <w:jc w:val="both"/>
        <w:rPr>
          <w:rFonts w:eastAsia="SimSun"/>
          <w:lang w:eastAsia="ja-JP"/>
        </w:rPr>
      </w:pPr>
    </w:p>
    <w:p w14:paraId="2CA12D76">
      <w:pPr>
        <w:pStyle w:val="4"/>
        <w:spacing w:line="360" w:lineRule="auto"/>
        <w:jc w:val="both"/>
        <w:rPr>
          <w:rFonts w:ascii="Times New Roman" w:hAnsi="Times New Roman" w:eastAsia="MS Mincho" w:cs="Times New Roman"/>
          <w:lang w:eastAsia="ja-JP"/>
        </w:rPr>
      </w:pPr>
      <w:bookmarkStart w:id="41" w:name="_Toc190845953"/>
      <w:r>
        <w:rPr>
          <w:rFonts w:ascii="Times New Roman" w:hAnsi="Times New Roman" w:cs="Times New Roman"/>
          <w:sz w:val="28"/>
          <w:szCs w:val="28"/>
        </w:rPr>
        <w:t>Vytváranie vlastných knižníc</w:t>
      </w:r>
      <w:bookmarkEnd w:id="41"/>
    </w:p>
    <w:p w14:paraId="3E59DBB6">
      <w:pPr>
        <w:spacing w:line="360" w:lineRule="auto"/>
        <w:ind w:firstLine="708"/>
        <w:jc w:val="both"/>
        <w:rPr>
          <w:rFonts w:eastAsia="SimSun"/>
        </w:rPr>
      </w:pPr>
      <w:r>
        <w:rPr>
          <w:rFonts w:eastAsia="SimSun"/>
        </w:rPr>
        <w:t>Pre náš projekt sme vyvinuli knižnice na mieru s dvoma hlavnými cieľmi. Prvým cieľom bola minimalizácia pamäťovej náročnosti. Zamerali sme sa na vytvorenie kompaktných a optimalizovaných knižníc, aby sme efektívne využili obmedzené zdroje Arduino Nano</w:t>
      </w:r>
      <w:r>
        <w:rPr>
          <w:rFonts w:eastAsia="MS Mincho"/>
          <w:lang w:eastAsia="ja-JP"/>
        </w:rPr>
        <w:t>. D</w:t>
      </w:r>
      <w:r>
        <w:rPr>
          <w:rFonts w:eastAsia="SimSun"/>
        </w:rPr>
        <w:t>ruhým cieľom bolo maximalizovať výkon a rýchlosť, najmä pri práci s displejom.</w:t>
      </w:r>
    </w:p>
    <w:p w14:paraId="184EB8C6">
      <w:pPr>
        <w:spacing w:line="360" w:lineRule="auto"/>
        <w:ind w:firstLine="708"/>
        <w:jc w:val="both"/>
        <w:rPr>
          <w:rFonts w:eastAsia="SimSun"/>
        </w:rPr>
      </w:pPr>
    </w:p>
    <w:p w14:paraId="7AEBD8C8">
      <w:pPr>
        <w:spacing w:line="360" w:lineRule="auto"/>
        <w:ind w:firstLine="708"/>
        <w:jc w:val="both"/>
        <w:rPr>
          <w:rFonts w:eastAsia="SimSun"/>
        </w:rPr>
      </w:pPr>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3464560</wp:posOffset>
                </wp:positionV>
                <wp:extent cx="2303145" cy="635"/>
                <wp:effectExtent l="0" t="0" r="1905" b="2540"/>
                <wp:wrapTopAndBottom/>
                <wp:docPr id="8" name="Textové pole 8"/>
                <wp:cNvGraphicFramePr/>
                <a:graphic xmlns:a="http://schemas.openxmlformats.org/drawingml/2006/main">
                  <a:graphicData uri="http://schemas.microsoft.com/office/word/2010/wordprocessingShape">
                    <wps:wsp>
                      <wps:cNvSpPr txBox="1"/>
                      <wps:spPr>
                        <a:xfrm>
                          <a:off x="0" y="0"/>
                          <a:ext cx="2303145" cy="635"/>
                        </a:xfrm>
                        <a:prstGeom prst="rect">
                          <a:avLst/>
                        </a:prstGeom>
                        <a:solidFill>
                          <a:prstClr val="white"/>
                        </a:solidFill>
                        <a:ln>
                          <a:noFill/>
                        </a:ln>
                      </wps:spPr>
                      <wps:txbx>
                        <w:txbxContent>
                          <w:p w14:paraId="7BE46A55">
                            <w:pPr>
                              <w:pStyle w:val="14"/>
                              <w:rPr>
                                <w:rFonts w:eastAsia="SimSun"/>
                                <w:szCs w:val="24"/>
                              </w:rPr>
                            </w:pPr>
                            <w:bookmarkStart w:id="55" w:name="_Toc190845595"/>
                            <w:r>
                              <w:t xml:space="preserve">Obr. </w:t>
                            </w:r>
                            <w:r>
                              <w:fldChar w:fldCharType="begin"/>
                            </w:r>
                            <w:r>
                              <w:instrText xml:space="preserve"> SEQ Obr. \* ARABIC </w:instrText>
                            </w:r>
                            <w:r>
                              <w:fldChar w:fldCharType="separate"/>
                            </w:r>
                            <w:r>
                              <w:t>9</w:t>
                            </w:r>
                            <w:r>
                              <w:fldChar w:fldCharType="end"/>
                            </w:r>
                            <w:r>
                              <w:t>: Metóda LCD</w:t>
                            </w:r>
                            <w:r>
                              <w:rPr>
                                <w:rFonts w:hint="eastAsia" w:eastAsia="MS Mincho"/>
                                <w:lang w:val="en-US" w:eastAsia="ja-JP"/>
                              </w:rPr>
                              <w:t>_write()</w:t>
                            </w:r>
                            <w:bookmarkEnd w:id="5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8" o:spid="_x0000_s1026" o:spt="202" type="#_x0000_t202" style="position:absolute;left:0pt;margin-top:272.8pt;height:0.05pt;width:181.35pt;mso-position-horizontal:center;mso-position-horizontal-relative:margin;mso-wrap-distance-bottom:0pt;mso-wrap-distance-top:0pt;z-index:251673600;mso-width-relative:page;mso-height-relative:page;" fillcolor="#FFFFFF" filled="t" stroked="f" coordsize="21600,21600" o:gfxdata="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LTuRHZAAAACAEAAA8AAAAAAAAAAQAgAAAAIgAAAGRycy9kb3ducmV2&#10;LnhtbFBLAQIUABQAAAAIAIdO4kA+7I2uNAIAAHYEAAAOAAAAAAAAAAEAIAAAACgBAABkcnMvZTJv&#10;RG9jLnhtbFBLBQYAAAAABgAGAFkBAADOBQAAAAA=&#10;">
                <v:fill on="t" focussize="0,0"/>
                <v:stroke on="f"/>
                <v:imagedata o:title=""/>
                <o:lock v:ext="edit" aspectratio="f"/>
                <v:textbox inset="0mm,0mm,0mm,0mm" style="mso-fit-shape-to-text:t;">
                  <w:txbxContent>
                    <w:p w14:paraId="7BE46A55">
                      <w:pPr>
                        <w:pStyle w:val="14"/>
                        <w:rPr>
                          <w:rFonts w:eastAsia="SimSun"/>
                          <w:szCs w:val="24"/>
                        </w:rPr>
                      </w:pPr>
                      <w:bookmarkStart w:id="55" w:name="_Toc190845595"/>
                      <w:r>
                        <w:t xml:space="preserve">Obr. </w:t>
                      </w:r>
                      <w:r>
                        <w:fldChar w:fldCharType="begin"/>
                      </w:r>
                      <w:r>
                        <w:instrText xml:space="preserve"> SEQ Obr. \* ARABIC </w:instrText>
                      </w:r>
                      <w:r>
                        <w:fldChar w:fldCharType="separate"/>
                      </w:r>
                      <w:r>
                        <w:t>9</w:t>
                      </w:r>
                      <w:r>
                        <w:fldChar w:fldCharType="end"/>
                      </w:r>
                      <w:r>
                        <w:t>: Metóda LCD</w:t>
                      </w:r>
                      <w:r>
                        <w:rPr>
                          <w:rFonts w:hint="eastAsia" w:eastAsia="MS Mincho"/>
                          <w:lang w:val="en-US" w:eastAsia="ja-JP"/>
                        </w:rPr>
                        <w:t>_write()</w:t>
                      </w:r>
                      <w:bookmarkEnd w:id="55"/>
                    </w:p>
                  </w:txbxContent>
                </v:textbox>
                <w10:wrap type="topAndBottom"/>
              </v:shape>
            </w:pict>
          </mc:Fallback>
        </mc:AlternateContent>
      </w:r>
      <w:r>
        <w:drawing>
          <wp:anchor distT="0" distB="0" distL="114300" distR="114300" simplePos="0" relativeHeight="251670528" behindDoc="0" locked="0" layoutInCell="1" allowOverlap="1">
            <wp:simplePos x="0" y="0"/>
            <wp:positionH relativeFrom="page">
              <wp:align>center</wp:align>
            </wp:positionH>
            <wp:positionV relativeFrom="paragraph">
              <wp:posOffset>1463675</wp:posOffset>
            </wp:positionV>
            <wp:extent cx="5673725" cy="1837690"/>
            <wp:effectExtent l="0" t="0" r="3175"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7"/>
                    <a:stretch>
                      <a:fillRect/>
                    </a:stretch>
                  </pic:blipFill>
                  <pic:spPr>
                    <a:xfrm>
                      <a:off x="0" y="0"/>
                      <a:ext cx="5673725" cy="1837690"/>
                    </a:xfrm>
                    <a:prstGeom prst="rect">
                      <a:avLst/>
                    </a:prstGeom>
                    <a:noFill/>
                    <a:ln>
                      <a:noFill/>
                    </a:ln>
                  </pic:spPr>
                </pic:pic>
              </a:graphicData>
            </a:graphic>
          </wp:anchor>
        </w:drawing>
      </w:r>
      <w:r>
        <w:rPr>
          <w:rFonts w:eastAsia="SimSun"/>
        </w:rPr>
        <w:t>Najťažšie bolo jednoznačne vyvinúť knižnicu ST7789V pre displej. Knižnica sa môže zdať krátka a jednoduchá, no nájsť správne príkazy, ktoré sa posielajú displeju       cez 8-bitové paralelné rozhranie spolu s pinmi RD, WR, RS a CS, bolo dosť náročné, pretože si to vyžadovalo preštudovanie oficiálnej dokumentácie pre náš displej. Hlavnými časťami tejto knižnice sú metódy LCD_write() a init().</w:t>
      </w:r>
    </w:p>
    <w:p w14:paraId="1F134DBD">
      <w:pPr>
        <w:spacing w:line="360" w:lineRule="auto"/>
        <w:ind w:firstLine="708"/>
        <w:jc w:val="both"/>
        <w:rPr>
          <w:rFonts w:eastAsia="MS Mincho"/>
          <w:lang w:eastAsia="ja-JP"/>
        </w:rPr>
      </w:pPr>
    </w:p>
    <w:p w14:paraId="4299FBEA">
      <w:pPr>
        <w:spacing w:line="360" w:lineRule="auto"/>
        <w:jc w:val="both"/>
        <w:rPr>
          <w:rFonts w:eastAsia="MS Mincho"/>
          <w:lang w:eastAsia="ja-JP"/>
        </w:rPr>
      </w:pPr>
      <w:r>
        <w:rPr>
          <w:rFonts w:eastAsia="MS Mincho"/>
          <w:lang w:eastAsia="ja-JP"/>
        </w:rPr>
        <w:tab/>
      </w:r>
      <w:r>
        <w:rPr>
          <w:rFonts w:eastAsia="SimSun"/>
        </w:rPr>
        <w:t xml:space="preserve">Metóda </w:t>
      </w:r>
      <w:r>
        <w:rPr>
          <w:rStyle w:val="18"/>
          <w:rFonts w:ascii="Times New Roman" w:hAnsi="Times New Roman" w:eastAsia="SimSun" w:cs="Times New Roman"/>
          <w:sz w:val="24"/>
          <w:szCs w:val="24"/>
        </w:rPr>
        <w:t>LCD_write()</w:t>
      </w:r>
      <w:r>
        <w:rPr>
          <w:rFonts w:eastAsia="SimSun"/>
        </w:rPr>
        <w:t xml:space="preserve"> je najdôležitejšou metódou zo všetkých, pretože sa používa na absolútne všetko, od zapisovania dát až po zapisovanie a vykonávanie príkazov. </w:t>
      </w:r>
      <w:r>
        <w:rPr>
          <w:rFonts w:eastAsia="MS Mincho"/>
          <w:lang w:eastAsia="ja-JP"/>
        </w:rPr>
        <w:t>Metóda</w:t>
      </w:r>
      <w:r>
        <w:rPr>
          <w:rFonts w:eastAsia="SimSun"/>
        </w:rPr>
        <w:t xml:space="preserve"> </w:t>
      </w:r>
      <w:r>
        <w:rPr>
          <w:rFonts w:eastAsia="MS Mincho"/>
          <w:lang w:eastAsia="ja-JP"/>
        </w:rPr>
        <w:t xml:space="preserve">LCD_write() sa začína </w:t>
      </w:r>
      <w:r>
        <w:rPr>
          <w:rFonts w:eastAsia="SimSun"/>
        </w:rPr>
        <w:t xml:space="preserve">nastavíme pinu LCD_WR na LOW, čím dáme displeju signál, že má očakávať dáta alebo príkaz, ktorý mu chystáme poslať. Pomocou registrov nastavíme              8-bitové paralelné rozhranie na dáta alebo príkaz, ktorý chceme zapísať do displeja. Je dôležité si uvedomiť, že hodnota môže mať len 8 bitov a pre väčšie hodnoty, ako napríklad farba, ktorá má 16 bitov, musíme farbu poslať v dvoch príkazoch zápisu, najprv prvú polovicu farby a potom druhú polovicu. Následne nastavíme pin LCD_WR na HIGH, čím dáme displeju signál, aby zapísal dáta alebo príkaz a vykonal ho. To, či posielame dáta alebo príkaz, môžeme nastaviť pomocou pinu LCD_RS. Keď nastavíme tento pin na HIGH, povieme displeju, že posielame dáta, a keď ho nastavíme na LOW, povieme mu, že </w:t>
      </w:r>
      <w: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6538595</wp:posOffset>
                </wp:positionV>
                <wp:extent cx="2124075" cy="635"/>
                <wp:effectExtent l="0" t="0" r="9525" b="2540"/>
                <wp:wrapTopAndBottom/>
                <wp:docPr id="10" name="Textové pole 10"/>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14:paraId="15244F60">
                            <w:pPr>
                              <w:pStyle w:val="14"/>
                              <w:rPr>
                                <w:szCs w:val="24"/>
                              </w:rPr>
                            </w:pPr>
                            <w:bookmarkStart w:id="56" w:name="_Toc190845596"/>
                            <w:r>
                              <w:t xml:space="preserve">Obr. </w:t>
                            </w:r>
                            <w:r>
                              <w:fldChar w:fldCharType="begin"/>
                            </w:r>
                            <w:r>
                              <w:instrText xml:space="preserve"> SEQ Obr. \* ARABIC </w:instrText>
                            </w:r>
                            <w:r>
                              <w:fldChar w:fldCharType="separate"/>
                            </w:r>
                            <w:r>
                              <w:t>10</w:t>
                            </w:r>
                            <w:r>
                              <w:fldChar w:fldCharType="end"/>
                            </w:r>
                            <w:r>
                              <w:t xml:space="preserve">: Metóda </w:t>
                            </w:r>
                            <w:r>
                              <w:rPr>
                                <w:rFonts w:hint="eastAsia" w:eastAsia="MS Mincho"/>
                                <w:lang w:val="en-US" w:eastAsia="ja-JP"/>
                              </w:rPr>
                              <w:t>init()</w:t>
                            </w:r>
                            <w:bookmarkEnd w:id="5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0" o:spid="_x0000_s1026" o:spt="202" type="#_x0000_t202" style="position:absolute;left:0pt;margin-top:514.85pt;height:0.05pt;width:167.25pt;mso-position-horizontal:center;mso-position-horizontal-relative:margin;mso-wrap-distance-bottom:0pt;mso-wrap-distance-top:0pt;z-index:251674624;mso-width-relative:page;mso-height-relative:page;" fillcolor="#FFFFFF" filled="t" stroked="f" coordsize="21600,21600" o:gfxdata="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fEosc2gAAAAoBAAAPAAAAAAAAAAEAIAAAACIAAABkcnMvZG93bnJl&#10;di54bWxQSwECFAAUAAAACACHTuJAP1CAqjQCAAB4BAAADgAAAAAAAAABACAAAAApAQAAZHJzL2Uy&#10;b0RvYy54bWxQSwUGAAAAAAYABgBZAQAAzwUAAAAA&#10;">
                <v:fill on="t" focussize="0,0"/>
                <v:stroke on="f"/>
                <v:imagedata o:title=""/>
                <o:lock v:ext="edit" aspectratio="f"/>
                <v:textbox inset="0mm,0mm,0mm,0mm" style="mso-fit-shape-to-text:t;">
                  <w:txbxContent>
                    <w:p w14:paraId="15244F60">
                      <w:pPr>
                        <w:pStyle w:val="14"/>
                        <w:rPr>
                          <w:szCs w:val="24"/>
                        </w:rPr>
                      </w:pPr>
                      <w:bookmarkStart w:id="56" w:name="_Toc190845596"/>
                      <w:r>
                        <w:t xml:space="preserve">Obr. </w:t>
                      </w:r>
                      <w:r>
                        <w:fldChar w:fldCharType="begin"/>
                      </w:r>
                      <w:r>
                        <w:instrText xml:space="preserve"> SEQ Obr. \* ARABIC </w:instrText>
                      </w:r>
                      <w:r>
                        <w:fldChar w:fldCharType="separate"/>
                      </w:r>
                      <w:r>
                        <w:t>10</w:t>
                      </w:r>
                      <w:r>
                        <w:fldChar w:fldCharType="end"/>
                      </w:r>
                      <w:r>
                        <w:t xml:space="preserve">: Metóda </w:t>
                      </w:r>
                      <w:r>
                        <w:rPr>
                          <w:rFonts w:hint="eastAsia" w:eastAsia="MS Mincho"/>
                          <w:lang w:val="en-US" w:eastAsia="ja-JP"/>
                        </w:rPr>
                        <w:t>init()</w:t>
                      </w:r>
                      <w:bookmarkEnd w:id="56"/>
                    </w:p>
                  </w:txbxContent>
                </v:textbox>
                <w10:wrap type="topAndBottom"/>
              </v:shape>
            </w:pict>
          </mc:Fallback>
        </mc:AlternateContent>
      </w:r>
      <w:r>
        <w:drawing>
          <wp:anchor distT="0" distB="0" distL="114300" distR="114300" simplePos="0" relativeHeight="251671552" behindDoc="0" locked="0" layoutInCell="1" allowOverlap="1">
            <wp:simplePos x="0" y="0"/>
            <wp:positionH relativeFrom="column">
              <wp:posOffset>1685925</wp:posOffset>
            </wp:positionH>
            <wp:positionV relativeFrom="paragraph">
              <wp:posOffset>2444750</wp:posOffset>
            </wp:positionV>
            <wp:extent cx="2069465" cy="4046220"/>
            <wp:effectExtent l="0" t="0" r="6985"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8"/>
                    <a:stretch>
                      <a:fillRect/>
                    </a:stretch>
                  </pic:blipFill>
                  <pic:spPr>
                    <a:xfrm>
                      <a:off x="0" y="0"/>
                      <a:ext cx="2069465" cy="4046220"/>
                    </a:xfrm>
                    <a:prstGeom prst="rect">
                      <a:avLst/>
                    </a:prstGeom>
                    <a:noFill/>
                    <a:ln>
                      <a:noFill/>
                    </a:ln>
                  </pic:spPr>
                </pic:pic>
              </a:graphicData>
            </a:graphic>
          </wp:anchor>
        </w:drawing>
      </w:r>
      <w:r>
        <w:rPr>
          <w:rFonts w:eastAsia="SimSun"/>
        </w:rPr>
        <w:t>posielame príkaz.</w:t>
      </w:r>
      <w:r>
        <w:rPr>
          <w:rFonts w:eastAsia="MS Mincho"/>
          <w:lang w:eastAsia="ja-JP"/>
        </w:rPr>
        <w:t>.</w:t>
      </w:r>
    </w:p>
    <w:p w14:paraId="286218F3">
      <w:pPr>
        <w:spacing w:line="360" w:lineRule="auto"/>
        <w:jc w:val="both"/>
      </w:pPr>
    </w:p>
    <w:p w14:paraId="5663ED0E">
      <w:pPr>
        <w:spacing w:line="360" w:lineRule="auto"/>
        <w:jc w:val="both"/>
        <w:rPr>
          <w:rFonts w:eastAsia="MS Mincho"/>
          <w:lang w:eastAsia="ja-JP"/>
        </w:rPr>
      </w:pPr>
      <w:r>
        <w:rPr>
          <w:rFonts w:eastAsia="MS Mincho"/>
          <w:lang w:eastAsia="ja-JP"/>
        </w:rPr>
        <w:tab/>
      </w:r>
      <w:r>
        <w:rPr>
          <w:rFonts w:eastAsia="SimSun"/>
        </w:rPr>
        <w:t xml:space="preserve">V metóde init() nastavujeme piny pre 8-bitové paralelné rozhranie aj pre riadiace piny buď ako vstupné, alebo ako výstupné. Následne použijeme sekvenciu príkazov, ktoré nastavia potrebné nastavenia displeja </w:t>
      </w:r>
      <w:r>
        <w:rPr>
          <w:rFonts w:eastAsia="MS Mincho"/>
          <w:lang w:eastAsia="ja-JP"/>
        </w:rPr>
        <w:t xml:space="preserve">ako </w:t>
      </w:r>
      <w:r>
        <w:rPr>
          <w:rFonts w:eastAsia="SimSun"/>
        </w:rPr>
        <w:t>jeho inicializáciu, nastavenie správneho farebného priestoru</w:t>
      </w:r>
      <w:r>
        <w:rPr>
          <w:rFonts w:eastAsia="MS Mincho"/>
          <w:lang w:eastAsia="ja-JP"/>
        </w:rPr>
        <w:t xml:space="preserve"> a </w:t>
      </w:r>
      <w:r>
        <w:rPr>
          <w:rFonts w:eastAsia="SimSun"/>
        </w:rPr>
        <w:t>nastavenie rotácie</w:t>
      </w:r>
      <w:r>
        <w:rPr>
          <w:rFonts w:eastAsia="MS Mincho"/>
          <w:lang w:eastAsia="ja-JP"/>
        </w:rPr>
        <w:t>.</w:t>
      </w:r>
    </w:p>
    <w:p w14:paraId="528A1690">
      <w:pPr>
        <w:spacing w:line="360" w:lineRule="auto"/>
        <w:jc w:val="both"/>
        <w:rPr>
          <w:rFonts w:eastAsia="MS Mincho"/>
          <w:lang w:eastAsia="ja-JP"/>
        </w:rPr>
      </w:pPr>
    </w:p>
    <w:p w14:paraId="40E79F6E">
      <w:pPr>
        <w:spacing w:line="360" w:lineRule="auto"/>
        <w:jc w:val="both"/>
        <w:rPr>
          <w:rFonts w:eastAsia="MS Mincho"/>
          <w:lang w:eastAsia="ja-JP"/>
        </w:rPr>
      </w:pPr>
      <w:r>
        <w:rPr>
          <w:rFonts w:eastAsia="MS Mincho"/>
          <w:lang w:eastAsia="ja-JP"/>
        </w:rPr>
        <w:tab/>
      </w:r>
      <w:r>
        <w:rPr>
          <w:rFonts w:eastAsia="SimSun"/>
        </w:rPr>
        <w:t>Medzi ďalšie vytvorené metódy patria kreslenie obdĺžnikov, rámov a kreslenie textu, ktorá využívajú náš vlastný bitmapový font</w:t>
      </w:r>
      <w:r>
        <w:rPr>
          <w:rFonts w:eastAsia="MS Mincho"/>
          <w:lang w:eastAsia="ja-JP"/>
        </w:rPr>
        <w:t>.</w:t>
      </w:r>
      <w:r>
        <w:rPr>
          <w:rFonts w:eastAsia="MS Mincho"/>
          <w:lang w:eastAsia="ja-JP"/>
        </w:rPr>
        <w:br w:type="page"/>
      </w:r>
    </w:p>
    <w:p w14:paraId="10DC1C06">
      <w:pPr>
        <w:pStyle w:val="4"/>
        <w:spacing w:line="360" w:lineRule="auto"/>
        <w:rPr>
          <w:rFonts w:ascii="Times New Roman" w:hAnsi="Times New Roman" w:cs="Times New Roman"/>
          <w:sz w:val="28"/>
          <w:szCs w:val="28"/>
          <w:lang w:eastAsia="ja-JP"/>
        </w:rPr>
      </w:pPr>
      <w:bookmarkStart w:id="42" w:name="_Toc190845954"/>
      <w:r>
        <w:rPr>
          <w:rFonts w:ascii="Times New Roman" w:hAnsi="Times New Roman" w:cs="Times New Roman"/>
          <w:sz w:val="28"/>
          <w:szCs w:val="28"/>
        </w:rPr>
        <w:t>Integrácia knižníc a hernej logiky</w:t>
      </w:r>
      <w:bookmarkEnd w:id="42"/>
    </w:p>
    <w:p w14:paraId="672BDC95">
      <w:pPr>
        <w:spacing w:line="360" w:lineRule="auto"/>
        <w:jc w:val="both"/>
        <w:rPr>
          <w:rFonts w:eastAsia="MS Mincho"/>
          <w:lang w:eastAsia="ja-JP"/>
        </w:rPr>
      </w:pPr>
      <w:r>
        <w:rPr>
          <w:rFonts w:eastAsia="MS Mincho"/>
          <w:lang w:eastAsia="ja-JP"/>
        </w:rPr>
        <w:tab/>
      </w:r>
      <w:r>
        <w:rPr>
          <w:rFonts w:eastAsia="SimSun"/>
        </w:rPr>
        <w:t xml:space="preserve">S využitím našich vlastných knižníc sme implementovali menu pre úvodnú obrazovku, záznamy (skóre hráčov), hru Tetris a menu pozastavenia. </w:t>
      </w:r>
      <w:r>
        <w:rPr>
          <w:rFonts w:eastAsia="MS Mincho"/>
          <w:lang w:eastAsia="ja-JP"/>
        </w:rPr>
        <w:t xml:space="preserve">Všetky tieto časti sú </w:t>
      </w:r>
      <w:r>
        <w:rPr>
          <w:rFonts w:eastAsia="SimSun"/>
        </w:rPr>
        <w:t>prepojené, čo umožňuje našej konzole pamätať si, kde sa hráč nachádzal v menu pri prechode do iného menu, alebo dokonca kde bola hra pozastavená s možnosťou pokračovať a hrať ďalej. V menu záznamov sme hráčovi dali možnosť prezerať si svoje predchádzajúce skóre alebo ich dokonca aj vymazať.</w:t>
      </w:r>
    </w:p>
    <w:p w14:paraId="18BA2822">
      <w:r>
        <w:br w:type="page"/>
      </w:r>
    </w:p>
    <w:p w14:paraId="38A25853">
      <w:pPr>
        <w:pStyle w:val="2"/>
        <w:spacing w:line="360" w:lineRule="auto"/>
      </w:pPr>
      <w:bookmarkStart w:id="43" w:name="_Toc190845955"/>
      <w:r>
        <w:t>VÝSLEDKY PRÁCE A DISKUSIA</w:t>
      </w:r>
      <w:bookmarkEnd w:id="43"/>
    </w:p>
    <w:p w14:paraId="472335EE">
      <w:pPr>
        <w:pStyle w:val="20"/>
        <w:spacing w:line="360" w:lineRule="auto"/>
        <w:ind w:firstLine="432"/>
        <w:jc w:val="both"/>
        <w:rPr>
          <w:lang w:val="sk-SK"/>
        </w:rPr>
      </w:pPr>
      <w:r>
        <w:rPr>
          <w:lang w:val="sk-SK"/>
        </w:rPr>
        <w:t>V rámci projektu sme úspešne vyvinuli funkčnú hernú konzolu založenú na platforme Arduino Nano, ktorá umožňuje hrať hru Tetris. Realizácia projektu však nebola bez výziev. Obmedzený výkon a pamäťový priestor mikrokontroléra Arduino Nano predstavovali významné výzvy pri implementácii hry.</w:t>
      </w:r>
    </w:p>
    <w:p w14:paraId="2CD8B3C5">
      <w:pPr>
        <w:pStyle w:val="20"/>
        <w:spacing w:line="360" w:lineRule="auto"/>
        <w:ind w:firstLine="432"/>
        <w:jc w:val="both"/>
        <w:rPr>
          <w:lang w:val="sk-SK"/>
        </w:rPr>
      </w:pPr>
      <w:r>
        <w:rPr>
          <w:lang w:val="sk-SK"/>
        </w:rPr>
        <w:t>Aby sme prekonali tieto obmedzenia, pristúpili sme k niekoľkým dôležitým krokom. Vprvom rade sme sa zamerali na optimalizáciu hardvérovej konfigurácie. Pri návrhu hardvéru sme dôkladne zvážili umiestnenie tlačidiel a displeja na 3D tlačenom puzdre. Cieľom bolo zabezpečiť pohodlné ovládanie a zároveň minimalizovať rušenie signálu medzi jednotlivými komponentmi.</w:t>
      </w:r>
    </w:p>
    <w:p w14:paraId="10754AE9">
      <w:pPr>
        <w:pStyle w:val="20"/>
        <w:spacing w:line="360" w:lineRule="auto"/>
        <w:ind w:firstLine="432"/>
        <w:jc w:val="both"/>
        <w:rPr>
          <w:lang w:val="sk-SK"/>
        </w:rPr>
      </w:pPr>
      <w:r>
        <w:rPr>
          <w:lang w:val="sk-SK"/>
        </w:rPr>
        <w:t>Ďalším kľúčovým krokom bolo vytvorenie vlastných optimalizovaných knižníc pre ovládanie hardvéru. Knižnica pre ovládanie TFT LCD displeja bola navrhnutá s dôrazom na minimalizáciu spotreby pamäte a optimalizáciu vykresľovacích algoritmov. Podobne aj knižnica pre ovládanie tlačidiel bola navrhnutá s ohľadom na efektívnu detekciu stlačení a minimalizáciu rušenia.</w:t>
      </w:r>
    </w:p>
    <w:p w14:paraId="7EC784EA">
      <w:pPr>
        <w:pStyle w:val="20"/>
        <w:spacing w:line="360" w:lineRule="auto"/>
        <w:ind w:firstLine="432"/>
        <w:jc w:val="both"/>
        <w:rPr>
          <w:lang w:val="sk-SK"/>
        </w:rPr>
      </w:pPr>
      <w:r>
        <w:rPr>
          <w:lang w:val="sk-SK"/>
        </w:rPr>
        <w:t>Implementácia hernej logiky tiež vyžadovala dôkladnú optimalizáciu. Pri tvorbe algoritmov pre generovanie tetromín, kontrolu pohybu, rotáciu a detekciu kolizí sme sa snažili minimalizovať počet výpočtov a znížiť nároky na procesor.</w:t>
      </w:r>
    </w:p>
    <w:p w14:paraId="4742EEA8">
      <w:pPr>
        <w:pStyle w:val="20"/>
        <w:spacing w:line="360" w:lineRule="auto"/>
        <w:ind w:firstLine="432"/>
        <w:jc w:val="both"/>
        <w:rPr>
          <w:lang w:val="sk-SK"/>
        </w:rPr>
      </w:pPr>
      <w:r>
        <w:rPr>
          <w:lang w:val="sk-SK"/>
        </w:rPr>
        <w:t>Výsledkom našej práce je funkčná herná konzola s možnosťou hrania hry Tetris, ktorá demonštruje efektívne využitie dostupných hardvérových zdrojov. Aj keď súčasná verzia podporuje iba jednu hru, použitý prístup s dôrazom na optimalizáciu a využitie vlastných knižníc by umožnil relatívne jednoduchú implementáciu ďalších jednoduchých hier v budúcnosti.</w:t>
      </w:r>
    </w:p>
    <w:p w14:paraId="6DCA815D">
      <w:pPr>
        <w:spacing w:line="360" w:lineRule="auto"/>
        <w:jc w:val="both"/>
      </w:pPr>
      <w:r>
        <w:br w:type="page"/>
      </w:r>
    </w:p>
    <w:p w14:paraId="0CD1C0ED">
      <w:pPr>
        <w:pStyle w:val="2"/>
        <w:spacing w:line="360" w:lineRule="auto"/>
        <w:jc w:val="both"/>
      </w:pPr>
      <w:bookmarkStart w:id="44" w:name="_Toc190845956"/>
      <w:r>
        <w:rPr>
          <w:rStyle w:val="22"/>
          <w:b/>
          <w:bCs/>
        </w:rPr>
        <w:t>ZÁVERY PRÁCE</w:t>
      </w:r>
      <w:bookmarkEnd w:id="44"/>
    </w:p>
    <w:p w14:paraId="65E30C8D">
      <w:pPr>
        <w:pStyle w:val="20"/>
        <w:spacing w:line="360" w:lineRule="auto"/>
        <w:ind w:firstLine="708"/>
        <w:jc w:val="both"/>
        <w:rPr>
          <w:lang w:val="sk-SK"/>
        </w:rPr>
      </w:pPr>
      <w:r>
        <w:rPr>
          <w:lang w:val="sk-SK"/>
        </w:rPr>
        <w:t>V rámci projektu sme úspešne vyvinuli funkčnú hernú konzolu založenú na platforme Arduino Nano. Táto konzola umožňuje hrať hru Tetris a predstavuje dôkaz toho, že je možné vytvoriť jednoduchý, no funkčný herný systém na</w:t>
      </w:r>
      <w:r>
        <w:rPr>
          <w:rFonts w:eastAsia="MS Mincho"/>
          <w:lang w:val="sk-SK" w:eastAsia="ja-JP"/>
        </w:rPr>
        <w:t xml:space="preserve"> velmi</w:t>
      </w:r>
      <w:r>
        <w:rPr>
          <w:lang w:val="sk-SK"/>
        </w:rPr>
        <w:t xml:space="preserve"> obmedzenom hardvéri.</w:t>
      </w:r>
    </w:p>
    <w:p w14:paraId="52656FDD">
      <w:pPr>
        <w:pStyle w:val="20"/>
        <w:spacing w:line="360" w:lineRule="auto"/>
        <w:ind w:firstLine="708"/>
        <w:jc w:val="both"/>
        <w:rPr>
          <w:lang w:val="sk-SK"/>
        </w:rPr>
      </w:pPr>
      <w:r>
        <w:rPr>
          <w:lang w:val="sk-SK"/>
        </w:rPr>
        <w:t xml:space="preserve">Splnili sme všetky </w:t>
      </w:r>
      <w:r>
        <w:rPr>
          <w:rFonts w:eastAsia="MS Mincho"/>
          <w:lang w:val="sk-SK" w:eastAsia="ja-JP"/>
        </w:rPr>
        <w:t xml:space="preserve">hlavné </w:t>
      </w:r>
      <w:r>
        <w:rPr>
          <w:lang w:val="sk-SK"/>
        </w:rPr>
        <w:t>stanovené ciele projektu. Podarilo sa nám vytvoriť vlastné knižnice pre ovládanie hardvéru, implementovať</w:t>
      </w:r>
      <w:r>
        <w:rPr>
          <w:rFonts w:eastAsia="MS Mincho"/>
          <w:lang w:val="sk-SK" w:eastAsia="ja-JP"/>
        </w:rPr>
        <w:t xml:space="preserve"> </w:t>
      </w:r>
      <w:r>
        <w:rPr>
          <w:lang w:val="sk-SK"/>
        </w:rPr>
        <w:t xml:space="preserve">logiku </w:t>
      </w:r>
      <w:r>
        <w:rPr>
          <w:rFonts w:eastAsia="MS Mincho"/>
          <w:lang w:val="sk-SK" w:eastAsia="ja-JP"/>
        </w:rPr>
        <w:t xml:space="preserve">hry </w:t>
      </w:r>
      <w:r>
        <w:rPr>
          <w:lang w:val="sk-SK"/>
        </w:rPr>
        <w:t>Tetris a zabezpečiť plynulý chod hry na Arduino Nano.</w:t>
      </w:r>
    </w:p>
    <w:p w14:paraId="188147AE">
      <w:pPr>
        <w:pStyle w:val="20"/>
        <w:spacing w:line="360" w:lineRule="auto"/>
        <w:ind w:firstLine="708"/>
        <w:jc w:val="both"/>
        <w:rPr>
          <w:lang w:val="sk-SK"/>
        </w:rPr>
      </w:pPr>
      <w:r>
        <w:rPr>
          <w:lang w:val="sk-SK"/>
        </w:rPr>
        <w:t>Z hľadiska využitia pamäte sme zaznamenali nasledujúce výsledky:</w:t>
      </w:r>
    </w:p>
    <w:p w14:paraId="64082207">
      <w:pPr>
        <w:pStyle w:val="33"/>
        <w:numPr>
          <w:ilvl w:val="0"/>
          <w:numId w:val="5"/>
        </w:numPr>
        <w:tabs>
          <w:tab w:val="left" w:pos="1134"/>
        </w:tabs>
        <w:spacing w:beforeAutospacing="1" w:afterAutospacing="1" w:line="360" w:lineRule="auto"/>
        <w:ind w:left="0" w:firstLine="709"/>
        <w:jc w:val="both"/>
      </w:pPr>
      <w:r>
        <w:rPr>
          <w:rStyle w:val="22"/>
        </w:rPr>
        <w:t xml:space="preserve">RAM - </w:t>
      </w:r>
      <w:r>
        <w:t>Využitie statickej RAM predstavuje približne 54,2% (1 110 bajtov) z celkovej kapacity</w:t>
      </w:r>
      <w:r>
        <w:rPr>
          <w:rFonts w:eastAsia="MS Mincho"/>
          <w:lang w:eastAsia="ja-JP"/>
        </w:rPr>
        <w:t xml:space="preserve"> 2 048 bajtov</w:t>
      </w:r>
      <w:r>
        <w:t xml:space="preserve">. Využitie dynamickej RAM sme odhadli na základe postupného pridávania nových funkcií a sledovania stability programu. Pri pokuse o implementáciu ďalších funkcií, ako napríklad zvýšenie zložitosti hry alebo pridanie nových grafických prvkov, dochádzalo k nepredvídateľnému správaniu programu, ako napríklad zamrznutiu alebo </w:t>
      </w:r>
      <w:r>
        <w:rPr>
          <w:rFonts w:eastAsia="MS Mincho"/>
          <w:lang w:eastAsia="ja-JP"/>
        </w:rPr>
        <w:t>nezmyselné vykreslovanie</w:t>
      </w:r>
      <w:r>
        <w:t>. Po odstráneniu týchto ďalších funkcií sa program vrátil k stabilnému chodu, čo potvrdzuje, že dostupná RAM je plne využitá.</w:t>
      </w:r>
    </w:p>
    <w:p w14:paraId="6A35D0D9">
      <w:pPr>
        <w:pStyle w:val="33"/>
        <w:numPr>
          <w:ilvl w:val="0"/>
          <w:numId w:val="5"/>
        </w:numPr>
        <w:tabs>
          <w:tab w:val="left" w:pos="1134"/>
        </w:tabs>
        <w:spacing w:beforeAutospacing="1" w:afterAutospacing="1" w:line="360" w:lineRule="auto"/>
        <w:ind w:left="0" w:firstLine="708"/>
        <w:jc w:val="both"/>
      </w:pPr>
      <w:r>
        <w:rPr>
          <w:rStyle w:val="22"/>
        </w:rPr>
        <w:t xml:space="preserve">FLASH - </w:t>
      </w:r>
      <w:r>
        <w:rPr>
          <w:rStyle w:val="22"/>
          <w:b w:val="0"/>
          <w:bCs w:val="0"/>
        </w:rPr>
        <w:t>Využitie FLASH pamäte je približne 56,3% (17296 bajtov). Tento pomer využitia FLASH pamäte bol dosiahnutý vďaka optimalizácii kódu, ako je napríklad minimalizácia</w:t>
      </w:r>
      <w:r>
        <w:t xml:space="preserve"> dĺžky premenných, používanie efektívnych algoritmov a vyhýbanie sa zbytočnej redundancii v kóde.</w:t>
      </w:r>
    </w:p>
    <w:p w14:paraId="2D99FBEF">
      <w:pPr>
        <w:pStyle w:val="20"/>
        <w:spacing w:line="360" w:lineRule="auto"/>
        <w:ind w:firstLine="708"/>
        <w:jc w:val="both"/>
        <w:rPr>
          <w:lang w:val="sk-SK"/>
        </w:rPr>
      </w:pPr>
      <w:r>
        <w:rPr>
          <w:lang w:val="sk-SK"/>
        </w:rPr>
        <w:t>V budúcnosti by sme mohli rozšíriť funkcionalitu konzoly o ďalšie hry, napríklad</w:t>
      </w:r>
      <w:r>
        <w:rPr>
          <w:rFonts w:eastAsia="MS Mincho"/>
          <w:lang w:val="sk-SK" w:eastAsia="ja-JP"/>
        </w:rPr>
        <w:t xml:space="preserve"> Minesweeper,</w:t>
      </w:r>
      <w:r>
        <w:rPr>
          <w:lang w:val="sk-SK"/>
        </w:rPr>
        <w:t xml:space="preserve"> Snake alebo Pong. Ďalším možným vylepšením by bolo pridanie zvukového výstupu alebo použitie výkonnejšieho mikrokontroléra pre podporu komplexnejšej grafiky a hier.</w:t>
      </w:r>
    </w:p>
    <w:p w14:paraId="06A6A78C">
      <w:pPr>
        <w:rPr>
          <w:rFonts w:cs="Arial"/>
          <w:b/>
          <w:bCs/>
          <w:caps/>
          <w:kern w:val="32"/>
          <w:sz w:val="32"/>
          <w:szCs w:val="32"/>
        </w:rPr>
      </w:pPr>
      <w:r>
        <w:br w:type="page"/>
      </w:r>
    </w:p>
    <w:p w14:paraId="0762D745">
      <w:pPr>
        <w:pStyle w:val="2"/>
        <w:spacing w:line="360" w:lineRule="auto"/>
      </w:pPr>
      <w:bookmarkStart w:id="45" w:name="_Toc190845957"/>
      <w:r>
        <w:t>ZHRNUTIE</w:t>
      </w:r>
      <w:bookmarkEnd w:id="45"/>
    </w:p>
    <w:p w14:paraId="75E92491">
      <w:pPr>
        <w:pStyle w:val="20"/>
        <w:spacing w:line="360" w:lineRule="auto"/>
        <w:ind w:firstLine="432"/>
        <w:jc w:val="both"/>
        <w:rPr>
          <w:lang w:val="sk-SK"/>
        </w:rPr>
      </w:pPr>
      <w:r>
        <w:rPr>
          <w:lang w:val="sk-SK"/>
        </w:rPr>
        <w:t>Cieľom našej práce bolo vytvoriť funkčnú hernú konzolu založenú na platforme Arduino Nano. Podarilo sa nám úspešne navrhnúť a implementovať systém, ktorý umožňuje hrať hru Tetris na tomto obmedzenom hardvéri. Využitím vlastných optimalizovaných knižníc a dôkladným návrhom hernej logiky sme dosiahli plynulý a zábavný herný zážitok. Tento projekt demonštruje možnosti vývoja jednoduchých, no funkčných elektronických zariadení s využitím moderných nástrojov a technológií.</w:t>
      </w:r>
    </w:p>
    <w:p w14:paraId="0C2CB8DA">
      <w:pPr>
        <w:spacing w:line="360" w:lineRule="auto"/>
        <w:jc w:val="both"/>
      </w:pPr>
      <w:r>
        <w:br w:type="page"/>
      </w:r>
    </w:p>
    <w:p w14:paraId="2ABC4582">
      <w:pPr>
        <w:pStyle w:val="2"/>
        <w:numPr>
          <w:ilvl w:val="0"/>
          <w:numId w:val="0"/>
        </w:numPr>
        <w:ind w:left="432" w:hanging="432"/>
        <w:rPr>
          <w:lang w:eastAsia="ja-JP"/>
        </w:rPr>
      </w:pPr>
      <w:bookmarkStart w:id="46" w:name="_Toc190845958"/>
      <w:r>
        <w:rPr>
          <w:lang w:eastAsia="ja-JP"/>
        </w:rPr>
        <w:t>Zoznam použitej literatúry</w:t>
      </w:r>
      <w:bookmarkEnd w:id="46"/>
    </w:p>
    <w:p w14:paraId="13C35C8D">
      <w:pPr>
        <w:rPr>
          <w:lang w:eastAsia="ja-JP"/>
        </w:rPr>
      </w:pPr>
    </w:p>
    <w:p w14:paraId="48C25C46">
      <w:pPr>
        <w:numPr>
          <w:ilvl w:val="0"/>
          <w:numId w:val="6"/>
        </w:numPr>
        <w:spacing w:line="360" w:lineRule="auto"/>
        <w:contextualSpacing/>
        <w:jc w:val="both"/>
      </w:pPr>
      <w:r>
        <w:t>Arduino Nano. 2025. [online]. 2025, [cit. 2025-2-12]. Dostupné na internete: &lt;</w:t>
      </w:r>
      <w:r>
        <w:fldChar w:fldCharType="begin"/>
      </w:r>
      <w:r>
        <w:instrText xml:space="preserve"> HYPERLINK "https://docs.arduino.cc/resources/datasheets/A000005-datasheet.pdf?_" </w:instrText>
      </w:r>
      <w:r>
        <w:fldChar w:fldCharType="separate"/>
      </w:r>
      <w:r>
        <w:rPr>
          <w:rStyle w:val="19"/>
          <w:rFonts w:ascii="inherit" w:hAnsi="inherit" w:cs="Noto Sans"/>
        </w:rPr>
        <w:t>https://docs.arduino.cc/resources/datasheets/A000005-datasheet.pdf?_</w:t>
      </w:r>
      <w:r>
        <w:rPr>
          <w:rStyle w:val="19"/>
          <w:rFonts w:ascii="inherit" w:hAnsi="inherit" w:cs="Noto Sans"/>
        </w:rPr>
        <w:fldChar w:fldCharType="end"/>
      </w:r>
      <w:r>
        <w:rPr>
          <w:rFonts w:ascii="inherit" w:hAnsi="inherit" w:cs="Noto Sans"/>
        </w:rPr>
        <w:t>&gt;</w:t>
      </w:r>
      <w:r>
        <w:rPr>
          <w:rFonts w:ascii="Noto Sans" w:hAnsi="Noto Sans" w:cs="Noto Sans"/>
        </w:rPr>
        <w:t xml:space="preserve"> </w:t>
      </w:r>
    </w:p>
    <w:p w14:paraId="635AB51B">
      <w:pPr>
        <w:numPr>
          <w:ilvl w:val="0"/>
          <w:numId w:val="6"/>
        </w:numPr>
        <w:spacing w:line="360" w:lineRule="auto"/>
        <w:contextualSpacing/>
        <w:jc w:val="both"/>
      </w:pPr>
      <w:r>
        <w:t>TFT LCD. [online]. 2025, [cit. 2025-2-12]. Dostupné na internete:  &lt;</w:t>
      </w:r>
      <w:r>
        <w:fldChar w:fldCharType="begin"/>
      </w:r>
      <w:r>
        <w:instrText xml:space="preserve"> HYPERLINK "https://en.wikipedia.org/wiki/TFT_LCD" </w:instrText>
      </w:r>
      <w:r>
        <w:fldChar w:fldCharType="separate"/>
      </w:r>
      <w:r>
        <w:rPr>
          <w:rStyle w:val="19"/>
        </w:rPr>
        <w:t>https://en.wikipedia.org/wiki/TFT_LCD</w:t>
      </w:r>
      <w:r>
        <w:rPr>
          <w:rStyle w:val="19"/>
        </w:rPr>
        <w:fldChar w:fldCharType="end"/>
      </w:r>
      <w:r>
        <w:t xml:space="preserve">&gt; </w:t>
      </w:r>
    </w:p>
    <w:p w14:paraId="29E2B82F">
      <w:pPr>
        <w:numPr>
          <w:ilvl w:val="0"/>
          <w:numId w:val="6"/>
        </w:numPr>
        <w:spacing w:line="360" w:lineRule="auto"/>
        <w:contextualSpacing/>
        <w:jc w:val="both"/>
      </w:pPr>
      <w:r>
        <w:t>What is a PCB and Intro to PCB Design. [online]. 2025, [cit. 2025-2-12]. Dostupné na internete: &lt;</w:t>
      </w:r>
      <w:r>
        <w:fldChar w:fldCharType="begin"/>
      </w:r>
      <w:r>
        <w:instrText xml:space="preserve"> HYPERLINK "https://resources.altium.com/p/what-is-a-pcb" </w:instrText>
      </w:r>
      <w:r>
        <w:fldChar w:fldCharType="separate"/>
      </w:r>
      <w:r>
        <w:rPr>
          <w:rStyle w:val="19"/>
        </w:rPr>
        <w:t>https://resources.altium.com/p/what-is-a-pcb</w:t>
      </w:r>
      <w:r>
        <w:rPr>
          <w:rStyle w:val="19"/>
        </w:rPr>
        <w:fldChar w:fldCharType="end"/>
      </w:r>
      <w:r>
        <w:t xml:space="preserve">&gt; </w:t>
      </w:r>
    </w:p>
    <w:p w14:paraId="79C0A1B6">
      <w:pPr>
        <w:numPr>
          <w:ilvl w:val="0"/>
          <w:numId w:val="6"/>
        </w:numPr>
        <w:spacing w:line="360" w:lineRule="auto"/>
        <w:contextualSpacing/>
        <w:jc w:val="both"/>
      </w:pPr>
      <w:r>
        <w:t>Our code editor. [online]. 2025, [cit. 2025-2-12]. Dostupné na internete: &lt;</w:t>
      </w:r>
      <w:r>
        <w:fldChar w:fldCharType="begin"/>
      </w:r>
      <w:r>
        <w:instrText xml:space="preserve"> HYPERLINK "https://code.visualstudio.com" </w:instrText>
      </w:r>
      <w:r>
        <w:fldChar w:fldCharType="separate"/>
      </w:r>
      <w:r>
        <w:rPr>
          <w:rStyle w:val="19"/>
        </w:rPr>
        <w:t>https://code.visualstudio.com</w:t>
      </w:r>
      <w:r>
        <w:rPr>
          <w:rStyle w:val="19"/>
        </w:rPr>
        <w:fldChar w:fldCharType="end"/>
      </w:r>
      <w:r>
        <w:t xml:space="preserve">&gt; </w:t>
      </w:r>
    </w:p>
    <w:p w14:paraId="6E08BD9F">
      <w:pPr>
        <w:numPr>
          <w:ilvl w:val="0"/>
          <w:numId w:val="6"/>
        </w:numPr>
        <w:spacing w:line="360" w:lineRule="auto"/>
        <w:contextualSpacing/>
        <w:jc w:val="both"/>
      </w:pPr>
      <w:r>
        <w:t>What is PlatformIO? [online]. 2025, [cit. 2025-2-12]. Dostupné na internete: &lt;</w:t>
      </w:r>
      <w:r>
        <w:fldChar w:fldCharType="begin"/>
      </w:r>
      <w:r>
        <w:instrText xml:space="preserve"> HYPERLINK "https://docs.platformio.org/en/latest/what-is-platformio.html" </w:instrText>
      </w:r>
      <w:r>
        <w:fldChar w:fldCharType="separate"/>
      </w:r>
      <w:r>
        <w:rPr>
          <w:rStyle w:val="19"/>
        </w:rPr>
        <w:t>https://docs.platformio.org/en/latest/what-is-platformio.html</w:t>
      </w:r>
      <w:r>
        <w:rPr>
          <w:rStyle w:val="19"/>
        </w:rPr>
        <w:fldChar w:fldCharType="end"/>
      </w:r>
      <w:r>
        <w:t>&gt;</w:t>
      </w:r>
    </w:p>
    <w:p w14:paraId="605F7C5D">
      <w:pPr>
        <w:rPr>
          <w:lang w:eastAsia="ja-JP"/>
        </w:rPr>
      </w:pPr>
      <w:r>
        <w:rPr>
          <w:lang w:eastAsia="ja-JP"/>
        </w:rPr>
        <mc:AlternateContent>
          <mc:Choice Requires="wps">
            <w:drawing>
              <wp:anchor distT="0" distB="0" distL="114300" distR="114300" simplePos="0" relativeHeight="251672576" behindDoc="0" locked="0" layoutInCell="1" allowOverlap="1">
                <wp:simplePos x="0" y="0"/>
                <wp:positionH relativeFrom="column">
                  <wp:posOffset>-1080135</wp:posOffset>
                </wp:positionH>
                <wp:positionV relativeFrom="paragraph">
                  <wp:posOffset>-3980815</wp:posOffset>
                </wp:positionV>
                <wp:extent cx="1189990" cy="509270"/>
                <wp:effectExtent l="62865" t="62865" r="80645" b="75565"/>
                <wp:wrapNone/>
                <wp:docPr id="9" name="Písanie rukou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19">
                          <w14:nvContentPartPr>
                            <w14:cNvPr id="9" name="Písanie rukou 5"/>
                            <w14:cNvContentPartPr/>
                          </w14:nvContentPartPr>
                          <w14:xfrm>
                            <a:off x="0" y="0"/>
                            <a:ext cx="1189800" cy="509400"/>
                          </w14:xfrm>
                        </w14:contentPart>
                      </mc:Choice>
                    </mc:AlternateContent>
                  </a:graphicData>
                </a:graphic>
              </wp:anchor>
            </w:drawing>
          </mc:Choice>
          <mc:Fallback>
            <w:pict>
              <v:shape id="Písanie rukou 5" o:spid="_x0000_s1026" o:spt="75" style="position:absolute;left:0pt;margin-left:-85.05pt;margin-top:-313.45pt;height:40.1pt;width:93.7pt;z-index:251672576;mso-width-relative:page;mso-height-relative:page;" coordsize="21600,21600" o:gfxdata="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">
                <v:imagedata r:id="rId20" o:title=""/>
                <o:lock v:ext="edit"/>
              </v:shape>
            </w:pict>
          </mc:Fallback>
        </mc:AlternateContent>
      </w:r>
      <w:r>
        <w:rPr>
          <w:lang w:eastAsia="ja-JP"/>
        </w:rPr>
        <mc:AlternateContent>
          <mc:Choice Requires="wps">
            <w:drawing>
              <wp:anchor distT="0" distB="0" distL="114300" distR="114300" simplePos="0" relativeHeight="251666432" behindDoc="0" locked="0" layoutInCell="1" allowOverlap="1">
                <wp:simplePos x="0" y="0"/>
                <wp:positionH relativeFrom="column">
                  <wp:posOffset>2654935</wp:posOffset>
                </wp:positionH>
                <wp:positionV relativeFrom="paragraph">
                  <wp:posOffset>5948045</wp:posOffset>
                </wp:positionV>
                <wp:extent cx="220980" cy="138430"/>
                <wp:effectExtent l="114300" t="114300" r="84455" b="115570"/>
                <wp:wrapNone/>
                <wp:docPr id="1322104896" name="Písanie rukou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21">
                          <w14:nvContentPartPr>
                            <w14:cNvPr id="1322104896" name="Písanie rukou 3"/>
                            <w14:cNvContentPartPr/>
                          </w14:nvContentPartPr>
                          <w14:xfrm>
                            <a:off x="0" y="0"/>
                            <a:ext cx="220680" cy="138600"/>
                          </w14:xfrm>
                        </w14:contentPart>
                      </mc:Choice>
                    </mc:AlternateContent>
                  </a:graphicData>
                </a:graphic>
              </wp:anchor>
            </w:drawing>
          </mc:Choice>
          <mc:Fallback>
            <w:pict>
              <v:shape id="Písanie rukou 3" o:spid="_x0000_s1026" o:spt="75" style="position:absolute;left:0pt;margin-left:209.05pt;margin-top:468.35pt;height:10.9pt;width:17.4pt;z-index:251666432;mso-width-relative:page;mso-height-relative:page;" coordsize="21600,21600" o:gfxdata="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">
                <v:imagedata r:id="rId22" o:title=""/>
                <o:lock v:ext="edit"/>
              </v:shape>
            </w:pict>
          </mc:Fallback>
        </mc:AlternateContent>
      </w:r>
      <w:r>
        <w:rPr>
          <w:lang w:eastAsia="ja-JP"/>
        </w:rPr>
        <w:br w:type="page"/>
      </w:r>
    </w:p>
    <w:p w14:paraId="4A32E283">
      <w:pPr>
        <w:pStyle w:val="30"/>
        <w:spacing w:line="360" w:lineRule="auto"/>
        <w:jc w:val="both"/>
      </w:pPr>
      <w:r>
        <w:t>PrílohA</w:t>
      </w:r>
    </w:p>
    <w:p w14:paraId="1D28968E">
      <w:pPr>
        <w:spacing w:line="360" w:lineRule="auto"/>
        <w:jc w:val="both"/>
        <w:rPr>
          <w:b/>
          <w:szCs w:val="28"/>
        </w:rPr>
      </w:pPr>
      <w:r>
        <w:rPr>
          <w:b/>
          <w:szCs w:val="28"/>
        </w:rPr>
        <w:t>USB príloha</w:t>
      </w:r>
    </w:p>
    <w:p w14:paraId="39248CB2">
      <w:pPr>
        <w:spacing w:line="360" w:lineRule="auto"/>
        <w:jc w:val="both"/>
        <w:rPr>
          <w:b/>
          <w:sz w:val="28"/>
          <w:szCs w:val="28"/>
        </w:rPr>
      </w:pPr>
    </w:p>
    <w:p w14:paraId="4A364A9A">
      <w:pPr>
        <w:pStyle w:val="36"/>
      </w:pPr>
      <w:r>
        <w:t>Priložené USB obsahuje:</w:t>
      </w:r>
    </w:p>
    <w:p w14:paraId="1FD8C9CB">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 xml:space="preserve">Dokumentáciu v elektronickej podobe </w:t>
      </w:r>
    </w:p>
    <w:p w14:paraId="5AC22E09">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Fotografie a video záznam finálneho stavu projektu</w:t>
      </w:r>
    </w:p>
    <w:p w14:paraId="666CFF6F">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Schému zapojenia</w:t>
      </w:r>
    </w:p>
    <w:p w14:paraId="7E90424D">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 xml:space="preserve">Zdrojový kód pre Arduino </w:t>
      </w:r>
      <w:r>
        <w:rPr>
          <w:rFonts w:eastAsia="MS Mincho"/>
          <w:color w:val="000000" w:themeColor="text1"/>
          <w:lang w:eastAsia="ja-JP"/>
          <w14:textFill>
            <w14:solidFill>
              <w14:schemeClr w14:val="tx1"/>
            </w14:solidFill>
          </w14:textFill>
        </w:rPr>
        <w:t>Nano</w:t>
      </w:r>
    </w:p>
    <w:p w14:paraId="7F4C8346">
      <w:pPr>
        <w:pStyle w:val="36"/>
        <w:numPr>
          <w:ilvl w:val="0"/>
          <w:numId w:val="7"/>
        </w:numPr>
        <w:rPr>
          <w:color w:val="000000" w:themeColor="text1"/>
          <w14:textFill>
            <w14:solidFill>
              <w14:schemeClr w14:val="tx1"/>
            </w14:solidFill>
          </w14:textFill>
        </w:rPr>
      </w:pPr>
      <w:r>
        <w:rPr>
          <w:rFonts w:eastAsia="MS Mincho"/>
          <w:color w:val="000000" w:themeColor="text1"/>
          <w:lang w:eastAsia="ja-JP"/>
          <w14:textFill>
            <w14:solidFill>
              <w14:schemeClr w14:val="tx1"/>
            </w14:solidFill>
          </w14:textFill>
        </w:rPr>
        <w:t>Dokumentácie použité pri vytváraní zdrojového kódu</w:t>
      </w:r>
    </w:p>
    <w:p w14:paraId="355505A6">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Zdrojové súbory 3D modelu (</w:t>
      </w:r>
      <w:r>
        <w:rPr>
          <w:rFonts w:eastAsia="MS Mincho"/>
          <w:color w:val="000000" w:themeColor="text1"/>
          <w:lang w:eastAsia="ja-JP"/>
          <w14:textFill>
            <w14:solidFill>
              <w14:schemeClr w14:val="tx1"/>
            </w14:solidFill>
          </w14:textFill>
        </w:rPr>
        <w:t>blend, stl</w:t>
      </w:r>
      <w:r>
        <w:rPr>
          <w:color w:val="000000" w:themeColor="text1"/>
          <w14:textFill>
            <w14:solidFill>
              <w14:schemeClr w14:val="tx1"/>
            </w14:solidFill>
          </w14:textFill>
        </w:rPr>
        <w:t>)</w:t>
      </w:r>
    </w:p>
    <w:p w14:paraId="19C67677">
      <w:pPr>
        <w:rPr>
          <w:lang w:eastAsia="ja-JP"/>
        </w:rPr>
      </w:pPr>
      <w:r>
        <w:rPr>
          <w:lang w:eastAsia="ja-JP"/>
        </w:rPr>
        <mc:AlternateContent>
          <mc:Choice Requires="wps">
            <w:drawing>
              <wp:anchor distT="0" distB="0" distL="114300" distR="114300" simplePos="0" relativeHeight="251668480" behindDoc="0" locked="0" layoutInCell="1" allowOverlap="1">
                <wp:simplePos x="0" y="0"/>
                <wp:positionH relativeFrom="column">
                  <wp:posOffset>2197735</wp:posOffset>
                </wp:positionH>
                <wp:positionV relativeFrom="paragraph">
                  <wp:posOffset>4449445</wp:posOffset>
                </wp:positionV>
                <wp:extent cx="1189990" cy="509270"/>
                <wp:effectExtent l="114300" t="114300" r="118745" b="113030"/>
                <wp:wrapNone/>
                <wp:docPr id="2096786010" name="Písanie rukou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Pr id="2096786010" name="Písanie rukou 5"/>
                            <w14:cNvContentPartPr/>
                          </w14:nvContentPartPr>
                          <w14:xfrm>
                            <a:off x="0" y="0"/>
                            <a:ext cx="1189800" cy="509400"/>
                          </w14:xfrm>
                        </w14:contentPart>
                      </mc:Choice>
                    </mc:AlternateContent>
                  </a:graphicData>
                </a:graphic>
              </wp:anchor>
            </w:drawing>
          </mc:Choice>
          <mc:Fallback>
            <w:pict>
              <v:shape id="Písanie rukou 5" o:spid="_x0000_s1026" o:spt="75" style="position:absolute;left:0pt;margin-left:173.05pt;margin-top:350.35pt;height:40.1pt;width:93.7pt;z-index:251668480;mso-width-relative:page;mso-height-relative:page;" coordsize="21600,21600" o:gfxdata="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">
                <v:imagedata r:id="rId20" o:title=""/>
                <o:lock v:ext="edit"/>
              </v:shape>
            </w:pict>
          </mc:Fallback>
        </mc:AlternateContent>
      </w:r>
      <w:r>
        <w:rPr>
          <w:lang w:eastAsia="ja-JP"/>
        </w:rPr>
        <mc:AlternateContent>
          <mc:Choice Requires="wps">
            <w:drawing>
              <wp:anchor distT="0" distB="0" distL="114300" distR="114300" simplePos="0" relativeHeight="251667456" behindDoc="0" locked="0" layoutInCell="1" allowOverlap="1">
                <wp:simplePos x="0" y="0"/>
                <wp:positionH relativeFrom="column">
                  <wp:posOffset>2280920</wp:posOffset>
                </wp:positionH>
                <wp:positionV relativeFrom="paragraph">
                  <wp:posOffset>5106035</wp:posOffset>
                </wp:positionV>
                <wp:extent cx="859155" cy="419100"/>
                <wp:effectExtent l="114300" t="114300" r="93345" b="114300"/>
                <wp:wrapNone/>
                <wp:docPr id="2077879813" name="Písanie rukou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24">
                          <w14:nvContentPartPr>
                            <w14:cNvPr id="2077879813" name="Písanie rukou 4"/>
                            <w14:cNvContentPartPr/>
                          </w14:nvContentPartPr>
                          <w14:xfrm>
                            <a:off x="0" y="0"/>
                            <a:ext cx="859320" cy="419400"/>
                          </w14:xfrm>
                        </w14:contentPart>
                      </mc:Choice>
                    </mc:AlternateContent>
                  </a:graphicData>
                </a:graphic>
              </wp:anchor>
            </w:drawing>
          </mc:Choice>
          <mc:Fallback>
            <w:pict>
              <v:shape id="Písanie rukou 4" o:spid="_x0000_s1026" o:spt="75" style="position:absolute;left:0pt;margin-left:179.6pt;margin-top:402.05pt;height:33pt;width:67.65pt;z-index:251667456;mso-width-relative:page;mso-height-relative:page;" coordsize="21600,21600" o:gfxdata="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">
                <v:imagedata r:id="rId25" o:title=""/>
                <o:lock v:ext="edit"/>
              </v:shape>
            </w:pict>
          </mc:Fallback>
        </mc:AlternateContent>
      </w:r>
      <w:r>
        <w:rPr>
          <w:lang w:eastAsia="ja-JP"/>
        </w:rPr>
        <mc:AlternateContent>
          <mc:Choice Requires="wps">
            <w:drawing>
              <wp:anchor distT="0" distB="0" distL="114300" distR="114300" simplePos="0" relativeHeight="251665408" behindDoc="0" locked="0" layoutInCell="1" allowOverlap="1">
                <wp:simplePos x="0" y="0"/>
                <wp:positionH relativeFrom="column">
                  <wp:posOffset>2669540</wp:posOffset>
                </wp:positionH>
                <wp:positionV relativeFrom="paragraph">
                  <wp:posOffset>4980940</wp:posOffset>
                </wp:positionV>
                <wp:extent cx="226695" cy="394970"/>
                <wp:effectExtent l="101600" t="114300" r="103505" b="113030"/>
                <wp:wrapNone/>
                <wp:docPr id="703661725" name="Písanie rukou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26">
                          <w14:nvContentPartPr>
                            <w14:cNvPr id="703661725" name="Písanie rukou 2"/>
                            <w14:cNvContentPartPr/>
                          </w14:nvContentPartPr>
                          <w14:xfrm>
                            <a:off x="0" y="0"/>
                            <a:ext cx="226800" cy="395280"/>
                          </w14:xfrm>
                        </w14:contentPart>
                      </mc:Choice>
                    </mc:AlternateContent>
                  </a:graphicData>
                </a:graphic>
              </wp:anchor>
            </w:drawing>
          </mc:Choice>
          <mc:Fallback>
            <w:pict>
              <v:shape id="Písanie rukou 2" o:spid="_x0000_s1026" o:spt="75" style="position:absolute;left:0pt;margin-left:210.2pt;margin-top:392.2pt;height:31.1pt;width:17.85pt;z-index:251665408;mso-width-relative:page;mso-height-relative:page;" coordsize="21600,21600" o:gfxdata="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">
                <v:imagedata r:id="rId27" o:title=""/>
                <o:lock v:ext="edit"/>
              </v:shape>
            </w:pict>
          </mc:Fallback>
        </mc:AlternateContent>
      </w:r>
    </w:p>
    <w:sectPr>
      <w:headerReference r:id="rId5" w:type="first"/>
      <w:footerReference r:id="rId7" w:type="first"/>
      <w:footerReference r:id="rId6" w:type="default"/>
      <w:pgSz w:w="11906" w:h="16838"/>
      <w:pgMar w:top="1418" w:right="1418" w:bottom="1418" w:left="1701" w:header="709" w:footer="709" w:gutter="0"/>
      <w:pgNumType w:start="7"/>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Helvetica">
    <w:altName w:val="Arial"/>
    <w:panose1 w:val="020B0604020202020204"/>
    <w:charset w:val="EE"/>
    <w:family w:val="swiss"/>
    <w:pitch w:val="default"/>
    <w:sig w:usb0="00000000" w:usb1="00000000" w:usb2="00000009" w:usb3="00000000" w:csb0="000001FF" w:csb1="00000000"/>
  </w:font>
  <w:font w:name="MS Mincho">
    <w:panose1 w:val="02020609040205080304"/>
    <w:charset w:val="80"/>
    <w:family w:val="modern"/>
    <w:pitch w:val="default"/>
    <w:sig w:usb0="E00002FF" w:usb1="6AC7FDFB" w:usb2="08000012" w:usb3="00000000" w:csb0="4002009F" w:csb1="DFD70000"/>
  </w:font>
  <w:font w:name="-webkit-standard">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Noto Sans">
    <w:altName w:val="Segoe Print"/>
    <w:panose1 w:val="00000000000000000000"/>
    <w:charset w:val="00"/>
    <w:family w:val="swiss"/>
    <w:pitch w:val="default"/>
    <w:sig w:usb0="00000000" w:usb1="00000000" w:usb2="00000021" w:usb3="00000000" w:csb0="0000019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sdtPr>
    <w:sdtContent>
      <w:p w14:paraId="725B571F">
        <w:pPr>
          <w:pStyle w:val="16"/>
          <w:jc w:val="center"/>
        </w:pPr>
        <w:r>
          <w:t xml:space="preserve"> </w:t>
        </w:r>
      </w:p>
    </w:sdtContent>
  </w:sdt>
  <w:p w14:paraId="352A24B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1530871637"/>
    </w:sdtPr>
    <w:sdtEndPr>
      <w:rPr>
        <w:rStyle w:val="21"/>
      </w:rPr>
    </w:sdtEndPr>
    <w:sdtContent>
      <w:p w14:paraId="68F7DA86">
        <w:pPr>
          <w:pStyle w:val="16"/>
          <w:framePr w:wrap="auto" w:vAnchor="text" w:hAnchor="margin" w:xAlign="center" w:y="1"/>
          <w:rPr>
            <w:rStyle w:val="21"/>
          </w:rPr>
        </w:pPr>
        <w:r>
          <w:rPr>
            <w:rStyle w:val="21"/>
          </w:rPr>
          <w:fldChar w:fldCharType="begin"/>
        </w:r>
        <w:r>
          <w:rPr>
            <w:rStyle w:val="21"/>
          </w:rPr>
          <w:instrText xml:space="preserve"> PAGE </w:instrText>
        </w:r>
        <w:r>
          <w:rPr>
            <w:rStyle w:val="21"/>
          </w:rPr>
          <w:fldChar w:fldCharType="separate"/>
        </w:r>
        <w:r>
          <w:rPr>
            <w:rStyle w:val="21"/>
          </w:rPr>
          <w:t>9</w:t>
        </w:r>
        <w:r>
          <w:rPr>
            <w:rStyle w:val="21"/>
          </w:rPr>
          <w:fldChar w:fldCharType="end"/>
        </w:r>
      </w:p>
    </w:sdtContent>
  </w:sdt>
  <w:p w14:paraId="07872B2A">
    <w:pPr>
      <w:pStyle w:val="16"/>
      <w:jc w:val="center"/>
    </w:pPr>
  </w:p>
  <w:p w14:paraId="678F8D9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5D8ED">
    <w:pPr>
      <w:pStyle w:val="16"/>
      <w:jc w:val="center"/>
    </w:pPr>
    <w:r>
      <w:t>7</w:t>
    </w:r>
  </w:p>
  <w:p w14:paraId="590FBB09">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9FD9A2">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C42FD">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B0EBD"/>
    <w:multiLevelType w:val="singleLevel"/>
    <w:tmpl w:val="915B0EBD"/>
    <w:lvl w:ilvl="0" w:tentative="0">
      <w:start w:val="1"/>
      <w:numFmt w:val="decimal"/>
      <w:lvlText w:val="%1."/>
      <w:lvlJc w:val="left"/>
      <w:pPr>
        <w:tabs>
          <w:tab w:val="left" w:pos="425"/>
        </w:tabs>
        <w:ind w:left="425" w:hanging="425"/>
      </w:pPr>
      <w:rPr>
        <w:rFonts w:hint="default"/>
      </w:rPr>
    </w:lvl>
  </w:abstractNum>
  <w:abstractNum w:abstractNumId="1">
    <w:nsid w:val="0C1A0079"/>
    <w:multiLevelType w:val="multilevel"/>
    <w:tmpl w:val="0C1A00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9D802FC"/>
    <w:multiLevelType w:val="multilevel"/>
    <w:tmpl w:val="59D802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4903CFA"/>
    <w:multiLevelType w:val="multilevel"/>
    <w:tmpl w:val="64903C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8B"/>
    <w:rsid w:val="001D70DB"/>
    <w:rsid w:val="001E328D"/>
    <w:rsid w:val="001E4E2C"/>
    <w:rsid w:val="001E63E8"/>
    <w:rsid w:val="001E6F82"/>
    <w:rsid w:val="001E79C3"/>
    <w:rsid w:val="001F017F"/>
    <w:rsid w:val="001F4EF0"/>
    <w:rsid w:val="002002D8"/>
    <w:rsid w:val="0020067E"/>
    <w:rsid w:val="00214403"/>
    <w:rsid w:val="00217C28"/>
    <w:rsid w:val="00220701"/>
    <w:rsid w:val="002234FE"/>
    <w:rsid w:val="0023123D"/>
    <w:rsid w:val="002355FE"/>
    <w:rsid w:val="00242719"/>
    <w:rsid w:val="00247F12"/>
    <w:rsid w:val="0025356F"/>
    <w:rsid w:val="0025731B"/>
    <w:rsid w:val="00292D25"/>
    <w:rsid w:val="002A2FAA"/>
    <w:rsid w:val="002B42C2"/>
    <w:rsid w:val="002C5D33"/>
    <w:rsid w:val="002D1792"/>
    <w:rsid w:val="002D6A15"/>
    <w:rsid w:val="002E02D3"/>
    <w:rsid w:val="002E1BCC"/>
    <w:rsid w:val="002E2663"/>
    <w:rsid w:val="002E3FD3"/>
    <w:rsid w:val="00305D11"/>
    <w:rsid w:val="00311BE3"/>
    <w:rsid w:val="003127FC"/>
    <w:rsid w:val="00313FB6"/>
    <w:rsid w:val="00314833"/>
    <w:rsid w:val="0034001E"/>
    <w:rsid w:val="00355E6D"/>
    <w:rsid w:val="003613AD"/>
    <w:rsid w:val="0038425B"/>
    <w:rsid w:val="0039023F"/>
    <w:rsid w:val="00395BEB"/>
    <w:rsid w:val="003961C5"/>
    <w:rsid w:val="003A3556"/>
    <w:rsid w:val="003A4D1F"/>
    <w:rsid w:val="003B07BD"/>
    <w:rsid w:val="003B0F07"/>
    <w:rsid w:val="003C589C"/>
    <w:rsid w:val="003D1FD0"/>
    <w:rsid w:val="003D303F"/>
    <w:rsid w:val="003D52C1"/>
    <w:rsid w:val="003D7153"/>
    <w:rsid w:val="003F0277"/>
    <w:rsid w:val="003F1086"/>
    <w:rsid w:val="003F5458"/>
    <w:rsid w:val="00405CFE"/>
    <w:rsid w:val="004070F1"/>
    <w:rsid w:val="00407E1D"/>
    <w:rsid w:val="0041286D"/>
    <w:rsid w:val="00413027"/>
    <w:rsid w:val="004139E0"/>
    <w:rsid w:val="004157CC"/>
    <w:rsid w:val="00421D06"/>
    <w:rsid w:val="00425DCD"/>
    <w:rsid w:val="00430253"/>
    <w:rsid w:val="00440CF1"/>
    <w:rsid w:val="004427E3"/>
    <w:rsid w:val="00445DA2"/>
    <w:rsid w:val="004526B5"/>
    <w:rsid w:val="00461DDA"/>
    <w:rsid w:val="00462623"/>
    <w:rsid w:val="00463883"/>
    <w:rsid w:val="004642EE"/>
    <w:rsid w:val="00476744"/>
    <w:rsid w:val="00477502"/>
    <w:rsid w:val="00477E76"/>
    <w:rsid w:val="004850AC"/>
    <w:rsid w:val="00486BE1"/>
    <w:rsid w:val="004932AC"/>
    <w:rsid w:val="004944FE"/>
    <w:rsid w:val="00495192"/>
    <w:rsid w:val="004A289A"/>
    <w:rsid w:val="004A546C"/>
    <w:rsid w:val="004B4622"/>
    <w:rsid w:val="004B6634"/>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25551"/>
    <w:rsid w:val="00531B4E"/>
    <w:rsid w:val="00531D57"/>
    <w:rsid w:val="00537029"/>
    <w:rsid w:val="005407CB"/>
    <w:rsid w:val="00544619"/>
    <w:rsid w:val="005577CF"/>
    <w:rsid w:val="00574B07"/>
    <w:rsid w:val="00583F09"/>
    <w:rsid w:val="005841F2"/>
    <w:rsid w:val="005B43E1"/>
    <w:rsid w:val="005C2815"/>
    <w:rsid w:val="005C30AC"/>
    <w:rsid w:val="005D5CAC"/>
    <w:rsid w:val="005D609D"/>
    <w:rsid w:val="005E73EC"/>
    <w:rsid w:val="005F0AD9"/>
    <w:rsid w:val="005F6FA1"/>
    <w:rsid w:val="006059CC"/>
    <w:rsid w:val="00605D3E"/>
    <w:rsid w:val="006115F2"/>
    <w:rsid w:val="0061655C"/>
    <w:rsid w:val="006314C3"/>
    <w:rsid w:val="00632562"/>
    <w:rsid w:val="00633049"/>
    <w:rsid w:val="00636344"/>
    <w:rsid w:val="00636ED9"/>
    <w:rsid w:val="00644E02"/>
    <w:rsid w:val="006466A4"/>
    <w:rsid w:val="00657505"/>
    <w:rsid w:val="00662A84"/>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D6260"/>
    <w:rsid w:val="006F08CF"/>
    <w:rsid w:val="006F71BE"/>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530AF"/>
    <w:rsid w:val="00760F81"/>
    <w:rsid w:val="007669F0"/>
    <w:rsid w:val="007710B4"/>
    <w:rsid w:val="007726AE"/>
    <w:rsid w:val="007737D4"/>
    <w:rsid w:val="007819CC"/>
    <w:rsid w:val="00787C45"/>
    <w:rsid w:val="00790663"/>
    <w:rsid w:val="00795384"/>
    <w:rsid w:val="007A14E1"/>
    <w:rsid w:val="007B37C9"/>
    <w:rsid w:val="007C474B"/>
    <w:rsid w:val="007D114F"/>
    <w:rsid w:val="007D3AA3"/>
    <w:rsid w:val="007E55C6"/>
    <w:rsid w:val="007F6B93"/>
    <w:rsid w:val="007F7066"/>
    <w:rsid w:val="00804C4A"/>
    <w:rsid w:val="00825164"/>
    <w:rsid w:val="00827677"/>
    <w:rsid w:val="00827DEC"/>
    <w:rsid w:val="00843CB9"/>
    <w:rsid w:val="008502C0"/>
    <w:rsid w:val="00854DE3"/>
    <w:rsid w:val="00856AA9"/>
    <w:rsid w:val="00867D11"/>
    <w:rsid w:val="00883157"/>
    <w:rsid w:val="00886B7D"/>
    <w:rsid w:val="00893DA2"/>
    <w:rsid w:val="008975B3"/>
    <w:rsid w:val="00897795"/>
    <w:rsid w:val="008A4433"/>
    <w:rsid w:val="008B1D3F"/>
    <w:rsid w:val="008B3F22"/>
    <w:rsid w:val="008B4137"/>
    <w:rsid w:val="008B6767"/>
    <w:rsid w:val="008C2D96"/>
    <w:rsid w:val="008C323E"/>
    <w:rsid w:val="008C387D"/>
    <w:rsid w:val="008C6625"/>
    <w:rsid w:val="008D1527"/>
    <w:rsid w:val="008D622F"/>
    <w:rsid w:val="008E0439"/>
    <w:rsid w:val="008E055E"/>
    <w:rsid w:val="008F300F"/>
    <w:rsid w:val="008F6655"/>
    <w:rsid w:val="00905812"/>
    <w:rsid w:val="00906F44"/>
    <w:rsid w:val="00913203"/>
    <w:rsid w:val="00916506"/>
    <w:rsid w:val="00920011"/>
    <w:rsid w:val="0093212F"/>
    <w:rsid w:val="00935CC1"/>
    <w:rsid w:val="00941229"/>
    <w:rsid w:val="00945403"/>
    <w:rsid w:val="0094718B"/>
    <w:rsid w:val="009601D9"/>
    <w:rsid w:val="0096185E"/>
    <w:rsid w:val="009664F4"/>
    <w:rsid w:val="00972BB2"/>
    <w:rsid w:val="0099262B"/>
    <w:rsid w:val="00996F19"/>
    <w:rsid w:val="009977D3"/>
    <w:rsid w:val="009A2AA6"/>
    <w:rsid w:val="009A31B7"/>
    <w:rsid w:val="009A4D08"/>
    <w:rsid w:val="009A554D"/>
    <w:rsid w:val="009A57A6"/>
    <w:rsid w:val="009A63A1"/>
    <w:rsid w:val="009A6D54"/>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63713"/>
    <w:rsid w:val="00A72D31"/>
    <w:rsid w:val="00AA7945"/>
    <w:rsid w:val="00AB6CDB"/>
    <w:rsid w:val="00AC3FD1"/>
    <w:rsid w:val="00AE2729"/>
    <w:rsid w:val="00AE5338"/>
    <w:rsid w:val="00AF44E8"/>
    <w:rsid w:val="00AF4986"/>
    <w:rsid w:val="00B05C2D"/>
    <w:rsid w:val="00B21F8D"/>
    <w:rsid w:val="00B26347"/>
    <w:rsid w:val="00B303A6"/>
    <w:rsid w:val="00B3056A"/>
    <w:rsid w:val="00B32774"/>
    <w:rsid w:val="00B340CE"/>
    <w:rsid w:val="00B35269"/>
    <w:rsid w:val="00B37F9A"/>
    <w:rsid w:val="00B43838"/>
    <w:rsid w:val="00B51430"/>
    <w:rsid w:val="00B6162B"/>
    <w:rsid w:val="00B64A68"/>
    <w:rsid w:val="00B6701F"/>
    <w:rsid w:val="00B67EA5"/>
    <w:rsid w:val="00B7286E"/>
    <w:rsid w:val="00B740C2"/>
    <w:rsid w:val="00B77052"/>
    <w:rsid w:val="00B90230"/>
    <w:rsid w:val="00B9141D"/>
    <w:rsid w:val="00B948FA"/>
    <w:rsid w:val="00BA2182"/>
    <w:rsid w:val="00BB1596"/>
    <w:rsid w:val="00BB5E23"/>
    <w:rsid w:val="00BC24F7"/>
    <w:rsid w:val="00BD78C8"/>
    <w:rsid w:val="00BD7B94"/>
    <w:rsid w:val="00BE668E"/>
    <w:rsid w:val="00BF049D"/>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B315F"/>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48C9"/>
    <w:rsid w:val="00E375A2"/>
    <w:rsid w:val="00E41900"/>
    <w:rsid w:val="00E5210F"/>
    <w:rsid w:val="00E6102B"/>
    <w:rsid w:val="00E6102F"/>
    <w:rsid w:val="00E65482"/>
    <w:rsid w:val="00E73143"/>
    <w:rsid w:val="00E908CF"/>
    <w:rsid w:val="00EA0926"/>
    <w:rsid w:val="00ED1B00"/>
    <w:rsid w:val="00ED240E"/>
    <w:rsid w:val="00ED290F"/>
    <w:rsid w:val="00ED3BF0"/>
    <w:rsid w:val="00ED5810"/>
    <w:rsid w:val="00EE6A24"/>
    <w:rsid w:val="00EF21CC"/>
    <w:rsid w:val="00F0042E"/>
    <w:rsid w:val="00F00F12"/>
    <w:rsid w:val="00F101EA"/>
    <w:rsid w:val="00F13602"/>
    <w:rsid w:val="00F24195"/>
    <w:rsid w:val="00F3396C"/>
    <w:rsid w:val="00F548EA"/>
    <w:rsid w:val="00F6754D"/>
    <w:rsid w:val="00F71AE2"/>
    <w:rsid w:val="00F8559E"/>
    <w:rsid w:val="00F94649"/>
    <w:rsid w:val="00FA0514"/>
    <w:rsid w:val="00FA0CE3"/>
    <w:rsid w:val="00FA154D"/>
    <w:rsid w:val="00FB29B2"/>
    <w:rsid w:val="00FB29D9"/>
    <w:rsid w:val="00FB68A2"/>
    <w:rsid w:val="00FB7EE3"/>
    <w:rsid w:val="00FC5C76"/>
    <w:rsid w:val="00FC6147"/>
    <w:rsid w:val="00FD4F52"/>
    <w:rsid w:val="00FE0511"/>
    <w:rsid w:val="00FE290D"/>
    <w:rsid w:val="00FE7B11"/>
    <w:rsid w:val="00FF45A0"/>
    <w:rsid w:val="010C0545"/>
    <w:rsid w:val="01184357"/>
    <w:rsid w:val="012E34F5"/>
    <w:rsid w:val="012F7800"/>
    <w:rsid w:val="01380A17"/>
    <w:rsid w:val="01395B91"/>
    <w:rsid w:val="014A5E2B"/>
    <w:rsid w:val="01551C3E"/>
    <w:rsid w:val="015809C4"/>
    <w:rsid w:val="0185278D"/>
    <w:rsid w:val="01BF166D"/>
    <w:rsid w:val="01CA1BFC"/>
    <w:rsid w:val="022C641E"/>
    <w:rsid w:val="026B1786"/>
    <w:rsid w:val="0298354F"/>
    <w:rsid w:val="02A75D67"/>
    <w:rsid w:val="02AB256F"/>
    <w:rsid w:val="02B475FB"/>
    <w:rsid w:val="02E76B51"/>
    <w:rsid w:val="02F17460"/>
    <w:rsid w:val="03101F14"/>
    <w:rsid w:val="03163E1D"/>
    <w:rsid w:val="035B4911"/>
    <w:rsid w:val="038247D1"/>
    <w:rsid w:val="039B78F9"/>
    <w:rsid w:val="03E147EA"/>
    <w:rsid w:val="03EB50FA"/>
    <w:rsid w:val="043232F0"/>
    <w:rsid w:val="04556D28"/>
    <w:rsid w:val="04897582"/>
    <w:rsid w:val="049E6222"/>
    <w:rsid w:val="04D5637C"/>
    <w:rsid w:val="051538E2"/>
    <w:rsid w:val="057E7A8F"/>
    <w:rsid w:val="05C66F89"/>
    <w:rsid w:val="05DD332B"/>
    <w:rsid w:val="05E54814"/>
    <w:rsid w:val="05E61A3D"/>
    <w:rsid w:val="05E84F40"/>
    <w:rsid w:val="05E929C1"/>
    <w:rsid w:val="05F2584F"/>
    <w:rsid w:val="06247323"/>
    <w:rsid w:val="063F7B4D"/>
    <w:rsid w:val="064E0167"/>
    <w:rsid w:val="066E2C1A"/>
    <w:rsid w:val="070C5F9C"/>
    <w:rsid w:val="07187830"/>
    <w:rsid w:val="072F7455"/>
    <w:rsid w:val="07402F73"/>
    <w:rsid w:val="074E358D"/>
    <w:rsid w:val="07526710"/>
    <w:rsid w:val="07641EAE"/>
    <w:rsid w:val="077024C2"/>
    <w:rsid w:val="077965D0"/>
    <w:rsid w:val="077A4051"/>
    <w:rsid w:val="07810EC7"/>
    <w:rsid w:val="07B25830"/>
    <w:rsid w:val="07BE3841"/>
    <w:rsid w:val="07D102E3"/>
    <w:rsid w:val="07FF20AC"/>
    <w:rsid w:val="082B63F3"/>
    <w:rsid w:val="084A0EA6"/>
    <w:rsid w:val="087245E9"/>
    <w:rsid w:val="08934B1E"/>
    <w:rsid w:val="08CB04FB"/>
    <w:rsid w:val="090E4468"/>
    <w:rsid w:val="09405F3B"/>
    <w:rsid w:val="094139BD"/>
    <w:rsid w:val="0953715A"/>
    <w:rsid w:val="097A1598"/>
    <w:rsid w:val="09BA5C05"/>
    <w:rsid w:val="09C40713"/>
    <w:rsid w:val="09DF6D3E"/>
    <w:rsid w:val="0A0414FD"/>
    <w:rsid w:val="0A175F9F"/>
    <w:rsid w:val="0A1E20A6"/>
    <w:rsid w:val="0A2B13BC"/>
    <w:rsid w:val="0A362FD0"/>
    <w:rsid w:val="0A603E15"/>
    <w:rsid w:val="0AC17331"/>
    <w:rsid w:val="0AE962F7"/>
    <w:rsid w:val="0AEE277F"/>
    <w:rsid w:val="0AF21185"/>
    <w:rsid w:val="0B156DBB"/>
    <w:rsid w:val="0B220A10"/>
    <w:rsid w:val="0B2C69E0"/>
    <w:rsid w:val="0B476874"/>
    <w:rsid w:val="0B510A3C"/>
    <w:rsid w:val="0B5E04B4"/>
    <w:rsid w:val="0C09094D"/>
    <w:rsid w:val="0C0A63CF"/>
    <w:rsid w:val="0C2C4385"/>
    <w:rsid w:val="0C557747"/>
    <w:rsid w:val="0C5919D1"/>
    <w:rsid w:val="0C9F68C2"/>
    <w:rsid w:val="0CB06B5C"/>
    <w:rsid w:val="0CBD16F5"/>
    <w:rsid w:val="0CC14878"/>
    <w:rsid w:val="0CEE7CC6"/>
    <w:rsid w:val="0CF031C9"/>
    <w:rsid w:val="0D06756B"/>
    <w:rsid w:val="0D0B7276"/>
    <w:rsid w:val="0D130542"/>
    <w:rsid w:val="0D3061B1"/>
    <w:rsid w:val="0D834936"/>
    <w:rsid w:val="0DA61673"/>
    <w:rsid w:val="0DAC357C"/>
    <w:rsid w:val="0DDA0BC8"/>
    <w:rsid w:val="0DEF52EA"/>
    <w:rsid w:val="0DF66E74"/>
    <w:rsid w:val="0E012653"/>
    <w:rsid w:val="0E041A0C"/>
    <w:rsid w:val="0E280947"/>
    <w:rsid w:val="0E2B18CC"/>
    <w:rsid w:val="0E3D5069"/>
    <w:rsid w:val="0E4B437F"/>
    <w:rsid w:val="0E5E0E21"/>
    <w:rsid w:val="0E752FC5"/>
    <w:rsid w:val="0F0D443D"/>
    <w:rsid w:val="0F2C4CF2"/>
    <w:rsid w:val="0F457E1A"/>
    <w:rsid w:val="0F530435"/>
    <w:rsid w:val="0F632C4E"/>
    <w:rsid w:val="0F653115"/>
    <w:rsid w:val="0FAD30A5"/>
    <w:rsid w:val="0FAF1A48"/>
    <w:rsid w:val="0FB85BDB"/>
    <w:rsid w:val="0FBA585B"/>
    <w:rsid w:val="0FCE22FD"/>
    <w:rsid w:val="0FD05800"/>
    <w:rsid w:val="10227809"/>
    <w:rsid w:val="103D5E34"/>
    <w:rsid w:val="104344BA"/>
    <w:rsid w:val="105015D1"/>
    <w:rsid w:val="105F3DEA"/>
    <w:rsid w:val="10A357D8"/>
    <w:rsid w:val="10A5455F"/>
    <w:rsid w:val="10DF343F"/>
    <w:rsid w:val="10E44043"/>
    <w:rsid w:val="10E62DCA"/>
    <w:rsid w:val="111A671C"/>
    <w:rsid w:val="112B2239"/>
    <w:rsid w:val="116143AC"/>
    <w:rsid w:val="116E61A6"/>
    <w:rsid w:val="1174453E"/>
    <w:rsid w:val="11B5691A"/>
    <w:rsid w:val="11D648D0"/>
    <w:rsid w:val="122947DA"/>
    <w:rsid w:val="122F07E2"/>
    <w:rsid w:val="124B0112"/>
    <w:rsid w:val="127F1866"/>
    <w:rsid w:val="12876C72"/>
    <w:rsid w:val="12D15DED"/>
    <w:rsid w:val="13041ABF"/>
    <w:rsid w:val="13172CDE"/>
    <w:rsid w:val="131F00EB"/>
    <w:rsid w:val="13333D78"/>
    <w:rsid w:val="13340090"/>
    <w:rsid w:val="133D2F1E"/>
    <w:rsid w:val="13586219"/>
    <w:rsid w:val="13837E0F"/>
    <w:rsid w:val="13AA5AD0"/>
    <w:rsid w:val="13BC6B86"/>
    <w:rsid w:val="13EA433B"/>
    <w:rsid w:val="13EC783E"/>
    <w:rsid w:val="13EE2D42"/>
    <w:rsid w:val="13F25EC4"/>
    <w:rsid w:val="141C038E"/>
    <w:rsid w:val="14253460"/>
    <w:rsid w:val="143321B1"/>
    <w:rsid w:val="14347C33"/>
    <w:rsid w:val="143940BA"/>
    <w:rsid w:val="143D2AC1"/>
    <w:rsid w:val="143E3DC5"/>
    <w:rsid w:val="145271E3"/>
    <w:rsid w:val="14694C0A"/>
    <w:rsid w:val="14A511EB"/>
    <w:rsid w:val="14AE78FC"/>
    <w:rsid w:val="14B35F82"/>
    <w:rsid w:val="14E867DD"/>
    <w:rsid w:val="14E909DB"/>
    <w:rsid w:val="154532F3"/>
    <w:rsid w:val="15481DF2"/>
    <w:rsid w:val="15B44C2C"/>
    <w:rsid w:val="15D43E5C"/>
    <w:rsid w:val="15D55160"/>
    <w:rsid w:val="15D64DE0"/>
    <w:rsid w:val="15E675F9"/>
    <w:rsid w:val="160F2B0E"/>
    <w:rsid w:val="161D5555"/>
    <w:rsid w:val="162503E3"/>
    <w:rsid w:val="162738E6"/>
    <w:rsid w:val="163D3709"/>
    <w:rsid w:val="163D5A89"/>
    <w:rsid w:val="16445CB4"/>
    <w:rsid w:val="164B4D9F"/>
    <w:rsid w:val="169B16A6"/>
    <w:rsid w:val="169C38A4"/>
    <w:rsid w:val="16B71ED0"/>
    <w:rsid w:val="16E62A1F"/>
    <w:rsid w:val="16F75263"/>
    <w:rsid w:val="16FD0446"/>
    <w:rsid w:val="170654D2"/>
    <w:rsid w:val="17157CEB"/>
    <w:rsid w:val="172018FF"/>
    <w:rsid w:val="174F6BCB"/>
    <w:rsid w:val="175468D6"/>
    <w:rsid w:val="17B36542"/>
    <w:rsid w:val="17B368F0"/>
    <w:rsid w:val="17B551E0"/>
    <w:rsid w:val="17B730F8"/>
    <w:rsid w:val="17C93012"/>
    <w:rsid w:val="17D0041E"/>
    <w:rsid w:val="17E52942"/>
    <w:rsid w:val="17ED57D0"/>
    <w:rsid w:val="17F02ED1"/>
    <w:rsid w:val="182D65B9"/>
    <w:rsid w:val="18363646"/>
    <w:rsid w:val="18386B49"/>
    <w:rsid w:val="183D2FD1"/>
    <w:rsid w:val="18481362"/>
    <w:rsid w:val="18602A8A"/>
    <w:rsid w:val="189439DF"/>
    <w:rsid w:val="18997E67"/>
    <w:rsid w:val="18AA1406"/>
    <w:rsid w:val="18AD238B"/>
    <w:rsid w:val="18B07A8C"/>
    <w:rsid w:val="18EA696C"/>
    <w:rsid w:val="191F13C5"/>
    <w:rsid w:val="192C679A"/>
    <w:rsid w:val="19420680"/>
    <w:rsid w:val="19430300"/>
    <w:rsid w:val="1948000B"/>
    <w:rsid w:val="194B0F90"/>
    <w:rsid w:val="19846B6B"/>
    <w:rsid w:val="19F86B2A"/>
    <w:rsid w:val="1A0738C1"/>
    <w:rsid w:val="1A35310B"/>
    <w:rsid w:val="1A471406"/>
    <w:rsid w:val="1A5C0DCD"/>
    <w:rsid w:val="1A6B35E5"/>
    <w:rsid w:val="1A6D6AE8"/>
    <w:rsid w:val="1A75051E"/>
    <w:rsid w:val="1A8D159C"/>
    <w:rsid w:val="1A9B6333"/>
    <w:rsid w:val="1A9C3DB4"/>
    <w:rsid w:val="1A9E2B3B"/>
    <w:rsid w:val="1AB217DB"/>
    <w:rsid w:val="1AC21F84"/>
    <w:rsid w:val="1ACE5888"/>
    <w:rsid w:val="1B034A5E"/>
    <w:rsid w:val="1B080EE5"/>
    <w:rsid w:val="1B633B7D"/>
    <w:rsid w:val="1B8705F0"/>
    <w:rsid w:val="1BA86B8C"/>
    <w:rsid w:val="1BAB3F72"/>
    <w:rsid w:val="1BB34C01"/>
    <w:rsid w:val="1C0C2D11"/>
    <w:rsid w:val="1C155B9F"/>
    <w:rsid w:val="1C387059"/>
    <w:rsid w:val="1C394ADA"/>
    <w:rsid w:val="1C800AD2"/>
    <w:rsid w:val="1C9673F2"/>
    <w:rsid w:val="1C9F7D02"/>
    <w:rsid w:val="1CA13205"/>
    <w:rsid w:val="1CA31F8B"/>
    <w:rsid w:val="1CB731AA"/>
    <w:rsid w:val="1CBF6038"/>
    <w:rsid w:val="1CF3778C"/>
    <w:rsid w:val="1D1A1BCA"/>
    <w:rsid w:val="1D4A3A1E"/>
    <w:rsid w:val="1D6F2959"/>
    <w:rsid w:val="1D7644E2"/>
    <w:rsid w:val="1D7B41ED"/>
    <w:rsid w:val="1D7F2BF3"/>
    <w:rsid w:val="1D923E12"/>
    <w:rsid w:val="1D985D1B"/>
    <w:rsid w:val="1DAF11C4"/>
    <w:rsid w:val="1DC0365D"/>
    <w:rsid w:val="1DC91D6E"/>
    <w:rsid w:val="1DD94587"/>
    <w:rsid w:val="1DE52597"/>
    <w:rsid w:val="1DF715B8"/>
    <w:rsid w:val="1E1643EB"/>
    <w:rsid w:val="1E302A17"/>
    <w:rsid w:val="1E3F4178"/>
    <w:rsid w:val="1E5D6D5E"/>
    <w:rsid w:val="1E77318B"/>
    <w:rsid w:val="1E9239B5"/>
    <w:rsid w:val="1E993340"/>
    <w:rsid w:val="1EAA105C"/>
    <w:rsid w:val="1EE07337"/>
    <w:rsid w:val="1EF8115B"/>
    <w:rsid w:val="1F011A6A"/>
    <w:rsid w:val="1F050471"/>
    <w:rsid w:val="1F061775"/>
    <w:rsid w:val="1F7E26B9"/>
    <w:rsid w:val="1F872FC8"/>
    <w:rsid w:val="1FAD3208"/>
    <w:rsid w:val="1FB913FE"/>
    <w:rsid w:val="1FCF11BE"/>
    <w:rsid w:val="2001740F"/>
    <w:rsid w:val="202872CE"/>
    <w:rsid w:val="20327BDE"/>
    <w:rsid w:val="207C6D58"/>
    <w:rsid w:val="20893E70"/>
    <w:rsid w:val="208E24F6"/>
    <w:rsid w:val="209C728D"/>
    <w:rsid w:val="20A34A1A"/>
    <w:rsid w:val="20A846AB"/>
    <w:rsid w:val="21290176"/>
    <w:rsid w:val="217472F0"/>
    <w:rsid w:val="21870761"/>
    <w:rsid w:val="21962D28"/>
    <w:rsid w:val="21A76846"/>
    <w:rsid w:val="222D671F"/>
    <w:rsid w:val="222E1FA2"/>
    <w:rsid w:val="226136F6"/>
    <w:rsid w:val="228935B5"/>
    <w:rsid w:val="22FB0071"/>
    <w:rsid w:val="22FD3574"/>
    <w:rsid w:val="2306260B"/>
    <w:rsid w:val="233627D5"/>
    <w:rsid w:val="23512FFE"/>
    <w:rsid w:val="23613299"/>
    <w:rsid w:val="23672FA4"/>
    <w:rsid w:val="236A19AA"/>
    <w:rsid w:val="2377323E"/>
    <w:rsid w:val="23A355C9"/>
    <w:rsid w:val="23AE1199"/>
    <w:rsid w:val="23BA2A2E"/>
    <w:rsid w:val="23C245B7"/>
    <w:rsid w:val="23D35B56"/>
    <w:rsid w:val="23E869F5"/>
    <w:rsid w:val="23EF1C03"/>
    <w:rsid w:val="23FE41FA"/>
    <w:rsid w:val="24194FC5"/>
    <w:rsid w:val="242258D5"/>
    <w:rsid w:val="24397ED9"/>
    <w:rsid w:val="24526424"/>
    <w:rsid w:val="24701257"/>
    <w:rsid w:val="249B429A"/>
    <w:rsid w:val="24BE0FD7"/>
    <w:rsid w:val="24C044DA"/>
    <w:rsid w:val="24E41216"/>
    <w:rsid w:val="24F45C2D"/>
    <w:rsid w:val="24FC303A"/>
    <w:rsid w:val="25234AE3"/>
    <w:rsid w:val="25614063"/>
    <w:rsid w:val="256A366E"/>
    <w:rsid w:val="258C4EA7"/>
    <w:rsid w:val="25BD0EF9"/>
    <w:rsid w:val="25CC3712"/>
    <w:rsid w:val="25D14317"/>
    <w:rsid w:val="25F954DB"/>
    <w:rsid w:val="26183BEF"/>
    <w:rsid w:val="264B1A62"/>
    <w:rsid w:val="26727723"/>
    <w:rsid w:val="26A60E77"/>
    <w:rsid w:val="26A8437A"/>
    <w:rsid w:val="26AE6283"/>
    <w:rsid w:val="270B661D"/>
    <w:rsid w:val="27110526"/>
    <w:rsid w:val="27112725"/>
    <w:rsid w:val="2762122A"/>
    <w:rsid w:val="276415E7"/>
    <w:rsid w:val="27690BB5"/>
    <w:rsid w:val="2778758D"/>
    <w:rsid w:val="277F0B5A"/>
    <w:rsid w:val="282A31F1"/>
    <w:rsid w:val="283163FF"/>
    <w:rsid w:val="28395A0A"/>
    <w:rsid w:val="285B7244"/>
    <w:rsid w:val="28626BCE"/>
    <w:rsid w:val="28824F05"/>
    <w:rsid w:val="28960322"/>
    <w:rsid w:val="28B43155"/>
    <w:rsid w:val="28C27EED"/>
    <w:rsid w:val="28FE6A4D"/>
    <w:rsid w:val="290D19FC"/>
    <w:rsid w:val="29267C11"/>
    <w:rsid w:val="2935022C"/>
    <w:rsid w:val="29653C42"/>
    <w:rsid w:val="296C7081"/>
    <w:rsid w:val="29757990"/>
    <w:rsid w:val="29A462E1"/>
    <w:rsid w:val="29A739E3"/>
    <w:rsid w:val="29C50A14"/>
    <w:rsid w:val="29D02628"/>
    <w:rsid w:val="2A110E94"/>
    <w:rsid w:val="2A2D6605"/>
    <w:rsid w:val="2A305EC5"/>
    <w:rsid w:val="2A3235C6"/>
    <w:rsid w:val="2A5D7C8E"/>
    <w:rsid w:val="2A606694"/>
    <w:rsid w:val="2A7B0488"/>
    <w:rsid w:val="2AA530FF"/>
    <w:rsid w:val="2AA960B6"/>
    <w:rsid w:val="2AAC3290"/>
    <w:rsid w:val="2AFC4314"/>
    <w:rsid w:val="2B5833A9"/>
    <w:rsid w:val="2B5B432E"/>
    <w:rsid w:val="2B75075B"/>
    <w:rsid w:val="2B906D86"/>
    <w:rsid w:val="2B9B2B99"/>
    <w:rsid w:val="2BA35FB1"/>
    <w:rsid w:val="2C102B57"/>
    <w:rsid w:val="2C2801FE"/>
    <w:rsid w:val="2C2C6C04"/>
    <w:rsid w:val="2C7E6A0F"/>
    <w:rsid w:val="2CB745EA"/>
    <w:rsid w:val="2D216218"/>
    <w:rsid w:val="2D3E7D46"/>
    <w:rsid w:val="2D6A408E"/>
    <w:rsid w:val="2DDB0EC9"/>
    <w:rsid w:val="2DFC4C81"/>
    <w:rsid w:val="2E083F3B"/>
    <w:rsid w:val="2E2E50D0"/>
    <w:rsid w:val="2E4F0E88"/>
    <w:rsid w:val="2E5B0B58"/>
    <w:rsid w:val="2E6668AF"/>
    <w:rsid w:val="2E704C40"/>
    <w:rsid w:val="2E747DC3"/>
    <w:rsid w:val="2E7F3BD6"/>
    <w:rsid w:val="2E8A1F67"/>
    <w:rsid w:val="2E955D79"/>
    <w:rsid w:val="2EBC3A3B"/>
    <w:rsid w:val="2F0A15BB"/>
    <w:rsid w:val="2F2B1AF0"/>
    <w:rsid w:val="2F421715"/>
    <w:rsid w:val="2F5277B1"/>
    <w:rsid w:val="2F750C6B"/>
    <w:rsid w:val="2F907296"/>
    <w:rsid w:val="2F92601C"/>
    <w:rsid w:val="2F964A23"/>
    <w:rsid w:val="2FC67770"/>
    <w:rsid w:val="2FCA6176"/>
    <w:rsid w:val="2FCF47FC"/>
    <w:rsid w:val="2FEC1BAE"/>
    <w:rsid w:val="2FFF0BCF"/>
    <w:rsid w:val="30210D83"/>
    <w:rsid w:val="30272C8D"/>
    <w:rsid w:val="30372F27"/>
    <w:rsid w:val="305118D2"/>
    <w:rsid w:val="305D3167"/>
    <w:rsid w:val="306A027E"/>
    <w:rsid w:val="306D1203"/>
    <w:rsid w:val="308952B0"/>
    <w:rsid w:val="309F7453"/>
    <w:rsid w:val="30FA6C7D"/>
    <w:rsid w:val="30FE2CF0"/>
    <w:rsid w:val="3109327F"/>
    <w:rsid w:val="310F5189"/>
    <w:rsid w:val="314A1AEA"/>
    <w:rsid w:val="315A1D85"/>
    <w:rsid w:val="316E5808"/>
    <w:rsid w:val="31703F28"/>
    <w:rsid w:val="31765E32"/>
    <w:rsid w:val="317C35BE"/>
    <w:rsid w:val="31A62204"/>
    <w:rsid w:val="31BB30A3"/>
    <w:rsid w:val="31D33FCD"/>
    <w:rsid w:val="31D53C4D"/>
    <w:rsid w:val="32316565"/>
    <w:rsid w:val="324032FC"/>
    <w:rsid w:val="328B7EF8"/>
    <w:rsid w:val="328E67BB"/>
    <w:rsid w:val="32932D86"/>
    <w:rsid w:val="32985010"/>
    <w:rsid w:val="329C6D3F"/>
    <w:rsid w:val="32A3559F"/>
    <w:rsid w:val="32A468A4"/>
    <w:rsid w:val="32F24425"/>
    <w:rsid w:val="32FA3A2F"/>
    <w:rsid w:val="33021B76"/>
    <w:rsid w:val="33396D97"/>
    <w:rsid w:val="335069BC"/>
    <w:rsid w:val="335A2B4F"/>
    <w:rsid w:val="335B3C7E"/>
    <w:rsid w:val="33897E1B"/>
    <w:rsid w:val="339461AC"/>
    <w:rsid w:val="33A0748A"/>
    <w:rsid w:val="33C13C9E"/>
    <w:rsid w:val="33CD1809"/>
    <w:rsid w:val="33F66251"/>
    <w:rsid w:val="340C4B71"/>
    <w:rsid w:val="346B298C"/>
    <w:rsid w:val="348103B3"/>
    <w:rsid w:val="34902BCC"/>
    <w:rsid w:val="34BA1DBB"/>
    <w:rsid w:val="34D96843"/>
    <w:rsid w:val="34DB3F45"/>
    <w:rsid w:val="35021C06"/>
    <w:rsid w:val="35310DED"/>
    <w:rsid w:val="353F61E8"/>
    <w:rsid w:val="355E0C9B"/>
    <w:rsid w:val="356C20C6"/>
    <w:rsid w:val="359E0DFF"/>
    <w:rsid w:val="35BE4538"/>
    <w:rsid w:val="35CF5AD7"/>
    <w:rsid w:val="35D344DD"/>
    <w:rsid w:val="35DE286E"/>
    <w:rsid w:val="35E26CF6"/>
    <w:rsid w:val="35EA14C2"/>
    <w:rsid w:val="35F52493"/>
    <w:rsid w:val="361B48D1"/>
    <w:rsid w:val="36200D59"/>
    <w:rsid w:val="36231CDE"/>
    <w:rsid w:val="3624775F"/>
    <w:rsid w:val="365F7944"/>
    <w:rsid w:val="3665184D"/>
    <w:rsid w:val="366B04D8"/>
    <w:rsid w:val="36A66A34"/>
    <w:rsid w:val="36BE1E54"/>
    <w:rsid w:val="36D65004"/>
    <w:rsid w:val="36E865A3"/>
    <w:rsid w:val="37103EE5"/>
    <w:rsid w:val="37111966"/>
    <w:rsid w:val="373D5CAD"/>
    <w:rsid w:val="373F11B0"/>
    <w:rsid w:val="374A7542"/>
    <w:rsid w:val="37537E51"/>
    <w:rsid w:val="376B54F8"/>
    <w:rsid w:val="37724E83"/>
    <w:rsid w:val="37846422"/>
    <w:rsid w:val="3789032B"/>
    <w:rsid w:val="37C4140A"/>
    <w:rsid w:val="37C56E8B"/>
    <w:rsid w:val="37EB70CB"/>
    <w:rsid w:val="37FE3B6D"/>
    <w:rsid w:val="388E7BD9"/>
    <w:rsid w:val="38972A67"/>
    <w:rsid w:val="38AC7189"/>
    <w:rsid w:val="38AF76B7"/>
    <w:rsid w:val="38D90F52"/>
    <w:rsid w:val="38E23DE0"/>
    <w:rsid w:val="38E42B66"/>
    <w:rsid w:val="38E85CE9"/>
    <w:rsid w:val="38EF5674"/>
    <w:rsid w:val="38F93A05"/>
    <w:rsid w:val="39504414"/>
    <w:rsid w:val="39581820"/>
    <w:rsid w:val="39623434"/>
    <w:rsid w:val="39A2099B"/>
    <w:rsid w:val="39C51E54"/>
    <w:rsid w:val="39FC7DAF"/>
    <w:rsid w:val="39FD3633"/>
    <w:rsid w:val="39FE32B3"/>
    <w:rsid w:val="3A0606BF"/>
    <w:rsid w:val="3A0E134F"/>
    <w:rsid w:val="3A116A50"/>
    <w:rsid w:val="3A1763DB"/>
    <w:rsid w:val="3A301503"/>
    <w:rsid w:val="3A50783A"/>
    <w:rsid w:val="3A5307BE"/>
    <w:rsid w:val="3A5B5BCB"/>
    <w:rsid w:val="3A9202A3"/>
    <w:rsid w:val="3A9A0F33"/>
    <w:rsid w:val="3ABC1196"/>
    <w:rsid w:val="3AF01941"/>
    <w:rsid w:val="3B013DDA"/>
    <w:rsid w:val="3B0527E0"/>
    <w:rsid w:val="3B372375"/>
    <w:rsid w:val="3B456E4D"/>
    <w:rsid w:val="3B69515A"/>
    <w:rsid w:val="3BA55935"/>
    <w:rsid w:val="3BAF51F7"/>
    <w:rsid w:val="3BD00FAF"/>
    <w:rsid w:val="3BE47C50"/>
    <w:rsid w:val="3BF14D67"/>
    <w:rsid w:val="3BF511EF"/>
    <w:rsid w:val="3C0B5911"/>
    <w:rsid w:val="3C1C0729"/>
    <w:rsid w:val="3C612A9D"/>
    <w:rsid w:val="3CA12E2A"/>
    <w:rsid w:val="3CB13B21"/>
    <w:rsid w:val="3CBB4430"/>
    <w:rsid w:val="3CC73AC6"/>
    <w:rsid w:val="3CC86FC9"/>
    <w:rsid w:val="3CCB1063"/>
    <w:rsid w:val="3CE1686E"/>
    <w:rsid w:val="3CE861F9"/>
    <w:rsid w:val="3CED2681"/>
    <w:rsid w:val="3D2F5FD0"/>
    <w:rsid w:val="3D3E1186"/>
    <w:rsid w:val="3D461E16"/>
    <w:rsid w:val="3D5123A5"/>
    <w:rsid w:val="3D5236AA"/>
    <w:rsid w:val="3D5C3FB9"/>
    <w:rsid w:val="3D61263F"/>
    <w:rsid w:val="3D6D6452"/>
    <w:rsid w:val="3D9C6FA1"/>
    <w:rsid w:val="3E025A4C"/>
    <w:rsid w:val="3E2145BE"/>
    <w:rsid w:val="3E263682"/>
    <w:rsid w:val="3E617FE4"/>
    <w:rsid w:val="3E7E7594"/>
    <w:rsid w:val="3E856F1F"/>
    <w:rsid w:val="3E9B4946"/>
    <w:rsid w:val="3EDB1EAC"/>
    <w:rsid w:val="3EE54F5B"/>
    <w:rsid w:val="3EE73740"/>
    <w:rsid w:val="3EEF43D0"/>
    <w:rsid w:val="3EF75F59"/>
    <w:rsid w:val="3EFD36E5"/>
    <w:rsid w:val="3F33033C"/>
    <w:rsid w:val="3F397CC7"/>
    <w:rsid w:val="3F551B76"/>
    <w:rsid w:val="3F9625DF"/>
    <w:rsid w:val="40042C13"/>
    <w:rsid w:val="401818B4"/>
    <w:rsid w:val="408A136B"/>
    <w:rsid w:val="40B14030"/>
    <w:rsid w:val="40C50AD3"/>
    <w:rsid w:val="40E770B0"/>
    <w:rsid w:val="40E9418A"/>
    <w:rsid w:val="40FE08AC"/>
    <w:rsid w:val="41487A27"/>
    <w:rsid w:val="415A31C5"/>
    <w:rsid w:val="41654DD9"/>
    <w:rsid w:val="417F5983"/>
    <w:rsid w:val="41AD51CD"/>
    <w:rsid w:val="41C73B79"/>
    <w:rsid w:val="41ED5081"/>
    <w:rsid w:val="41F87BCB"/>
    <w:rsid w:val="41FF0935"/>
    <w:rsid w:val="42004FD7"/>
    <w:rsid w:val="420A3368"/>
    <w:rsid w:val="42122973"/>
    <w:rsid w:val="42263B92"/>
    <w:rsid w:val="42461CA8"/>
    <w:rsid w:val="425D5371"/>
    <w:rsid w:val="42752A18"/>
    <w:rsid w:val="427B109E"/>
    <w:rsid w:val="42845230"/>
    <w:rsid w:val="42CE787C"/>
    <w:rsid w:val="42E71A52"/>
    <w:rsid w:val="43087A08"/>
    <w:rsid w:val="430D5EDB"/>
    <w:rsid w:val="431C0C27"/>
    <w:rsid w:val="433517D1"/>
    <w:rsid w:val="434A0471"/>
    <w:rsid w:val="435E7112"/>
    <w:rsid w:val="436A67A8"/>
    <w:rsid w:val="439475EC"/>
    <w:rsid w:val="43A6660D"/>
    <w:rsid w:val="43CE18D9"/>
    <w:rsid w:val="43D019CF"/>
    <w:rsid w:val="43DD305D"/>
    <w:rsid w:val="43F63E0D"/>
    <w:rsid w:val="43F82B94"/>
    <w:rsid w:val="44146E52"/>
    <w:rsid w:val="441A6DDE"/>
    <w:rsid w:val="44647CC4"/>
    <w:rsid w:val="44705CD5"/>
    <w:rsid w:val="447B4066"/>
    <w:rsid w:val="44A35835"/>
    <w:rsid w:val="44B609C8"/>
    <w:rsid w:val="44CA7669"/>
    <w:rsid w:val="44D66CFF"/>
    <w:rsid w:val="451B616E"/>
    <w:rsid w:val="454724B5"/>
    <w:rsid w:val="45487F37"/>
    <w:rsid w:val="45500BC7"/>
    <w:rsid w:val="45742080"/>
    <w:rsid w:val="4599483E"/>
    <w:rsid w:val="45C52D84"/>
    <w:rsid w:val="45F10750"/>
    <w:rsid w:val="45FC0CDF"/>
    <w:rsid w:val="462D72B0"/>
    <w:rsid w:val="46477E5A"/>
    <w:rsid w:val="46DF12D2"/>
    <w:rsid w:val="46F721FC"/>
    <w:rsid w:val="474E2C0B"/>
    <w:rsid w:val="47752ACA"/>
    <w:rsid w:val="481E59F2"/>
    <w:rsid w:val="48403498"/>
    <w:rsid w:val="485A1E43"/>
    <w:rsid w:val="487061E5"/>
    <w:rsid w:val="4890451C"/>
    <w:rsid w:val="490B63E4"/>
    <w:rsid w:val="493A36B0"/>
    <w:rsid w:val="495906E1"/>
    <w:rsid w:val="49765A93"/>
    <w:rsid w:val="49950546"/>
    <w:rsid w:val="49973A49"/>
    <w:rsid w:val="49A71AE5"/>
    <w:rsid w:val="49AD5BED"/>
    <w:rsid w:val="49AD7A18"/>
    <w:rsid w:val="49D1292A"/>
    <w:rsid w:val="4A0C3A08"/>
    <w:rsid w:val="4A10240E"/>
    <w:rsid w:val="4A117E90"/>
    <w:rsid w:val="4A2523B4"/>
    <w:rsid w:val="4A3F2F5D"/>
    <w:rsid w:val="4A4C47F2"/>
    <w:rsid w:val="4A603492"/>
    <w:rsid w:val="4A760EB9"/>
    <w:rsid w:val="4A7965BA"/>
    <w:rsid w:val="4A7B234E"/>
    <w:rsid w:val="4A8920D8"/>
    <w:rsid w:val="4A902D26"/>
    <w:rsid w:val="4AC15AB5"/>
    <w:rsid w:val="4AC81BBD"/>
    <w:rsid w:val="4ACC036F"/>
    <w:rsid w:val="4AF30483"/>
    <w:rsid w:val="4B1E25CC"/>
    <w:rsid w:val="4B315D69"/>
    <w:rsid w:val="4B5F0E37"/>
    <w:rsid w:val="4B610AB6"/>
    <w:rsid w:val="4B9D2E9A"/>
    <w:rsid w:val="4BAF6637"/>
    <w:rsid w:val="4BE0268A"/>
    <w:rsid w:val="4BF75B32"/>
    <w:rsid w:val="4C0F7955"/>
    <w:rsid w:val="4C272DFE"/>
    <w:rsid w:val="4C373098"/>
    <w:rsid w:val="4C501A44"/>
    <w:rsid w:val="4CAA55D5"/>
    <w:rsid w:val="4CB8016E"/>
    <w:rsid w:val="4CBB5870"/>
    <w:rsid w:val="4CD17A13"/>
    <w:rsid w:val="4CF729F7"/>
    <w:rsid w:val="4CF856D5"/>
    <w:rsid w:val="4D000563"/>
    <w:rsid w:val="4D154C85"/>
    <w:rsid w:val="4D1A6F0E"/>
    <w:rsid w:val="4D3806BD"/>
    <w:rsid w:val="4D3A41CB"/>
    <w:rsid w:val="4D547FED"/>
    <w:rsid w:val="4D8330BA"/>
    <w:rsid w:val="4D922050"/>
    <w:rsid w:val="4DA87A77"/>
    <w:rsid w:val="4DA91C75"/>
    <w:rsid w:val="4DBB39F5"/>
    <w:rsid w:val="4DF30DF0"/>
    <w:rsid w:val="4E0A0A15"/>
    <w:rsid w:val="4E0C3F18"/>
    <w:rsid w:val="4E1169A8"/>
    <w:rsid w:val="4E714F41"/>
    <w:rsid w:val="4E8925E8"/>
    <w:rsid w:val="4E9179F4"/>
    <w:rsid w:val="4E9C5D85"/>
    <w:rsid w:val="4EA64975"/>
    <w:rsid w:val="4EB3122E"/>
    <w:rsid w:val="4EC00544"/>
    <w:rsid w:val="4EE95E85"/>
    <w:rsid w:val="4EF1548F"/>
    <w:rsid w:val="4F267EE8"/>
    <w:rsid w:val="4F4D5BA9"/>
    <w:rsid w:val="4F6841D5"/>
    <w:rsid w:val="4F897F8C"/>
    <w:rsid w:val="4FA230B5"/>
    <w:rsid w:val="4FE415A0"/>
    <w:rsid w:val="4FE83829"/>
    <w:rsid w:val="4FF02E34"/>
    <w:rsid w:val="50120DEA"/>
    <w:rsid w:val="5012466D"/>
    <w:rsid w:val="50463BC3"/>
    <w:rsid w:val="50656676"/>
    <w:rsid w:val="50716C05"/>
    <w:rsid w:val="50781E13"/>
    <w:rsid w:val="508D6535"/>
    <w:rsid w:val="50A306D9"/>
    <w:rsid w:val="50BF0009"/>
    <w:rsid w:val="50D40EA8"/>
    <w:rsid w:val="50D779D7"/>
    <w:rsid w:val="50E41142"/>
    <w:rsid w:val="511F5AA4"/>
    <w:rsid w:val="51226A29"/>
    <w:rsid w:val="512E02BD"/>
    <w:rsid w:val="513C2E56"/>
    <w:rsid w:val="514B1DEB"/>
    <w:rsid w:val="5190705D"/>
    <w:rsid w:val="51A2607D"/>
    <w:rsid w:val="51D70186"/>
    <w:rsid w:val="51F86F12"/>
    <w:rsid w:val="52023B18"/>
    <w:rsid w:val="52141834"/>
    <w:rsid w:val="522A69C9"/>
    <w:rsid w:val="528021E8"/>
    <w:rsid w:val="52AA302D"/>
    <w:rsid w:val="52BC67CA"/>
    <w:rsid w:val="52C670DA"/>
    <w:rsid w:val="52CA1363"/>
    <w:rsid w:val="52FB52AE"/>
    <w:rsid w:val="53171462"/>
    <w:rsid w:val="531D7AE8"/>
    <w:rsid w:val="537A3705"/>
    <w:rsid w:val="53D10891"/>
    <w:rsid w:val="53E353BF"/>
    <w:rsid w:val="53EA723C"/>
    <w:rsid w:val="54373AB8"/>
    <w:rsid w:val="54492AD9"/>
    <w:rsid w:val="54B7310D"/>
    <w:rsid w:val="54C25C1B"/>
    <w:rsid w:val="54D06235"/>
    <w:rsid w:val="54D25EB5"/>
    <w:rsid w:val="54D648BB"/>
    <w:rsid w:val="553304D8"/>
    <w:rsid w:val="5542526F"/>
    <w:rsid w:val="554561F4"/>
    <w:rsid w:val="556122A1"/>
    <w:rsid w:val="557C08CC"/>
    <w:rsid w:val="55A84C13"/>
    <w:rsid w:val="55D1563F"/>
    <w:rsid w:val="55E34DF9"/>
    <w:rsid w:val="55E8347F"/>
    <w:rsid w:val="56360FFF"/>
    <w:rsid w:val="564A221E"/>
    <w:rsid w:val="564B3523"/>
    <w:rsid w:val="566F245E"/>
    <w:rsid w:val="569C1D1D"/>
    <w:rsid w:val="56CF2477"/>
    <w:rsid w:val="571254EA"/>
    <w:rsid w:val="572A2B91"/>
    <w:rsid w:val="57480389"/>
    <w:rsid w:val="575E42E5"/>
    <w:rsid w:val="5776198C"/>
    <w:rsid w:val="578909AC"/>
    <w:rsid w:val="57892BAB"/>
    <w:rsid w:val="57B7082C"/>
    <w:rsid w:val="57B74973"/>
    <w:rsid w:val="57DD2635"/>
    <w:rsid w:val="57E57A41"/>
    <w:rsid w:val="57EC2C4F"/>
    <w:rsid w:val="58013AEE"/>
    <w:rsid w:val="58106307"/>
    <w:rsid w:val="581E0EA0"/>
    <w:rsid w:val="582112DB"/>
    <w:rsid w:val="5873614C"/>
    <w:rsid w:val="589907E9"/>
    <w:rsid w:val="58DC4756"/>
    <w:rsid w:val="58F70B83"/>
    <w:rsid w:val="592A4855"/>
    <w:rsid w:val="5953349B"/>
    <w:rsid w:val="59712A4B"/>
    <w:rsid w:val="597D20E1"/>
    <w:rsid w:val="599A5E0E"/>
    <w:rsid w:val="599E4814"/>
    <w:rsid w:val="59C44A54"/>
    <w:rsid w:val="5A0E3BCE"/>
    <w:rsid w:val="5A2302F0"/>
    <w:rsid w:val="5A6048D2"/>
    <w:rsid w:val="5A7C097F"/>
    <w:rsid w:val="5A88037B"/>
    <w:rsid w:val="5ACB3F81"/>
    <w:rsid w:val="5AD36E0F"/>
    <w:rsid w:val="5AD42692"/>
    <w:rsid w:val="5ADA679A"/>
    <w:rsid w:val="5AF73B4C"/>
    <w:rsid w:val="5B3A7AB8"/>
    <w:rsid w:val="5BD60FBC"/>
    <w:rsid w:val="5BE03AC9"/>
    <w:rsid w:val="5C402BE9"/>
    <w:rsid w:val="5C495A77"/>
    <w:rsid w:val="5C510905"/>
    <w:rsid w:val="5C641B24"/>
    <w:rsid w:val="5CE964FA"/>
    <w:rsid w:val="5D00789F"/>
    <w:rsid w:val="5D207CD9"/>
    <w:rsid w:val="5D2F6C6E"/>
    <w:rsid w:val="5D3B2A81"/>
    <w:rsid w:val="5D4A529A"/>
    <w:rsid w:val="5D4D1AA2"/>
    <w:rsid w:val="5D612CC1"/>
    <w:rsid w:val="5D6E1FD6"/>
    <w:rsid w:val="5D9C1821"/>
    <w:rsid w:val="5D9D72A2"/>
    <w:rsid w:val="5DAA0B36"/>
    <w:rsid w:val="5E0537CF"/>
    <w:rsid w:val="5E0C5358"/>
    <w:rsid w:val="5E0E40DE"/>
    <w:rsid w:val="5E2D1468"/>
    <w:rsid w:val="5E360964"/>
    <w:rsid w:val="5E4951BD"/>
    <w:rsid w:val="5E4C19C5"/>
    <w:rsid w:val="5E712AFE"/>
    <w:rsid w:val="5E751504"/>
    <w:rsid w:val="5EAC2CE3"/>
    <w:rsid w:val="5EAD0764"/>
    <w:rsid w:val="5ED534B3"/>
    <w:rsid w:val="5EFD5F65"/>
    <w:rsid w:val="5F360FEF"/>
    <w:rsid w:val="5F6F0822"/>
    <w:rsid w:val="5F7B20B7"/>
    <w:rsid w:val="5FA16A73"/>
    <w:rsid w:val="5FB05A09"/>
    <w:rsid w:val="5FCE083C"/>
    <w:rsid w:val="5FE11A5B"/>
    <w:rsid w:val="5FE61766"/>
    <w:rsid w:val="600E3824"/>
    <w:rsid w:val="60490185"/>
    <w:rsid w:val="604A5C07"/>
    <w:rsid w:val="604E460D"/>
    <w:rsid w:val="606E70C0"/>
    <w:rsid w:val="607E2BDE"/>
    <w:rsid w:val="608B4472"/>
    <w:rsid w:val="608C1EF4"/>
    <w:rsid w:val="60CB745A"/>
    <w:rsid w:val="60CE3C62"/>
    <w:rsid w:val="60FC7179"/>
    <w:rsid w:val="610A4651"/>
    <w:rsid w:val="61127BCE"/>
    <w:rsid w:val="613D1D17"/>
    <w:rsid w:val="6154193C"/>
    <w:rsid w:val="615D47CA"/>
    <w:rsid w:val="61651BD7"/>
    <w:rsid w:val="61A00737"/>
    <w:rsid w:val="61A611B4"/>
    <w:rsid w:val="61DC639E"/>
    <w:rsid w:val="61E47F27"/>
    <w:rsid w:val="61EE62B8"/>
    <w:rsid w:val="61F94649"/>
    <w:rsid w:val="62074C63"/>
    <w:rsid w:val="622A567C"/>
    <w:rsid w:val="626052F2"/>
    <w:rsid w:val="62E27E4A"/>
    <w:rsid w:val="63026180"/>
    <w:rsid w:val="630A358C"/>
    <w:rsid w:val="63371AD2"/>
    <w:rsid w:val="633A04D8"/>
    <w:rsid w:val="635F2C96"/>
    <w:rsid w:val="63783BC0"/>
    <w:rsid w:val="638C4A5F"/>
    <w:rsid w:val="63A04CBC"/>
    <w:rsid w:val="63B05F18"/>
    <w:rsid w:val="63F81B90"/>
    <w:rsid w:val="63FC0596"/>
    <w:rsid w:val="641D434E"/>
    <w:rsid w:val="64343F73"/>
    <w:rsid w:val="643477F7"/>
    <w:rsid w:val="646621C4"/>
    <w:rsid w:val="647B46E8"/>
    <w:rsid w:val="648C2404"/>
    <w:rsid w:val="649E1424"/>
    <w:rsid w:val="64AB7435"/>
    <w:rsid w:val="64CA7CEA"/>
    <w:rsid w:val="64D92503"/>
    <w:rsid w:val="64E01E8E"/>
    <w:rsid w:val="64E61819"/>
    <w:rsid w:val="64F565B0"/>
    <w:rsid w:val="6505464C"/>
    <w:rsid w:val="65320613"/>
    <w:rsid w:val="654266AF"/>
    <w:rsid w:val="654805B8"/>
    <w:rsid w:val="655E275C"/>
    <w:rsid w:val="65697235"/>
    <w:rsid w:val="65763686"/>
    <w:rsid w:val="65AF1261"/>
    <w:rsid w:val="65D76BA2"/>
    <w:rsid w:val="65D84624"/>
    <w:rsid w:val="65D920A6"/>
    <w:rsid w:val="65DC302A"/>
    <w:rsid w:val="65DC68AD"/>
    <w:rsid w:val="65EB5843"/>
    <w:rsid w:val="65EF4249"/>
    <w:rsid w:val="65F251CE"/>
    <w:rsid w:val="65FF44E4"/>
    <w:rsid w:val="66402D4F"/>
    <w:rsid w:val="66B81714"/>
    <w:rsid w:val="66CF38B7"/>
    <w:rsid w:val="66DD3ED2"/>
    <w:rsid w:val="66E55A5B"/>
    <w:rsid w:val="66F36075"/>
    <w:rsid w:val="66F43AF7"/>
    <w:rsid w:val="67113427"/>
    <w:rsid w:val="672C3C51"/>
    <w:rsid w:val="673D196D"/>
    <w:rsid w:val="673E51F0"/>
    <w:rsid w:val="675C2222"/>
    <w:rsid w:val="675D7CA3"/>
    <w:rsid w:val="676550B0"/>
    <w:rsid w:val="679C300B"/>
    <w:rsid w:val="67BE5EE3"/>
    <w:rsid w:val="682A60F2"/>
    <w:rsid w:val="683B3E0E"/>
    <w:rsid w:val="6861624C"/>
    <w:rsid w:val="689457A1"/>
    <w:rsid w:val="68B0184E"/>
    <w:rsid w:val="68BC5661"/>
    <w:rsid w:val="68C504EF"/>
    <w:rsid w:val="68E8522C"/>
    <w:rsid w:val="693904AE"/>
    <w:rsid w:val="694E29D2"/>
    <w:rsid w:val="6987602F"/>
    <w:rsid w:val="69D05529"/>
    <w:rsid w:val="69FE4D74"/>
    <w:rsid w:val="6A0F2A90"/>
    <w:rsid w:val="6A231730"/>
    <w:rsid w:val="6A572E84"/>
    <w:rsid w:val="6A5B510D"/>
    <w:rsid w:val="6AA40D85"/>
    <w:rsid w:val="6AA56806"/>
    <w:rsid w:val="6AC769BB"/>
    <w:rsid w:val="6ACB53C1"/>
    <w:rsid w:val="6ACD08C4"/>
    <w:rsid w:val="6AD43AD2"/>
    <w:rsid w:val="6B21034E"/>
    <w:rsid w:val="6B3B697A"/>
    <w:rsid w:val="6B436C89"/>
    <w:rsid w:val="6B7113D2"/>
    <w:rsid w:val="6BAC75D4"/>
    <w:rsid w:val="6BC35959"/>
    <w:rsid w:val="6BF879A1"/>
    <w:rsid w:val="6C665897"/>
    <w:rsid w:val="6CAD0DDA"/>
    <w:rsid w:val="6CCC7B65"/>
    <w:rsid w:val="6CD50C99"/>
    <w:rsid w:val="6CF52E3F"/>
    <w:rsid w:val="6D1D4911"/>
    <w:rsid w:val="6D596CF4"/>
    <w:rsid w:val="6D5B17BE"/>
    <w:rsid w:val="6D663E0B"/>
    <w:rsid w:val="6D7762A4"/>
    <w:rsid w:val="6D811100"/>
    <w:rsid w:val="6D943656"/>
    <w:rsid w:val="6DA822F6"/>
    <w:rsid w:val="6DA97D78"/>
    <w:rsid w:val="6DD753C4"/>
    <w:rsid w:val="6DDD14CC"/>
    <w:rsid w:val="6E03170B"/>
    <w:rsid w:val="6E1D22B5"/>
    <w:rsid w:val="6E3C4D68"/>
    <w:rsid w:val="6E632A2A"/>
    <w:rsid w:val="6EA87C9B"/>
    <w:rsid w:val="6EB45CAC"/>
    <w:rsid w:val="6EB82DD5"/>
    <w:rsid w:val="6EBE403D"/>
    <w:rsid w:val="6EC8494C"/>
    <w:rsid w:val="6EE56679"/>
    <w:rsid w:val="6F1624CD"/>
    <w:rsid w:val="6F177F4F"/>
    <w:rsid w:val="6F384C03"/>
    <w:rsid w:val="6F3C270D"/>
    <w:rsid w:val="6F635DB3"/>
    <w:rsid w:val="6F67671B"/>
    <w:rsid w:val="6F866004"/>
    <w:rsid w:val="6F877309"/>
    <w:rsid w:val="6F902197"/>
    <w:rsid w:val="6F904395"/>
    <w:rsid w:val="6F992AA6"/>
    <w:rsid w:val="6FA24F5B"/>
    <w:rsid w:val="6FB31B6B"/>
    <w:rsid w:val="6FCC1FFC"/>
    <w:rsid w:val="6FE82825"/>
    <w:rsid w:val="6FF368C4"/>
    <w:rsid w:val="701F0781"/>
    <w:rsid w:val="702B4594"/>
    <w:rsid w:val="70335223"/>
    <w:rsid w:val="70460641"/>
    <w:rsid w:val="70845F27"/>
    <w:rsid w:val="708D0DB5"/>
    <w:rsid w:val="70B46A76"/>
    <w:rsid w:val="70B544F8"/>
    <w:rsid w:val="70BB3E83"/>
    <w:rsid w:val="70C54792"/>
    <w:rsid w:val="70C66990"/>
    <w:rsid w:val="70FE5BF1"/>
    <w:rsid w:val="712212A8"/>
    <w:rsid w:val="712B4136"/>
    <w:rsid w:val="714E33F1"/>
    <w:rsid w:val="71653017"/>
    <w:rsid w:val="717F3BC0"/>
    <w:rsid w:val="718722D2"/>
    <w:rsid w:val="718A3256"/>
    <w:rsid w:val="718F76DE"/>
    <w:rsid w:val="71D2144C"/>
    <w:rsid w:val="71FA350A"/>
    <w:rsid w:val="720A7028"/>
    <w:rsid w:val="720F34AF"/>
    <w:rsid w:val="72361171"/>
    <w:rsid w:val="72434C03"/>
    <w:rsid w:val="729E448C"/>
    <w:rsid w:val="72D77675"/>
    <w:rsid w:val="730B244E"/>
    <w:rsid w:val="73100AD4"/>
    <w:rsid w:val="732145F1"/>
    <w:rsid w:val="73247774"/>
    <w:rsid w:val="7388529A"/>
    <w:rsid w:val="73993EDC"/>
    <w:rsid w:val="73A225C1"/>
    <w:rsid w:val="73A30043"/>
    <w:rsid w:val="73AC41D5"/>
    <w:rsid w:val="73DD49A4"/>
    <w:rsid w:val="73E65A50"/>
    <w:rsid w:val="73EB753D"/>
    <w:rsid w:val="73F11447"/>
    <w:rsid w:val="740500E7"/>
    <w:rsid w:val="7408106C"/>
    <w:rsid w:val="743A2B40"/>
    <w:rsid w:val="746165DF"/>
    <w:rsid w:val="746D6812"/>
    <w:rsid w:val="74BF2D99"/>
    <w:rsid w:val="74D43C38"/>
    <w:rsid w:val="74DB6E46"/>
    <w:rsid w:val="74DC48C7"/>
    <w:rsid w:val="74FF02FF"/>
    <w:rsid w:val="75032589"/>
    <w:rsid w:val="7538395C"/>
    <w:rsid w:val="753D3667"/>
    <w:rsid w:val="75845FDA"/>
    <w:rsid w:val="75860771"/>
    <w:rsid w:val="759D1102"/>
    <w:rsid w:val="75AB3C9B"/>
    <w:rsid w:val="75FE5CA3"/>
    <w:rsid w:val="760630B0"/>
    <w:rsid w:val="760A7538"/>
    <w:rsid w:val="7616334A"/>
    <w:rsid w:val="76272EFC"/>
    <w:rsid w:val="763428FA"/>
    <w:rsid w:val="76353BFF"/>
    <w:rsid w:val="76617F46"/>
    <w:rsid w:val="766878D1"/>
    <w:rsid w:val="76741165"/>
    <w:rsid w:val="7729410C"/>
    <w:rsid w:val="779C68AE"/>
    <w:rsid w:val="77A1504F"/>
    <w:rsid w:val="77E757C4"/>
    <w:rsid w:val="77E86AC9"/>
    <w:rsid w:val="78106988"/>
    <w:rsid w:val="783C2CCF"/>
    <w:rsid w:val="789214E0"/>
    <w:rsid w:val="789449E3"/>
    <w:rsid w:val="789F4F72"/>
    <w:rsid w:val="78CE0040"/>
    <w:rsid w:val="78D366C6"/>
    <w:rsid w:val="78E8666B"/>
    <w:rsid w:val="790849A2"/>
    <w:rsid w:val="79175EB6"/>
    <w:rsid w:val="792C5E5B"/>
    <w:rsid w:val="798058E5"/>
    <w:rsid w:val="79FA3F2A"/>
    <w:rsid w:val="7A091FC6"/>
    <w:rsid w:val="7A1A2260"/>
    <w:rsid w:val="7A342E0A"/>
    <w:rsid w:val="7A474029"/>
    <w:rsid w:val="7A6648DE"/>
    <w:rsid w:val="7A6A7A61"/>
    <w:rsid w:val="7A812F09"/>
    <w:rsid w:val="7A9A64AE"/>
    <w:rsid w:val="7A9B2234"/>
    <w:rsid w:val="7A9E02BB"/>
    <w:rsid w:val="7AEF6DC1"/>
    <w:rsid w:val="7AFA7350"/>
    <w:rsid w:val="7B0B75EA"/>
    <w:rsid w:val="7B95754E"/>
    <w:rsid w:val="7BA41D67"/>
    <w:rsid w:val="7BBC740E"/>
    <w:rsid w:val="7C086208"/>
    <w:rsid w:val="7C2B0D47"/>
    <w:rsid w:val="7C443ECF"/>
    <w:rsid w:val="7C525383"/>
    <w:rsid w:val="7C5D3714"/>
    <w:rsid w:val="7C941670"/>
    <w:rsid w:val="7CA90176"/>
    <w:rsid w:val="7CF77196"/>
    <w:rsid w:val="7D0564AB"/>
    <w:rsid w:val="7D3014EE"/>
    <w:rsid w:val="7D322473"/>
    <w:rsid w:val="7D6D6DD4"/>
    <w:rsid w:val="7DC93C6B"/>
    <w:rsid w:val="7DE84DE7"/>
    <w:rsid w:val="7DEA3E2D"/>
    <w:rsid w:val="7DED09A7"/>
    <w:rsid w:val="7DFC31C0"/>
    <w:rsid w:val="7E5512D0"/>
    <w:rsid w:val="7E783A6B"/>
    <w:rsid w:val="7E79600D"/>
    <w:rsid w:val="7E7E2495"/>
    <w:rsid w:val="7E921135"/>
    <w:rsid w:val="7E994343"/>
    <w:rsid w:val="7EA15ECD"/>
    <w:rsid w:val="7EB65E72"/>
    <w:rsid w:val="7EF84CAC"/>
    <w:rsid w:val="7F2C1334"/>
    <w:rsid w:val="7F392BC8"/>
    <w:rsid w:val="7F3A6E76"/>
    <w:rsid w:val="7F533772"/>
    <w:rsid w:val="7F6F30A2"/>
    <w:rsid w:val="7F9B73E9"/>
    <w:rsid w:val="7FD717CD"/>
    <w:rsid w:val="7FEA7168"/>
    <w:rsid w:val="7FEB046D"/>
    <w:rsid w:val="7FEB4BE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42"/>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3"/>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4"/>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5"/>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6"/>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7"/>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1"/>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character" w:styleId="15">
    <w:name w:val="FollowedHyperlink"/>
    <w:basedOn w:val="11"/>
    <w:semiHidden/>
    <w:unhideWhenUsed/>
    <w:qFormat/>
    <w:uiPriority w:val="0"/>
    <w:rPr>
      <w:color w:val="800080"/>
      <w:u w:val="single"/>
    </w:rPr>
  </w:style>
  <w:style w:type="paragraph" w:styleId="16">
    <w:name w:val="footer"/>
    <w:basedOn w:val="1"/>
    <w:link w:val="40"/>
    <w:qFormat/>
    <w:uiPriority w:val="99"/>
    <w:pPr>
      <w:tabs>
        <w:tab w:val="center" w:pos="4536"/>
        <w:tab w:val="right" w:pos="9072"/>
      </w:tabs>
    </w:pPr>
  </w:style>
  <w:style w:type="paragraph" w:styleId="17">
    <w:name w:val="header"/>
    <w:basedOn w:val="1"/>
    <w:qFormat/>
    <w:uiPriority w:val="0"/>
    <w:pPr>
      <w:tabs>
        <w:tab w:val="center" w:pos="4536"/>
        <w:tab w:val="right" w:pos="9072"/>
      </w:tabs>
    </w:pPr>
  </w:style>
  <w:style w:type="character" w:styleId="18">
    <w:name w:val="HTML Code"/>
    <w:basedOn w:val="11"/>
    <w:semiHidden/>
    <w:unhideWhenUsed/>
    <w:qFormat/>
    <w:uiPriority w:val="0"/>
    <w:rPr>
      <w:rFonts w:ascii="Courier New" w:hAnsi="Courier New" w:cs="Courier New"/>
      <w:sz w:val="20"/>
      <w:szCs w:val="20"/>
    </w:r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paragraph" w:styleId="20">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1">
    <w:name w:val="page number"/>
    <w:basedOn w:val="11"/>
    <w:qFormat/>
    <w:uiPriority w:val="0"/>
  </w:style>
  <w:style w:type="character" w:styleId="22">
    <w:name w:val="Strong"/>
    <w:basedOn w:val="11"/>
    <w:qFormat/>
    <w:uiPriority w:val="22"/>
    <w:rPr>
      <w:b/>
      <w:bCs/>
      <w:lang w:val="sk-SK"/>
    </w:rPr>
  </w:style>
  <w:style w:type="paragraph" w:styleId="23">
    <w:name w:val="Subtitle"/>
    <w:basedOn w:val="1"/>
    <w:next w:val="1"/>
    <w:link w:val="35"/>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4">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style>
  <w:style w:type="paragraph" w:styleId="26">
    <w:name w:val="Title"/>
    <w:basedOn w:val="1"/>
    <w:next w:val="1"/>
    <w:link w:val="34"/>
    <w:qFormat/>
    <w:uiPriority w:val="0"/>
    <w:pPr>
      <w:contextualSpacing/>
    </w:pPr>
    <w:rPr>
      <w:rFonts w:asciiTheme="majorHAnsi" w:hAnsiTheme="majorHAnsi" w:eastAsiaTheme="majorEastAsia" w:cstheme="majorBidi"/>
      <w:spacing w:val="-10"/>
      <w:kern w:val="28"/>
      <w:sz w:val="56"/>
      <w:szCs w:val="56"/>
    </w:rPr>
  </w:style>
  <w:style w:type="paragraph" w:styleId="27">
    <w:name w:val="toc 1"/>
    <w:basedOn w:val="1"/>
    <w:next w:val="1"/>
    <w:autoRedefine/>
    <w:unhideWhenUsed/>
    <w:qFormat/>
    <w:uiPriority w:val="39"/>
    <w:pPr>
      <w:tabs>
        <w:tab w:val="right" w:leader="dot" w:pos="8777"/>
      </w:tabs>
      <w:spacing w:after="100"/>
    </w:pPr>
  </w:style>
  <w:style w:type="paragraph" w:styleId="28">
    <w:name w:val="toc 2"/>
    <w:basedOn w:val="1"/>
    <w:next w:val="1"/>
    <w:autoRedefine/>
    <w:unhideWhenUsed/>
    <w:qFormat/>
    <w:uiPriority w:val="39"/>
    <w:pPr>
      <w:spacing w:after="100"/>
      <w:ind w:left="240"/>
    </w:pPr>
  </w:style>
  <w:style w:type="paragraph" w:styleId="29">
    <w:name w:val="toc 3"/>
    <w:basedOn w:val="1"/>
    <w:next w:val="1"/>
    <w:autoRedefine/>
    <w:unhideWhenUsed/>
    <w:qFormat/>
    <w:uiPriority w:val="39"/>
    <w:pPr>
      <w:spacing w:after="100"/>
      <w:ind w:left="480"/>
    </w:pPr>
  </w:style>
  <w:style w:type="paragraph" w:customStyle="1" w:styleId="30">
    <w:name w:val="Kapitoly bez číslovania"/>
    <w:basedOn w:val="1"/>
    <w:link w:val="37"/>
    <w:qFormat/>
    <w:uiPriority w:val="0"/>
    <w:pPr>
      <w:spacing w:line="480" w:lineRule="auto"/>
    </w:pPr>
    <w:rPr>
      <w:b/>
      <w:caps/>
      <w:sz w:val="32"/>
      <w:szCs w:val="28"/>
    </w:rPr>
  </w:style>
  <w:style w:type="paragraph" w:customStyle="1" w:styleId="31">
    <w:name w:val="Text obyčajný"/>
    <w:basedOn w:val="30"/>
    <w:link w:val="38"/>
    <w:qFormat/>
    <w:uiPriority w:val="0"/>
    <w:rPr>
      <w:b w:val="0"/>
      <w:caps w:val="0"/>
      <w:sz w:val="24"/>
      <w:szCs w:val="24"/>
    </w:rPr>
  </w:style>
  <w:style w:type="character" w:customStyle="1" w:styleId="32">
    <w:name w:val="apple-converted-space"/>
    <w:basedOn w:val="11"/>
    <w:qFormat/>
    <w:uiPriority w:val="0"/>
  </w:style>
  <w:style w:type="paragraph" w:styleId="33">
    <w:name w:val="List Paragraph"/>
    <w:basedOn w:val="1"/>
    <w:qFormat/>
    <w:uiPriority w:val="34"/>
    <w:pPr>
      <w:ind w:left="720"/>
      <w:contextualSpacing/>
    </w:pPr>
  </w:style>
  <w:style w:type="character" w:customStyle="1" w:styleId="34">
    <w:name w:val="Názov Char"/>
    <w:basedOn w:val="11"/>
    <w:link w:val="26"/>
    <w:qFormat/>
    <w:uiPriority w:val="0"/>
    <w:rPr>
      <w:rFonts w:asciiTheme="majorHAnsi" w:hAnsiTheme="majorHAnsi" w:eastAsiaTheme="majorEastAsia" w:cstheme="majorBidi"/>
      <w:spacing w:val="-10"/>
      <w:kern w:val="28"/>
      <w:sz w:val="56"/>
      <w:szCs w:val="56"/>
      <w:lang w:eastAsia="cs-CZ"/>
    </w:rPr>
  </w:style>
  <w:style w:type="character" w:customStyle="1" w:styleId="35">
    <w:name w:val="Podtitul Char"/>
    <w:basedOn w:val="11"/>
    <w:link w:val="23"/>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6">
    <w:name w:val="obsah prace - text"/>
    <w:basedOn w:val="31"/>
    <w:link w:val="39"/>
    <w:qFormat/>
    <w:uiPriority w:val="0"/>
    <w:pPr>
      <w:spacing w:before="240" w:line="360" w:lineRule="auto"/>
      <w:jc w:val="both"/>
    </w:pPr>
  </w:style>
  <w:style w:type="character" w:customStyle="1" w:styleId="37">
    <w:name w:val="Kapitoly bez číslovania Char"/>
    <w:basedOn w:val="11"/>
    <w:link w:val="30"/>
    <w:qFormat/>
    <w:uiPriority w:val="0"/>
    <w:rPr>
      <w:b/>
      <w:caps/>
      <w:sz w:val="32"/>
      <w:szCs w:val="28"/>
      <w:lang w:eastAsia="cs-CZ"/>
    </w:rPr>
  </w:style>
  <w:style w:type="character" w:customStyle="1" w:styleId="38">
    <w:name w:val="Text obyčajný Char"/>
    <w:basedOn w:val="37"/>
    <w:link w:val="31"/>
    <w:qFormat/>
    <w:uiPriority w:val="0"/>
    <w:rPr>
      <w:b w:val="0"/>
      <w:caps w:val="0"/>
      <w:sz w:val="24"/>
      <w:szCs w:val="24"/>
      <w:lang w:eastAsia="cs-CZ"/>
    </w:rPr>
  </w:style>
  <w:style w:type="character" w:customStyle="1" w:styleId="39">
    <w:name w:val="obsah prace - text Char"/>
    <w:basedOn w:val="38"/>
    <w:link w:val="36"/>
    <w:qFormat/>
    <w:uiPriority w:val="0"/>
    <w:rPr>
      <w:sz w:val="24"/>
      <w:szCs w:val="24"/>
      <w:lang w:eastAsia="cs-CZ"/>
    </w:rPr>
  </w:style>
  <w:style w:type="character" w:customStyle="1" w:styleId="40">
    <w:name w:val="Päta Char"/>
    <w:basedOn w:val="11"/>
    <w:link w:val="16"/>
    <w:qFormat/>
    <w:uiPriority w:val="99"/>
    <w:rPr>
      <w:sz w:val="24"/>
      <w:szCs w:val="24"/>
      <w:lang w:eastAsia="cs-CZ"/>
    </w:rPr>
  </w:style>
  <w:style w:type="character" w:customStyle="1" w:styleId="41">
    <w:name w:val="Text bubliny Char"/>
    <w:basedOn w:val="11"/>
    <w:link w:val="13"/>
    <w:semiHidden/>
    <w:qFormat/>
    <w:uiPriority w:val="0"/>
    <w:rPr>
      <w:rFonts w:ascii="Tahoma" w:hAnsi="Tahoma" w:cs="Tahoma"/>
      <w:sz w:val="16"/>
      <w:szCs w:val="16"/>
      <w:lang w:eastAsia="cs-CZ"/>
    </w:rPr>
  </w:style>
  <w:style w:type="character" w:customStyle="1" w:styleId="42">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43">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4">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5">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6">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7">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8">
    <w:name w:val="Hlavička obsahu1"/>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 w:type="character" w:customStyle="1" w:styleId="49">
    <w:name w:val="Nevyriešená zmienka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4.png"/><Relationship Id="rId26" Type="http://schemas.openxmlformats.org/officeDocument/2006/relationships/customXml" Target="ink/ink5.xml"/><Relationship Id="rId25" Type="http://schemas.openxmlformats.org/officeDocument/2006/relationships/image" Target="media/image13.png"/><Relationship Id="rId24" Type="http://schemas.openxmlformats.org/officeDocument/2006/relationships/customXml" Target="ink/ink4.xml"/><Relationship Id="rId23" Type="http://schemas.openxmlformats.org/officeDocument/2006/relationships/customXml" Target="ink/ink3.xml"/><Relationship Id="rId22" Type="http://schemas.openxmlformats.org/officeDocument/2006/relationships/image" Target="media/image12.png"/><Relationship Id="rId21" Type="http://schemas.openxmlformats.org/officeDocument/2006/relationships/customXml" Target="ink/ink2.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customXml" Target="ink/ink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2:08"/>
    </inkml:context>
    <inkml:brush xml:id="br0">
      <inkml:brushProperty name="width" value="0.35" units="cm"/>
      <inkml:brushProperty name="height" value="0.35" units="cm"/>
      <inkml:brushProperty name="color" value="#ffffff"/>
    </inkml:brush>
  </inkml:definitions>
  <inkml:trace contextRef="#ctx0" brushRef="#br0">1698.000 745.000 24575,'-43.000'0.000'0,"5.000"0.000"0,-12.000 0.000 0,17.000 0.000 0,18.000 0.000 0,56.000 0.000 0,8.000 0.000 0,29.000 0.000 0,5.000 7.000 0,-14.000 2.000-492,-13.000-2.000 0,1.000 2.000 463,42.000 7.000 29,-30.000-7.000 0,3.000 0.000 0,-4.000-1.000 0,0.000 1.000 0,-1.000 0.000 0,0.000 0.000 0,3.000-1.000 0,-2.000 1.000 0,-12.000-1.000 0,-1.000 1.000 0,4.000-1.000 0,0.000 0.000 0,-5.000-3.000 0,-3.000 0.000 0,34.000 8.000 0,-11.000-5.000 0,-11.000 0.000 0,-23.000-2.000 0,-3.000-1.000 0,-15.000-4.000 983,-4.000 4.000-953,-3.000-5.000-30,-4.000 0.000 0,-6.000 4.000 0,-32.000 3.000 0,3.000-2.000 0,-28.000 1.000 0,-11.000-6.000 0,3.000 6.000 0,-32.000-4.000-984,-3.000 12.000 897,36.000-10.000 1,-2.000 1.000 86,1.000 4.000 0,-1.000-1.000 0,6.000-3.000 0,1.000 0.000-286,2.000 2.000 0,1.000 0.000 286,-44.000 3.000 0,7.000 5.000 0,36.000-4.000 0,1.000 1.000 0,-16.000 4.000 0,2.000 10.000 0,20.000-11.000 0,20.000 2.000 0,2.000-1.000 983,17.000-4.000-843,1.000 4.000 466,5.000-6.000-606,13.000-4.000 0,1.000-2.000 0,18.000-4.000 0,-1.000 0.000 0,14.000 0.000 0,1.000 0.000 0,8.000 0.000 0,9.000 0.000 0,-7.000 0.000 0,7.000 0.000 0,-9.000 0.000 0,0.000 0.000 0,-8.000 0.000 0,-1.000 0.000 0,-14.000-10.000 0,6.000-11.000 0,-11.000-10.000 0,0.000-8.000 0,-8.000-6.000 0,-4.000-19.000 0,-6.000-4.000 0,-1.000-24.000 0,-7.000 25.000 0,-7.000-23.000 0,-9.000 13.000 0,-14.000-8.000 0,1.000 24.000 0,-3.000 4.000-913,-15.000-3.000 913,6.000-5.000 0,-5.000 3.000 0,5.000 32.000 0,-1.000 3.000 0,0.000-12.000 0,-3.000 1.000 0,-18.000 5.000 0,-2.000 7.000 0,-26.000 7.000 0,33.000 6.000 0,-1.000 2.000 0,6.000 10.000 0,1.000 2.000 0,-45.000-1.000 0,40.000 2.000 0,-1.000 4.000 0,3.000 4.000 0,2.000 4.000 0,-39.000 19.000 0,45.000-11.000 0,3.000 2.000 0,-26.000 29.000 0,3.000-7.000 0,6.000 13.000 0,18.000-9.000 0,14.000-2.000-360,16.000 5.000 360,7.000-14.000 0,6.000 13.000 0,0.000-13.000 0,46.000 41.000 0,-9.000-24.000 0,1.000-14.000 0,2.000 1.000 0,19.000 15.000 0,6.000-6.000 0,-5.000-1.000 0,3.000-15.000 0,-6.000-8.000 0,-3.000-8.000 0,-8.000-7.000 0,7.000 0.000 895,-7.000-6.000-895,8.000-1.000 378,-7.000-6.000-378,5.000-6.000 0,-11.000-13.000 0,13.000-12.000 0,-17.000-16.000 0,11.000-4.000 0,-18.000-13.000 0,-1.000-2.000 0,-8.000 1.000 0,-6.000-7.000 0,-8.000 8.000 0,0.000-10.000 0,-7.000 1.000 0,-20.000 6.000 0,-13.000-7.000 0,-3.000 37.000 0,-5.000 1.000 0,-26.000-28.000 0,22.000 37.000 0,0.000 5.000 0,-13.000-5.000 0,-13.000 12.000 0,-14.000 8.000 0,-3.000 0.000 0,-8.000 7.000 0,14.000 6.000 0,23.000 14.000 0,-4.000 17.000 0,10.000 23.000 0,7.000 7.000 0,1.000 9.000 0,29.000-3.000 0,3.000 0.000 0,12.000-20.000 0,2.000 0.000 0,-1.000 28.000 0,-1.000-23.000 0,2.000-1.000 0,5.000 19.000 0,9.000 6.000 0,11.000-29.000 0,6.000-2.000 0,21.000 32.000-362,-14.000-32.000 0,3.000-4.000 362,25.000 14.000 0,-7.000-11.000 0,12.000-12.000 0,-6.000-9.000 0,27.000-7.000 0,-30.000-13.000 0,26.000-2.000 0,-41.000-13.000 0,23.000-15.000 0,-12.000-16.000 0,-1.000-15.000 0,-7.000-7.000 0,-15.000 2.000 0,-7.000-8.000 0,-10.000 9.000 0,-11.000-39.000 0,-2.000 32.000 0,-12.000-24.000 0,-33.000 20.000-654,-4.000-2.000 654,5.000 31.000 0,-4.000 2.000 0,2.000-1.000 0,-1.000 2.000 0,-9.000 0.000 0,-3.000 2.000-492,-7.000-2.000 0,-3.000 0.000 390,-3.000 2.000 0,-4.000 2.000 102,-7.000 2.000 0,-2.000 3.000 0,0.000 6.000 0,-1.000 3.000 0,-6.000 6.000 0,0.000 3.000 0,6.000 3.000 0,1.000 2.000 0,5.000 2.000 0,3.000 2.000 0,5.000-3.000 0,2.000 4.000 0,8.000 10.000 0,2.000 6.000-397,-2.000-2.000 0,3.000 5.000 397,5.000 14.000 0,2.000 5.000 0,-1.000 2.000 0,2.000 0.000 0,-13.000 24.000 0,22.000-21.000 0,2.000 4.000 0,-16.000 35.000 0,27.000-39.000 0,1.000 1.000 586,-11.000 43.000-586,27.000-34.000 983,6.000-17.000-100,0.000-2.000 25,0.000-12.000-908,18.000 13.000 0,3.000-11.000 0,27.000 14.000 0,-1.000-12.000 0,9.000 7.000 0,7.000-14.000 0,11.000 7.000 0,21.000-11.000 0,2.000-1.000-492,-40.000-11.000 0,2.000-3.000 294,0.000 0.000 0,1.000-4.000 198,0.000-7.000 0,0.000-4.000 0,7.000 1.000 0,-4.000-4.000-236,-16.000-7.000 1,-3.000-2.000 235,2.000 3.000 0,0.000-3.000 0,3.000-13.000 0,-3.000-3.000 0,28.000-18.000 0,-32.000 17.000 0,-4.000-1.000 0,3.000-13.000 0,-20.000 2.000 0,-8.000 7.000 0,-7.000-5.000 0,-6.000 5.000 0,0.000-25.000 0,-11.000 21.000 0,-22.000-41.000 0,-21.000 37.000 0,14.000 9.000 0,-3.000 2.000 491,0.000 13.000 1,-3.000 4.000-311,-6.000-7.000 0,-4.000 2.000-181,-2.000 9.000 0,-3.000 4.000-492,-4.000 0.000 0,-2.000 3.000 471,-6.000 6.000 0,2.000 2.000 21,14.000 3.000 0,1.000 2.000 0,-5.000 2.000 0,-2.000 2.000 0,-3.000 1.000 0,2.000 3.000 0,14.000 5.000 0,0.000 1.000 0,-7.000-1.000 0,7.000 3.000 0,10.000 20.000 0,16.000-10.000 0,12.000 0.000 0,7.000-6.000 983,5.000 4.000-434,0.000-9.000-549,5.000 4.000 0,20.000 1.000 0,49.000 7.000 0,-34.000-8.000 0,24.000 0.000 0</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1:42"/>
    </inkml:context>
    <inkml:brush xml:id="br0">
      <inkml:brushProperty name="width" value="0.35" units="cm"/>
      <inkml:brushProperty name="height" value="0.35" units="cm"/>
      <inkml:brushProperty name="color" value="#ffffff"/>
    </inkml:brush>
  </inkml:definitions>
  <inkml:trace contextRef="#ctx0" brushRef="#br0">1.000 0.000 24575,'44.000'0.000'0,"0.000"0.000"0,-14.000 5.000 0,11.000 2.000 0,-15.000 4.000 0,25.000 6.000 0,-24.000 1.000 0,26.000-5.000 0,-27.000 2.000 0,17.000-8.000 0,-19.000 4.000 0,12.000-4.000 0,-12.000 3.000 0,12.000-8.000 0,-12.000 3.000 0,0.000-5.000 0,-3.000 0.000 0,-10.000 0.000 0,5.000 0.000 0,-6.000 0.000 0,-43.000-11.000 0,12.000 9.000 0,-32.000-8.000 0,23.000 10.000 0,1.000 0.000 0,-6.000 0.000 0,4.000 0.000 0,-9.000 0.000 0,16.000 0.000 0,-5.000 0.000 0,6.000 0.000 0,6.000 0.000 0,-5.000 0.000 0,10.000 4.000 0,1.000 2.000 0,2.000 4.000 0,8.000 12.000 0,-9.000-3.000 0,4.000 10.000 0,-1.000-6.000 0,-3.000 6.000 0,8.000-5.000 0,-8.000 0.000 0,4.000-3.000 0,0.000-9.000 0,-4.000 3.000 0,9.000-4.000 0,-4.000-1.000 0,5.000 0.000 0,19.000-4.000 0,-10.000-2.000 0,21.000-4.000 0,-18.000 0.000 0,9.000 0.000 0,-4.000 0.000 0,0.000 0.000 0,-1.000 0.000 0,-6.000 0.000 0,0.000 0.000 0,1.000 0.000 0,-1.000 0.000 0,-4.000-9.000 0,-2.000 3.000 0,-4.000-9.000 0,0.000 5.000 0,0.000 0.000 0,0.000-1.000 0,0.000 1.000 0,0.000-1.000 0,0.000 1.000 0,0.000 0.000 0</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2:08"/>
    </inkml:context>
    <inkml:brush xml:id="br0">
      <inkml:brushProperty name="width" value="0.35" units="cm"/>
      <inkml:brushProperty name="height" value="0.35" units="cm"/>
      <inkml:brushProperty name="color" value="#ffffff"/>
    </inkml:brush>
  </inkml:definitions>
  <inkml:trace contextRef="#ctx0" brushRef="#br0">1698.000 745.000 24575,'-43.000'0.000'0,"5.000"0.000"0,-12.000 0.000 0,17.000 0.000 0,18.000 0.000 0,56.000 0.000 0,8.000 0.000 0,29.000 0.000 0,5.000 7.000 0,-14.000 2.000-492,-13.000-2.000 0,1.000 2.000 463,42.000 7.000 29,-30.000-7.000 0,3.000 0.000 0,-4.000-1.000 0,0.000 1.000 0,-1.000 0.000 0,0.000 0.000 0,3.000-1.000 0,-2.000 1.000 0,-12.000-1.000 0,-1.000 1.000 0,4.000-1.000 0,0.000 0.000 0,-5.000-3.000 0,-3.000 0.000 0,34.000 8.000 0,-11.000-5.000 0,-11.000 0.000 0,-23.000-2.000 0,-3.000-1.000 0,-15.000-4.000 983,-4.000 4.000-953,-3.000-5.000-30,-4.000 0.000 0,-6.000 4.000 0,-32.000 3.000 0,3.000-2.000 0,-28.000 1.000 0,-11.000-6.000 0,3.000 6.000 0,-32.000-4.000-984,-3.000 12.000 897,36.000-10.000 1,-2.000 1.000 86,1.000 4.000 0,-1.000-1.000 0,6.000-3.000 0,1.000 0.000-286,2.000 2.000 0,1.000 0.000 286,-44.000 3.000 0,7.000 5.000 0,36.000-4.000 0,1.000 1.000 0,-16.000 4.000 0,2.000 10.000 0,20.000-11.000 0,20.000 2.000 0,2.000-1.000 983,17.000-4.000-843,1.000 4.000 466,5.000-6.000-606,13.000-4.000 0,1.000-2.000 0,18.000-4.000 0,-1.000 0.000 0,14.000 0.000 0,1.000 0.000 0,8.000 0.000 0,9.000 0.000 0,-7.000 0.000 0,7.000 0.000 0,-9.000 0.000 0,0.000 0.000 0,-8.000 0.000 0,-1.000 0.000 0,-14.000-10.000 0,6.000-11.000 0,-11.000-10.000 0,0.000-8.000 0,-8.000-6.000 0,-4.000-19.000 0,-6.000-4.000 0,-1.000-24.000 0,-7.000 25.000 0,-7.000-23.000 0,-9.000 13.000 0,-14.000-8.000 0,1.000 24.000 0,-3.000 4.000-913,-15.000-3.000 913,6.000-5.000 0,-5.000 3.000 0,5.000 32.000 0,-1.000 3.000 0,0.000-12.000 0,-3.000 1.000 0,-18.000 5.000 0,-2.000 7.000 0,-26.000 7.000 0,33.000 6.000 0,-1.000 2.000 0,6.000 10.000 0,1.000 2.000 0,-45.000-1.000 0,40.000 2.000 0,-1.000 4.000 0,3.000 4.000 0,2.000 4.000 0,-39.000 19.000 0,45.000-11.000 0,3.000 2.000 0,-26.000 29.000 0,3.000-7.000 0,6.000 13.000 0,18.000-9.000 0,14.000-2.000-360,16.000 5.000 360,7.000-14.000 0,6.000 13.000 0,0.000-13.000 0,46.000 41.000 0,-9.000-24.000 0,1.000-14.000 0,2.000 1.000 0,19.000 15.000 0,6.000-6.000 0,-5.000-1.000 0,3.000-15.000 0,-6.000-8.000 0,-3.000-8.000 0,-8.000-7.000 0,7.000 0.000 895,-7.000-6.000-895,8.000-1.000 378,-7.000-6.000-378,5.000-6.000 0,-11.000-13.000 0,13.000-12.000 0,-17.000-16.000 0,11.000-4.000 0,-18.000-13.000 0,-1.000-2.000 0,-8.000 1.000 0,-6.000-7.000 0,-8.000 8.000 0,0.000-10.000 0,-7.000 1.000 0,-20.000 6.000 0,-13.000-7.000 0,-3.000 37.000 0,-5.000 1.000 0,-26.000-28.000 0,22.000 37.000 0,0.000 5.000 0,-13.000-5.000 0,-13.000 12.000 0,-14.000 8.000 0,-3.000 0.000 0,-8.000 7.000 0,14.000 6.000 0,23.000 14.000 0,-4.000 17.000 0,10.000 23.000 0,7.000 7.000 0,1.000 9.000 0,29.000-3.000 0,3.000 0.000 0,12.000-20.000 0,2.000 0.000 0,-1.000 28.000 0,-1.000-23.000 0,2.000-1.000 0,5.000 19.000 0,9.000 6.000 0,11.000-29.000 0,6.000-2.000 0,21.000 32.000-362,-14.000-32.000 0,3.000-4.000 362,25.000 14.000 0,-7.000-11.000 0,12.000-12.000 0,-6.000-9.000 0,27.000-7.000 0,-30.000-13.000 0,26.000-2.000 0,-41.000-13.000 0,23.000-15.000 0,-12.000-16.000 0,-1.000-15.000 0,-7.000-7.000 0,-15.000 2.000 0,-7.000-8.000 0,-10.000 9.000 0,-11.000-39.000 0,-2.000 32.000 0,-12.000-24.000 0,-33.000 20.000-654,-4.000-2.000 654,5.000 31.000 0,-4.000 2.000 0,2.000-1.000 0,-1.000 2.000 0,-9.000 0.000 0,-3.000 2.000-492,-7.000-2.000 0,-3.000 0.000 390,-3.000 2.000 0,-4.000 2.000 102,-7.000 2.000 0,-2.000 3.000 0,0.000 6.000 0,-1.000 3.000 0,-6.000 6.000 0,0.000 3.000 0,6.000 3.000 0,1.000 2.000 0,5.000 2.000 0,3.000 2.000 0,5.000-3.000 0,2.000 4.000 0,8.000 10.000 0,2.000 6.000-397,-2.000-2.000 0,3.000 5.000 397,5.000 14.000 0,2.000 5.000 0,-1.000 2.000 0,2.000 0.000 0,-13.000 24.000 0,22.000-21.000 0,2.000 4.000 0,-16.000 35.000 0,27.000-39.000 0,1.000 1.000 586,-11.000 43.000-586,27.000-34.000 983,6.000-17.000-100,0.000-2.000 25,0.000-12.000-908,18.000 13.000 0,3.000-11.000 0,27.000 14.000 0,-1.000-12.000 0,9.000 7.000 0,7.000-14.000 0,11.000 7.000 0,21.000-11.000 0,2.000-1.000-492,-40.000-11.000 0,2.000-3.000 294,0.000 0.000 0,1.000-4.000 198,0.000-7.000 0,0.000-4.000 0,7.000 1.000 0,-4.000-4.000-236,-16.000-7.000 1,-3.000-2.000 235,2.000 3.000 0,0.000-3.000 0,3.000-13.000 0,-3.000-3.000 0,28.000-18.000 0,-32.000 17.000 0,-4.000-1.000 0,3.000-13.000 0,-20.000 2.000 0,-8.000 7.000 0,-7.000-5.000 0,-6.000 5.000 0,0.000-25.000 0,-11.000 21.000 0,-22.000-41.000 0,-21.000 37.000 0,14.000 9.000 0,-3.000 2.000 491,0.000 13.000 1,-3.000 4.000-311,-6.000-7.000 0,-4.000 2.000-181,-2.000 9.000 0,-3.000 4.000-492,-4.000 0.000 0,-2.000 3.000 471,-6.000 6.000 0,2.000 2.000 21,14.000 3.000 0,1.000 2.000 0,-5.000 2.000 0,-2.000 2.000 0,-3.000 1.000 0,2.000 3.000 0,14.000 5.000 0,0.000 1.000 0,-7.000-1.000 0,7.000 3.000 0,10.000 20.000 0,16.000-10.000 0,12.000 0.000 0,7.000-6.000 983,5.000 4.000-434,0.000-9.000-549,5.000 4.000 0,20.000 1.000 0,49.000 7.000 0,-34.000-8.000 0,24.000 0.000 0</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2:02"/>
    </inkml:context>
    <inkml:brush xml:id="br0">
      <inkml:brushProperty name="width" value="0.35" units="cm"/>
      <inkml:brushProperty name="height" value="0.35" units="cm"/>
      <inkml:brushProperty name="color" value="#ffffff"/>
    </inkml:brush>
  </inkml:definitions>
  <inkml:trace contextRef="#ctx0" brushRef="#br0">1559.000 1165.000 24575,'-5.000'-37.000'0,"0.000"-17.000"0,5.000-3.000 0,0.000-16.000 0,0.000 16.000 0,0.000-2.000 0,0.000-24.000-422,1.000 20.000 0,-2.000 1.000 422,-5.000-14.000 0,-9.000-7.000 0,-8.000 10.000 207,-13.000 6.000-207,0.000 10.000 0,-6.000 8.000 0,9.000 16.000 0,2.000 3.000 0,2.000 11.000 0,10.000 3.000 637,-3.000 9.000-637,11.000 3.000 0,40.000 9.000 0,-14.000 1.000 0,39.000 6.000 0,-7.000 11.000 0,-12.000-3.000 0,11.000 6.000 0,1.000 1.000 0,-7.000-3.000 0,4.000 2.000 0,0.000-1.000 0,-4.000-10.000 0,1.000 8.000 0,-6.000-17.000 0,-10.000-1.000 0,4.000-5.000 0,-7.000 0.000 0,-5.000 0.000 0,0.000-10.000 0,-6.000-2.000 0,0.000-21.000 0,-5.000 13.000 0,-1.000-12.000 0,-5.000 21.000 0,-10.000-6.000 0,-9.000 6.000 0,-20.000 4.000 0,-7.000-4.000 0,-26.000 9.000 0,4.000-4.000 0,19.000 6.000 0,-4.000 0.000 0,-1.000 0.000 0,-2.000 0.000-492,-15.000 0.000 0,-3.000 0.000 0,-5.000 0.000 0,-1.000 0.000 0,-7.000 0.000 0,2.000 0.000 0,20.000 0.000 0,2.000 0.000 192,-12.000-1.000 1,2.000 2.000 299,22.000 3.000 0,1.000 0.000 0,-15.000-4.000 0,0.000 1.000-249,10.000 6.000 1,2.000 1.000 248,0.000-4.000 0,1.000 0.000 0,-24.000 5.000 0,-7.000 4.000 983,40.000-6.000 0,7.000 4.000 0,30.000-5.000 0,48.000 4.000-521,14.000-2.000-462,38.000 6.000 0,0.000 2.000 0,-36.000-4.000 0,0.000 1.000-290,-3.000-1.000 1,1.000 1.000 289,13.000 5.000 0,2.000 0.000-492,2.000-4.000 0,-1.000-1.000 191,1.000 4.000 0,1.000 0.000 301,4.000-2.000 0,0.000-1.000 0,-6.000-1.000 0,0.000 2.000 0,1.000 2.000 0,-2.000-1.000 0,-15.000-6.000 0,0.000-1.000-215,2.000 3.000 1,-2.000 0.000 214,29.000 3.000 0,0.000 1.000 0,-11.000-2.000 0,-19.000 0.000 0,-17.000-7.000 983,-14.000 3.000-877,-13.000-4.000 877,-6.000 4.000-320,-37.000 1.000-166,8.000-5.000-497,-35.000-1.000 0,12.000-5.000 0,-36.000 7.000 0,13.000-5.000 0,-23.000 12.000-700,10.000-5.000 700,-12.000 7.000 0,16.000-8.000 0,28.000 0.000 0,1.000-1.000 0,-17.000 1.000 0,-8.000 7.000 0,20.000-2.000 0,17.000-6.000 0,19.000 3.000 0,9.000-4.000 0,10.000 4.000 700,0.000 0.000-700,10.000 1.000 0,9.000-6.000 0,11.000 6.000 0,8.000-4.000 0,-1.000 5.000 0,8.000 1.000 0,1.000 0.000 0,1.000 0.000 0,5.000 1.000 0,-5.000-1.000 0,15.000 0.000 0,-6.000 1.000 0,15.000 7.000 0,-6.000-5.000 0,-1.000 4.000 0,7.000-5.000 0,-22.000 3.000 0,4.000-3.000 0,-15.000 3.000 0,-13.000-6.000 0,-3.000-6.000 0,-12.000 3.000 0,-8.000-8.000 0,-40.000 4.000 0,0.000-5.000 0,-33.000 0.000 0,-12.000 0.000 0,4.000 0.000-429,27.000 0.000 0,-1.000 0.000 429,1.000 0.000 0,-1.000 0.000 0,-6.000 0.000 0,-1.000 0.000 0,-1.000 0.000 0,1.000 0.000 0,4.000 0.000 0,2.000 0.000 0,2.000 0.000 0,1.000 0.000-163,-34.000 0.000 163,0.000 0.000 0,11.000 0.000 0,25.000 0.000 0,12.000 0.000 0,33.000 0.000 0,37.000 0.000 0,18.000 0.000 0,40.000 0.000 0,-24.000 0.000 0,-17.000 1.000 0,0.000-2.000 0,11.000-5.000 0,-1.000 2.000 0,3.000-2.000-70,29.000-9.000 70,-27.000 3.000 0,-1.000-1.000 0,26.000-4.000 0,-34.000 2.000 0,-1.000-2.000 0,24.000-14.000 0,-31.000 15.000 0,-1.000-1.000 0,36.000-21.000-31,-18.000 10.000 31,-10.000 1.000 0,-22.000 2.000 0,-10.000 1.000 0,-12.000 1.000 0,-4.000 1.000 918,-2.000-1.000-918,-5.000-6.000 0,-19.000-4.000 0,-11.000-8.000 0,-30.000-10.000 0,1.000 13.000 0,-8.000-13.000 0,-6.000 13.000 0,4.000 0.000-617,-14.000-6.000 617,32.000 22.000 0,-2.000 2.000 0,4.000 3.000 0,-4.000 1.000 0,-32.000-5.000 0,-1.000 2.000 0,31.000 9.000 0,1.000 2.000 0,-19.000 0.000 0,1.000 0.000 0,-13.000-6.000 0,-9.000 13.000 0,9.000-13.000-34,10.000 13.000 34,20.000-6.000 0,17.000 2.000 0,8.000 4.000 0,22.000-4.000 0,48.000 5.000 0,9.000 0.000 0,3.000 0.000 0,5.000 0.000-167,41.000 0.000 167,-34.000 0.000 0,2.000 0.000-492,5.000 0.000 0,3.000 0.000 115,4.000 0.000 1,3.000 0.000 376,11.000 0.000 0,1.000 0.000 0,-5.000 0.000 0,-1.000 0.000 0,1.000 0.000 0,-4.000 0.000 0,-20.000 0.000 0,-3.000 0.000-279,8.000 0.000 1,-2.000 0.000 278,23.000 0.000 0,-36.000 0.000 0,-1.000 0.000 0,21.000 0.000 0,-19.000 0.000 0,-16.000-6.000 871,-15.000-5.000-871,-13.000-6.000 983,-6.000 0.000-165,-9.000 7.000-174,-14.000 0.000-644,-8.000 3.000 0,-18.000-6.000 0,-3.000-1.000 0,-16.000 0.000 0,7.000 1.000 0,-16.000-2.000 0,16.000 1.000 0,-7.000 0.000 0,9.000 0.000 0,7.000 7.000 0,2.000 1.000 0,20.000 6.000 0,7.000 0.000 0,14.000 0.000 0</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1:38"/>
    </inkml:context>
    <inkml:brush xml:id="br0">
      <inkml:brushProperty name="width" value="0.35" units="cm"/>
      <inkml:brushProperty name="height" value="0.35" units="cm"/>
      <inkml:brushProperty name="color" value="#ffffff"/>
    </inkml:brush>
  </inkml:definitions>
  <inkml:trace contextRef="#ctx0" brushRef="#br0">394.000 339.000 24575,'0.000'-33.000'0,"0.000"8.000"0,0.000 10.000 0,0.000-1.000 0,0.000-1.000 0,0.000-12.000 0,0.000 0.000 0,0.000-2.000 0,0.000 10.000 0,-4.000 9.000 0,-8.000 41.000 0,-1.000 3.000 0,-11.000 24.000 0,9.000-4.000 0,-10.000 3.000 0,9.000 2.000 0,-12.000 14.000 0,7.000-15.000 0,-7.000 6.000 0,1.000-7.000 0,0.000-1.000 0,6.000-8.000 0,-4.000-1.000 0,11.000-8.000 0,-3.000-6.000 0,5.000-2.000 0,0.000-6.000 0,6.000-1.000 0,-4.000-5.000 0,9.000 5.000 0,-8.000-11.000 0,8.000 11.000 0,-8.000-11.000 0,7.000 10.000 0,-7.000-9.000 0,8.000 9.000 0,-4.000-9.000 0,5.000 4.000 0,0.000-6.000 0,12.000-58.000 0,9.000 21.000 0,8.000-56.000 0,12.000 27.000 0,-5.000-3.000 0,-2.000 7.000 0,8.000-10.000 0,-4.000 6.000 0,-7.000 10.000 0,0.000 0.000 0,10.000-16.000 0,6.000-7.000 0,-9.000 11.000 0,0.000-4.000 0,-12.000 17.000 0,-1.000 2.000 0,0.000 8.000 0,-1.000-11.000 0,-7.000 24.000 0,-6.000-1.000 0,0.000 0.000 0,-4.000 6.000 0,-2.000 1.000 0,-5.000 6.000 0,0.000-1.000 0,0.000 1.000 0,0.000-1.000 0,0.000 40.000 0,0.000-9.000 0,0.000 29.000 0,-6.000 3.000 0,5.000-10.000 0,-10.000 30.000 0,3.000-15.000 0,1.000 15.000 0,-5.000-23.000 0,11.000 5.000 0,-5.000-24.000 0,6.000-1.000 0,-5.000-6.000 0,4.000-6.000 0,-4.000 4.000 0,5.000 1.000 0,0.000 2.000 0,0.000 3.000 0,0.000-4.000 0,0.000-1.000 0,0.000-5.000 0,0.000 5.000 0,0.000-11.000 0,0.000 5.000 0,0.000-6.000 0,-5.000-4.000 0,-4.000-1.000 0,2.000-19.000 0,-6.000 11.000 0,12.000-15.000 0,-4.000 12.000 0,1.000-4.000 0,3.000 0.000 0,-9.000-6.000 0,9.000-1.000 0,-10.000-6.000 0,10.000 0.000 0,-4.000 0.000 0,5.000 6.000 0,0.000-4.000 0,0.000 14.000 0,0.000-3.000 0</inkml:trace>
</inkml:ink>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Template>
  <Pages>28</Pages>
  <Words>3334</Words>
  <Characters>24937</Characters>
  <Lines>207</Lines>
  <Paragraphs>56</Paragraphs>
  <TotalTime>2</TotalTime>
  <ScaleCrop>false</ScaleCrop>
  <LinksUpToDate>false</LinksUpToDate>
  <CharactersWithSpaces>28215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2025-02-18T14:45:00Z</dcterms:created>
  <dc:creator>Norbu Borbély</dc:creator>
  <cp:lastModifiedBy>bubon</cp:lastModifiedBy>
  <cp:lastPrinted>2009-12-28T15:02:00Z</cp:lastPrinted>
  <dcterms:modified xsi:type="dcterms:W3CDTF">2025-04-03T12:58:39Z</dcterms:modified>
  <dc:title>SPOJENÁ ŠKOLA</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8EE709B1A1354862BC996F300F9E3CB9_12</vt:lpwstr>
  </property>
</Properties>
</file>