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9BBE2" w14:textId="2C628B65" w:rsidR="00802F45" w:rsidRDefault="005F748A">
      <w:pPr>
        <w:rPr>
          <w:lang w:val="en-GB"/>
        </w:rPr>
      </w:pPr>
      <w:proofErr w:type="spellStart"/>
      <w:r>
        <w:rPr>
          <w:lang w:val="en-GB"/>
        </w:rPr>
        <w:t>Akdjhf;oa</w:t>
      </w:r>
      <w:proofErr w:type="spellEnd"/>
      <w:r>
        <w:rPr>
          <w:lang w:val="en-GB"/>
        </w:rPr>
        <w:fldChar w:fldCharType="begin" w:fldLock="1"/>
      </w:r>
      <w:r>
        <w:rPr>
          <w:lang w:val="en-GB"/>
        </w:rPr>
        <w:instrText>ADDIN CSL_CITATION {"citationItems":[{"id":"ITEM-1","itemData":{"DOI":"10.1128/AEM.03097-09","ISSN":"1098-5336","PMID":"20228103","abstract":"Nosema ceranae and Nosema apis are two fungal pathogens belonging to the phylum Microsporidia and infecting the European honeybee, Apis mellifera. Recent studies have suggested that N. ceranae is more virulent than N. apis both at the individual insect level and at the colony level. Severe colony losses could be attributed to N. ceranae infections, and an unusual form of nosemosis is caused by this pathogen. In the present study, data from a 5-year cohort study of the prevalence of Nosema spp. in Germany, involving about 220 honeybee colonies and a total of 1,997 samples collected from these colonies each spring and autumn and analyzed via species-specific PCR-restriction fragment length polymorphism (RFLP), are described. Statistical analysis of the data revealed no relation between colony mortality and detectable levels of infection with N. ceranae or N. apis. In addition, N. apis is still more prevalent than N. ceranae in the cohort of the German bee population that was analyzed. A possible explanation for these findings could be the marked decrease in spore germination that was observed after even a short exposure to low temperatures (+4 degrees C) for N. ceranae only. Reduced or inhibited N. ceranae spore germination at low temperatures should hamper the infectivity and spread of this pathogen in climatic regions characterized by a rather cold winter season.","author":[{"dropping-particle":"","family":"Gisder","given":"Sebastian","non-dropping-particle":"","parse-names":false,"suffix":""},{"dropping-particle":"","family":"Hedtke","given":"Kati","non-dropping-particle":"","parse-names":false,"suffix":""},{"dropping-particle":"","family":"Möckel","given":"Nadine","non-dropping-particle":"","parse-names":false,"suffix":""},{"dropping-particle":"","family":"Frielitz","given":"Marie-Charlotte","non-dropping-particle":"","parse-names":false,"suffix":""},{"dropping-particle":"","family":"Linde","given":"Andreas","non-dropping-particle":"","parse-names":false,"suffix":""},{"dropping-particle":"","family":"Genersch","given":"Elke","non-dropping-particle":"","parse-names":false,"suffix":""}],"container-title":"Applied and environmental microbiology","id":"ITEM-1","issue":"9","issued":{"date-parts":[["2010","5"]]},"page":"3032-8","publisher":"American Society for Microbiology","title":"Five-year cohort study of Nosema spp. in Germany: does climate shape virulence and assertiveness of Nosema ceranae?","type":"article-journal","volume":"76"},"uris":["http://www.mendeley.com/documents/?uuid=114fb6a8-0f3b-45cb-a5fe-cc8161f351a8"]}],"mendeley":{"formattedCitation":"(Gisder et al., 2010)","plainTextFormattedCitation":"(Gisder et al., 2010)"},"properties":{"noteIndex":0},"schema":"https://github.com/citation-style-language/schema/raw/master/csl-citation.json"}</w:instrText>
      </w:r>
      <w:r>
        <w:rPr>
          <w:lang w:val="en-GB"/>
        </w:rPr>
        <w:fldChar w:fldCharType="separate"/>
      </w:r>
      <w:r w:rsidRPr="005F748A">
        <w:rPr>
          <w:noProof/>
          <w:lang w:val="en-GB"/>
        </w:rPr>
        <w:t>(Gisder et al., 2010)</w:t>
      </w:r>
      <w:r>
        <w:rPr>
          <w:lang w:val="en-GB"/>
        </w:rPr>
        <w:fldChar w:fldCharType="end"/>
      </w:r>
    </w:p>
    <w:p w14:paraId="5B8A6B45" w14:textId="68421E24" w:rsidR="005F748A" w:rsidRDefault="005F748A">
      <w:pPr>
        <w:rPr>
          <w:lang w:val="en-GB"/>
        </w:rPr>
      </w:pPr>
    </w:p>
    <w:p w14:paraId="4B8B3061" w14:textId="77777777" w:rsidR="005F748A" w:rsidRPr="005F748A" w:rsidRDefault="005F748A">
      <w:pPr>
        <w:rPr>
          <w:lang w:val="en-GB"/>
        </w:rPr>
      </w:pPr>
      <w:bookmarkStart w:id="0" w:name="_GoBack"/>
      <w:bookmarkEnd w:id="0"/>
    </w:p>
    <w:sectPr w:rsidR="005F748A" w:rsidRPr="005F748A" w:rsidSect="008268D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8A"/>
    <w:rsid w:val="00234BFB"/>
    <w:rsid w:val="003A7938"/>
    <w:rsid w:val="00445EEC"/>
    <w:rsid w:val="005244B7"/>
    <w:rsid w:val="00524570"/>
    <w:rsid w:val="005F748A"/>
    <w:rsid w:val="00623E4D"/>
    <w:rsid w:val="006854D0"/>
    <w:rsid w:val="00770C23"/>
    <w:rsid w:val="00802F45"/>
    <w:rsid w:val="008268DB"/>
    <w:rsid w:val="0085051F"/>
    <w:rsid w:val="00AD43D6"/>
    <w:rsid w:val="00BC014C"/>
    <w:rsid w:val="00C372F8"/>
    <w:rsid w:val="00E03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9A58"/>
  <w15:chartTrackingRefBased/>
  <w15:docId w15:val="{AD2FB679-BAD9-8E4F-9A1C-C47EDBB6D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82D65-1D43-0148-8F09-D05CBD564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Solenn Patalano</dc:creator>
  <cp:keywords/>
  <dc:description/>
  <cp:lastModifiedBy>Solenn Patalano</cp:lastModifiedBy>
  <cp:revision>1</cp:revision>
  <dcterms:created xsi:type="dcterms:W3CDTF">2020-10-06T11:19:00Z</dcterms:created>
  <dcterms:modified xsi:type="dcterms:W3CDTF">2020-10-06T11:20:00Z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http://www.zotero.org/styles/insectes-sociaux</vt:lpwstr>
  </property>
  <property fmtid="{D5CDD505-2E9C-101B-9397-08002B2CF9AE}" pid="13" name="Mendeley Recent Style Name 5_1">
    <vt:lpwstr>Insectes Sociaux</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http://www.zotero.org/styles/molecular-ecology</vt:lpwstr>
  </property>
  <property fmtid="{D5CDD505-2E9C-101B-9397-08002B2CF9AE}" pid="17" name="Mendeley Recent Style Name 7_1">
    <vt:lpwstr>Molecular Ecology</vt:lpwstr>
  </property>
  <property fmtid="{D5CDD505-2E9C-101B-9397-08002B2CF9AE}" pid="18" name="Mendeley Recent Style Id 8_1">
    <vt:lpwstr>http://www.zotero.org/styles/proceedings-of-the-national-academy-of-sciences-india-section-b-biological-sciences</vt:lpwstr>
  </property>
  <property fmtid="{D5CDD505-2E9C-101B-9397-08002B2CF9AE}" pid="19" name="Mendeley Recent Style Name 8_1">
    <vt:lpwstr>Proceedings of the National Academy of Sciences, India Section B: Biological Sciences</vt:lpwstr>
  </property>
  <property fmtid="{D5CDD505-2E9C-101B-9397-08002B2CF9AE}" pid="20" name="Mendeley Recent Style Id 9_1">
    <vt:lpwstr>http://www.zotero.org/styles/proceedings-of-the-royal-society-b</vt:lpwstr>
  </property>
  <property fmtid="{D5CDD505-2E9C-101B-9397-08002B2CF9AE}" pid="21" name="Mendeley Recent Style Name 9_1">
    <vt:lpwstr>Proceedings of the Royal Society B</vt:lpwstr>
  </property>
  <property fmtid="{D5CDD505-2E9C-101B-9397-08002B2CF9AE}" pid="22" name="Mendeley Document_1">
    <vt:lpwstr>True</vt:lpwstr>
  </property>
  <property fmtid="{D5CDD505-2E9C-101B-9397-08002B2CF9AE}" pid="23" name="Mendeley Unique User Id_1">
    <vt:lpwstr>edd1e1b6-d48b-31a2-bb56-21e5b064266a</vt:lpwstr>
  </property>
  <property fmtid="{D5CDD505-2E9C-101B-9397-08002B2CF9AE}" pid="24" name="Mendeley Citation Style_1">
    <vt:lpwstr>http://www.zotero.org/styles/molecular-ecology</vt:lpwstr>
  </property>
</Properties>
</file>