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3C04" w:rsidRPr="008D3C04" w:rsidRDefault="008D3C04" w:rsidP="008D3C04">
      <w:pPr>
        <w:pStyle w:val="TOCHeading"/>
      </w:pPr>
    </w:p>
    <w:p w:rsidR="008D3C04" w:rsidRPr="00345D3C" w:rsidRDefault="008D3C04" w:rsidP="008D3C04">
      <w:pPr>
        <w:pStyle w:val="Heading1"/>
        <w:jc w:val="center"/>
        <w:rPr>
          <w:rFonts w:ascii="Times New Roman" w:hAnsi="Times New Roman" w:cs="Times New Roman"/>
          <w:color w:val="000000" w:themeColor="text1"/>
          <w:szCs w:val="24"/>
          <w:lang w:val="fr-CH"/>
        </w:rPr>
      </w:pPr>
      <w:bookmarkStart w:id="0" w:name="_Toc513392482"/>
      <w:r w:rsidRPr="00345D3C">
        <w:rPr>
          <w:rFonts w:ascii="Times New Roman" w:hAnsi="Times New Roman" w:cs="Times New Roman"/>
          <w:color w:val="000000" w:themeColor="text1"/>
          <w:szCs w:val="24"/>
          <w:lang w:val="fr-CH"/>
        </w:rPr>
        <w:t xml:space="preserve">CHAPTER </w:t>
      </w:r>
      <w:r>
        <w:rPr>
          <w:rFonts w:ascii="Times New Roman" w:hAnsi="Times New Roman" w:cs="Times New Roman"/>
          <w:color w:val="000000" w:themeColor="text1"/>
          <w:szCs w:val="24"/>
          <w:lang w:val="fr-CH"/>
        </w:rPr>
        <w:t>1</w:t>
      </w:r>
      <w:bookmarkEnd w:id="0"/>
    </w:p>
    <w:p w:rsidR="008D3C04" w:rsidRPr="00712ADB" w:rsidRDefault="008D3C04" w:rsidP="008D3C04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1" w:name="_Toc513392483"/>
      <w:r w:rsidRPr="00712ADB">
        <w:rPr>
          <w:rFonts w:ascii="Times New Roman" w:hAnsi="Times New Roman" w:cs="Times New Roman"/>
          <w:b/>
          <w:sz w:val="24"/>
          <w:szCs w:val="24"/>
          <w:lang w:val="en-US"/>
        </w:rPr>
        <w:t>Database Objects</w:t>
      </w:r>
      <w:bookmarkEnd w:id="1"/>
    </w:p>
    <w:p w:rsidR="008D3C04" w:rsidRDefault="008D3C04" w:rsidP="008D3C04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12ADB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CECA99F" wp14:editId="4E341992">
            <wp:extent cx="5731510" cy="2704709"/>
            <wp:effectExtent l="0" t="0" r="2540" b="635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Toc513392484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SQL statements</w:t>
      </w:r>
      <w:bookmarkEnd w:id="2"/>
    </w:p>
    <w:p w:rsidR="008D3C04" w:rsidRDefault="008D3C04" w:rsidP="008D3C0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C5C397" wp14:editId="20ED519F">
            <wp:extent cx="5728335" cy="2473960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C0D80">
        <w:rPr>
          <w:rFonts w:ascii="Times New Roman" w:hAnsi="Times New Roman" w:cs="Times New Roman"/>
          <w:b/>
          <w:bCs/>
          <w:color w:val="222222"/>
          <w:sz w:val="24"/>
          <w:szCs w:val="24"/>
        </w:rPr>
        <w:t>COMMIT</w:t>
      </w:r>
      <w:r w:rsidRPr="008C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      :    Make changes done in  transaction permanent.</w:t>
      </w:r>
    </w:p>
    <w:p w:rsidR="008D3C04" w:rsidRPr="00DC59FC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DC59F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Example</w:t>
      </w:r>
    </w:p>
    <w:p w:rsidR="008D3C04" w:rsidRPr="00DC59FC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DC59F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insert into emp (empno,ename,sal) values (101,’Abid’,2300);</w:t>
      </w:r>
    </w:p>
    <w:p w:rsidR="008D3C04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C59F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commit;</w:t>
      </w:r>
      <w:r w:rsidRPr="006456D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br/>
      </w:r>
      <w:r w:rsidRPr="008C0D80">
        <w:rPr>
          <w:rFonts w:ascii="Times New Roman" w:hAnsi="Times New Roman" w:cs="Times New Roman"/>
          <w:b/>
          <w:bCs/>
          <w:color w:val="222222"/>
          <w:sz w:val="24"/>
          <w:szCs w:val="24"/>
        </w:rPr>
        <w:t>ROLLBACK  </w:t>
      </w:r>
      <w:r w:rsidRPr="008C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    Rollbacks the state of database to the last commit point.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To rollback the changes done in a transaction give rollback statement. Rollback restore the state of the database to the last commit point.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lastRenderedPageBreak/>
        <w:t>Example :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delete from emp;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rollback;          /* undo the changes */</w:t>
      </w:r>
    </w:p>
    <w:p w:rsidR="008D3C04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8C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br/>
      </w:r>
      <w:r w:rsidRPr="008C0D80">
        <w:rPr>
          <w:rFonts w:ascii="Times New Roman" w:hAnsi="Times New Roman" w:cs="Times New Roman"/>
          <w:b/>
          <w:bCs/>
          <w:color w:val="222222"/>
          <w:sz w:val="24"/>
          <w:szCs w:val="24"/>
        </w:rPr>
        <w:t>SAVEPOINT </w:t>
      </w:r>
      <w:r w:rsidRPr="008C0D8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    Use to specify a point in transaction to which later you can rollback.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Specify a point in a transaction to which later you can roll back.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Example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insert into emp (empno,ename,sal) values (109,’Sami’,3000);</w:t>
      </w:r>
      <w:r w:rsidRPr="006456D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/>
        <w:t>savepoint a;</w:t>
      </w:r>
      <w:r w:rsidRPr="006456D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/>
        <w:t>insert into dept values (10,’Sales’,’Hyd’);</w:t>
      </w:r>
      <w:r w:rsidRPr="006456D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/>
        <w:t>savepoint b;</w:t>
      </w:r>
      <w:r w:rsidRPr="006456D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/>
        <w:t>insert into salgrade values (‘III’,9000,12000);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Now if you give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rollback to a;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Then  row from salgrade table and dept will be roll backed. At this point you can commit the row inserted into emp table or rollback the transaction.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If you give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rollback to b;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Then row inserted into salgrade table will be roll backed. At this point you can commit the row inserted into dept table and emp table or rollback to savepoint a or completely roll backed the transaction.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If you give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rollback;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Then the whole transactions is roll backed.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If you give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commit;</w:t>
      </w:r>
    </w:p>
    <w:p w:rsidR="008D3C04" w:rsidRPr="006456D2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456D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Then the whole transaction is committed and all savepoints are removed.</w:t>
      </w:r>
    </w:p>
    <w:p w:rsidR="008D3C04" w:rsidRPr="008C0D80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8D3C04" w:rsidRPr="00C21A0E" w:rsidRDefault="008D3C04" w:rsidP="008D3C04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3" w:name="_Toc513392485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Connect to database</w:t>
      </w:r>
      <w:bookmarkEnd w:id="3"/>
    </w:p>
    <w:p w:rsidR="008D3C04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2A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B610B77" wp14:editId="6501B1BD">
            <wp:extent cx="4840357" cy="1829096"/>
            <wp:effectExtent l="0" t="0" r="0" b="0"/>
            <wp:docPr id="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389" cy="182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12A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0C93E1" wp14:editId="3691C7A6">
            <wp:extent cx="5513070" cy="1344930"/>
            <wp:effectExtent l="0" t="0" r="0" b="7620"/>
            <wp:docPr id="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7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4" w:name="_Toc513392486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SQL Navigator</w:t>
      </w:r>
      <w:bookmarkEnd w:id="4"/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Log in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1A50BE4" wp14:editId="03C5E27A">
            <wp:extent cx="3594847" cy="543261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847" cy="54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Open file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8E2215" wp14:editId="3CBE6F93">
            <wp:extent cx="2967355" cy="2985135"/>
            <wp:effectExtent l="0" t="0" r="444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lastRenderedPageBreak/>
        <w:t>Tool Bar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CB1C1D" wp14:editId="3B0269D7">
            <wp:extent cx="5719445" cy="152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5" w:name="_Toc513392487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Table in course</w:t>
      </w:r>
      <w:bookmarkEnd w:id="5"/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A326C2" wp14:editId="1C12CF86">
            <wp:extent cx="5728335" cy="4177665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The following main tables are used in this course:</w:t>
      </w:r>
    </w:p>
    <w:p w:rsidR="008D3C04" w:rsidRPr="00C21A0E" w:rsidRDefault="008D3C04" w:rsidP="008D3C0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EMPLOYEES table: Gives details of all the employees</w:t>
      </w:r>
    </w:p>
    <w:p w:rsidR="008D3C04" w:rsidRPr="00C21A0E" w:rsidRDefault="008D3C04" w:rsidP="008D3C04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DEPARTMENTS table: Gives details of all the departments</w:t>
      </w:r>
    </w:p>
    <w:p w:rsidR="008D3C04" w:rsidRPr="00C21A0E" w:rsidRDefault="008D3C04" w:rsidP="008D3C04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</w:rPr>
        <w:t>JOB_GRADES table: Gives details of salaries for various grades</w:t>
      </w:r>
    </w:p>
    <w:p w:rsidR="008D3C04" w:rsidRPr="00C21A0E" w:rsidRDefault="008D3C04" w:rsidP="008D3C04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8D3C04" w:rsidRDefault="008D3C04" w:rsidP="008D3C04">
      <w:pPr>
        <w:pStyle w:val="ListParagraph"/>
        <w:numPr>
          <w:ilvl w:val="0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  <w:bookmarkStart w:id="6" w:name="_Toc513392488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Templates</w:t>
      </w:r>
      <w:bookmarkEnd w:id="6"/>
    </w:p>
    <w:p w:rsidR="008D3C04" w:rsidRDefault="008D3C04" w:rsidP="008D3C04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8B00280" wp14:editId="335CB288">
            <wp:extent cx="6192341" cy="3289853"/>
            <wp:effectExtent l="0" t="0" r="0" b="635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903" cy="329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5322A8" w:rsidRDefault="008D3C04" w:rsidP="005322A8">
      <w:pPr>
        <w:pStyle w:val="Heading3"/>
        <w:numPr>
          <w:ilvl w:val="1"/>
          <w:numId w:val="1"/>
        </w:numPr>
        <w:rPr>
          <w:b/>
        </w:rPr>
      </w:pPr>
      <w:r w:rsidRPr="005322A8">
        <w:rPr>
          <w:b/>
        </w:rPr>
        <w:t>Name</w:t>
      </w:r>
    </w:p>
    <w:p w:rsidR="008D3C04" w:rsidRPr="000117B2" w:rsidRDefault="008D3C04" w:rsidP="008D3C04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639D092" wp14:editId="73031740">
            <wp:extent cx="5726430" cy="2930525"/>
            <wp:effectExtent l="0" t="0" r="762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5322A8" w:rsidRDefault="005322A8" w:rsidP="005322A8">
      <w:pPr>
        <w:pStyle w:val="Heading3"/>
        <w:numPr>
          <w:ilvl w:val="1"/>
          <w:numId w:val="1"/>
        </w:numPr>
        <w:rPr>
          <w:b/>
        </w:rPr>
      </w:pPr>
      <w:r w:rsidRPr="005322A8">
        <w:rPr>
          <w:b/>
        </w:rPr>
        <w:lastRenderedPageBreak/>
        <w:t>Statements</w:t>
      </w:r>
    </w:p>
    <w:p w:rsidR="008D3C04" w:rsidRDefault="008D3C04" w:rsidP="005322A8">
      <w:pPr>
        <w:pStyle w:val="Heading4"/>
        <w:numPr>
          <w:ilvl w:val="2"/>
          <w:numId w:val="1"/>
        </w:numPr>
        <w:rPr>
          <w:lang w:val="en-US"/>
        </w:rPr>
      </w:pPr>
      <w:r w:rsidRPr="00BA0F57">
        <w:rPr>
          <w:lang w:val="en-US"/>
        </w:rPr>
        <w:t>Insert</w:t>
      </w:r>
    </w:p>
    <w:p w:rsidR="008D3C04" w:rsidRDefault="008D3C04" w:rsidP="008D3C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9FE484" wp14:editId="090E75F2">
            <wp:extent cx="4219282" cy="4374520"/>
            <wp:effectExtent l="0" t="0" r="0" b="698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80" cy="437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2A8" w:rsidRDefault="005322A8" w:rsidP="005322A8">
      <w:pPr>
        <w:pStyle w:val="Heading4"/>
        <w:numPr>
          <w:ilvl w:val="2"/>
          <w:numId w:val="1"/>
        </w:numPr>
        <w:rPr>
          <w:lang w:val="en-US"/>
        </w:rPr>
      </w:pPr>
      <w:r w:rsidRPr="00BA0F57">
        <w:rPr>
          <w:lang w:val="en-US"/>
        </w:rPr>
        <w:t>Insert</w:t>
      </w:r>
      <w:r>
        <w:rPr>
          <w:lang w:val="en-US"/>
        </w:rPr>
        <w:t xml:space="preserve"> nhiều row vào bảng – sử dụng DUAL</w:t>
      </w:r>
    </w:p>
    <w:p w:rsidR="005322A8" w:rsidRDefault="005322A8" w:rsidP="005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  <w:lang w:val="en-US"/>
        </w:rPr>
        <w:t>DUAL là 1 bảng được tạo tự động bởi Oracle Database như 1 từ điển dữ liệu.</w:t>
      </w:r>
    </w:p>
    <w:p w:rsidR="005322A8" w:rsidRDefault="005322A8" w:rsidP="005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Mọi người dùng trong hệ thống đều có quyền truy cập bảng DUAL. </w:t>
      </w:r>
    </w:p>
    <w:p w:rsidR="005322A8" w:rsidRPr="000A4C15" w:rsidRDefault="005322A8" w:rsidP="005322A8">
      <w:pPr>
        <w:spacing w:line="360" w:lineRule="auto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>
        <w:rPr>
          <w:rFonts w:ascii="Courier New" w:hAnsi="Courier New" w:cs="Courier New"/>
          <w:color w:val="008000"/>
          <w:sz w:val="20"/>
          <w:szCs w:val="20"/>
          <w:lang w:val="en-US"/>
        </w:rPr>
        <w:t>Nó chỉ có 1 cột DUMMY kiểu VACHAR2(1) và gồm 1 dòng có giá trị X.</w:t>
      </w:r>
    </w:p>
    <w:p w:rsidR="000A4C15" w:rsidRDefault="000A4C15" w:rsidP="008D3C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8053B2F" wp14:editId="240EE3A6">
            <wp:extent cx="5162550" cy="105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15" w:rsidRDefault="000A4C15" w:rsidP="000A4C1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A4C15" w:rsidRDefault="000A4C15" w:rsidP="008D3C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F79461" wp14:editId="40B29037">
            <wp:extent cx="5431404" cy="1419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4299" cy="14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0E" w:rsidRPr="00732A0E" w:rsidRDefault="00732A0E" w:rsidP="00732A0E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t>Insert toàn bộ dữ liệu bảng A vào bảng B cùng cấu trúc</w:t>
      </w:r>
      <w:bookmarkStart w:id="7" w:name="_GoBack"/>
      <w:bookmarkEnd w:id="7"/>
    </w:p>
    <w:p w:rsidR="00732A0E" w:rsidRPr="00BA0F57" w:rsidRDefault="00732A0E" w:rsidP="008D3C0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C0799E3" wp14:editId="31AF4F29">
            <wp:extent cx="394335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04" w:rsidRPr="005322A8" w:rsidRDefault="005322A8" w:rsidP="005322A8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Update</w:t>
      </w:r>
    </w:p>
    <w:p w:rsidR="008D3C04" w:rsidRPr="00BA0F57" w:rsidRDefault="008D3C04" w:rsidP="008D3C04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CF7E2A" wp14:editId="5527BC0A">
            <wp:extent cx="5258560" cy="2608288"/>
            <wp:effectExtent l="0" t="0" r="0" b="190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33" cy="260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5322A8" w:rsidRDefault="005322A8" w:rsidP="005322A8">
      <w:pPr>
        <w:pStyle w:val="Heading4"/>
        <w:numPr>
          <w:ilvl w:val="2"/>
          <w:numId w:val="1"/>
        </w:numPr>
        <w:rPr>
          <w:lang w:val="en-US"/>
        </w:rPr>
      </w:pPr>
      <w:r>
        <w:rPr>
          <w:lang w:val="en-US"/>
        </w:rPr>
        <w:t>Delete</w:t>
      </w:r>
    </w:p>
    <w:p w:rsidR="008D3C04" w:rsidRPr="008E4DB3" w:rsidRDefault="008D3C04" w:rsidP="008D3C04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065C0F8" wp14:editId="0AA8D52B">
            <wp:extent cx="5230499" cy="2608289"/>
            <wp:effectExtent l="0" t="0" r="8255" b="190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671" cy="26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2A8" w:rsidRDefault="005322A8" w:rsidP="005322A8">
      <w:pPr>
        <w:pStyle w:val="Heading4"/>
        <w:numPr>
          <w:ilvl w:val="2"/>
          <w:numId w:val="1"/>
        </w:numPr>
        <w:rPr>
          <w:lang w:val="en-US"/>
        </w:rPr>
      </w:pPr>
      <w:r w:rsidRPr="00BA0F57">
        <w:rPr>
          <w:lang w:val="en-US"/>
        </w:rPr>
        <w:t>Insert</w:t>
      </w:r>
      <w:r>
        <w:rPr>
          <w:lang w:val="en-US"/>
        </w:rPr>
        <w:t xml:space="preserve"> &amp; Update</w:t>
      </w:r>
    </w:p>
    <w:p w:rsidR="008D3C04" w:rsidRPr="003A4383" w:rsidRDefault="008D3C04" w:rsidP="008D3C04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069BD4" wp14:editId="3A94D940">
            <wp:extent cx="5061333" cy="2256020"/>
            <wp:effectExtent l="0" t="0" r="635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9" cy="225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667CAA" w:rsidRDefault="008D3C04" w:rsidP="008D3C04">
      <w:pPr>
        <w:spacing w:line="360" w:lineRule="auto"/>
        <w:ind w:left="36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5F3FCB" wp14:editId="101F3CE5">
            <wp:extent cx="2994759" cy="2839424"/>
            <wp:effectExtent l="0" t="0" r="0" b="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46" cy="28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spacing w:line="360" w:lineRule="auto"/>
        <w:ind w:left="284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D3C04" w:rsidRPr="00345D3C" w:rsidRDefault="008D3C04" w:rsidP="008D3C04">
      <w:pPr>
        <w:pStyle w:val="Heading1"/>
        <w:jc w:val="center"/>
        <w:rPr>
          <w:rFonts w:ascii="Times New Roman" w:hAnsi="Times New Roman" w:cs="Times New Roman"/>
          <w:color w:val="000000" w:themeColor="text1"/>
          <w:szCs w:val="24"/>
          <w:lang w:val="fr-CH"/>
        </w:rPr>
      </w:pPr>
      <w:bookmarkStart w:id="8" w:name="_Toc513392489"/>
      <w:r w:rsidRPr="00345D3C">
        <w:rPr>
          <w:rFonts w:ascii="Times New Roman" w:hAnsi="Times New Roman" w:cs="Times New Roman"/>
          <w:color w:val="000000" w:themeColor="text1"/>
          <w:szCs w:val="24"/>
          <w:lang w:val="fr-CH"/>
        </w:rPr>
        <w:t>CHAPTER 2</w:t>
      </w:r>
      <w:bookmarkEnd w:id="8"/>
      <w:r>
        <w:rPr>
          <w:rFonts w:ascii="Times New Roman" w:hAnsi="Times New Roman" w:cs="Times New Roman"/>
          <w:color w:val="000000" w:themeColor="text1"/>
          <w:szCs w:val="24"/>
          <w:lang w:val="fr-CH"/>
        </w:rPr>
        <w:t> </w:t>
      </w:r>
    </w:p>
    <w:p w:rsidR="008D3C04" w:rsidRPr="00C21A0E" w:rsidRDefault="008D3C04" w:rsidP="008D3C04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9" w:name="_Toc513392490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Dual table</w:t>
      </w:r>
      <w:bookmarkEnd w:id="9"/>
    </w:p>
    <w:p w:rsidR="008D3C04" w:rsidRPr="00C21A0E" w:rsidRDefault="008D3C04" w:rsidP="008D3C04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DUAL is a dummy table that you can use to view results from functions and calculations.</w:t>
      </w:r>
    </w:p>
    <w:p w:rsidR="008D3C04" w:rsidRPr="00C21A0E" w:rsidRDefault="008D3C04" w:rsidP="008D3C04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0" w:name="_Toc513392491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Data types</w:t>
      </w:r>
      <w:bookmarkEnd w:id="10"/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96FD145" wp14:editId="71BC00C1">
            <wp:extent cx="5728335" cy="3119755"/>
            <wp:effectExtent l="0" t="0" r="571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475F143" wp14:editId="4BB568A3">
            <wp:extent cx="5728335" cy="1613535"/>
            <wp:effectExtent l="0" t="0" r="571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t>Guidelines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A LONG column is not copied when a table is created using a subquery.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A LONG column cannot be included in a GROUP BY or an ORDER BY clause.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Only one LONG column can be used per table.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No constraints can be defined on a LONG column.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You might want to use a CLOB column rather than a LONG column.</w:t>
      </w:r>
    </w:p>
    <w:p w:rsidR="008D3C04" w:rsidRPr="00C21A0E" w:rsidRDefault="008D3C04" w:rsidP="008D3C04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1" w:name="_Toc513392492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Create / Alter table</w:t>
      </w:r>
      <w:bookmarkEnd w:id="11"/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Create:</w:t>
      </w:r>
    </w:p>
    <w:p w:rsidR="008D3C04" w:rsidRPr="00C21A0E" w:rsidRDefault="008D3C04" w:rsidP="008D3C0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Syntax: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t>CREATE TABLE [</w:t>
      </w:r>
      <w:r w:rsidRPr="00C21A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schema</w:t>
      </w:r>
      <w:r w:rsidRPr="00C21A0E">
        <w:rPr>
          <w:rFonts w:ascii="Times New Roman" w:hAnsi="Times New Roman" w:cs="Times New Roman"/>
          <w:b/>
          <w:bCs/>
          <w:sz w:val="24"/>
          <w:szCs w:val="24"/>
        </w:rPr>
        <w:t>.]</w:t>
      </w:r>
      <w:r w:rsidRPr="00C21A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C21A0E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column datatype </w:t>
      </w:r>
      <w:r w:rsidRPr="00C21A0E">
        <w:rPr>
          <w:rFonts w:ascii="Times New Roman" w:hAnsi="Times New Roman" w:cs="Times New Roman"/>
          <w:b/>
          <w:bCs/>
          <w:sz w:val="24"/>
          <w:szCs w:val="24"/>
        </w:rPr>
        <w:t xml:space="preserve">[DEFAULT </w:t>
      </w:r>
      <w:r w:rsidRPr="00C21A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expr</w:t>
      </w:r>
      <w:r w:rsidRPr="00C21A0E">
        <w:rPr>
          <w:rFonts w:ascii="Times New Roman" w:hAnsi="Times New Roman" w:cs="Times New Roman"/>
          <w:b/>
          <w:bCs/>
          <w:sz w:val="24"/>
          <w:szCs w:val="24"/>
        </w:rPr>
        <w:t>][, ...]);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i/>
          <w:iCs/>
          <w:sz w:val="24"/>
          <w:szCs w:val="24"/>
        </w:rPr>
        <w:t xml:space="preserve">schema </w:t>
      </w:r>
      <w:r w:rsidRPr="00C21A0E">
        <w:rPr>
          <w:rFonts w:ascii="Times New Roman" w:hAnsi="Times New Roman" w:cs="Times New Roman"/>
          <w:sz w:val="24"/>
          <w:szCs w:val="24"/>
        </w:rPr>
        <w:t>is the same as the owner’s name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C21A0E">
        <w:rPr>
          <w:rFonts w:ascii="Times New Roman" w:hAnsi="Times New Roman" w:cs="Times New Roman"/>
          <w:sz w:val="24"/>
          <w:szCs w:val="24"/>
        </w:rPr>
        <w:t>is the name of the table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 xml:space="preserve">DEFAULT </w:t>
      </w:r>
      <w:r w:rsidRPr="00C21A0E">
        <w:rPr>
          <w:rFonts w:ascii="Times New Roman" w:hAnsi="Times New Roman" w:cs="Times New Roman"/>
          <w:i/>
          <w:iCs/>
          <w:sz w:val="24"/>
          <w:szCs w:val="24"/>
        </w:rPr>
        <w:t xml:space="preserve">expr </w:t>
      </w:r>
      <w:r w:rsidRPr="00C21A0E">
        <w:rPr>
          <w:rFonts w:ascii="Times New Roman" w:hAnsi="Times New Roman" w:cs="Times New Roman"/>
          <w:sz w:val="24"/>
          <w:szCs w:val="24"/>
        </w:rPr>
        <w:t>specifies a default value if a value is omitted in the INSERT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statement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i/>
          <w:iCs/>
          <w:sz w:val="24"/>
          <w:szCs w:val="24"/>
        </w:rPr>
        <w:t xml:space="preserve">column </w:t>
      </w:r>
      <w:r w:rsidRPr="00C21A0E">
        <w:rPr>
          <w:rFonts w:ascii="Times New Roman" w:hAnsi="Times New Roman" w:cs="Times New Roman"/>
          <w:sz w:val="24"/>
          <w:szCs w:val="24"/>
        </w:rPr>
        <w:t>is the name of the column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i/>
          <w:iCs/>
          <w:sz w:val="24"/>
          <w:szCs w:val="24"/>
        </w:rPr>
        <w:t xml:space="preserve">datatype </w:t>
      </w:r>
      <w:r w:rsidRPr="00C21A0E">
        <w:rPr>
          <w:rFonts w:ascii="Times New Roman" w:hAnsi="Times New Roman" w:cs="Times New Roman"/>
          <w:sz w:val="24"/>
          <w:szCs w:val="24"/>
        </w:rPr>
        <w:t>is the column’s data type and length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 xml:space="preserve">Example: 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CREATE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TABLE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job_grades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 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grade                          </w:t>
      </w:r>
      <w:r w:rsidRPr="00C21A0E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CHAR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BYTE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)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 xml:space="preserve">  lowest_sal                     </w:t>
      </w:r>
      <w:r w:rsidRPr="00C21A0E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NUMBER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)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NOT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NULL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highest_sal                    </w:t>
      </w:r>
      <w:r w:rsidRPr="00C21A0E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NUMBER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>8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,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)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NOT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NULL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 xml:space="preserve">  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)</w:t>
      </w:r>
    </w:p>
    <w:p w:rsidR="008D3C04" w:rsidRPr="00C21A0E" w:rsidRDefault="008D3C04" w:rsidP="008D3C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Create table with sub-query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TABLE [</w:t>
      </w:r>
      <w:r w:rsidRPr="00C21A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schema</w:t>
      </w:r>
      <w:r w:rsidRPr="00C21A0E">
        <w:rPr>
          <w:rFonts w:ascii="Times New Roman" w:hAnsi="Times New Roman" w:cs="Times New Roman"/>
          <w:b/>
          <w:bCs/>
          <w:sz w:val="24"/>
          <w:szCs w:val="24"/>
        </w:rPr>
        <w:t>.]</w:t>
      </w:r>
      <w:r w:rsidRPr="00C21A0E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table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t>AS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t>SELECT ……;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Example: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create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table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example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.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>hire_dates_bk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as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select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*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21A0E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>from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example</w:t>
      </w: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.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>hire_dates</w:t>
      </w:r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Alter</w:t>
      </w:r>
    </w:p>
    <w:p w:rsidR="008D3C04" w:rsidRPr="00C21A0E" w:rsidRDefault="008D3C04" w:rsidP="008D3C0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Add a new column</w:t>
      </w:r>
    </w:p>
    <w:p w:rsidR="008D3C04" w:rsidRPr="00C21A0E" w:rsidRDefault="008D3C04" w:rsidP="008D3C0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Modify an existing column</w:t>
      </w:r>
    </w:p>
    <w:p w:rsidR="008D3C04" w:rsidRPr="00C21A0E" w:rsidRDefault="008D3C04" w:rsidP="008D3C0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Define a default value for the new column</w:t>
      </w:r>
    </w:p>
    <w:p w:rsidR="008D3C04" w:rsidRPr="00C21A0E" w:rsidRDefault="008D3C04" w:rsidP="008D3C04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Drop a column</w:t>
      </w:r>
    </w:p>
    <w:p w:rsidR="008D3C04" w:rsidRPr="00C21A0E" w:rsidRDefault="008D3C04" w:rsidP="008D3C04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Syntax:</w:t>
      </w:r>
    </w:p>
    <w:p w:rsidR="008D3C04" w:rsidRPr="00C21A0E" w:rsidRDefault="008D3C04" w:rsidP="008D3C04">
      <w:pPr>
        <w:pStyle w:val="ListParagraph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</w:pP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t>alter table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   table_name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add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   (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   column1_name column1_datatype column1_constraint,  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   column2_name column2_datatype column2_constraint,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   column3_name column3_datatype column3_constraint</w:t>
      </w:r>
      <w:r w:rsidRPr="00C21A0E">
        <w:rPr>
          <w:rFonts w:ascii="Times New Roman" w:eastAsia="Times New Roman" w:hAnsi="Times New Roman" w:cs="Times New Roman"/>
          <w:color w:val="000000"/>
          <w:sz w:val="24"/>
          <w:szCs w:val="24"/>
          <w:lang w:eastAsia="en-AU"/>
        </w:rPr>
        <w:br/>
        <w:t>   );</w:t>
      </w:r>
    </w:p>
    <w:p w:rsidR="008D3C04" w:rsidRPr="00C21A0E" w:rsidRDefault="008D3C04" w:rsidP="008D3C0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ab/>
        <w:t>Example:</w:t>
      </w:r>
    </w:p>
    <w:p w:rsidR="008D3C04" w:rsidRPr="00C21A0E" w:rsidRDefault="008D3C04" w:rsidP="008D3C04">
      <w:pPr>
        <w:spacing w:line="360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  <w:r w:rsidRPr="00C21A0E">
        <w:rPr>
          <w:rFonts w:ascii="Times New Roman" w:hAnsi="Times New Roman" w:cs="Times New Roman"/>
          <w:color w:val="000000"/>
          <w:sz w:val="24"/>
          <w:szCs w:val="24"/>
        </w:rPr>
        <w:t>alter table </w:t>
      </w:r>
      <w:r w:rsidRPr="00C21A0E">
        <w:rPr>
          <w:rFonts w:ascii="Times New Roman" w:hAnsi="Times New Roman" w:cs="Times New Roman"/>
          <w:color w:val="000000"/>
          <w:sz w:val="24"/>
          <w:szCs w:val="24"/>
        </w:rPr>
        <w:br/>
        <w:t>   author </w:t>
      </w:r>
      <w:r w:rsidRPr="00C21A0E">
        <w:rPr>
          <w:rFonts w:ascii="Times New Roman" w:hAnsi="Times New Roman" w:cs="Times New Roman"/>
          <w:color w:val="000000"/>
          <w:sz w:val="24"/>
          <w:szCs w:val="24"/>
        </w:rPr>
        <w:br/>
        <w:t>add </w:t>
      </w:r>
      <w:r w:rsidRPr="00C21A0E">
        <w:rPr>
          <w:rFonts w:ascii="Times New Roman" w:hAnsi="Times New Roman" w:cs="Times New Roman"/>
          <w:color w:val="000000"/>
          <w:sz w:val="24"/>
          <w:szCs w:val="24"/>
        </w:rPr>
        <w:br/>
        <w:t>   (author_last_published date,</w:t>
      </w:r>
      <w:r w:rsidRPr="00C21A0E">
        <w:rPr>
          <w:rFonts w:ascii="Times New Roman" w:hAnsi="Times New Roman" w:cs="Times New Roman"/>
          <w:color w:val="000000"/>
          <w:sz w:val="24"/>
          <w:szCs w:val="24"/>
        </w:rPr>
        <w:br/>
        <w:t>    author_item_published varchar2(40));</w:t>
      </w:r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Drop table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The DROP TABLE statement removes the definition of an Oracle table. When you drop a table, the database loses all the data in the table and all the indexes associated with it.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1A0E">
        <w:rPr>
          <w:rFonts w:ascii="Times New Roman" w:hAnsi="Times New Roman" w:cs="Times New Roman"/>
          <w:b/>
          <w:bCs/>
          <w:sz w:val="24"/>
          <w:szCs w:val="24"/>
        </w:rPr>
        <w:lastRenderedPageBreak/>
        <w:t>Syntax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 xml:space="preserve">DROP TABLE </w:t>
      </w:r>
      <w:r w:rsidRPr="00C21A0E">
        <w:rPr>
          <w:rFonts w:ascii="Times New Roman" w:hAnsi="Times New Roman" w:cs="Times New Roman"/>
          <w:i/>
          <w:iCs/>
          <w:sz w:val="24"/>
          <w:szCs w:val="24"/>
        </w:rPr>
        <w:t>table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 xml:space="preserve">In the syntax, </w:t>
      </w:r>
      <w:r w:rsidRPr="00C21A0E">
        <w:rPr>
          <w:rFonts w:ascii="Times New Roman" w:hAnsi="Times New Roman" w:cs="Times New Roman"/>
          <w:i/>
          <w:iCs/>
          <w:sz w:val="24"/>
          <w:szCs w:val="24"/>
        </w:rPr>
        <w:t xml:space="preserve">table </w:t>
      </w:r>
      <w:r w:rsidRPr="00C21A0E">
        <w:rPr>
          <w:rFonts w:ascii="Times New Roman" w:hAnsi="Times New Roman" w:cs="Times New Roman"/>
          <w:sz w:val="24"/>
          <w:szCs w:val="24"/>
        </w:rPr>
        <w:t>is the name of the table.</w:t>
      </w:r>
    </w:p>
    <w:p w:rsidR="008D3C04" w:rsidRPr="00C21A0E" w:rsidRDefault="008D3C04" w:rsidP="008D3C04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 xml:space="preserve">Confirm 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Syntax: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Describe table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Example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color w:val="FF0000"/>
          <w:sz w:val="24"/>
          <w:szCs w:val="24"/>
          <w:lang w:val="en-US"/>
        </w:rPr>
        <w:t>describe</w:t>
      </w:r>
      <w:r w:rsidRPr="00C21A0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job_grades</w:t>
      </w:r>
    </w:p>
    <w:p w:rsidR="008D3C04" w:rsidRPr="00C21A0E" w:rsidRDefault="008D3C04" w:rsidP="008D3C04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2" w:name="_Toc513392493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Constraints</w:t>
      </w:r>
      <w:bookmarkEnd w:id="12"/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Constraints enforce rules at the table level.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Constraints prevent the deletion of a table if there are dependencies.</w:t>
      </w:r>
    </w:p>
    <w:p w:rsidR="008D3C04" w:rsidRPr="00C21A0E" w:rsidRDefault="008D3C04" w:rsidP="008D3C04">
      <w:pPr>
        <w:pStyle w:val="ListParagraph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The following constraint types are valid:</w:t>
      </w:r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>NOT NULL</w:t>
      </w:r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>UNIQUE</w:t>
      </w:r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>PRIMARY KEY</w:t>
      </w:r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>FOREIGN KEY</w:t>
      </w:r>
    </w:p>
    <w:p w:rsidR="008D3C04" w:rsidRPr="00C21A0E" w:rsidRDefault="008D3C04" w:rsidP="008D3C04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 xml:space="preserve"> CHECK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097C1221" wp14:editId="77D03874">
            <wp:extent cx="5728335" cy="2151380"/>
            <wp:effectExtent l="0" t="0" r="5715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A12AA63" wp14:editId="091F4F57">
            <wp:extent cx="5549265" cy="3200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In the syntax: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schema is the same as the owner’s name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table is the name of the table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DEFAULT expr specifies a default value to use if a value is omitted in the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INSERT statement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column is the name of the column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datatype is the column’s data type and length</w:t>
      </w:r>
    </w:p>
    <w:p w:rsidR="008D3C04" w:rsidRPr="00C21A0E" w:rsidRDefault="008D3C04" w:rsidP="008D3C04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column_constraint is an integrity constraint as part of the column definition</w:t>
      </w:r>
    </w:p>
    <w:p w:rsidR="008D3C04" w:rsidRPr="00C21A0E" w:rsidRDefault="008D3C04" w:rsidP="008D3C04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table_constraint is an integrity constraint as part of the table definition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sz w:val="24"/>
          <w:szCs w:val="24"/>
        </w:rPr>
        <w:t>Example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21A0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1337900" wp14:editId="7EB5B7E8">
            <wp:extent cx="5593715" cy="3343910"/>
            <wp:effectExtent l="0" t="0" r="6985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513392494"/>
      <w:r w:rsidRPr="00C21A0E">
        <w:rPr>
          <w:rFonts w:ascii="Times New Roman" w:hAnsi="Times New Roman" w:cs="Times New Roman"/>
          <w:b/>
          <w:bCs/>
          <w:sz w:val="24"/>
          <w:szCs w:val="24"/>
        </w:rPr>
        <w:t>Referencing Another User’s Tables</w:t>
      </w:r>
      <w:bookmarkEnd w:id="13"/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>Tables belonging to other users are not in the user’s schema.</w:t>
      </w:r>
    </w:p>
    <w:p w:rsidR="008D3C04" w:rsidRPr="00C21A0E" w:rsidRDefault="008D3C04" w:rsidP="008D3C0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sz w:val="24"/>
          <w:szCs w:val="24"/>
        </w:rPr>
        <w:t xml:space="preserve"> You should use the owner’s name as a prefix to those tables.</w:t>
      </w:r>
    </w:p>
    <w:p w:rsidR="008D3C04" w:rsidRPr="00C21A0E" w:rsidRDefault="008D3C04" w:rsidP="008D3C04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21A0E">
        <w:rPr>
          <w:rFonts w:ascii="Times New Roman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1C5D475B" wp14:editId="41871C24">
            <wp:extent cx="4536440" cy="2079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0"/>
          <w:numId w:val="3"/>
        </w:numPr>
        <w:spacing w:line="360" w:lineRule="auto"/>
        <w:outlineLvl w:val="1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14" w:name="_Toc513392495"/>
      <w:r w:rsidRPr="00C21A0E">
        <w:rPr>
          <w:rFonts w:ascii="Times New Roman" w:hAnsi="Times New Roman" w:cs="Times New Roman"/>
          <w:b/>
          <w:sz w:val="24"/>
          <w:szCs w:val="24"/>
          <w:lang w:val="en-US"/>
        </w:rPr>
        <w:t>Practice</w:t>
      </w:r>
      <w:bookmarkEnd w:id="14"/>
    </w:p>
    <w:p w:rsidR="008D3C04" w:rsidRDefault="008D3C04" w:rsidP="008D3C04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Create the Employee</w:t>
      </w:r>
      <w:r>
        <w:rPr>
          <w:rFonts w:ascii="Times New Roman" w:hAnsi="Times New Roman" w:cs="Times New Roman"/>
          <w:sz w:val="24"/>
          <w:szCs w:val="24"/>
          <w:lang w:val="en-US"/>
        </w:rPr>
        <w:t>, Department, Job_Grades</w:t>
      </w:r>
      <w:r w:rsidRPr="00C21A0E">
        <w:rPr>
          <w:rFonts w:ascii="Times New Roman" w:hAnsi="Times New Roman" w:cs="Times New Roman"/>
          <w:sz w:val="24"/>
          <w:szCs w:val="24"/>
          <w:lang w:val="en-US"/>
        </w:rPr>
        <w:t xml:space="preserve"> table based on the following table and confirm table is created</w:t>
      </w:r>
    </w:p>
    <w:p w:rsidR="008D3C04" w:rsidRPr="00C21A0E" w:rsidRDefault="008D3C04" w:rsidP="008D3C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:rsidR="008D3C04" w:rsidRDefault="008D3C04" w:rsidP="008D3C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B5EE5F7" wp14:editId="72A8EF9F">
            <wp:extent cx="5011420" cy="213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Default="008D3C04" w:rsidP="008D3C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FD9E1F" wp14:editId="7DA7F2BC">
            <wp:extent cx="4621530" cy="954405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181095" wp14:editId="4940E863">
            <wp:extent cx="4651375" cy="8248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Create table Dept table based on the following table and confirm table is created</w:t>
      </w:r>
    </w:p>
    <w:p w:rsidR="008D3C04" w:rsidRPr="00C21A0E" w:rsidRDefault="008D3C04" w:rsidP="008D3C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200A03" wp14:editId="1A2CEC16">
            <wp:extent cx="5728335" cy="1864360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Create table Emp table based on the following table and confirm table is created.</w:t>
      </w:r>
    </w:p>
    <w:p w:rsidR="008D3C04" w:rsidRPr="00C21A0E" w:rsidRDefault="008D3C04" w:rsidP="008D3C04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69B70C" wp14:editId="1AA023E6">
            <wp:extent cx="5728335" cy="187388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C04" w:rsidRPr="00C21A0E" w:rsidRDefault="008D3C04" w:rsidP="008D3C04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>Alter table Emp table add “Email” column. Confirm table is altered</w:t>
      </w:r>
    </w:p>
    <w:p w:rsidR="008D3C04" w:rsidRPr="00C21A0E" w:rsidRDefault="008D3C04" w:rsidP="008D3C04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  <w:lang w:val="en-US"/>
        </w:rPr>
        <w:t xml:space="preserve">Create table Emp2 table based on the structure of the Employees table. </w:t>
      </w:r>
      <w:r w:rsidRPr="00C21A0E">
        <w:rPr>
          <w:rFonts w:ascii="Times New Roman" w:hAnsi="Times New Roman" w:cs="Times New Roman"/>
          <w:sz w:val="24"/>
          <w:szCs w:val="24"/>
        </w:rPr>
        <w:t>Include only the EMPLOYEE_ID, FIRST_NAME, LAST_NAME, SALARY, and DEPARTMENT_ID columns. Name the columns in your new table ID, FIRST_NAME, LAST_NAME, SALARY , and DEPT_ID</w:t>
      </w:r>
    </w:p>
    <w:p w:rsidR="008D3C04" w:rsidRPr="00C21A0E" w:rsidRDefault="008D3C04" w:rsidP="008D3C04">
      <w:pPr>
        <w:pStyle w:val="ListParagraph"/>
        <w:numPr>
          <w:ilvl w:val="1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1A0E">
        <w:rPr>
          <w:rFonts w:ascii="Times New Roman" w:hAnsi="Times New Roman" w:cs="Times New Roman"/>
          <w:sz w:val="24"/>
          <w:szCs w:val="24"/>
        </w:rPr>
        <w:t>Drop the Emp table.</w:t>
      </w:r>
    </w:p>
    <w:p w:rsidR="00561392" w:rsidRDefault="00561392"/>
    <w:sectPr w:rsidR="00561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D2CEE"/>
    <w:multiLevelType w:val="hybridMultilevel"/>
    <w:tmpl w:val="057CCC8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F0C3F"/>
    <w:multiLevelType w:val="hybridMultilevel"/>
    <w:tmpl w:val="27DA28E8"/>
    <w:lvl w:ilvl="0" w:tplc="0DE42E6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AA4C67"/>
    <w:multiLevelType w:val="multilevel"/>
    <w:tmpl w:val="308AA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9120AC5"/>
    <w:multiLevelType w:val="hybridMultilevel"/>
    <w:tmpl w:val="70A28A1E"/>
    <w:lvl w:ilvl="0" w:tplc="38B4D9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772A38"/>
    <w:multiLevelType w:val="hybridMultilevel"/>
    <w:tmpl w:val="B6B85FB8"/>
    <w:lvl w:ilvl="0" w:tplc="0DE42E6A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04"/>
    <w:rsid w:val="000A4C15"/>
    <w:rsid w:val="005322A8"/>
    <w:rsid w:val="00561392"/>
    <w:rsid w:val="00732A0E"/>
    <w:rsid w:val="008D3C04"/>
    <w:rsid w:val="00F61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023DC"/>
  <w15:chartTrackingRefBased/>
  <w15:docId w15:val="{16482DEF-2CEA-4178-B28A-31D4C61F9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C04"/>
    <w:pPr>
      <w:spacing w:after="200" w:line="276" w:lineRule="auto"/>
    </w:pPr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C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2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22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22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C0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D3C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3C04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D3C04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D3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D3C04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5322A8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22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322A8"/>
    <w:rPr>
      <w:rFonts w:asciiTheme="majorHAnsi" w:eastAsiaTheme="majorEastAsia" w:hAnsiTheme="majorHAnsi" w:cstheme="majorBidi"/>
      <w:i/>
      <w:iCs/>
      <w:color w:val="2E74B5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17</Pages>
  <Words>801</Words>
  <Characters>4570</Characters>
  <Application>Microsoft Office Word</Application>
  <DocSecurity>0</DocSecurity>
  <Lines>38</Lines>
  <Paragraphs>10</Paragraphs>
  <ScaleCrop>false</ScaleCrop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FPTS</dc:creator>
  <cp:keywords/>
  <dc:description/>
  <cp:lastModifiedBy>Hòa Đinh</cp:lastModifiedBy>
  <cp:revision>4</cp:revision>
  <dcterms:created xsi:type="dcterms:W3CDTF">2018-06-19T08:39:00Z</dcterms:created>
  <dcterms:modified xsi:type="dcterms:W3CDTF">2019-10-09T03:42:00Z</dcterms:modified>
</cp:coreProperties>
</file>