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0932" w:rsidRPr="00AF7463" w:rsidRDefault="008E1AFB">
      <w:pPr>
        <w:spacing w:before="1440"/>
        <w:jc w:val="center"/>
        <w:rPr>
          <w:lang w:val="es-AR"/>
        </w:rPr>
      </w:pPr>
      <w:r w:rsidRPr="00AF7463">
        <w:rPr>
          <w:rFonts w:ascii="Aptos Display" w:hAnsi="Aptos Display"/>
          <w:b/>
          <w:color w:val="35566F"/>
          <w:sz w:val="54"/>
          <w:lang w:val="es-AR"/>
        </w:rPr>
        <w:t>GUÍA</w:t>
      </w:r>
    </w:p>
    <w:p w:rsidR="00DF0932" w:rsidRPr="00AF7463" w:rsidRDefault="008E1AFB">
      <w:pPr>
        <w:spacing w:before="240"/>
        <w:jc w:val="center"/>
        <w:rPr>
          <w:lang w:val="es-AR"/>
        </w:rPr>
      </w:pPr>
      <w:r w:rsidRPr="00AF7463">
        <w:rPr>
          <w:sz w:val="34"/>
          <w:lang w:val="es-AR"/>
        </w:rPr>
        <w:t>Sistema de Gestión de Turnos Quirúrgicos</w:t>
      </w:r>
    </w:p>
    <w:p w:rsidR="00DF0932" w:rsidRPr="00AF7463" w:rsidRDefault="008E1AFB">
      <w:pPr>
        <w:spacing w:before="360"/>
        <w:jc w:val="center"/>
        <w:rPr>
          <w:lang w:val="es-AR"/>
        </w:rPr>
      </w:pPr>
      <w:r w:rsidRPr="00AF7463">
        <w:rPr>
          <w:color w:val="6B7280"/>
          <w:sz w:val="22"/>
          <w:lang w:val="es-AR"/>
        </w:rPr>
        <w:t>Diagrama de casos de uso · Diagrama Entidad-Relación · Diagrama de clases</w:t>
      </w:r>
    </w:p>
    <w:p w:rsidR="00DF0932" w:rsidRPr="00AF7463" w:rsidRDefault="008E1AFB">
      <w:pPr>
        <w:jc w:val="center"/>
        <w:rPr>
          <w:lang w:val="es-AR"/>
        </w:rPr>
      </w:pPr>
      <w:r w:rsidRPr="00AF7463">
        <w:rPr>
          <w:color w:val="8AA6B8"/>
          <w:sz w:val="22"/>
          <w:lang w:val="es-AR"/>
        </w:rPr>
        <w:t>━━━━━━━━━━━━━━━━━━━━━━━━━━━━━━━━━━━━</w:t>
      </w:r>
    </w:p>
    <w:p w:rsidR="00DF0932" w:rsidRPr="00AF7463" w:rsidRDefault="008E1AFB">
      <w:pPr>
        <w:spacing w:before="1100"/>
        <w:jc w:val="center"/>
        <w:rPr>
          <w:lang w:val="es-AR"/>
        </w:rPr>
      </w:pPr>
      <w:r w:rsidRPr="00AF7463">
        <w:rPr>
          <w:color w:val="6B7280"/>
          <w:sz w:val="22"/>
          <w:lang w:val="es-AR"/>
        </w:rPr>
        <w:t>Paradigmas de Programación</w:t>
      </w:r>
      <w:r w:rsidRPr="00AF7463">
        <w:rPr>
          <w:color w:val="6B7280"/>
          <w:sz w:val="22"/>
          <w:lang w:val="es-AR"/>
        </w:rPr>
        <w:br/>
        <w:t>Universidad Tecnológica Nacional - Facultad Regional San Rafael</w:t>
      </w:r>
    </w:p>
    <w:p w:rsidR="00DF0932" w:rsidRPr="00AF7463" w:rsidRDefault="008E1AFB">
      <w:pPr>
        <w:spacing w:before="560"/>
        <w:jc w:val="center"/>
        <w:rPr>
          <w:lang w:val="es-AR"/>
        </w:rPr>
      </w:pPr>
      <w:r w:rsidRPr="00AF7463">
        <w:rPr>
          <w:lang w:val="es-AR"/>
        </w:rPr>
        <w:t xml:space="preserve">Alumno: </w:t>
      </w:r>
      <w:r w:rsidR="00AF7463" w:rsidRPr="00AF7463">
        <w:rPr>
          <w:lang w:val="es-AR"/>
        </w:rPr>
        <w:t>Luca Valentin Blazquez</w:t>
      </w:r>
      <w:r w:rsidRPr="00AF7463">
        <w:rPr>
          <w:lang w:val="es-AR"/>
        </w:rPr>
        <w:br/>
        <w:t xml:space="preserve">Legajo: </w:t>
      </w:r>
      <w:r w:rsidR="00AF7463" w:rsidRPr="00AF7463">
        <w:rPr>
          <w:lang w:val="es-AR"/>
        </w:rPr>
        <w:t>11447</w:t>
      </w:r>
      <w:r w:rsidRPr="00AF7463">
        <w:rPr>
          <w:lang w:val="es-AR"/>
        </w:rPr>
        <w:br/>
      </w:r>
      <w:r w:rsidR="00AF7463" w:rsidRPr="00AF7463">
        <w:rPr>
          <w:lang w:val="es-AR"/>
        </w:rPr>
        <w:t>Curso: Paradigmas de Programación.</w:t>
      </w:r>
    </w:p>
    <w:p w:rsidR="00DF0932" w:rsidRPr="00AF7463" w:rsidRDefault="008E1AFB">
      <w:pPr>
        <w:rPr>
          <w:lang w:val="es-AR"/>
        </w:rPr>
      </w:pPr>
      <w:r w:rsidRPr="00AF7463">
        <w:rPr>
          <w:lang w:val="es-AR"/>
        </w:rPr>
        <w:br w:type="page"/>
      </w:r>
    </w:p>
    <w:p w:rsidR="00DF0932" w:rsidRPr="00AF7463" w:rsidRDefault="008E1AFB">
      <w:pPr>
        <w:pStyle w:val="Heading1"/>
        <w:rPr>
          <w:lang w:val="es-AR"/>
        </w:rPr>
      </w:pPr>
      <w:r w:rsidRPr="00AF7463">
        <w:rPr>
          <w:lang w:val="es-AR"/>
        </w:rPr>
        <w:lastRenderedPageBreak/>
        <w:t>1. Propósito de esta guía</w:t>
      </w:r>
    </w:p>
    <w:p w:rsidR="00DF0932" w:rsidRPr="00AF7463" w:rsidRDefault="008E1AFB">
      <w:pPr>
        <w:rPr>
          <w:lang w:val="es-AR"/>
        </w:rPr>
      </w:pPr>
      <w:r w:rsidRPr="00AF7463">
        <w:rPr>
          <w:lang w:val="es-AR"/>
        </w:rPr>
        <w:t>Esta guía explica cómo construir los tres diagramas principales del proyecto de gestión de turnos quirúrgicos. Los tres deben describir el mismo sistema, pero desde perspectivas diferentes: acciones de los usuarios, organización de los datos y estructura del programa Java.</w:t>
      </w:r>
    </w:p>
    <w:tbl>
      <w:tblPr>
        <w:tblStyle w:val="TableGrid"/>
        <w:tblW w:w="0" w:type="auto"/>
        <w:jc w:val="center"/>
        <w:tblLook w:val="04A0"/>
      </w:tblPr>
      <w:tblGrid>
        <w:gridCol w:w="1984"/>
        <w:gridCol w:w="3458"/>
        <w:gridCol w:w="3572"/>
      </w:tblGrid>
      <w:tr w:rsidR="00DF0932" w:rsidRPr="00AF7463">
        <w:trPr>
          <w:cantSplit/>
          <w:tblHeader/>
          <w:jc w:val="center"/>
        </w:trPr>
        <w:tc>
          <w:tcPr>
            <w:tcW w:w="1984" w:type="dxa"/>
            <w:shd w:val="clear" w:color="auto" w:fill="35566F"/>
            <w:vAlign w:val="center"/>
          </w:tcPr>
          <w:p w:rsidR="00DF0932" w:rsidRPr="00AF7463" w:rsidRDefault="008E1AFB">
            <w:pPr>
              <w:jc w:val="center"/>
              <w:rPr>
                <w:lang w:val="es-AR"/>
              </w:rPr>
            </w:pPr>
            <w:r w:rsidRPr="00AF7463">
              <w:rPr>
                <w:b/>
                <w:color w:val="FFFFFF"/>
                <w:sz w:val="18"/>
                <w:lang w:val="es-AR"/>
              </w:rPr>
              <w:t>Diagrama</w:t>
            </w:r>
          </w:p>
        </w:tc>
        <w:tc>
          <w:tcPr>
            <w:tcW w:w="3458" w:type="dxa"/>
            <w:shd w:val="clear" w:color="auto" w:fill="35566F"/>
            <w:vAlign w:val="center"/>
          </w:tcPr>
          <w:p w:rsidR="00DF0932" w:rsidRPr="00AF7463" w:rsidRDefault="008E1AFB">
            <w:pPr>
              <w:jc w:val="center"/>
              <w:rPr>
                <w:lang w:val="es-AR"/>
              </w:rPr>
            </w:pPr>
            <w:r w:rsidRPr="00AF7463">
              <w:rPr>
                <w:b/>
                <w:color w:val="FFFFFF"/>
                <w:sz w:val="18"/>
                <w:lang w:val="es-AR"/>
              </w:rPr>
              <w:t>Pregunta que responde</w:t>
            </w:r>
          </w:p>
        </w:tc>
        <w:tc>
          <w:tcPr>
            <w:tcW w:w="3572" w:type="dxa"/>
            <w:shd w:val="clear" w:color="auto" w:fill="35566F"/>
            <w:vAlign w:val="center"/>
          </w:tcPr>
          <w:p w:rsidR="00DF0932" w:rsidRPr="00AF7463" w:rsidRDefault="008E1AFB">
            <w:pPr>
              <w:jc w:val="center"/>
              <w:rPr>
                <w:lang w:val="es-AR"/>
              </w:rPr>
            </w:pPr>
            <w:r w:rsidRPr="00AF7463">
              <w:rPr>
                <w:b/>
                <w:color w:val="FFFFFF"/>
                <w:sz w:val="18"/>
                <w:lang w:val="es-AR"/>
              </w:rPr>
              <w:t>Resultado esperado</w:t>
            </w:r>
          </w:p>
        </w:tc>
      </w:tr>
      <w:tr w:rsidR="00DF0932" w:rsidRPr="00F17AF7">
        <w:trPr>
          <w:cantSplit/>
          <w:jc w:val="center"/>
        </w:trPr>
        <w:tc>
          <w:tcPr>
            <w:tcW w:w="1984" w:type="dxa"/>
            <w:vAlign w:val="center"/>
          </w:tcPr>
          <w:p w:rsidR="00DF0932" w:rsidRPr="00AF7463" w:rsidRDefault="008E1AFB">
            <w:pPr>
              <w:spacing w:after="0"/>
              <w:rPr>
                <w:lang w:val="es-AR"/>
              </w:rPr>
            </w:pPr>
            <w:r w:rsidRPr="00AF7463">
              <w:rPr>
                <w:sz w:val="17"/>
                <w:lang w:val="es-AR"/>
              </w:rPr>
              <w:t>Casos de uso</w:t>
            </w:r>
          </w:p>
        </w:tc>
        <w:tc>
          <w:tcPr>
            <w:tcW w:w="3458" w:type="dxa"/>
            <w:vAlign w:val="center"/>
          </w:tcPr>
          <w:p w:rsidR="00DF0932" w:rsidRPr="00AF7463" w:rsidRDefault="008E1AFB">
            <w:pPr>
              <w:spacing w:after="0"/>
              <w:rPr>
                <w:lang w:val="es-AR"/>
              </w:rPr>
            </w:pPr>
            <w:r w:rsidRPr="00AF7463">
              <w:rPr>
                <w:sz w:val="17"/>
                <w:lang w:val="es-AR"/>
              </w:rPr>
              <w:t>¿Quién utiliza el sistema y qué puede hacer?</w:t>
            </w:r>
          </w:p>
        </w:tc>
        <w:tc>
          <w:tcPr>
            <w:tcW w:w="3572" w:type="dxa"/>
            <w:vAlign w:val="center"/>
          </w:tcPr>
          <w:p w:rsidR="00DF0932" w:rsidRPr="00AF7463" w:rsidRDefault="008E1AFB">
            <w:pPr>
              <w:spacing w:after="0"/>
              <w:rPr>
                <w:lang w:val="es-AR"/>
              </w:rPr>
            </w:pPr>
            <w:r w:rsidRPr="00AF7463">
              <w:rPr>
                <w:sz w:val="17"/>
                <w:lang w:val="es-AR"/>
              </w:rPr>
              <w:t>Actores, funciones y dependencias entre acciones.</w:t>
            </w:r>
          </w:p>
        </w:tc>
      </w:tr>
      <w:tr w:rsidR="00DF0932" w:rsidRPr="00F17AF7">
        <w:trPr>
          <w:cantSplit/>
          <w:jc w:val="center"/>
        </w:trPr>
        <w:tc>
          <w:tcPr>
            <w:tcW w:w="1984" w:type="dxa"/>
            <w:vAlign w:val="center"/>
          </w:tcPr>
          <w:p w:rsidR="00DF0932" w:rsidRPr="00AF7463" w:rsidRDefault="008E1AFB">
            <w:pPr>
              <w:spacing w:after="0"/>
              <w:rPr>
                <w:lang w:val="es-AR"/>
              </w:rPr>
            </w:pPr>
            <w:r w:rsidRPr="00AF7463">
              <w:rPr>
                <w:sz w:val="17"/>
                <w:lang w:val="es-AR"/>
              </w:rPr>
              <w:t>Entidad-Relación</w:t>
            </w:r>
          </w:p>
        </w:tc>
        <w:tc>
          <w:tcPr>
            <w:tcW w:w="3458" w:type="dxa"/>
            <w:vAlign w:val="center"/>
          </w:tcPr>
          <w:p w:rsidR="00DF0932" w:rsidRPr="00AF7463" w:rsidRDefault="008E1AFB">
            <w:pPr>
              <w:spacing w:after="0"/>
              <w:rPr>
                <w:lang w:val="es-AR"/>
              </w:rPr>
            </w:pPr>
            <w:r w:rsidRPr="00AF7463">
              <w:rPr>
                <w:sz w:val="17"/>
                <w:lang w:val="es-AR"/>
              </w:rPr>
              <w:t>¿Qué información se almacena y cómo se relaciona?</w:t>
            </w:r>
          </w:p>
        </w:tc>
        <w:tc>
          <w:tcPr>
            <w:tcW w:w="3572" w:type="dxa"/>
            <w:vAlign w:val="center"/>
          </w:tcPr>
          <w:p w:rsidR="00DF0932" w:rsidRPr="00AF7463" w:rsidRDefault="008E1AFB">
            <w:pPr>
              <w:spacing w:after="0"/>
              <w:rPr>
                <w:lang w:val="es-AR"/>
              </w:rPr>
            </w:pPr>
            <w:r w:rsidRPr="00AF7463">
              <w:rPr>
                <w:sz w:val="17"/>
                <w:lang w:val="es-AR"/>
              </w:rPr>
              <w:t>Entidades, atributos, claves y cardinalidades.</w:t>
            </w:r>
          </w:p>
        </w:tc>
      </w:tr>
      <w:tr w:rsidR="00DF0932" w:rsidRPr="00F17AF7">
        <w:trPr>
          <w:cantSplit/>
          <w:jc w:val="center"/>
        </w:trPr>
        <w:tc>
          <w:tcPr>
            <w:tcW w:w="1984" w:type="dxa"/>
            <w:vAlign w:val="center"/>
          </w:tcPr>
          <w:p w:rsidR="00DF0932" w:rsidRPr="00AF7463" w:rsidRDefault="008E1AFB">
            <w:pPr>
              <w:spacing w:after="0"/>
              <w:rPr>
                <w:lang w:val="es-AR"/>
              </w:rPr>
            </w:pPr>
            <w:r w:rsidRPr="00AF7463">
              <w:rPr>
                <w:sz w:val="17"/>
                <w:lang w:val="es-AR"/>
              </w:rPr>
              <w:t>Clases</w:t>
            </w:r>
          </w:p>
        </w:tc>
        <w:tc>
          <w:tcPr>
            <w:tcW w:w="3458" w:type="dxa"/>
            <w:vAlign w:val="center"/>
          </w:tcPr>
          <w:p w:rsidR="00DF0932" w:rsidRPr="00AF7463" w:rsidRDefault="008E1AFB">
            <w:pPr>
              <w:spacing w:after="0"/>
              <w:rPr>
                <w:lang w:val="es-AR"/>
              </w:rPr>
            </w:pPr>
            <w:r w:rsidRPr="00AF7463">
              <w:rPr>
                <w:sz w:val="17"/>
                <w:lang w:val="es-AR"/>
              </w:rPr>
              <w:t>¿Cómo se organiza el código Java orientado a objetos?</w:t>
            </w:r>
          </w:p>
        </w:tc>
        <w:tc>
          <w:tcPr>
            <w:tcW w:w="3572" w:type="dxa"/>
            <w:vAlign w:val="center"/>
          </w:tcPr>
          <w:p w:rsidR="00DF0932" w:rsidRPr="00AF7463" w:rsidRDefault="008E1AFB">
            <w:pPr>
              <w:spacing w:after="0"/>
              <w:rPr>
                <w:lang w:val="es-AR"/>
              </w:rPr>
            </w:pPr>
            <w:r w:rsidRPr="00AF7463">
              <w:rPr>
                <w:sz w:val="17"/>
                <w:lang w:val="es-AR"/>
              </w:rPr>
              <w:t>Clases, atributos, métodos, herencia, interfaces y asociaciones.</w:t>
            </w:r>
          </w:p>
        </w:tc>
      </w:tr>
    </w:tbl>
    <w:p w:rsidR="00DF0932" w:rsidRPr="00AF7463" w:rsidRDefault="00DF0932">
      <w:pPr>
        <w:spacing w:after="20"/>
        <w:rPr>
          <w:lang w:val="es-AR"/>
        </w:rPr>
      </w:pPr>
    </w:p>
    <w:tbl>
      <w:tblPr>
        <w:tblW w:w="0" w:type="auto"/>
        <w:jc w:val="center"/>
        <w:tblLook w:val="04A0"/>
      </w:tblPr>
      <w:tblGrid>
        <w:gridCol w:w="9859"/>
      </w:tblGrid>
      <w:tr w:rsidR="00DF0932" w:rsidRPr="00F17AF7">
        <w:trPr>
          <w:cantSplit/>
          <w:jc w:val="center"/>
        </w:trPr>
        <w:tc>
          <w:tcPr>
            <w:tcW w:w="9859" w:type="dxa"/>
            <w:tcBorders>
              <w:top w:val="single" w:sz="8" w:space="0" w:color="B8C7D2"/>
              <w:left w:val="single" w:sz="8" w:space="0" w:color="B8C7D2"/>
              <w:bottom w:val="single" w:sz="8" w:space="0" w:color="B8C7D2"/>
              <w:right w:val="single" w:sz="8" w:space="0" w:color="B8C7D2"/>
            </w:tcBorders>
            <w:shd w:val="clear" w:color="auto" w:fill="F7F4E8"/>
          </w:tcPr>
          <w:p w:rsidR="00DF0932" w:rsidRPr="00AF7463" w:rsidRDefault="008E1AFB">
            <w:pPr>
              <w:spacing w:after="40"/>
              <w:rPr>
                <w:lang w:val="es-AR"/>
              </w:rPr>
            </w:pPr>
            <w:r w:rsidRPr="00AF7463">
              <w:rPr>
                <w:b/>
                <w:lang w:val="es-AR"/>
              </w:rPr>
              <w:t xml:space="preserve">Criterio general: </w:t>
            </w:r>
            <w:r w:rsidRPr="00AF7463">
              <w:rPr>
                <w:lang w:val="es-AR"/>
              </w:rPr>
              <w:t>primero se realiza un borrador en papel; luego se pasa a una herramienta digital como Draw.io, StarUML o Visual Paradigm. Finalmente se exporta como PNG o PDF y se inserta en el informe de Word.</w:t>
            </w:r>
          </w:p>
        </w:tc>
      </w:tr>
    </w:tbl>
    <w:p w:rsidR="00DF0932" w:rsidRPr="00AF7463" w:rsidRDefault="00DF0932">
      <w:pPr>
        <w:spacing w:after="20"/>
        <w:rPr>
          <w:lang w:val="es-AR"/>
        </w:rPr>
      </w:pPr>
    </w:p>
    <w:p w:rsidR="00DF0932" w:rsidRPr="00AF7463" w:rsidRDefault="008E1AFB">
      <w:pPr>
        <w:pStyle w:val="Heading1"/>
        <w:rPr>
          <w:lang w:val="es-AR"/>
        </w:rPr>
      </w:pPr>
      <w:r w:rsidRPr="00AF7463">
        <w:rPr>
          <w:lang w:val="es-AR"/>
        </w:rPr>
        <w:t>2. Orden de trabajo recomendado</w:t>
      </w:r>
    </w:p>
    <w:p w:rsidR="00DF0932" w:rsidRPr="00AF7463" w:rsidRDefault="008E1AFB">
      <w:pPr>
        <w:spacing w:after="40"/>
        <w:ind w:left="454" w:hanging="312"/>
        <w:rPr>
          <w:lang w:val="es-AR"/>
        </w:rPr>
      </w:pPr>
      <w:r w:rsidRPr="00AF7463">
        <w:rPr>
          <w:b/>
          <w:lang w:val="es-AR"/>
        </w:rPr>
        <w:t xml:space="preserve">1. </w:t>
      </w:r>
      <w:r w:rsidRPr="00AF7463">
        <w:rPr>
          <w:lang w:val="es-AR"/>
        </w:rPr>
        <w:t>Revisar el alcance, los requisitos funcionales y las reglas de negocio.</w:t>
      </w:r>
    </w:p>
    <w:p w:rsidR="00DF0932" w:rsidRPr="00AF7463" w:rsidRDefault="008E1AFB">
      <w:pPr>
        <w:spacing w:after="40"/>
        <w:ind w:left="454" w:hanging="312"/>
        <w:rPr>
          <w:lang w:val="es-AR"/>
        </w:rPr>
      </w:pPr>
      <w:r w:rsidRPr="00AF7463">
        <w:rPr>
          <w:b/>
          <w:lang w:val="es-AR"/>
        </w:rPr>
        <w:t xml:space="preserve">2. </w:t>
      </w:r>
      <w:r w:rsidRPr="00AF7463">
        <w:rPr>
          <w:lang w:val="es-AR"/>
        </w:rPr>
        <w:t>Dibujar el diagrama de casos de uso para confirmar qué funciones tendrá el sistema.</w:t>
      </w:r>
    </w:p>
    <w:p w:rsidR="00DF0932" w:rsidRPr="00AF7463" w:rsidRDefault="008E1AFB">
      <w:pPr>
        <w:spacing w:after="40"/>
        <w:ind w:left="454" w:hanging="312"/>
        <w:rPr>
          <w:lang w:val="es-AR"/>
        </w:rPr>
      </w:pPr>
      <w:r w:rsidRPr="00AF7463">
        <w:rPr>
          <w:b/>
          <w:lang w:val="es-AR"/>
        </w:rPr>
        <w:t xml:space="preserve">3. </w:t>
      </w:r>
      <w:r w:rsidRPr="00AF7463">
        <w:rPr>
          <w:lang w:val="es-AR"/>
        </w:rPr>
        <w:t>Construir el DER para definir las tablas y relaciones de MySQL.</w:t>
      </w:r>
    </w:p>
    <w:p w:rsidR="00DF0932" w:rsidRPr="00AF7463" w:rsidRDefault="008E1AFB">
      <w:pPr>
        <w:spacing w:after="40"/>
        <w:ind w:left="454" w:hanging="312"/>
        <w:rPr>
          <w:lang w:val="es-AR"/>
        </w:rPr>
      </w:pPr>
      <w:r w:rsidRPr="00AF7463">
        <w:rPr>
          <w:b/>
          <w:lang w:val="es-AR"/>
        </w:rPr>
        <w:t xml:space="preserve">4. </w:t>
      </w:r>
      <w:r w:rsidRPr="00AF7463">
        <w:rPr>
          <w:lang w:val="es-AR"/>
        </w:rPr>
        <w:t>Construir el diagrama de clases para definir la estructura del programa Java.</w:t>
      </w:r>
    </w:p>
    <w:p w:rsidR="00DF0932" w:rsidRPr="00AF7463" w:rsidRDefault="008E1AFB">
      <w:pPr>
        <w:spacing w:after="40"/>
        <w:ind w:left="454" w:hanging="312"/>
        <w:rPr>
          <w:lang w:val="es-AR"/>
        </w:rPr>
      </w:pPr>
      <w:r w:rsidRPr="00AF7463">
        <w:rPr>
          <w:b/>
          <w:lang w:val="es-AR"/>
        </w:rPr>
        <w:t xml:space="preserve">5. </w:t>
      </w:r>
      <w:r w:rsidRPr="00AF7463">
        <w:rPr>
          <w:lang w:val="es-AR"/>
        </w:rPr>
        <w:t>Comparar los tres diagramas y corregir elementos que aparezcan en uno, pero no tengan representación en los demás.</w:t>
      </w:r>
    </w:p>
    <w:p w:rsidR="00DF0932" w:rsidRPr="00AF7463" w:rsidRDefault="008E1AFB">
      <w:pPr>
        <w:spacing w:after="40"/>
        <w:ind w:left="454" w:hanging="312"/>
        <w:rPr>
          <w:lang w:val="es-AR"/>
        </w:rPr>
      </w:pPr>
      <w:r w:rsidRPr="00AF7463">
        <w:rPr>
          <w:b/>
          <w:lang w:val="es-AR"/>
        </w:rPr>
        <w:t xml:space="preserve">6. </w:t>
      </w:r>
      <w:r w:rsidRPr="00AF7463">
        <w:rPr>
          <w:lang w:val="es-AR"/>
        </w:rPr>
        <w:t>Exportar los diagramas e incorporarlos al documento del proyecto con título y explicación.</w:t>
      </w:r>
    </w:p>
    <w:p w:rsidR="00DF0932" w:rsidRPr="00AF7463" w:rsidRDefault="008E1AFB">
      <w:pPr>
        <w:pStyle w:val="Heading1"/>
        <w:rPr>
          <w:lang w:val="es-AR"/>
        </w:rPr>
      </w:pPr>
      <w:r w:rsidRPr="00AF7463">
        <w:rPr>
          <w:lang w:val="es-AR"/>
        </w:rPr>
        <w:t>3. Diagrama de casos de uso</w:t>
      </w:r>
    </w:p>
    <w:p w:rsidR="00DF0932" w:rsidRPr="00AF7463" w:rsidRDefault="008E1AFB">
      <w:pPr>
        <w:rPr>
          <w:lang w:val="es-AR"/>
        </w:rPr>
      </w:pPr>
      <w:r w:rsidRPr="00AF7463">
        <w:rPr>
          <w:lang w:val="es-AR"/>
        </w:rPr>
        <w:t>El diagrama de casos de uso representa las funciones del sistema vistas desde la perspectiva de quienes lo utilizan. No incluye tablas, atributos ni código Java.</w:t>
      </w:r>
    </w:p>
    <w:p w:rsidR="00DF0932" w:rsidRPr="00AF7463" w:rsidRDefault="008E1AFB">
      <w:pPr>
        <w:pStyle w:val="Heading2"/>
        <w:rPr>
          <w:lang w:val="es-AR"/>
        </w:rPr>
      </w:pPr>
      <w:r w:rsidRPr="00AF7463">
        <w:rPr>
          <w:lang w:val="es-AR"/>
        </w:rPr>
        <w:t>3.1 Elementos que debe contener</w:t>
      </w:r>
    </w:p>
    <w:p w:rsidR="00DF0932" w:rsidRPr="00AF7463" w:rsidRDefault="008E1AFB">
      <w:pPr>
        <w:pStyle w:val="ListBullet"/>
        <w:spacing w:after="40"/>
        <w:rPr>
          <w:lang w:val="es-AR"/>
        </w:rPr>
      </w:pPr>
      <w:r w:rsidRPr="00AF7463">
        <w:rPr>
          <w:lang w:val="es-AR"/>
        </w:rPr>
        <w:t>Actores: personas o roles externos que interactúan con el sistema.</w:t>
      </w:r>
    </w:p>
    <w:p w:rsidR="00DF0932" w:rsidRPr="00AF7463" w:rsidRDefault="008E1AFB">
      <w:pPr>
        <w:pStyle w:val="ListBullet"/>
        <w:spacing w:after="40"/>
        <w:rPr>
          <w:lang w:val="es-AR"/>
        </w:rPr>
      </w:pPr>
      <w:r w:rsidRPr="00AF7463">
        <w:rPr>
          <w:lang w:val="es-AR"/>
        </w:rPr>
        <w:t>Límite del sistema: rectángulo que encierra las funciones y lleva el nombre del sistema.</w:t>
      </w:r>
    </w:p>
    <w:p w:rsidR="00DF0932" w:rsidRPr="00AF7463" w:rsidRDefault="008E1AFB">
      <w:pPr>
        <w:pStyle w:val="ListBullet"/>
        <w:spacing w:after="40"/>
        <w:rPr>
          <w:lang w:val="es-AR"/>
        </w:rPr>
      </w:pPr>
      <w:r w:rsidRPr="00AF7463">
        <w:rPr>
          <w:lang w:val="es-AR"/>
        </w:rPr>
        <w:t>Casos de uso: óvalos con acciones expresadas mediante verbos.</w:t>
      </w:r>
    </w:p>
    <w:p w:rsidR="00DF0932" w:rsidRPr="00AF7463" w:rsidRDefault="008E1AFB">
      <w:pPr>
        <w:pStyle w:val="ListBullet"/>
        <w:spacing w:after="40"/>
        <w:rPr>
          <w:lang w:val="es-AR"/>
        </w:rPr>
      </w:pPr>
      <w:r w:rsidRPr="00AF7463">
        <w:rPr>
          <w:lang w:val="es-AR"/>
        </w:rPr>
        <w:t>Asociaciones: líneas entre actores y casos de uso.</w:t>
      </w:r>
    </w:p>
    <w:p w:rsidR="00DF0932" w:rsidRPr="00AF7463" w:rsidRDefault="008E1AFB">
      <w:pPr>
        <w:pStyle w:val="ListBullet"/>
        <w:spacing w:after="40"/>
        <w:rPr>
          <w:lang w:val="es-AR"/>
        </w:rPr>
      </w:pPr>
      <w:r w:rsidRPr="00AF7463">
        <w:rPr>
          <w:lang w:val="es-AR"/>
        </w:rPr>
        <w:t>Relaciones «include»: acciones obligatorias que se ejecutan como parte de otra función.</w:t>
      </w:r>
    </w:p>
    <w:p w:rsidR="00DF0932" w:rsidRPr="00AF7463" w:rsidRDefault="008E1AFB">
      <w:pPr>
        <w:pStyle w:val="Heading2"/>
        <w:rPr>
          <w:lang w:val="es-AR"/>
        </w:rPr>
      </w:pPr>
      <w:r w:rsidRPr="00AF7463">
        <w:rPr>
          <w:lang w:val="es-AR"/>
        </w:rPr>
        <w:t>3.2 Actores propuestos</w:t>
      </w:r>
    </w:p>
    <w:tbl>
      <w:tblPr>
        <w:tblStyle w:val="TableGrid"/>
        <w:tblW w:w="0" w:type="auto"/>
        <w:jc w:val="center"/>
        <w:tblLook w:val="04A0"/>
      </w:tblPr>
      <w:tblGrid>
        <w:gridCol w:w="2381"/>
        <w:gridCol w:w="6633"/>
      </w:tblGrid>
      <w:tr w:rsidR="00DF0932" w:rsidRPr="00AF7463">
        <w:trPr>
          <w:cantSplit/>
          <w:tblHeader/>
          <w:jc w:val="center"/>
        </w:trPr>
        <w:tc>
          <w:tcPr>
            <w:tcW w:w="2381" w:type="dxa"/>
            <w:shd w:val="clear" w:color="auto" w:fill="35566F"/>
            <w:vAlign w:val="center"/>
          </w:tcPr>
          <w:p w:rsidR="00DF0932" w:rsidRPr="00AF7463" w:rsidRDefault="008E1AFB">
            <w:pPr>
              <w:jc w:val="center"/>
              <w:rPr>
                <w:lang w:val="es-AR"/>
              </w:rPr>
            </w:pPr>
            <w:r w:rsidRPr="00AF7463">
              <w:rPr>
                <w:b/>
                <w:color w:val="FFFFFF"/>
                <w:sz w:val="18"/>
                <w:lang w:val="es-AR"/>
              </w:rPr>
              <w:t>Actor</w:t>
            </w:r>
          </w:p>
        </w:tc>
        <w:tc>
          <w:tcPr>
            <w:tcW w:w="6633" w:type="dxa"/>
            <w:shd w:val="clear" w:color="auto" w:fill="35566F"/>
            <w:vAlign w:val="center"/>
          </w:tcPr>
          <w:p w:rsidR="00DF0932" w:rsidRPr="00AF7463" w:rsidRDefault="008E1AFB">
            <w:pPr>
              <w:jc w:val="center"/>
              <w:rPr>
                <w:lang w:val="es-AR"/>
              </w:rPr>
            </w:pPr>
            <w:r w:rsidRPr="00AF7463">
              <w:rPr>
                <w:b/>
                <w:color w:val="FFFFFF"/>
                <w:sz w:val="18"/>
                <w:lang w:val="es-AR"/>
              </w:rPr>
              <w:t>Responsabilidad en el sistema</w:t>
            </w:r>
          </w:p>
        </w:tc>
      </w:tr>
      <w:tr w:rsidR="00DF0932" w:rsidRPr="00F17AF7">
        <w:trPr>
          <w:cantSplit/>
          <w:jc w:val="center"/>
        </w:trPr>
        <w:tc>
          <w:tcPr>
            <w:tcW w:w="2381" w:type="dxa"/>
            <w:vAlign w:val="center"/>
          </w:tcPr>
          <w:p w:rsidR="00DF0932" w:rsidRPr="00AF7463" w:rsidRDefault="008E1AFB">
            <w:pPr>
              <w:spacing w:after="0"/>
              <w:rPr>
                <w:lang w:val="es-AR"/>
              </w:rPr>
            </w:pPr>
            <w:r w:rsidRPr="00AF7463">
              <w:rPr>
                <w:sz w:val="17"/>
                <w:lang w:val="es-AR"/>
              </w:rPr>
              <w:t>Personal administrativo</w:t>
            </w:r>
          </w:p>
        </w:tc>
        <w:tc>
          <w:tcPr>
            <w:tcW w:w="6633" w:type="dxa"/>
            <w:vAlign w:val="center"/>
          </w:tcPr>
          <w:p w:rsidR="00DF0932" w:rsidRPr="00AF7463" w:rsidRDefault="008E1AFB">
            <w:pPr>
              <w:spacing w:after="0"/>
              <w:rPr>
                <w:lang w:val="es-AR"/>
              </w:rPr>
            </w:pPr>
            <w:r w:rsidRPr="00AF7463">
              <w:rPr>
                <w:sz w:val="17"/>
                <w:lang w:val="es-AR"/>
              </w:rPr>
              <w:t>Registra datos generales y programa, reprograma, cancela y consulta turnos quirúrgicos.</w:t>
            </w:r>
          </w:p>
        </w:tc>
      </w:tr>
      <w:tr w:rsidR="00DF0932" w:rsidRPr="00F17AF7">
        <w:trPr>
          <w:cantSplit/>
          <w:jc w:val="center"/>
        </w:trPr>
        <w:tc>
          <w:tcPr>
            <w:tcW w:w="2381" w:type="dxa"/>
            <w:vAlign w:val="center"/>
          </w:tcPr>
          <w:p w:rsidR="00DF0932" w:rsidRPr="00AF7463" w:rsidRDefault="008E1AFB">
            <w:pPr>
              <w:spacing w:after="0"/>
              <w:rPr>
                <w:lang w:val="es-AR"/>
              </w:rPr>
            </w:pPr>
            <w:r w:rsidRPr="00AF7463">
              <w:rPr>
                <w:sz w:val="17"/>
                <w:lang w:val="es-AR"/>
              </w:rPr>
              <w:t>Profesional médico</w:t>
            </w:r>
          </w:p>
        </w:tc>
        <w:tc>
          <w:tcPr>
            <w:tcW w:w="6633" w:type="dxa"/>
            <w:vAlign w:val="center"/>
          </w:tcPr>
          <w:p w:rsidR="00DF0932" w:rsidRPr="00AF7463" w:rsidRDefault="008E1AFB">
            <w:pPr>
              <w:spacing w:after="0"/>
              <w:rPr>
                <w:lang w:val="es-AR"/>
              </w:rPr>
            </w:pPr>
            <w:r w:rsidRPr="00AF7463">
              <w:rPr>
                <w:sz w:val="17"/>
                <w:lang w:val="es-AR"/>
              </w:rPr>
              <w:t>Consulta la agenda personal y las intervenciones en las que participa.</w:t>
            </w:r>
          </w:p>
        </w:tc>
      </w:tr>
      <w:tr w:rsidR="00DF0932" w:rsidRPr="00F17AF7">
        <w:trPr>
          <w:cantSplit/>
          <w:jc w:val="center"/>
        </w:trPr>
        <w:tc>
          <w:tcPr>
            <w:tcW w:w="2381" w:type="dxa"/>
            <w:vAlign w:val="center"/>
          </w:tcPr>
          <w:p w:rsidR="00DF0932" w:rsidRPr="00AF7463" w:rsidRDefault="008E1AFB">
            <w:pPr>
              <w:spacing w:after="0"/>
              <w:rPr>
                <w:lang w:val="es-AR"/>
              </w:rPr>
            </w:pPr>
            <w:r w:rsidRPr="00AF7463">
              <w:rPr>
                <w:sz w:val="17"/>
                <w:lang w:val="es-AR"/>
              </w:rPr>
              <w:t>Administrador</w:t>
            </w:r>
          </w:p>
        </w:tc>
        <w:tc>
          <w:tcPr>
            <w:tcW w:w="6633" w:type="dxa"/>
            <w:vAlign w:val="center"/>
          </w:tcPr>
          <w:p w:rsidR="00DF0932" w:rsidRPr="00AF7463" w:rsidRDefault="008E1AFB">
            <w:pPr>
              <w:spacing w:after="0"/>
              <w:rPr>
                <w:lang w:val="es-AR"/>
              </w:rPr>
            </w:pPr>
            <w:r w:rsidRPr="00AF7463">
              <w:rPr>
                <w:sz w:val="17"/>
                <w:lang w:val="es-AR"/>
              </w:rPr>
              <w:t>Mantiene profesionales, especialidades, quirófanos y tipos de cirugía.</w:t>
            </w:r>
          </w:p>
        </w:tc>
      </w:tr>
    </w:tbl>
    <w:p w:rsidR="00DF0932" w:rsidRPr="00AF7463" w:rsidRDefault="00DF0932">
      <w:pPr>
        <w:spacing w:after="20"/>
        <w:rPr>
          <w:lang w:val="es-AR"/>
        </w:rPr>
      </w:pPr>
    </w:p>
    <w:tbl>
      <w:tblPr>
        <w:tblW w:w="0" w:type="auto"/>
        <w:jc w:val="center"/>
        <w:tblLook w:val="04A0"/>
      </w:tblPr>
      <w:tblGrid>
        <w:gridCol w:w="9859"/>
      </w:tblGrid>
      <w:tr w:rsidR="00DF0932" w:rsidRPr="00F17AF7">
        <w:trPr>
          <w:cantSplit/>
          <w:jc w:val="center"/>
        </w:trPr>
        <w:tc>
          <w:tcPr>
            <w:tcW w:w="9859" w:type="dxa"/>
            <w:tcBorders>
              <w:top w:val="single" w:sz="8" w:space="0" w:color="B8C7D2"/>
              <w:left w:val="single" w:sz="8" w:space="0" w:color="B8C7D2"/>
              <w:bottom w:val="single" w:sz="8" w:space="0" w:color="B8C7D2"/>
              <w:right w:val="single" w:sz="8" w:space="0" w:color="B8C7D2"/>
            </w:tcBorders>
            <w:shd w:val="clear" w:color="auto" w:fill="EAF2F7"/>
          </w:tcPr>
          <w:p w:rsidR="00DF0932" w:rsidRPr="00AF7463" w:rsidRDefault="008E1AFB">
            <w:pPr>
              <w:spacing w:after="40"/>
              <w:rPr>
                <w:lang w:val="es-AR"/>
              </w:rPr>
            </w:pPr>
            <w:r w:rsidRPr="00AF7463">
              <w:rPr>
                <w:b/>
                <w:lang w:val="es-AR"/>
              </w:rPr>
              <w:t xml:space="preserve">Simplificación posible: </w:t>
            </w:r>
            <w:r w:rsidRPr="00AF7463">
              <w:rPr>
                <w:lang w:val="es-AR"/>
              </w:rPr>
              <w:t>si la primera versión no tendrá usuarios ni permisos, el diagrama puede comenzar únicamente con el actor Personal administrativo. Los otros actores se incorporan cuando esas funciones estén realmente implementadas.</w:t>
            </w:r>
          </w:p>
        </w:tc>
      </w:tr>
    </w:tbl>
    <w:p w:rsidR="00DF0932" w:rsidRPr="00AF7463" w:rsidRDefault="00DF0932">
      <w:pPr>
        <w:spacing w:after="20"/>
        <w:rPr>
          <w:lang w:val="es-AR"/>
        </w:rPr>
      </w:pPr>
    </w:p>
    <w:p w:rsidR="00DF0932" w:rsidRPr="00AF7463" w:rsidRDefault="008E1AFB">
      <w:pPr>
        <w:pStyle w:val="Heading2"/>
        <w:rPr>
          <w:lang w:val="es-AR"/>
        </w:rPr>
      </w:pPr>
      <w:r w:rsidRPr="00AF7463">
        <w:rPr>
          <w:lang w:val="es-AR"/>
        </w:rPr>
        <w:lastRenderedPageBreak/>
        <w:t>3.3 Casos de uso principales</w:t>
      </w:r>
    </w:p>
    <w:p w:rsidR="00DF0932" w:rsidRPr="00AF7463" w:rsidRDefault="008E1AFB">
      <w:pPr>
        <w:pStyle w:val="ListBullet"/>
        <w:spacing w:after="40"/>
        <w:rPr>
          <w:lang w:val="es-AR"/>
        </w:rPr>
      </w:pPr>
      <w:r w:rsidRPr="00AF7463">
        <w:rPr>
          <w:lang w:val="es-AR"/>
        </w:rPr>
        <w:t>Gestionar pacientes.</w:t>
      </w:r>
    </w:p>
    <w:p w:rsidR="00DF0932" w:rsidRPr="00AF7463" w:rsidRDefault="008E1AFB">
      <w:pPr>
        <w:pStyle w:val="ListBullet"/>
        <w:spacing w:after="40"/>
        <w:rPr>
          <w:lang w:val="es-AR"/>
        </w:rPr>
      </w:pPr>
      <w:r w:rsidRPr="00AF7463">
        <w:rPr>
          <w:lang w:val="es-AR"/>
        </w:rPr>
        <w:t>Gestionar profesionales.</w:t>
      </w:r>
    </w:p>
    <w:p w:rsidR="00DF0932" w:rsidRPr="00AF7463" w:rsidRDefault="008E1AFB">
      <w:pPr>
        <w:pStyle w:val="ListBullet"/>
        <w:spacing w:after="40"/>
        <w:rPr>
          <w:lang w:val="es-AR"/>
        </w:rPr>
      </w:pPr>
      <w:r w:rsidRPr="00AF7463">
        <w:rPr>
          <w:lang w:val="es-AR"/>
        </w:rPr>
        <w:t>Gestionar especialidades.</w:t>
      </w:r>
    </w:p>
    <w:p w:rsidR="00DF0932" w:rsidRPr="00AF7463" w:rsidRDefault="008E1AFB">
      <w:pPr>
        <w:pStyle w:val="ListBullet"/>
        <w:spacing w:after="40"/>
        <w:rPr>
          <w:lang w:val="es-AR"/>
        </w:rPr>
      </w:pPr>
      <w:r w:rsidRPr="00AF7463">
        <w:rPr>
          <w:lang w:val="es-AR"/>
        </w:rPr>
        <w:t>Gestionar quirófanos.</w:t>
      </w:r>
    </w:p>
    <w:p w:rsidR="00DF0932" w:rsidRPr="00AF7463" w:rsidRDefault="008E1AFB">
      <w:pPr>
        <w:pStyle w:val="ListBullet"/>
        <w:spacing w:after="40"/>
        <w:rPr>
          <w:lang w:val="es-AR"/>
        </w:rPr>
      </w:pPr>
      <w:r w:rsidRPr="00AF7463">
        <w:rPr>
          <w:lang w:val="es-AR"/>
        </w:rPr>
        <w:t>Gestionar tipos de cirugía.</w:t>
      </w:r>
    </w:p>
    <w:p w:rsidR="00DF0932" w:rsidRPr="00AF7463" w:rsidRDefault="008E1AFB">
      <w:pPr>
        <w:pStyle w:val="ListBullet"/>
        <w:spacing w:after="40"/>
        <w:rPr>
          <w:lang w:val="es-AR"/>
        </w:rPr>
      </w:pPr>
      <w:r w:rsidRPr="00AF7463">
        <w:rPr>
          <w:lang w:val="es-AR"/>
        </w:rPr>
        <w:t>Programar turno quirúrgico.</w:t>
      </w:r>
    </w:p>
    <w:p w:rsidR="00DF0932" w:rsidRPr="00AF7463" w:rsidRDefault="008E1AFB">
      <w:pPr>
        <w:pStyle w:val="ListBullet"/>
        <w:spacing w:after="40"/>
        <w:rPr>
          <w:lang w:val="es-AR"/>
        </w:rPr>
      </w:pPr>
      <w:r w:rsidRPr="00AF7463">
        <w:rPr>
          <w:lang w:val="es-AR"/>
        </w:rPr>
        <w:t>Reprogramar turno quirúrgico.</w:t>
      </w:r>
    </w:p>
    <w:p w:rsidR="00DF0932" w:rsidRPr="00AF7463" w:rsidRDefault="008E1AFB">
      <w:pPr>
        <w:pStyle w:val="ListBullet"/>
        <w:spacing w:after="40"/>
        <w:rPr>
          <w:lang w:val="es-AR"/>
        </w:rPr>
      </w:pPr>
      <w:r w:rsidRPr="00AF7463">
        <w:rPr>
          <w:lang w:val="es-AR"/>
        </w:rPr>
        <w:t>Cancelar turno quirúrgico.</w:t>
      </w:r>
    </w:p>
    <w:p w:rsidR="00DF0932" w:rsidRPr="00AF7463" w:rsidRDefault="008E1AFB">
      <w:pPr>
        <w:pStyle w:val="ListBullet"/>
        <w:spacing w:after="40"/>
        <w:rPr>
          <w:lang w:val="es-AR"/>
        </w:rPr>
      </w:pPr>
      <w:r w:rsidRPr="00AF7463">
        <w:rPr>
          <w:lang w:val="es-AR"/>
        </w:rPr>
        <w:t>Consultar turnos.</w:t>
      </w:r>
    </w:p>
    <w:p w:rsidR="00DF0932" w:rsidRPr="00AF7463" w:rsidRDefault="008E1AFB">
      <w:pPr>
        <w:pStyle w:val="ListBullet"/>
        <w:spacing w:after="40"/>
        <w:rPr>
          <w:lang w:val="es-AR"/>
        </w:rPr>
      </w:pPr>
      <w:r w:rsidRPr="00AF7463">
        <w:rPr>
          <w:lang w:val="es-AR"/>
        </w:rPr>
        <w:t>Consultar disponibilidad.</w:t>
      </w:r>
    </w:p>
    <w:p w:rsidR="00DF0932" w:rsidRPr="00AF7463" w:rsidRDefault="008E1AFB">
      <w:pPr>
        <w:pStyle w:val="ListBullet"/>
        <w:spacing w:after="40"/>
        <w:rPr>
          <w:lang w:val="es-AR"/>
        </w:rPr>
      </w:pPr>
      <w:r w:rsidRPr="00AF7463">
        <w:rPr>
          <w:lang w:val="es-AR"/>
        </w:rPr>
        <w:t>Asignar profesionales al turno.</w:t>
      </w:r>
    </w:p>
    <w:p w:rsidR="00DF0932" w:rsidRPr="00AF7463" w:rsidRDefault="008E1AFB">
      <w:pPr>
        <w:pStyle w:val="ListBullet"/>
        <w:spacing w:after="40"/>
        <w:rPr>
          <w:lang w:val="es-AR"/>
        </w:rPr>
      </w:pPr>
      <w:r w:rsidRPr="00AF7463">
        <w:rPr>
          <w:lang w:val="es-AR"/>
        </w:rPr>
        <w:t>Consultar agenda personal.</w:t>
      </w:r>
    </w:p>
    <w:p w:rsidR="00DF0932" w:rsidRPr="00AF7463" w:rsidRDefault="008E1AFB">
      <w:pPr>
        <w:rPr>
          <w:lang w:val="es-AR"/>
        </w:rPr>
      </w:pPr>
      <w:r w:rsidRPr="00AF7463">
        <w:rPr>
          <w:lang w:val="es-AR"/>
        </w:rPr>
        <w:t>La palabra “Gestionar” puede representar registrar, consultar, modificar y desactivar. No es obligatorio dibujar cuatro casos separados para cada entidad, salvo que el docente solicite un nivel de detalle mayor.</w:t>
      </w:r>
    </w:p>
    <w:p w:rsidR="00DF0932" w:rsidRPr="00AF7463" w:rsidRDefault="008E1AFB">
      <w:pPr>
        <w:pStyle w:val="Heading2"/>
        <w:rPr>
          <w:lang w:val="es-AR"/>
        </w:rPr>
      </w:pPr>
      <w:r w:rsidRPr="00AF7463">
        <w:rPr>
          <w:lang w:val="es-AR"/>
        </w:rPr>
        <w:t>3.4 Relaciones «include»</w:t>
      </w:r>
    </w:p>
    <w:p w:rsidR="00DF0932" w:rsidRPr="00AF7463" w:rsidRDefault="008E1AFB">
      <w:pPr>
        <w:rPr>
          <w:lang w:val="es-AR"/>
        </w:rPr>
      </w:pPr>
      <w:r w:rsidRPr="00AF7463">
        <w:rPr>
          <w:lang w:val="es-AR"/>
        </w:rPr>
        <w:t>Una relación «include» se utiliza cuando una función siempre debe ejecutar otra. Se dibuja con una flecha punteada desde el caso principal hacia el caso incluido.</w:t>
      </w:r>
    </w:p>
    <w:tbl>
      <w:tblPr>
        <w:tblW w:w="0" w:type="auto"/>
        <w:jc w:val="center"/>
        <w:tblLook w:val="04A0"/>
      </w:tblPr>
      <w:tblGrid>
        <w:gridCol w:w="9859"/>
      </w:tblGrid>
      <w:tr w:rsidR="00DF0932" w:rsidRPr="00F17AF7">
        <w:trPr>
          <w:cantSplit/>
          <w:jc w:val="center"/>
        </w:trPr>
        <w:tc>
          <w:tcPr>
            <w:tcW w:w="9859" w:type="dxa"/>
            <w:tcBorders>
              <w:top w:val="single" w:sz="6" w:space="0" w:color="D6DEE4"/>
              <w:left w:val="single" w:sz="6" w:space="0" w:color="D6DEE4"/>
              <w:bottom w:val="single" w:sz="6" w:space="0" w:color="D6DEE4"/>
              <w:right w:val="single" w:sz="6" w:space="0" w:color="D6DEE4"/>
            </w:tcBorders>
            <w:shd w:val="clear" w:color="auto" w:fill="F5F7F9"/>
          </w:tcPr>
          <w:p w:rsidR="00DF0932" w:rsidRPr="00AF7463" w:rsidRDefault="008E1AFB">
            <w:pPr>
              <w:spacing w:after="0"/>
              <w:rPr>
                <w:lang w:val="es-AR"/>
              </w:rPr>
            </w:pPr>
            <w:r w:rsidRPr="00AF7463">
              <w:rPr>
                <w:rFonts w:ascii="Liberation Mono" w:hAnsi="Liberation Mono"/>
                <w:sz w:val="17"/>
                <w:lang w:val="es-AR"/>
              </w:rPr>
              <w:t>Programar turno quirúrgico</w:t>
            </w:r>
            <w:r w:rsidRPr="00AF7463">
              <w:rPr>
                <w:lang w:val="es-AR"/>
              </w:rPr>
              <w:br/>
            </w:r>
            <w:r w:rsidRPr="00AF7463">
              <w:rPr>
                <w:rFonts w:ascii="Liberation Mono" w:hAnsi="Liberation Mono"/>
                <w:sz w:val="17"/>
                <w:lang w:val="es-AR"/>
              </w:rPr>
              <w:t xml:space="preserve">        ├── «include» → Consultar disponibilidad</w:t>
            </w:r>
            <w:r w:rsidRPr="00AF7463">
              <w:rPr>
                <w:lang w:val="es-AR"/>
              </w:rPr>
              <w:br/>
            </w:r>
            <w:r w:rsidRPr="00AF7463">
              <w:rPr>
                <w:rFonts w:ascii="Liberation Mono" w:hAnsi="Liberation Mono"/>
                <w:sz w:val="17"/>
                <w:lang w:val="es-AR"/>
              </w:rPr>
              <w:t xml:space="preserve">        └── «include» → Asignar profesionales al turno</w:t>
            </w:r>
            <w:r w:rsidRPr="00AF7463">
              <w:rPr>
                <w:lang w:val="es-AR"/>
              </w:rPr>
              <w:br/>
            </w:r>
            <w:r w:rsidRPr="00AF7463">
              <w:rPr>
                <w:lang w:val="es-AR"/>
              </w:rPr>
              <w:br/>
            </w:r>
            <w:r w:rsidRPr="00AF7463">
              <w:rPr>
                <w:rFonts w:ascii="Liberation Mono" w:hAnsi="Liberation Mono"/>
                <w:sz w:val="17"/>
                <w:lang w:val="es-AR"/>
              </w:rPr>
              <w:t>Reprogramar turno quirúrgico</w:t>
            </w:r>
            <w:r w:rsidRPr="00AF7463">
              <w:rPr>
                <w:lang w:val="es-AR"/>
              </w:rPr>
              <w:br/>
            </w:r>
            <w:r w:rsidRPr="00AF7463">
              <w:rPr>
                <w:rFonts w:ascii="Liberation Mono" w:hAnsi="Liberation Mono"/>
                <w:sz w:val="17"/>
                <w:lang w:val="es-AR"/>
              </w:rPr>
              <w:t xml:space="preserve">        └── «include» → Consultar disponibilidad</w:t>
            </w:r>
          </w:p>
        </w:tc>
      </w:tr>
    </w:tbl>
    <w:p w:rsidR="00DF0932" w:rsidRPr="00AF7463" w:rsidRDefault="00DF0932">
      <w:pPr>
        <w:spacing w:after="20"/>
        <w:rPr>
          <w:lang w:val="es-AR"/>
        </w:rPr>
      </w:pPr>
    </w:p>
    <w:p w:rsidR="00DF0932" w:rsidRPr="00AF7463" w:rsidRDefault="008E1AFB">
      <w:pPr>
        <w:rPr>
          <w:lang w:val="es-AR"/>
        </w:rPr>
      </w:pPr>
      <w:r w:rsidRPr="00AF7463">
        <w:rPr>
          <w:lang w:val="es-AR"/>
        </w:rPr>
        <w:t>La comprobación de disponibilidad debe considerar, como mínimo, el quirófano, los profesionales asignados, el paciente y el intervalo horario.</w:t>
      </w:r>
    </w:p>
    <w:p w:rsidR="00DF0932" w:rsidRPr="00AF7463" w:rsidRDefault="008E1AFB">
      <w:pPr>
        <w:pStyle w:val="Heading2"/>
        <w:rPr>
          <w:lang w:val="es-AR"/>
        </w:rPr>
      </w:pPr>
      <w:r w:rsidRPr="00AF7463">
        <w:rPr>
          <w:lang w:val="es-AR"/>
        </w:rPr>
        <w:lastRenderedPageBreak/>
        <w:t>3.5 Modelo orientativo</w:t>
      </w:r>
    </w:p>
    <w:p w:rsidR="00DF0932" w:rsidRPr="00AF7463" w:rsidRDefault="008E1AFB">
      <w:pPr>
        <w:jc w:val="center"/>
        <w:rPr>
          <w:lang w:val="es-AR"/>
        </w:rPr>
      </w:pPr>
      <w:r w:rsidRPr="00AF7463">
        <w:rPr>
          <w:noProof/>
        </w:rPr>
        <w:drawing>
          <wp:inline distT="0" distB="0" distL="0" distR="0">
            <wp:extent cx="5760000" cy="69716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s.png"/>
                    <pic:cNvPicPr/>
                  </pic:nvPicPr>
                  <pic:blipFill>
                    <a:blip r:embed="rId8"/>
                    <a:stretch>
                      <a:fillRect/>
                    </a:stretch>
                  </pic:blipFill>
                  <pic:spPr>
                    <a:xfrm>
                      <a:off x="0" y="0"/>
                      <a:ext cx="5760000" cy="6971638"/>
                    </a:xfrm>
                    <a:prstGeom prst="rect">
                      <a:avLst/>
                    </a:prstGeom>
                  </pic:spPr>
                </pic:pic>
              </a:graphicData>
            </a:graphic>
          </wp:inline>
        </w:drawing>
      </w:r>
    </w:p>
    <w:p w:rsidR="00DF0932" w:rsidRPr="00AF7463" w:rsidRDefault="008E1AFB">
      <w:pPr>
        <w:spacing w:before="60" w:after="160"/>
        <w:jc w:val="center"/>
        <w:rPr>
          <w:lang w:val="es-AR"/>
        </w:rPr>
      </w:pPr>
      <w:r w:rsidRPr="00AF7463">
        <w:rPr>
          <w:i/>
          <w:color w:val="6B7280"/>
          <w:sz w:val="18"/>
          <w:lang w:val="es-AR"/>
        </w:rPr>
        <w:t>Figura 1. Modelo orientativo del diagrama de casos de uso.</w:t>
      </w:r>
    </w:p>
    <w:p w:rsidR="00DF0932" w:rsidRPr="00AF7463" w:rsidRDefault="008E1AFB">
      <w:pPr>
        <w:pStyle w:val="Heading2"/>
        <w:rPr>
          <w:lang w:val="es-AR"/>
        </w:rPr>
      </w:pPr>
      <w:r w:rsidRPr="00AF7463">
        <w:rPr>
          <w:lang w:val="es-AR"/>
        </w:rPr>
        <w:t>3.6 Cómo dibujarlo en Draw.io</w:t>
      </w:r>
    </w:p>
    <w:p w:rsidR="00DF0932" w:rsidRPr="00AF7463" w:rsidRDefault="008E1AFB">
      <w:pPr>
        <w:spacing w:after="40"/>
        <w:ind w:left="454" w:hanging="312"/>
        <w:rPr>
          <w:lang w:val="es-AR"/>
        </w:rPr>
      </w:pPr>
      <w:r w:rsidRPr="00AF7463">
        <w:rPr>
          <w:b/>
          <w:lang w:val="es-AR"/>
        </w:rPr>
        <w:t xml:space="preserve">1. </w:t>
      </w:r>
      <w:r w:rsidRPr="00AF7463">
        <w:rPr>
          <w:lang w:val="es-AR"/>
        </w:rPr>
        <w:t>Crear un diagrama en blanco y seleccionar la biblioteca UML.</w:t>
      </w:r>
    </w:p>
    <w:p w:rsidR="00DF0932" w:rsidRPr="00AF7463" w:rsidRDefault="008E1AFB">
      <w:pPr>
        <w:spacing w:after="40"/>
        <w:ind w:left="454" w:hanging="312"/>
        <w:rPr>
          <w:lang w:val="es-AR"/>
        </w:rPr>
      </w:pPr>
      <w:r w:rsidRPr="00AF7463">
        <w:rPr>
          <w:b/>
          <w:lang w:val="es-AR"/>
        </w:rPr>
        <w:t xml:space="preserve">2. </w:t>
      </w:r>
      <w:r w:rsidRPr="00AF7463">
        <w:rPr>
          <w:lang w:val="es-AR"/>
        </w:rPr>
        <w:t>Dibujar un rectángulo grande y escribir “Sistema de Gestión de Turnos Quirúrgicos”.</w:t>
      </w:r>
    </w:p>
    <w:p w:rsidR="00DF0932" w:rsidRPr="00AF7463" w:rsidRDefault="008E1AFB">
      <w:pPr>
        <w:spacing w:after="40"/>
        <w:ind w:left="454" w:hanging="312"/>
        <w:rPr>
          <w:lang w:val="es-AR"/>
        </w:rPr>
      </w:pPr>
      <w:r w:rsidRPr="00AF7463">
        <w:rPr>
          <w:b/>
          <w:lang w:val="es-AR"/>
        </w:rPr>
        <w:t xml:space="preserve">3. </w:t>
      </w:r>
      <w:r w:rsidRPr="00AF7463">
        <w:rPr>
          <w:lang w:val="es-AR"/>
        </w:rPr>
        <w:t>Colocar los actores fuera del rectángulo.</w:t>
      </w:r>
    </w:p>
    <w:p w:rsidR="00DF0932" w:rsidRPr="00AF7463" w:rsidRDefault="008E1AFB">
      <w:pPr>
        <w:spacing w:after="40"/>
        <w:ind w:left="454" w:hanging="312"/>
        <w:rPr>
          <w:lang w:val="es-AR"/>
        </w:rPr>
      </w:pPr>
      <w:r w:rsidRPr="00AF7463">
        <w:rPr>
          <w:b/>
          <w:lang w:val="es-AR"/>
        </w:rPr>
        <w:t xml:space="preserve">4. </w:t>
      </w:r>
      <w:r w:rsidRPr="00AF7463">
        <w:rPr>
          <w:lang w:val="es-AR"/>
        </w:rPr>
        <w:t>Colocar dentro del rectángulo un óvalo por cada caso de uso.</w:t>
      </w:r>
    </w:p>
    <w:p w:rsidR="00DF0932" w:rsidRPr="00AF7463" w:rsidRDefault="008E1AFB">
      <w:pPr>
        <w:spacing w:after="40"/>
        <w:ind w:left="454" w:hanging="312"/>
        <w:rPr>
          <w:lang w:val="es-AR"/>
        </w:rPr>
      </w:pPr>
      <w:r w:rsidRPr="00AF7463">
        <w:rPr>
          <w:b/>
          <w:lang w:val="es-AR"/>
        </w:rPr>
        <w:lastRenderedPageBreak/>
        <w:t xml:space="preserve">5. </w:t>
      </w:r>
      <w:r w:rsidRPr="00AF7463">
        <w:rPr>
          <w:lang w:val="es-AR"/>
        </w:rPr>
        <w:t>Unir cada actor con las funciones que utiliza mediante líneas simples.</w:t>
      </w:r>
    </w:p>
    <w:p w:rsidR="00DF0932" w:rsidRPr="00AF7463" w:rsidRDefault="008E1AFB">
      <w:pPr>
        <w:spacing w:after="40"/>
        <w:ind w:left="454" w:hanging="312"/>
        <w:rPr>
          <w:lang w:val="es-AR"/>
        </w:rPr>
      </w:pPr>
      <w:r w:rsidRPr="00AF7463">
        <w:rPr>
          <w:b/>
          <w:lang w:val="es-AR"/>
        </w:rPr>
        <w:t xml:space="preserve">6. </w:t>
      </w:r>
      <w:r w:rsidRPr="00AF7463">
        <w:rPr>
          <w:lang w:val="es-AR"/>
        </w:rPr>
        <w:t>Agregar flechas punteadas y la etiqueta «include» para las dependencias obligatorias.</w:t>
      </w:r>
    </w:p>
    <w:p w:rsidR="00DF0932" w:rsidRPr="00AF7463" w:rsidRDefault="008E1AFB">
      <w:pPr>
        <w:spacing w:after="40"/>
        <w:ind w:left="454" w:hanging="312"/>
        <w:rPr>
          <w:lang w:val="es-AR"/>
        </w:rPr>
      </w:pPr>
      <w:r w:rsidRPr="00AF7463">
        <w:rPr>
          <w:b/>
          <w:lang w:val="es-AR"/>
        </w:rPr>
        <w:t xml:space="preserve">7. </w:t>
      </w:r>
      <w:r w:rsidRPr="00AF7463">
        <w:rPr>
          <w:lang w:val="es-AR"/>
        </w:rPr>
        <w:t>Ordenar los óvalos por grupos: datos maestros, gestión de turnos y consultas.</w:t>
      </w:r>
    </w:p>
    <w:p w:rsidR="00DF0932" w:rsidRPr="00AF7463" w:rsidRDefault="008E1AFB">
      <w:pPr>
        <w:spacing w:after="40"/>
        <w:ind w:left="454" w:hanging="312"/>
        <w:rPr>
          <w:lang w:val="es-AR"/>
        </w:rPr>
      </w:pPr>
      <w:r w:rsidRPr="00AF7463">
        <w:rPr>
          <w:b/>
          <w:lang w:val="es-AR"/>
        </w:rPr>
        <w:t xml:space="preserve">8. </w:t>
      </w:r>
      <w:r w:rsidRPr="00AF7463">
        <w:rPr>
          <w:lang w:val="es-AR"/>
        </w:rPr>
        <w:t>Exportar la imagen con fondo blanco y resolución suficiente para que el texto sea legible.</w:t>
      </w:r>
    </w:p>
    <w:p w:rsidR="00DF0932" w:rsidRPr="00AF7463" w:rsidRDefault="008E1AFB">
      <w:pPr>
        <w:pStyle w:val="Heading2"/>
        <w:rPr>
          <w:lang w:val="es-AR"/>
        </w:rPr>
      </w:pPr>
      <w:r w:rsidRPr="00AF7463">
        <w:rPr>
          <w:lang w:val="es-AR"/>
        </w:rPr>
        <w:t>3.7 Texto para el informe</w:t>
      </w:r>
    </w:p>
    <w:tbl>
      <w:tblPr>
        <w:tblW w:w="0" w:type="auto"/>
        <w:jc w:val="center"/>
        <w:tblLook w:val="04A0"/>
      </w:tblPr>
      <w:tblGrid>
        <w:gridCol w:w="9859"/>
      </w:tblGrid>
      <w:tr w:rsidR="00DF0932" w:rsidRPr="00F17AF7">
        <w:trPr>
          <w:cantSplit/>
          <w:jc w:val="center"/>
        </w:trPr>
        <w:tc>
          <w:tcPr>
            <w:tcW w:w="9859" w:type="dxa"/>
            <w:tcBorders>
              <w:top w:val="single" w:sz="8" w:space="0" w:color="B8C7D2"/>
              <w:left w:val="single" w:sz="8" w:space="0" w:color="B8C7D2"/>
              <w:bottom w:val="single" w:sz="8" w:space="0" w:color="B8C7D2"/>
              <w:right w:val="single" w:sz="8" w:space="0" w:color="B8C7D2"/>
            </w:tcBorders>
            <w:shd w:val="clear" w:color="auto" w:fill="EAF2F7"/>
          </w:tcPr>
          <w:p w:rsidR="00DF0932" w:rsidRPr="00AF7463" w:rsidRDefault="008E1AFB">
            <w:pPr>
              <w:spacing w:after="40"/>
              <w:rPr>
                <w:lang w:val="es-AR"/>
              </w:rPr>
            </w:pPr>
            <w:r w:rsidRPr="00AF7463">
              <w:rPr>
                <w:b/>
                <w:lang w:val="es-AR"/>
              </w:rPr>
              <w:t xml:space="preserve">Descripción sugerida: </w:t>
            </w:r>
            <w:r w:rsidRPr="00AF7463">
              <w:rPr>
                <w:lang w:val="es-AR"/>
              </w:rPr>
              <w:t>Figura 1. Diagrama de casos de uso del Sistema de Gestión de Turnos Quirúrgicos. El personal administrativo gestiona los datos principales y programa, reprograma o cancela las intervenciones. La programación y reprogramación de un turno incluyen obligatoriamente la comprobación de disponibilidad de los recursos involucrados.</w:t>
            </w:r>
          </w:p>
        </w:tc>
      </w:tr>
    </w:tbl>
    <w:p w:rsidR="00DF0932" w:rsidRPr="00AF7463" w:rsidRDefault="00DF0932">
      <w:pPr>
        <w:spacing w:after="20"/>
        <w:rPr>
          <w:lang w:val="es-AR"/>
        </w:rPr>
      </w:pPr>
    </w:p>
    <w:p w:rsidR="00DF0932" w:rsidRPr="00AF7463" w:rsidRDefault="008E1AFB">
      <w:pPr>
        <w:pStyle w:val="Heading1"/>
        <w:rPr>
          <w:lang w:val="es-AR"/>
        </w:rPr>
      </w:pPr>
      <w:r w:rsidRPr="00AF7463">
        <w:rPr>
          <w:lang w:val="es-AR"/>
        </w:rPr>
        <w:t>4. Diagrama Entidad-Relación (DER)</w:t>
      </w:r>
    </w:p>
    <w:p w:rsidR="00DF0932" w:rsidRPr="00AF7463" w:rsidRDefault="008E1AFB">
      <w:pPr>
        <w:rPr>
          <w:lang w:val="es-AR"/>
        </w:rPr>
      </w:pPr>
      <w:r w:rsidRPr="00AF7463">
        <w:rPr>
          <w:lang w:val="es-AR"/>
        </w:rPr>
        <w:t>El DER representa la información que se almacenará en MySQL. Cada entidad se convertirá normalmente en una tabla, cada atributo en una columna y cada relación en una clave foránea o tabla asociativa.</w:t>
      </w:r>
    </w:p>
    <w:p w:rsidR="00DF0932" w:rsidRPr="00AF7463" w:rsidRDefault="008E1AFB">
      <w:pPr>
        <w:pStyle w:val="Heading2"/>
        <w:rPr>
          <w:lang w:val="es-AR"/>
        </w:rPr>
      </w:pPr>
      <w:r w:rsidRPr="00AF7463">
        <w:rPr>
          <w:lang w:val="es-AR"/>
        </w:rPr>
        <w:t>4.1 Convenciones</w:t>
      </w:r>
    </w:p>
    <w:tbl>
      <w:tblPr>
        <w:tblStyle w:val="TableGrid"/>
        <w:tblW w:w="0" w:type="auto"/>
        <w:jc w:val="center"/>
        <w:tblLook w:val="04A0"/>
      </w:tblPr>
      <w:tblGrid>
        <w:gridCol w:w="1701"/>
        <w:gridCol w:w="7313"/>
      </w:tblGrid>
      <w:tr w:rsidR="00DF0932" w:rsidRPr="00AF7463">
        <w:trPr>
          <w:cantSplit/>
          <w:tblHeader/>
          <w:jc w:val="center"/>
        </w:trPr>
        <w:tc>
          <w:tcPr>
            <w:tcW w:w="1701" w:type="dxa"/>
            <w:shd w:val="clear" w:color="auto" w:fill="35566F"/>
            <w:vAlign w:val="center"/>
          </w:tcPr>
          <w:p w:rsidR="00DF0932" w:rsidRPr="00AF7463" w:rsidRDefault="008E1AFB">
            <w:pPr>
              <w:jc w:val="center"/>
              <w:rPr>
                <w:lang w:val="es-AR"/>
              </w:rPr>
            </w:pPr>
            <w:r w:rsidRPr="00AF7463">
              <w:rPr>
                <w:b/>
                <w:color w:val="FFFFFF"/>
                <w:sz w:val="18"/>
                <w:lang w:val="es-AR"/>
              </w:rPr>
              <w:t>Abreviatura</w:t>
            </w:r>
          </w:p>
        </w:tc>
        <w:tc>
          <w:tcPr>
            <w:tcW w:w="7313" w:type="dxa"/>
            <w:shd w:val="clear" w:color="auto" w:fill="35566F"/>
            <w:vAlign w:val="center"/>
          </w:tcPr>
          <w:p w:rsidR="00DF0932" w:rsidRPr="00AF7463" w:rsidRDefault="008E1AFB">
            <w:pPr>
              <w:jc w:val="center"/>
              <w:rPr>
                <w:lang w:val="es-AR"/>
              </w:rPr>
            </w:pPr>
            <w:r w:rsidRPr="00AF7463">
              <w:rPr>
                <w:b/>
                <w:color w:val="FFFFFF"/>
                <w:sz w:val="18"/>
                <w:lang w:val="es-AR"/>
              </w:rPr>
              <w:t>Significado</w:t>
            </w:r>
          </w:p>
        </w:tc>
      </w:tr>
      <w:tr w:rsidR="00DF0932" w:rsidRPr="00F17AF7">
        <w:trPr>
          <w:cantSplit/>
          <w:jc w:val="center"/>
        </w:trPr>
        <w:tc>
          <w:tcPr>
            <w:tcW w:w="1701" w:type="dxa"/>
            <w:vAlign w:val="center"/>
          </w:tcPr>
          <w:p w:rsidR="00DF0932" w:rsidRPr="00AF7463" w:rsidRDefault="008E1AFB">
            <w:pPr>
              <w:spacing w:after="0"/>
              <w:rPr>
                <w:lang w:val="es-AR"/>
              </w:rPr>
            </w:pPr>
            <w:r w:rsidRPr="00AF7463">
              <w:rPr>
                <w:sz w:val="17"/>
                <w:lang w:val="es-AR"/>
              </w:rPr>
              <w:t>PK</w:t>
            </w:r>
          </w:p>
        </w:tc>
        <w:tc>
          <w:tcPr>
            <w:tcW w:w="7313" w:type="dxa"/>
            <w:vAlign w:val="center"/>
          </w:tcPr>
          <w:p w:rsidR="00DF0932" w:rsidRPr="00AF7463" w:rsidRDefault="008E1AFB">
            <w:pPr>
              <w:spacing w:after="0"/>
              <w:rPr>
                <w:lang w:val="es-AR"/>
              </w:rPr>
            </w:pPr>
            <w:r w:rsidRPr="00AF7463">
              <w:rPr>
                <w:sz w:val="17"/>
                <w:lang w:val="es-AR"/>
              </w:rPr>
              <w:t>Clave primaria: identifica de forma única cada registro.</w:t>
            </w:r>
          </w:p>
        </w:tc>
      </w:tr>
      <w:tr w:rsidR="00DF0932" w:rsidRPr="00F17AF7">
        <w:trPr>
          <w:cantSplit/>
          <w:jc w:val="center"/>
        </w:trPr>
        <w:tc>
          <w:tcPr>
            <w:tcW w:w="1701" w:type="dxa"/>
            <w:vAlign w:val="center"/>
          </w:tcPr>
          <w:p w:rsidR="00DF0932" w:rsidRPr="00AF7463" w:rsidRDefault="008E1AFB">
            <w:pPr>
              <w:spacing w:after="0"/>
              <w:rPr>
                <w:lang w:val="es-AR"/>
              </w:rPr>
            </w:pPr>
            <w:r w:rsidRPr="00AF7463">
              <w:rPr>
                <w:sz w:val="17"/>
                <w:lang w:val="es-AR"/>
              </w:rPr>
              <w:t>FK</w:t>
            </w:r>
          </w:p>
        </w:tc>
        <w:tc>
          <w:tcPr>
            <w:tcW w:w="7313" w:type="dxa"/>
            <w:vAlign w:val="center"/>
          </w:tcPr>
          <w:p w:rsidR="00DF0932" w:rsidRPr="00AF7463" w:rsidRDefault="008E1AFB">
            <w:pPr>
              <w:spacing w:after="0"/>
              <w:rPr>
                <w:lang w:val="es-AR"/>
              </w:rPr>
            </w:pPr>
            <w:r w:rsidRPr="00AF7463">
              <w:rPr>
                <w:sz w:val="17"/>
                <w:lang w:val="es-AR"/>
              </w:rPr>
              <w:t>Clave foránea: relaciona una tabla con otra.</w:t>
            </w:r>
          </w:p>
        </w:tc>
      </w:tr>
      <w:tr w:rsidR="00DF0932" w:rsidRPr="00F17AF7">
        <w:trPr>
          <w:cantSplit/>
          <w:jc w:val="center"/>
        </w:trPr>
        <w:tc>
          <w:tcPr>
            <w:tcW w:w="1701" w:type="dxa"/>
            <w:vAlign w:val="center"/>
          </w:tcPr>
          <w:p w:rsidR="00DF0932" w:rsidRPr="00AF7463" w:rsidRDefault="008E1AFB">
            <w:pPr>
              <w:spacing w:after="0"/>
              <w:rPr>
                <w:lang w:val="es-AR"/>
              </w:rPr>
            </w:pPr>
            <w:r w:rsidRPr="00AF7463">
              <w:rPr>
                <w:sz w:val="17"/>
                <w:lang w:val="es-AR"/>
              </w:rPr>
              <w:t>UQ</w:t>
            </w:r>
          </w:p>
        </w:tc>
        <w:tc>
          <w:tcPr>
            <w:tcW w:w="7313" w:type="dxa"/>
            <w:vAlign w:val="center"/>
          </w:tcPr>
          <w:p w:rsidR="00DF0932" w:rsidRPr="00AF7463" w:rsidRDefault="008E1AFB">
            <w:pPr>
              <w:spacing w:after="0"/>
              <w:rPr>
                <w:lang w:val="es-AR"/>
              </w:rPr>
            </w:pPr>
            <w:r w:rsidRPr="00AF7463">
              <w:rPr>
                <w:sz w:val="17"/>
                <w:lang w:val="es-AR"/>
              </w:rPr>
              <w:t>Valor único: no debe repetirse.</w:t>
            </w:r>
          </w:p>
        </w:tc>
      </w:tr>
      <w:tr w:rsidR="00DF0932" w:rsidRPr="00F17AF7">
        <w:trPr>
          <w:cantSplit/>
          <w:jc w:val="center"/>
        </w:trPr>
        <w:tc>
          <w:tcPr>
            <w:tcW w:w="1701" w:type="dxa"/>
            <w:vAlign w:val="center"/>
          </w:tcPr>
          <w:p w:rsidR="00DF0932" w:rsidRPr="00AF7463" w:rsidRDefault="008E1AFB">
            <w:pPr>
              <w:spacing w:after="0"/>
              <w:rPr>
                <w:lang w:val="es-AR"/>
              </w:rPr>
            </w:pPr>
            <w:r w:rsidRPr="00AF7463">
              <w:rPr>
                <w:sz w:val="17"/>
                <w:lang w:val="es-AR"/>
              </w:rPr>
              <w:t>1</w:t>
            </w:r>
          </w:p>
        </w:tc>
        <w:tc>
          <w:tcPr>
            <w:tcW w:w="7313" w:type="dxa"/>
            <w:vAlign w:val="center"/>
          </w:tcPr>
          <w:p w:rsidR="00DF0932" w:rsidRPr="00AF7463" w:rsidRDefault="008E1AFB">
            <w:pPr>
              <w:spacing w:after="0"/>
              <w:rPr>
                <w:lang w:val="es-AR"/>
              </w:rPr>
            </w:pPr>
            <w:r w:rsidRPr="00AF7463">
              <w:rPr>
                <w:sz w:val="17"/>
                <w:lang w:val="es-AR"/>
              </w:rPr>
              <w:t>Participación de una sola instancia.</w:t>
            </w:r>
          </w:p>
        </w:tc>
      </w:tr>
      <w:tr w:rsidR="00DF0932" w:rsidRPr="00F17AF7">
        <w:trPr>
          <w:cantSplit/>
          <w:jc w:val="center"/>
        </w:trPr>
        <w:tc>
          <w:tcPr>
            <w:tcW w:w="1701" w:type="dxa"/>
            <w:vAlign w:val="center"/>
          </w:tcPr>
          <w:p w:rsidR="00DF0932" w:rsidRPr="00AF7463" w:rsidRDefault="008E1AFB">
            <w:pPr>
              <w:spacing w:after="0"/>
              <w:rPr>
                <w:lang w:val="es-AR"/>
              </w:rPr>
            </w:pPr>
            <w:r w:rsidRPr="00AF7463">
              <w:rPr>
                <w:sz w:val="17"/>
                <w:lang w:val="es-AR"/>
              </w:rPr>
              <w:t>0..N</w:t>
            </w:r>
          </w:p>
        </w:tc>
        <w:tc>
          <w:tcPr>
            <w:tcW w:w="7313" w:type="dxa"/>
            <w:vAlign w:val="center"/>
          </w:tcPr>
          <w:p w:rsidR="00DF0932" w:rsidRPr="00AF7463" w:rsidRDefault="008E1AFB">
            <w:pPr>
              <w:spacing w:after="0"/>
              <w:rPr>
                <w:lang w:val="es-AR"/>
              </w:rPr>
            </w:pPr>
            <w:r w:rsidRPr="00AF7463">
              <w:rPr>
                <w:sz w:val="17"/>
                <w:lang w:val="es-AR"/>
              </w:rPr>
              <w:t>Puede no haber registros relacionados o puede haber muchos.</w:t>
            </w:r>
          </w:p>
        </w:tc>
      </w:tr>
      <w:tr w:rsidR="00DF0932" w:rsidRPr="00F17AF7">
        <w:trPr>
          <w:cantSplit/>
          <w:jc w:val="center"/>
        </w:trPr>
        <w:tc>
          <w:tcPr>
            <w:tcW w:w="1701" w:type="dxa"/>
            <w:vAlign w:val="center"/>
          </w:tcPr>
          <w:p w:rsidR="00DF0932" w:rsidRPr="00AF7463" w:rsidRDefault="008E1AFB">
            <w:pPr>
              <w:spacing w:after="0"/>
              <w:rPr>
                <w:lang w:val="es-AR"/>
              </w:rPr>
            </w:pPr>
            <w:r w:rsidRPr="00AF7463">
              <w:rPr>
                <w:sz w:val="17"/>
                <w:lang w:val="es-AR"/>
              </w:rPr>
              <w:t>1..N</w:t>
            </w:r>
          </w:p>
        </w:tc>
        <w:tc>
          <w:tcPr>
            <w:tcW w:w="7313" w:type="dxa"/>
            <w:vAlign w:val="center"/>
          </w:tcPr>
          <w:p w:rsidR="00DF0932" w:rsidRPr="00AF7463" w:rsidRDefault="008E1AFB">
            <w:pPr>
              <w:spacing w:after="0"/>
              <w:rPr>
                <w:lang w:val="es-AR"/>
              </w:rPr>
            </w:pPr>
            <w:r w:rsidRPr="00AF7463">
              <w:rPr>
                <w:sz w:val="17"/>
                <w:lang w:val="es-AR"/>
              </w:rPr>
              <w:t>Debe haber al menos uno y puede haber muchos.</w:t>
            </w:r>
          </w:p>
        </w:tc>
      </w:tr>
    </w:tbl>
    <w:p w:rsidR="00DF0932" w:rsidRPr="00AF7463" w:rsidRDefault="00DF0932">
      <w:pPr>
        <w:spacing w:after="20"/>
        <w:rPr>
          <w:lang w:val="es-AR"/>
        </w:rPr>
      </w:pPr>
    </w:p>
    <w:p w:rsidR="00DF0932" w:rsidRPr="00AF7463" w:rsidRDefault="008E1AFB">
      <w:pPr>
        <w:pStyle w:val="Heading2"/>
        <w:rPr>
          <w:lang w:val="es-AR"/>
        </w:rPr>
      </w:pPr>
      <w:r w:rsidRPr="00AF7463">
        <w:rPr>
          <w:lang w:val="es-AR"/>
        </w:rPr>
        <w:t>4.2 Entidades y atributos</w:t>
      </w:r>
    </w:p>
    <w:p w:rsidR="00DF0932" w:rsidRPr="00AF7463" w:rsidRDefault="008E1AFB">
      <w:pPr>
        <w:pStyle w:val="Heading3"/>
        <w:rPr>
          <w:lang w:val="es-AR"/>
        </w:rPr>
      </w:pPr>
      <w:r w:rsidRPr="00AF7463">
        <w:rPr>
          <w:lang w:val="es-AR"/>
        </w:rPr>
        <w:t>PACIENTE</w:t>
      </w:r>
    </w:p>
    <w:tbl>
      <w:tblPr>
        <w:tblW w:w="0" w:type="auto"/>
        <w:jc w:val="center"/>
        <w:tblLook w:val="04A0"/>
      </w:tblPr>
      <w:tblGrid>
        <w:gridCol w:w="9859"/>
      </w:tblGrid>
      <w:tr w:rsidR="00DF0932" w:rsidRPr="00F17AF7">
        <w:trPr>
          <w:cantSplit/>
          <w:jc w:val="center"/>
        </w:trPr>
        <w:tc>
          <w:tcPr>
            <w:tcW w:w="9859" w:type="dxa"/>
            <w:tcBorders>
              <w:top w:val="single" w:sz="6" w:space="0" w:color="D6DEE4"/>
              <w:left w:val="single" w:sz="6" w:space="0" w:color="D6DEE4"/>
              <w:bottom w:val="single" w:sz="6" w:space="0" w:color="D6DEE4"/>
              <w:right w:val="single" w:sz="6" w:space="0" w:color="D6DEE4"/>
            </w:tcBorders>
            <w:shd w:val="clear" w:color="auto" w:fill="F5F7F9"/>
          </w:tcPr>
          <w:p w:rsidR="00DF0932" w:rsidRPr="00AF7463" w:rsidRDefault="008E1AFB">
            <w:pPr>
              <w:spacing w:after="0"/>
              <w:rPr>
                <w:lang w:val="es-AR"/>
              </w:rPr>
            </w:pPr>
            <w:r w:rsidRPr="00AF7463">
              <w:rPr>
                <w:rFonts w:ascii="Liberation Mono" w:hAnsi="Liberation Mono"/>
                <w:sz w:val="17"/>
                <w:lang w:val="es-AR"/>
              </w:rPr>
              <w:t>PACIENTE</w:t>
            </w:r>
            <w:r w:rsidRPr="00AF7463">
              <w:rPr>
                <w:lang w:val="es-AR"/>
              </w:rPr>
              <w:br/>
            </w:r>
            <w:r w:rsidRPr="00AF7463">
              <w:rPr>
                <w:rFonts w:ascii="Liberation Mono" w:hAnsi="Liberation Mono"/>
                <w:sz w:val="17"/>
                <w:lang w:val="es-AR"/>
              </w:rPr>
              <w:t>----------------------------</w:t>
            </w:r>
            <w:r w:rsidRPr="00AF7463">
              <w:rPr>
                <w:lang w:val="es-AR"/>
              </w:rPr>
              <w:br/>
            </w:r>
            <w:r w:rsidRPr="00AF7463">
              <w:rPr>
                <w:rFonts w:ascii="Liberation Mono" w:hAnsi="Liberation Mono"/>
                <w:sz w:val="17"/>
                <w:lang w:val="es-AR"/>
              </w:rPr>
              <w:t>PK id_paciente</w:t>
            </w:r>
            <w:r w:rsidRPr="00AF7463">
              <w:rPr>
                <w:lang w:val="es-AR"/>
              </w:rPr>
              <w:br/>
            </w:r>
            <w:r w:rsidRPr="00AF7463">
              <w:rPr>
                <w:rFonts w:ascii="Liberation Mono" w:hAnsi="Liberation Mono"/>
                <w:sz w:val="17"/>
                <w:lang w:val="es-AR"/>
              </w:rPr>
              <w:t xml:space="preserve">UQ </w:t>
            </w:r>
            <w:r w:rsidR="00AF7463" w:rsidRPr="00AF7463">
              <w:rPr>
                <w:rFonts w:ascii="Liberation Mono" w:hAnsi="Liberation Mono"/>
                <w:sz w:val="17"/>
                <w:lang w:val="es-AR"/>
              </w:rPr>
              <w:t>DNI</w:t>
            </w:r>
            <w:r w:rsidRPr="00AF7463">
              <w:rPr>
                <w:lang w:val="es-AR"/>
              </w:rPr>
              <w:br/>
            </w:r>
            <w:r w:rsidRPr="00AF7463">
              <w:rPr>
                <w:rFonts w:ascii="Liberation Mono" w:hAnsi="Liberation Mono"/>
                <w:sz w:val="17"/>
                <w:lang w:val="es-AR"/>
              </w:rPr>
              <w:t>nombre</w:t>
            </w:r>
            <w:r w:rsidRPr="00AF7463">
              <w:rPr>
                <w:lang w:val="es-AR"/>
              </w:rPr>
              <w:br/>
            </w:r>
            <w:r w:rsidRPr="00AF7463">
              <w:rPr>
                <w:rFonts w:ascii="Liberation Mono" w:hAnsi="Liberation Mono"/>
                <w:sz w:val="17"/>
                <w:lang w:val="es-AR"/>
              </w:rPr>
              <w:t>apellido</w:t>
            </w:r>
            <w:r w:rsidRPr="00AF7463">
              <w:rPr>
                <w:lang w:val="es-AR"/>
              </w:rPr>
              <w:br/>
            </w:r>
            <w:r w:rsidRPr="00AF7463">
              <w:rPr>
                <w:rFonts w:ascii="Liberation Mono" w:hAnsi="Liberation Mono"/>
                <w:sz w:val="17"/>
                <w:lang w:val="es-AR"/>
              </w:rPr>
              <w:t>fecha_nacimiento</w:t>
            </w:r>
            <w:r w:rsidRPr="00AF7463">
              <w:rPr>
                <w:lang w:val="es-AR"/>
              </w:rPr>
              <w:br/>
            </w:r>
            <w:r w:rsidRPr="00AF7463">
              <w:rPr>
                <w:rFonts w:ascii="Liberation Mono" w:hAnsi="Liberation Mono"/>
                <w:sz w:val="17"/>
                <w:lang w:val="es-AR"/>
              </w:rPr>
              <w:t>telefono</w:t>
            </w:r>
            <w:r w:rsidRPr="00AF7463">
              <w:rPr>
                <w:lang w:val="es-AR"/>
              </w:rPr>
              <w:br/>
            </w:r>
            <w:r w:rsidRPr="00AF7463">
              <w:rPr>
                <w:rFonts w:ascii="Liberation Mono" w:hAnsi="Liberation Mono"/>
                <w:sz w:val="17"/>
                <w:lang w:val="es-AR"/>
              </w:rPr>
              <w:t>email</w:t>
            </w:r>
            <w:r w:rsidRPr="00AF7463">
              <w:rPr>
                <w:lang w:val="es-AR"/>
              </w:rPr>
              <w:br/>
            </w:r>
            <w:r w:rsidRPr="00AF7463">
              <w:rPr>
                <w:rFonts w:ascii="Liberation Mono" w:hAnsi="Liberation Mono"/>
                <w:sz w:val="17"/>
                <w:lang w:val="es-AR"/>
              </w:rPr>
              <w:t>activo</w:t>
            </w:r>
          </w:p>
        </w:tc>
      </w:tr>
    </w:tbl>
    <w:p w:rsidR="00DF0932" w:rsidRPr="00AF7463" w:rsidRDefault="00DF0932">
      <w:pPr>
        <w:spacing w:after="20"/>
        <w:rPr>
          <w:lang w:val="es-AR"/>
        </w:rPr>
      </w:pPr>
    </w:p>
    <w:p w:rsidR="00DF0932" w:rsidRPr="00AF7463" w:rsidRDefault="008E1AFB">
      <w:pPr>
        <w:pStyle w:val="Heading3"/>
        <w:rPr>
          <w:lang w:val="es-AR"/>
        </w:rPr>
      </w:pPr>
      <w:r w:rsidRPr="00AF7463">
        <w:rPr>
          <w:lang w:val="es-AR"/>
        </w:rPr>
        <w:t>ESPECIALIDAD</w:t>
      </w:r>
    </w:p>
    <w:tbl>
      <w:tblPr>
        <w:tblW w:w="0" w:type="auto"/>
        <w:jc w:val="center"/>
        <w:tblLook w:val="04A0"/>
      </w:tblPr>
      <w:tblGrid>
        <w:gridCol w:w="9859"/>
      </w:tblGrid>
      <w:tr w:rsidR="00DF0932" w:rsidRPr="00F17AF7">
        <w:trPr>
          <w:cantSplit/>
          <w:jc w:val="center"/>
        </w:trPr>
        <w:tc>
          <w:tcPr>
            <w:tcW w:w="9859" w:type="dxa"/>
            <w:tcBorders>
              <w:top w:val="single" w:sz="6" w:space="0" w:color="D6DEE4"/>
              <w:left w:val="single" w:sz="6" w:space="0" w:color="D6DEE4"/>
              <w:bottom w:val="single" w:sz="6" w:space="0" w:color="D6DEE4"/>
              <w:right w:val="single" w:sz="6" w:space="0" w:color="D6DEE4"/>
            </w:tcBorders>
            <w:shd w:val="clear" w:color="auto" w:fill="F5F7F9"/>
          </w:tcPr>
          <w:p w:rsidR="00DF0932" w:rsidRPr="00AF7463" w:rsidRDefault="008E1AFB">
            <w:pPr>
              <w:spacing w:after="0"/>
              <w:rPr>
                <w:lang w:val="es-AR"/>
              </w:rPr>
            </w:pPr>
            <w:r w:rsidRPr="00AF7463">
              <w:rPr>
                <w:rFonts w:ascii="Liberation Mono" w:hAnsi="Liberation Mono"/>
                <w:sz w:val="17"/>
                <w:lang w:val="es-AR"/>
              </w:rPr>
              <w:t>ESPECIALIDAD</w:t>
            </w:r>
            <w:r w:rsidRPr="00AF7463">
              <w:rPr>
                <w:lang w:val="es-AR"/>
              </w:rPr>
              <w:br/>
            </w:r>
            <w:r w:rsidRPr="00AF7463">
              <w:rPr>
                <w:rFonts w:ascii="Liberation Mono" w:hAnsi="Liberation Mono"/>
                <w:sz w:val="17"/>
                <w:lang w:val="es-AR"/>
              </w:rPr>
              <w:t>----------------------------</w:t>
            </w:r>
            <w:r w:rsidRPr="00AF7463">
              <w:rPr>
                <w:lang w:val="es-AR"/>
              </w:rPr>
              <w:br/>
            </w:r>
            <w:r w:rsidRPr="00AF7463">
              <w:rPr>
                <w:rFonts w:ascii="Liberation Mono" w:hAnsi="Liberation Mono"/>
                <w:sz w:val="17"/>
                <w:lang w:val="es-AR"/>
              </w:rPr>
              <w:t>PK id_especialidad</w:t>
            </w:r>
            <w:r w:rsidRPr="00AF7463">
              <w:rPr>
                <w:lang w:val="es-AR"/>
              </w:rPr>
              <w:br/>
            </w:r>
            <w:r w:rsidRPr="00AF7463">
              <w:rPr>
                <w:rFonts w:ascii="Liberation Mono" w:hAnsi="Liberation Mono"/>
                <w:sz w:val="17"/>
                <w:lang w:val="es-AR"/>
              </w:rPr>
              <w:t>UQ nombre</w:t>
            </w:r>
            <w:r w:rsidRPr="00AF7463">
              <w:rPr>
                <w:lang w:val="es-AR"/>
              </w:rPr>
              <w:br/>
            </w:r>
            <w:r w:rsidRPr="00AF7463">
              <w:rPr>
                <w:rFonts w:ascii="Liberation Mono" w:hAnsi="Liberation Mono"/>
                <w:sz w:val="17"/>
                <w:lang w:val="es-AR"/>
              </w:rPr>
              <w:t>descripcion</w:t>
            </w:r>
          </w:p>
        </w:tc>
      </w:tr>
    </w:tbl>
    <w:p w:rsidR="00DF0932" w:rsidRPr="00AF7463" w:rsidRDefault="00DF0932">
      <w:pPr>
        <w:spacing w:after="20"/>
        <w:rPr>
          <w:lang w:val="es-AR"/>
        </w:rPr>
      </w:pPr>
    </w:p>
    <w:p w:rsidR="00DF0932" w:rsidRPr="00AF7463" w:rsidRDefault="008E1AFB">
      <w:pPr>
        <w:pStyle w:val="Heading3"/>
        <w:rPr>
          <w:lang w:val="es-AR"/>
        </w:rPr>
      </w:pPr>
      <w:r w:rsidRPr="00AF7463">
        <w:rPr>
          <w:lang w:val="es-AR"/>
        </w:rPr>
        <w:lastRenderedPageBreak/>
        <w:t>PROFESIONAL</w:t>
      </w:r>
    </w:p>
    <w:tbl>
      <w:tblPr>
        <w:tblW w:w="0" w:type="auto"/>
        <w:jc w:val="center"/>
        <w:tblLook w:val="04A0"/>
      </w:tblPr>
      <w:tblGrid>
        <w:gridCol w:w="9859"/>
      </w:tblGrid>
      <w:tr w:rsidR="00DF0932" w:rsidRPr="00F17AF7">
        <w:trPr>
          <w:cantSplit/>
          <w:jc w:val="center"/>
        </w:trPr>
        <w:tc>
          <w:tcPr>
            <w:tcW w:w="9859" w:type="dxa"/>
            <w:tcBorders>
              <w:top w:val="single" w:sz="6" w:space="0" w:color="D6DEE4"/>
              <w:left w:val="single" w:sz="6" w:space="0" w:color="D6DEE4"/>
              <w:bottom w:val="single" w:sz="6" w:space="0" w:color="D6DEE4"/>
              <w:right w:val="single" w:sz="6" w:space="0" w:color="D6DEE4"/>
            </w:tcBorders>
            <w:shd w:val="clear" w:color="auto" w:fill="F5F7F9"/>
          </w:tcPr>
          <w:p w:rsidR="00DF0932" w:rsidRPr="00AF7463" w:rsidRDefault="008E1AFB">
            <w:pPr>
              <w:spacing w:after="0"/>
              <w:rPr>
                <w:lang w:val="es-AR"/>
              </w:rPr>
            </w:pPr>
            <w:r w:rsidRPr="00AF7463">
              <w:rPr>
                <w:rFonts w:ascii="Liberation Mono" w:hAnsi="Liberation Mono"/>
                <w:sz w:val="17"/>
                <w:lang w:val="es-AR"/>
              </w:rPr>
              <w:t>PROFESIONAL</w:t>
            </w:r>
            <w:r w:rsidRPr="00AF7463">
              <w:rPr>
                <w:lang w:val="es-AR"/>
              </w:rPr>
              <w:br/>
            </w:r>
            <w:r w:rsidRPr="00AF7463">
              <w:rPr>
                <w:rFonts w:ascii="Liberation Mono" w:hAnsi="Liberation Mono"/>
                <w:sz w:val="17"/>
                <w:lang w:val="es-AR"/>
              </w:rPr>
              <w:t>----------------------------</w:t>
            </w:r>
            <w:r w:rsidRPr="00AF7463">
              <w:rPr>
                <w:lang w:val="es-AR"/>
              </w:rPr>
              <w:br/>
            </w:r>
            <w:r w:rsidRPr="00AF7463">
              <w:rPr>
                <w:rFonts w:ascii="Liberation Mono" w:hAnsi="Liberation Mono"/>
                <w:sz w:val="17"/>
                <w:lang w:val="es-AR"/>
              </w:rPr>
              <w:t>PK id_profesional</w:t>
            </w:r>
            <w:r w:rsidRPr="00AF7463">
              <w:rPr>
                <w:lang w:val="es-AR"/>
              </w:rPr>
              <w:br/>
            </w:r>
            <w:r w:rsidRPr="00AF7463">
              <w:rPr>
                <w:rFonts w:ascii="Liberation Mono" w:hAnsi="Liberation Mono"/>
                <w:sz w:val="17"/>
                <w:lang w:val="es-AR"/>
              </w:rPr>
              <w:t>UQ matricula</w:t>
            </w:r>
            <w:r w:rsidRPr="00AF7463">
              <w:rPr>
                <w:lang w:val="es-AR"/>
              </w:rPr>
              <w:br/>
            </w:r>
            <w:r w:rsidRPr="00AF7463">
              <w:rPr>
                <w:rFonts w:ascii="Liberation Mono" w:hAnsi="Liberation Mono"/>
                <w:sz w:val="17"/>
                <w:lang w:val="es-AR"/>
              </w:rPr>
              <w:t xml:space="preserve">UQ </w:t>
            </w:r>
            <w:r w:rsidR="00AF7463" w:rsidRPr="00AF7463">
              <w:rPr>
                <w:rFonts w:ascii="Liberation Mono" w:hAnsi="Liberation Mono"/>
                <w:sz w:val="17"/>
                <w:lang w:val="es-AR"/>
              </w:rPr>
              <w:t>DNI</w:t>
            </w:r>
            <w:r w:rsidRPr="00AF7463">
              <w:rPr>
                <w:lang w:val="es-AR"/>
              </w:rPr>
              <w:br/>
            </w:r>
            <w:r w:rsidRPr="00AF7463">
              <w:rPr>
                <w:rFonts w:ascii="Liberation Mono" w:hAnsi="Liberation Mono"/>
                <w:sz w:val="17"/>
                <w:lang w:val="es-AR"/>
              </w:rPr>
              <w:t>nombre</w:t>
            </w:r>
            <w:r w:rsidRPr="00AF7463">
              <w:rPr>
                <w:lang w:val="es-AR"/>
              </w:rPr>
              <w:br/>
            </w:r>
            <w:r w:rsidRPr="00AF7463">
              <w:rPr>
                <w:rFonts w:ascii="Liberation Mono" w:hAnsi="Liberation Mono"/>
                <w:sz w:val="17"/>
                <w:lang w:val="es-AR"/>
              </w:rPr>
              <w:t>apellido</w:t>
            </w:r>
            <w:r w:rsidRPr="00AF7463">
              <w:rPr>
                <w:lang w:val="es-AR"/>
              </w:rPr>
              <w:br/>
            </w:r>
            <w:r w:rsidRPr="00AF7463">
              <w:rPr>
                <w:rFonts w:ascii="Liberation Mono" w:hAnsi="Liberation Mono"/>
                <w:sz w:val="17"/>
                <w:lang w:val="es-AR"/>
              </w:rPr>
              <w:t>telefono</w:t>
            </w:r>
            <w:r w:rsidRPr="00AF7463">
              <w:rPr>
                <w:lang w:val="es-AR"/>
              </w:rPr>
              <w:br/>
            </w:r>
            <w:r w:rsidRPr="00AF7463">
              <w:rPr>
                <w:rFonts w:ascii="Liberation Mono" w:hAnsi="Liberation Mono"/>
                <w:sz w:val="17"/>
                <w:lang w:val="es-AR"/>
              </w:rPr>
              <w:t>email</w:t>
            </w:r>
            <w:r w:rsidRPr="00AF7463">
              <w:rPr>
                <w:lang w:val="es-AR"/>
              </w:rPr>
              <w:br/>
            </w:r>
            <w:r w:rsidRPr="00AF7463">
              <w:rPr>
                <w:rFonts w:ascii="Liberation Mono" w:hAnsi="Liberation Mono"/>
                <w:sz w:val="17"/>
                <w:lang w:val="es-AR"/>
              </w:rPr>
              <w:t>activo</w:t>
            </w:r>
            <w:r w:rsidRPr="00AF7463">
              <w:rPr>
                <w:lang w:val="es-AR"/>
              </w:rPr>
              <w:br/>
            </w:r>
            <w:r w:rsidRPr="00AF7463">
              <w:rPr>
                <w:rFonts w:ascii="Liberation Mono" w:hAnsi="Liberation Mono"/>
                <w:sz w:val="17"/>
                <w:lang w:val="es-AR"/>
              </w:rPr>
              <w:t>FK id_especialidad</w:t>
            </w:r>
          </w:p>
        </w:tc>
      </w:tr>
    </w:tbl>
    <w:p w:rsidR="00DF0932" w:rsidRPr="00AF7463" w:rsidRDefault="00DF0932">
      <w:pPr>
        <w:spacing w:after="20"/>
        <w:rPr>
          <w:lang w:val="es-AR"/>
        </w:rPr>
      </w:pPr>
    </w:p>
    <w:p w:rsidR="00DF0932" w:rsidRPr="00AF7463" w:rsidRDefault="008E1AFB">
      <w:pPr>
        <w:pStyle w:val="Heading3"/>
        <w:rPr>
          <w:lang w:val="es-AR"/>
        </w:rPr>
      </w:pPr>
      <w:r w:rsidRPr="00AF7463">
        <w:rPr>
          <w:lang w:val="es-AR"/>
        </w:rPr>
        <w:t>QUIROFANO</w:t>
      </w:r>
    </w:p>
    <w:tbl>
      <w:tblPr>
        <w:tblW w:w="0" w:type="auto"/>
        <w:jc w:val="center"/>
        <w:tblLook w:val="04A0"/>
      </w:tblPr>
      <w:tblGrid>
        <w:gridCol w:w="9859"/>
      </w:tblGrid>
      <w:tr w:rsidR="00DF0932" w:rsidRPr="00F17AF7">
        <w:trPr>
          <w:cantSplit/>
          <w:jc w:val="center"/>
        </w:trPr>
        <w:tc>
          <w:tcPr>
            <w:tcW w:w="9859" w:type="dxa"/>
            <w:tcBorders>
              <w:top w:val="single" w:sz="6" w:space="0" w:color="D6DEE4"/>
              <w:left w:val="single" w:sz="6" w:space="0" w:color="D6DEE4"/>
              <w:bottom w:val="single" w:sz="6" w:space="0" w:color="D6DEE4"/>
              <w:right w:val="single" w:sz="6" w:space="0" w:color="D6DEE4"/>
            </w:tcBorders>
            <w:shd w:val="clear" w:color="auto" w:fill="F5F7F9"/>
          </w:tcPr>
          <w:p w:rsidR="00DF0932" w:rsidRPr="00AF7463" w:rsidRDefault="008E1AFB">
            <w:pPr>
              <w:spacing w:after="0"/>
              <w:rPr>
                <w:lang w:val="es-AR"/>
              </w:rPr>
            </w:pPr>
            <w:r w:rsidRPr="00AF7463">
              <w:rPr>
                <w:rFonts w:ascii="Liberation Mono" w:hAnsi="Liberation Mono"/>
                <w:sz w:val="17"/>
                <w:lang w:val="es-AR"/>
              </w:rPr>
              <w:t>QUIROFANO</w:t>
            </w:r>
            <w:r w:rsidRPr="00AF7463">
              <w:rPr>
                <w:lang w:val="es-AR"/>
              </w:rPr>
              <w:br/>
            </w:r>
            <w:r w:rsidRPr="00AF7463">
              <w:rPr>
                <w:rFonts w:ascii="Liberation Mono" w:hAnsi="Liberation Mono"/>
                <w:sz w:val="17"/>
                <w:lang w:val="es-AR"/>
              </w:rPr>
              <w:t>----------------------------</w:t>
            </w:r>
            <w:r w:rsidRPr="00AF7463">
              <w:rPr>
                <w:lang w:val="es-AR"/>
              </w:rPr>
              <w:br/>
            </w:r>
            <w:r w:rsidRPr="00AF7463">
              <w:rPr>
                <w:rFonts w:ascii="Liberation Mono" w:hAnsi="Liberation Mono"/>
                <w:sz w:val="17"/>
                <w:lang w:val="es-AR"/>
              </w:rPr>
              <w:t>PK id_quirofano</w:t>
            </w:r>
            <w:r w:rsidRPr="00AF7463">
              <w:rPr>
                <w:lang w:val="es-AR"/>
              </w:rPr>
              <w:br/>
            </w:r>
            <w:r w:rsidRPr="00AF7463">
              <w:rPr>
                <w:rFonts w:ascii="Liberation Mono" w:hAnsi="Liberation Mono"/>
                <w:sz w:val="17"/>
                <w:lang w:val="es-AR"/>
              </w:rPr>
              <w:t>UQ numero</w:t>
            </w:r>
            <w:r w:rsidRPr="00AF7463">
              <w:rPr>
                <w:lang w:val="es-AR"/>
              </w:rPr>
              <w:br/>
            </w:r>
            <w:r w:rsidRPr="00AF7463">
              <w:rPr>
                <w:rFonts w:ascii="Liberation Mono" w:hAnsi="Liberation Mono"/>
                <w:sz w:val="17"/>
                <w:lang w:val="es-AR"/>
              </w:rPr>
              <w:t>ubicacion</w:t>
            </w:r>
            <w:r w:rsidRPr="00AF7463">
              <w:rPr>
                <w:lang w:val="es-AR"/>
              </w:rPr>
              <w:br/>
            </w:r>
            <w:r w:rsidRPr="00AF7463">
              <w:rPr>
                <w:rFonts w:ascii="Liberation Mono" w:hAnsi="Liberation Mono"/>
                <w:sz w:val="17"/>
                <w:lang w:val="es-AR"/>
              </w:rPr>
              <w:t>estado</w:t>
            </w:r>
          </w:p>
        </w:tc>
      </w:tr>
    </w:tbl>
    <w:p w:rsidR="00DF0932" w:rsidRPr="00AF7463" w:rsidRDefault="00DF0932">
      <w:pPr>
        <w:spacing w:after="20"/>
        <w:rPr>
          <w:lang w:val="es-AR"/>
        </w:rPr>
      </w:pPr>
    </w:p>
    <w:p w:rsidR="00DF0932" w:rsidRPr="00AF7463" w:rsidRDefault="008E1AFB">
      <w:pPr>
        <w:pStyle w:val="Heading3"/>
        <w:rPr>
          <w:lang w:val="es-AR"/>
        </w:rPr>
      </w:pPr>
      <w:r w:rsidRPr="00AF7463">
        <w:rPr>
          <w:lang w:val="es-AR"/>
        </w:rPr>
        <w:t>TIPO_CIRUGIA</w:t>
      </w:r>
    </w:p>
    <w:tbl>
      <w:tblPr>
        <w:tblW w:w="0" w:type="auto"/>
        <w:jc w:val="center"/>
        <w:tblLook w:val="04A0"/>
      </w:tblPr>
      <w:tblGrid>
        <w:gridCol w:w="9859"/>
      </w:tblGrid>
      <w:tr w:rsidR="00DF0932" w:rsidRPr="00F17AF7">
        <w:trPr>
          <w:cantSplit/>
          <w:jc w:val="center"/>
        </w:trPr>
        <w:tc>
          <w:tcPr>
            <w:tcW w:w="9859" w:type="dxa"/>
            <w:tcBorders>
              <w:top w:val="single" w:sz="6" w:space="0" w:color="D6DEE4"/>
              <w:left w:val="single" w:sz="6" w:space="0" w:color="D6DEE4"/>
              <w:bottom w:val="single" w:sz="6" w:space="0" w:color="D6DEE4"/>
              <w:right w:val="single" w:sz="6" w:space="0" w:color="D6DEE4"/>
            </w:tcBorders>
            <w:shd w:val="clear" w:color="auto" w:fill="F5F7F9"/>
          </w:tcPr>
          <w:p w:rsidR="00DF0932" w:rsidRPr="00AF7463" w:rsidRDefault="008E1AFB">
            <w:pPr>
              <w:spacing w:after="0"/>
              <w:rPr>
                <w:lang w:val="es-AR"/>
              </w:rPr>
            </w:pPr>
            <w:r w:rsidRPr="00AF7463">
              <w:rPr>
                <w:rFonts w:ascii="Liberation Mono" w:hAnsi="Liberation Mono"/>
                <w:sz w:val="17"/>
                <w:lang w:val="es-AR"/>
              </w:rPr>
              <w:t>TIPO_CIRUGIA</w:t>
            </w:r>
            <w:r w:rsidRPr="00AF7463">
              <w:rPr>
                <w:lang w:val="es-AR"/>
              </w:rPr>
              <w:br/>
            </w:r>
            <w:r w:rsidRPr="00AF7463">
              <w:rPr>
                <w:rFonts w:ascii="Liberation Mono" w:hAnsi="Liberation Mono"/>
                <w:sz w:val="17"/>
                <w:lang w:val="es-AR"/>
              </w:rPr>
              <w:t>----------------------------</w:t>
            </w:r>
            <w:r w:rsidRPr="00AF7463">
              <w:rPr>
                <w:lang w:val="es-AR"/>
              </w:rPr>
              <w:br/>
            </w:r>
            <w:r w:rsidRPr="00AF7463">
              <w:rPr>
                <w:rFonts w:ascii="Liberation Mono" w:hAnsi="Liberation Mono"/>
                <w:sz w:val="17"/>
                <w:lang w:val="es-AR"/>
              </w:rPr>
              <w:t>PK id_tipo_cirugia</w:t>
            </w:r>
            <w:r w:rsidRPr="00AF7463">
              <w:rPr>
                <w:lang w:val="es-AR"/>
              </w:rPr>
              <w:br/>
            </w:r>
            <w:r w:rsidRPr="00AF7463">
              <w:rPr>
                <w:rFonts w:ascii="Liberation Mono" w:hAnsi="Liberation Mono"/>
                <w:sz w:val="17"/>
                <w:lang w:val="es-AR"/>
              </w:rPr>
              <w:t>UQ nombre</w:t>
            </w:r>
            <w:r w:rsidRPr="00AF7463">
              <w:rPr>
                <w:lang w:val="es-AR"/>
              </w:rPr>
              <w:br/>
            </w:r>
            <w:r w:rsidRPr="00AF7463">
              <w:rPr>
                <w:rFonts w:ascii="Liberation Mono" w:hAnsi="Liberation Mono"/>
                <w:sz w:val="17"/>
                <w:lang w:val="es-AR"/>
              </w:rPr>
              <w:t>descripcion</w:t>
            </w:r>
            <w:r w:rsidRPr="00AF7463">
              <w:rPr>
                <w:lang w:val="es-AR"/>
              </w:rPr>
              <w:br/>
            </w:r>
            <w:r w:rsidRPr="00AF7463">
              <w:rPr>
                <w:rFonts w:ascii="Liberation Mono" w:hAnsi="Liberation Mono"/>
                <w:sz w:val="17"/>
                <w:lang w:val="es-AR"/>
              </w:rPr>
              <w:t>duracion_estimada_minutos</w:t>
            </w:r>
            <w:r w:rsidRPr="00AF7463">
              <w:rPr>
                <w:lang w:val="es-AR"/>
              </w:rPr>
              <w:br/>
            </w:r>
            <w:r w:rsidRPr="00AF7463">
              <w:rPr>
                <w:rFonts w:ascii="Liberation Mono" w:hAnsi="Liberation Mono"/>
                <w:sz w:val="17"/>
                <w:lang w:val="es-AR"/>
              </w:rPr>
              <w:t>FK id_especialidad</w:t>
            </w:r>
          </w:p>
        </w:tc>
      </w:tr>
    </w:tbl>
    <w:p w:rsidR="00DF0932" w:rsidRPr="00AF7463" w:rsidRDefault="00DF0932">
      <w:pPr>
        <w:spacing w:after="20"/>
        <w:rPr>
          <w:lang w:val="es-AR"/>
        </w:rPr>
      </w:pPr>
    </w:p>
    <w:p w:rsidR="00DF0932" w:rsidRPr="00AF7463" w:rsidRDefault="008E1AFB">
      <w:pPr>
        <w:pStyle w:val="Heading3"/>
        <w:rPr>
          <w:lang w:val="es-AR"/>
        </w:rPr>
      </w:pPr>
      <w:r w:rsidRPr="00AF7463">
        <w:rPr>
          <w:lang w:val="es-AR"/>
        </w:rPr>
        <w:t>TURNO_QUIRURGICO</w:t>
      </w:r>
    </w:p>
    <w:tbl>
      <w:tblPr>
        <w:tblW w:w="0" w:type="auto"/>
        <w:jc w:val="center"/>
        <w:tblLook w:val="04A0"/>
      </w:tblPr>
      <w:tblGrid>
        <w:gridCol w:w="9859"/>
      </w:tblGrid>
      <w:tr w:rsidR="00DF0932" w:rsidRPr="00F17AF7">
        <w:trPr>
          <w:cantSplit/>
          <w:jc w:val="center"/>
        </w:trPr>
        <w:tc>
          <w:tcPr>
            <w:tcW w:w="9859" w:type="dxa"/>
            <w:tcBorders>
              <w:top w:val="single" w:sz="6" w:space="0" w:color="D6DEE4"/>
              <w:left w:val="single" w:sz="6" w:space="0" w:color="D6DEE4"/>
              <w:bottom w:val="single" w:sz="6" w:space="0" w:color="D6DEE4"/>
              <w:right w:val="single" w:sz="6" w:space="0" w:color="D6DEE4"/>
            </w:tcBorders>
            <w:shd w:val="clear" w:color="auto" w:fill="F5F7F9"/>
          </w:tcPr>
          <w:p w:rsidR="00DF0932" w:rsidRPr="00AF7463" w:rsidRDefault="008E1AFB">
            <w:pPr>
              <w:spacing w:after="0"/>
              <w:rPr>
                <w:lang w:val="es-AR"/>
              </w:rPr>
            </w:pPr>
            <w:r w:rsidRPr="00AF7463">
              <w:rPr>
                <w:rFonts w:ascii="Liberation Mono" w:hAnsi="Liberation Mono"/>
                <w:sz w:val="17"/>
                <w:lang w:val="es-AR"/>
              </w:rPr>
              <w:t>TURNO_QUIRURGICO</w:t>
            </w:r>
            <w:r w:rsidRPr="00AF7463">
              <w:rPr>
                <w:lang w:val="es-AR"/>
              </w:rPr>
              <w:br/>
            </w:r>
            <w:r w:rsidRPr="00AF7463">
              <w:rPr>
                <w:rFonts w:ascii="Liberation Mono" w:hAnsi="Liberation Mono"/>
                <w:sz w:val="17"/>
                <w:lang w:val="es-AR"/>
              </w:rPr>
              <w:t>----------------------------</w:t>
            </w:r>
            <w:r w:rsidRPr="00AF7463">
              <w:rPr>
                <w:lang w:val="es-AR"/>
              </w:rPr>
              <w:br/>
            </w:r>
            <w:r w:rsidRPr="00AF7463">
              <w:rPr>
                <w:rFonts w:ascii="Liberation Mono" w:hAnsi="Liberation Mono"/>
                <w:sz w:val="17"/>
                <w:lang w:val="es-AR"/>
              </w:rPr>
              <w:t>PK id_turno</w:t>
            </w:r>
            <w:r w:rsidRPr="00AF7463">
              <w:rPr>
                <w:lang w:val="es-AR"/>
              </w:rPr>
              <w:br/>
            </w:r>
            <w:r w:rsidRPr="00AF7463">
              <w:rPr>
                <w:rFonts w:ascii="Liberation Mono" w:hAnsi="Liberation Mono"/>
                <w:sz w:val="17"/>
                <w:lang w:val="es-AR"/>
              </w:rPr>
              <w:t>fecha_hora_inicio</w:t>
            </w:r>
            <w:r w:rsidRPr="00AF7463">
              <w:rPr>
                <w:lang w:val="es-AR"/>
              </w:rPr>
              <w:br/>
            </w:r>
            <w:r w:rsidRPr="00AF7463">
              <w:rPr>
                <w:rFonts w:ascii="Liberation Mono" w:hAnsi="Liberation Mono"/>
                <w:sz w:val="17"/>
                <w:lang w:val="es-AR"/>
              </w:rPr>
              <w:t>fecha_hora_fin</w:t>
            </w:r>
            <w:r w:rsidRPr="00AF7463">
              <w:rPr>
                <w:lang w:val="es-AR"/>
              </w:rPr>
              <w:br/>
            </w:r>
            <w:r w:rsidRPr="00AF7463">
              <w:rPr>
                <w:rFonts w:ascii="Liberation Mono" w:hAnsi="Liberation Mono"/>
                <w:sz w:val="17"/>
                <w:lang w:val="es-AR"/>
              </w:rPr>
              <w:t>estado</w:t>
            </w:r>
            <w:r w:rsidRPr="00AF7463">
              <w:rPr>
                <w:lang w:val="es-AR"/>
              </w:rPr>
              <w:br/>
            </w:r>
            <w:r w:rsidRPr="00AF7463">
              <w:rPr>
                <w:rFonts w:ascii="Liberation Mono" w:hAnsi="Liberation Mono"/>
                <w:sz w:val="17"/>
                <w:lang w:val="es-AR"/>
              </w:rPr>
              <w:t>observaciones</w:t>
            </w:r>
            <w:r w:rsidRPr="00AF7463">
              <w:rPr>
                <w:lang w:val="es-AR"/>
              </w:rPr>
              <w:br/>
            </w:r>
            <w:r w:rsidRPr="00AF7463">
              <w:rPr>
                <w:rFonts w:ascii="Liberation Mono" w:hAnsi="Liberation Mono"/>
                <w:sz w:val="17"/>
                <w:lang w:val="es-AR"/>
              </w:rPr>
              <w:t>FK id_paciente</w:t>
            </w:r>
            <w:r w:rsidRPr="00AF7463">
              <w:rPr>
                <w:lang w:val="es-AR"/>
              </w:rPr>
              <w:br/>
            </w:r>
            <w:r w:rsidRPr="00AF7463">
              <w:rPr>
                <w:rFonts w:ascii="Liberation Mono" w:hAnsi="Liberation Mono"/>
                <w:sz w:val="17"/>
                <w:lang w:val="es-AR"/>
              </w:rPr>
              <w:t>FK id_quirofano</w:t>
            </w:r>
            <w:r w:rsidRPr="00AF7463">
              <w:rPr>
                <w:lang w:val="es-AR"/>
              </w:rPr>
              <w:br/>
            </w:r>
            <w:r w:rsidRPr="00AF7463">
              <w:rPr>
                <w:rFonts w:ascii="Liberation Mono" w:hAnsi="Liberation Mono"/>
                <w:sz w:val="17"/>
                <w:lang w:val="es-AR"/>
              </w:rPr>
              <w:t>FK id_tipo_cirugia</w:t>
            </w:r>
          </w:p>
        </w:tc>
      </w:tr>
    </w:tbl>
    <w:p w:rsidR="00DF0932" w:rsidRPr="00AF7463" w:rsidRDefault="00DF0932">
      <w:pPr>
        <w:spacing w:after="20"/>
        <w:rPr>
          <w:lang w:val="es-AR"/>
        </w:rPr>
      </w:pPr>
    </w:p>
    <w:p w:rsidR="00DF0932" w:rsidRPr="00AF7463" w:rsidRDefault="008E1AFB">
      <w:pPr>
        <w:pStyle w:val="Heading3"/>
        <w:rPr>
          <w:lang w:val="es-AR"/>
        </w:rPr>
      </w:pPr>
      <w:r w:rsidRPr="00AF7463">
        <w:rPr>
          <w:lang w:val="es-AR"/>
        </w:rPr>
        <w:t>TURNO_PROFESIONAL</w:t>
      </w:r>
    </w:p>
    <w:tbl>
      <w:tblPr>
        <w:tblW w:w="0" w:type="auto"/>
        <w:jc w:val="center"/>
        <w:tblLook w:val="04A0"/>
      </w:tblPr>
      <w:tblGrid>
        <w:gridCol w:w="9859"/>
      </w:tblGrid>
      <w:tr w:rsidR="00DF0932" w:rsidRPr="00AF7463">
        <w:trPr>
          <w:cantSplit/>
          <w:jc w:val="center"/>
        </w:trPr>
        <w:tc>
          <w:tcPr>
            <w:tcW w:w="9859" w:type="dxa"/>
            <w:tcBorders>
              <w:top w:val="single" w:sz="6" w:space="0" w:color="D6DEE4"/>
              <w:left w:val="single" w:sz="6" w:space="0" w:color="D6DEE4"/>
              <w:bottom w:val="single" w:sz="6" w:space="0" w:color="D6DEE4"/>
              <w:right w:val="single" w:sz="6" w:space="0" w:color="D6DEE4"/>
            </w:tcBorders>
            <w:shd w:val="clear" w:color="auto" w:fill="F5F7F9"/>
          </w:tcPr>
          <w:p w:rsidR="00DF0932" w:rsidRPr="00AF7463" w:rsidRDefault="008E1AFB">
            <w:pPr>
              <w:spacing w:after="0"/>
              <w:rPr>
                <w:lang w:val="es-AR"/>
              </w:rPr>
            </w:pPr>
            <w:r w:rsidRPr="00AF7463">
              <w:rPr>
                <w:rFonts w:ascii="Liberation Mono" w:hAnsi="Liberation Mono"/>
                <w:sz w:val="17"/>
                <w:lang w:val="es-AR"/>
              </w:rPr>
              <w:t>TURNO_PROFESIONAL</w:t>
            </w:r>
            <w:r w:rsidRPr="00AF7463">
              <w:rPr>
                <w:lang w:val="es-AR"/>
              </w:rPr>
              <w:br/>
            </w:r>
            <w:r w:rsidRPr="00AF7463">
              <w:rPr>
                <w:rFonts w:ascii="Liberation Mono" w:hAnsi="Liberation Mono"/>
                <w:sz w:val="17"/>
                <w:lang w:val="es-AR"/>
              </w:rPr>
              <w:t>----------------------------</w:t>
            </w:r>
            <w:r w:rsidRPr="00AF7463">
              <w:rPr>
                <w:lang w:val="es-AR"/>
              </w:rPr>
              <w:br/>
            </w:r>
            <w:r w:rsidRPr="00AF7463">
              <w:rPr>
                <w:rFonts w:ascii="Liberation Mono" w:hAnsi="Liberation Mono"/>
                <w:sz w:val="17"/>
                <w:lang w:val="es-AR"/>
              </w:rPr>
              <w:t>PK, FK id_turno</w:t>
            </w:r>
            <w:r w:rsidRPr="00AF7463">
              <w:rPr>
                <w:lang w:val="es-AR"/>
              </w:rPr>
              <w:br/>
            </w:r>
            <w:r w:rsidRPr="00AF7463">
              <w:rPr>
                <w:rFonts w:ascii="Liberation Mono" w:hAnsi="Liberation Mono"/>
                <w:sz w:val="17"/>
                <w:lang w:val="es-AR"/>
              </w:rPr>
              <w:t>PK, FK id_profesional</w:t>
            </w:r>
            <w:r w:rsidRPr="00AF7463">
              <w:rPr>
                <w:lang w:val="es-AR"/>
              </w:rPr>
              <w:br/>
            </w:r>
            <w:r w:rsidRPr="00AF7463">
              <w:rPr>
                <w:rFonts w:ascii="Liberation Mono" w:hAnsi="Liberation Mono"/>
                <w:sz w:val="17"/>
                <w:lang w:val="es-AR"/>
              </w:rPr>
              <w:t>PK rol</w:t>
            </w:r>
          </w:p>
        </w:tc>
      </w:tr>
    </w:tbl>
    <w:p w:rsidR="00DF0932" w:rsidRPr="00AF7463" w:rsidRDefault="00DF0932">
      <w:pPr>
        <w:spacing w:after="20"/>
        <w:rPr>
          <w:lang w:val="es-AR"/>
        </w:rPr>
      </w:pPr>
    </w:p>
    <w:p w:rsidR="00DF0932" w:rsidRPr="00AF7463" w:rsidRDefault="008E1AFB">
      <w:pPr>
        <w:pStyle w:val="Heading2"/>
        <w:rPr>
          <w:lang w:val="es-AR"/>
        </w:rPr>
      </w:pPr>
      <w:r w:rsidRPr="00AF7463">
        <w:rPr>
          <w:lang w:val="es-AR"/>
        </w:rPr>
        <w:t>4.3 Relaciones y cardinalidades</w:t>
      </w:r>
    </w:p>
    <w:tbl>
      <w:tblPr>
        <w:tblStyle w:val="TableGrid"/>
        <w:tblW w:w="0" w:type="auto"/>
        <w:jc w:val="center"/>
        <w:tblLook w:val="04A0"/>
      </w:tblPr>
      <w:tblGrid>
        <w:gridCol w:w="2665"/>
        <w:gridCol w:w="1531"/>
        <w:gridCol w:w="4819"/>
      </w:tblGrid>
      <w:tr w:rsidR="00DF0932" w:rsidRPr="00AF7463">
        <w:trPr>
          <w:cantSplit/>
          <w:tblHeader/>
          <w:jc w:val="center"/>
        </w:trPr>
        <w:tc>
          <w:tcPr>
            <w:tcW w:w="2665" w:type="dxa"/>
            <w:shd w:val="clear" w:color="auto" w:fill="35566F"/>
            <w:vAlign w:val="center"/>
          </w:tcPr>
          <w:p w:rsidR="00DF0932" w:rsidRPr="00AF7463" w:rsidRDefault="008E1AFB">
            <w:pPr>
              <w:jc w:val="center"/>
              <w:rPr>
                <w:lang w:val="es-AR"/>
              </w:rPr>
            </w:pPr>
            <w:r w:rsidRPr="00AF7463">
              <w:rPr>
                <w:b/>
                <w:color w:val="FFFFFF"/>
                <w:sz w:val="18"/>
                <w:lang w:val="es-AR"/>
              </w:rPr>
              <w:t>Relación</w:t>
            </w:r>
          </w:p>
        </w:tc>
        <w:tc>
          <w:tcPr>
            <w:tcW w:w="1531" w:type="dxa"/>
            <w:shd w:val="clear" w:color="auto" w:fill="35566F"/>
            <w:vAlign w:val="center"/>
          </w:tcPr>
          <w:p w:rsidR="00DF0932" w:rsidRPr="00AF7463" w:rsidRDefault="008E1AFB">
            <w:pPr>
              <w:jc w:val="center"/>
              <w:rPr>
                <w:lang w:val="es-AR"/>
              </w:rPr>
            </w:pPr>
            <w:r w:rsidRPr="00AF7463">
              <w:rPr>
                <w:b/>
                <w:color w:val="FFFFFF"/>
                <w:sz w:val="18"/>
                <w:lang w:val="es-AR"/>
              </w:rPr>
              <w:t>Cardinalidad</w:t>
            </w:r>
          </w:p>
        </w:tc>
        <w:tc>
          <w:tcPr>
            <w:tcW w:w="4819" w:type="dxa"/>
            <w:shd w:val="clear" w:color="auto" w:fill="35566F"/>
            <w:vAlign w:val="center"/>
          </w:tcPr>
          <w:p w:rsidR="00DF0932" w:rsidRPr="00AF7463" w:rsidRDefault="008E1AFB">
            <w:pPr>
              <w:jc w:val="center"/>
              <w:rPr>
                <w:lang w:val="es-AR"/>
              </w:rPr>
            </w:pPr>
            <w:r w:rsidRPr="00AF7463">
              <w:rPr>
                <w:b/>
                <w:color w:val="FFFFFF"/>
                <w:sz w:val="18"/>
                <w:lang w:val="es-AR"/>
              </w:rPr>
              <w:t>Interpretación</w:t>
            </w:r>
          </w:p>
        </w:tc>
      </w:tr>
      <w:tr w:rsidR="00DF0932" w:rsidRPr="00F17AF7">
        <w:trPr>
          <w:cantSplit/>
          <w:jc w:val="center"/>
        </w:trPr>
        <w:tc>
          <w:tcPr>
            <w:tcW w:w="2665" w:type="dxa"/>
            <w:vAlign w:val="center"/>
          </w:tcPr>
          <w:p w:rsidR="00DF0932" w:rsidRPr="00AF7463" w:rsidRDefault="008E1AFB">
            <w:pPr>
              <w:spacing w:after="0"/>
              <w:rPr>
                <w:lang w:val="es-AR"/>
              </w:rPr>
            </w:pPr>
            <w:r w:rsidRPr="00AF7463">
              <w:rPr>
                <w:sz w:val="17"/>
                <w:lang w:val="es-AR"/>
              </w:rPr>
              <w:t>Especialidad - Profesional</w:t>
            </w:r>
          </w:p>
        </w:tc>
        <w:tc>
          <w:tcPr>
            <w:tcW w:w="1531" w:type="dxa"/>
            <w:vAlign w:val="center"/>
          </w:tcPr>
          <w:p w:rsidR="00DF0932" w:rsidRPr="00AF7463" w:rsidRDefault="008E1AFB">
            <w:pPr>
              <w:spacing w:after="0"/>
              <w:rPr>
                <w:lang w:val="es-AR"/>
              </w:rPr>
            </w:pPr>
            <w:r w:rsidRPr="00AF7463">
              <w:rPr>
                <w:sz w:val="17"/>
                <w:lang w:val="es-AR"/>
              </w:rPr>
              <w:t>1 a 0..N</w:t>
            </w:r>
          </w:p>
        </w:tc>
        <w:tc>
          <w:tcPr>
            <w:tcW w:w="4819" w:type="dxa"/>
            <w:vAlign w:val="center"/>
          </w:tcPr>
          <w:p w:rsidR="00DF0932" w:rsidRPr="00AF7463" w:rsidRDefault="008E1AFB">
            <w:pPr>
              <w:spacing w:after="0"/>
              <w:rPr>
                <w:lang w:val="es-AR"/>
              </w:rPr>
            </w:pPr>
            <w:r w:rsidRPr="00AF7463">
              <w:rPr>
                <w:sz w:val="17"/>
                <w:lang w:val="es-AR"/>
              </w:rPr>
              <w:t>Una especialidad puede tener varios profesionales; cada profesional pertenece a una especialidad principal.</w:t>
            </w:r>
          </w:p>
        </w:tc>
      </w:tr>
      <w:tr w:rsidR="00DF0932" w:rsidRPr="00F17AF7">
        <w:trPr>
          <w:cantSplit/>
          <w:jc w:val="center"/>
        </w:trPr>
        <w:tc>
          <w:tcPr>
            <w:tcW w:w="2665" w:type="dxa"/>
            <w:vAlign w:val="center"/>
          </w:tcPr>
          <w:p w:rsidR="00DF0932" w:rsidRPr="00AF7463" w:rsidRDefault="008E1AFB">
            <w:pPr>
              <w:spacing w:after="0"/>
              <w:rPr>
                <w:lang w:val="es-AR"/>
              </w:rPr>
            </w:pPr>
            <w:r w:rsidRPr="00AF7463">
              <w:rPr>
                <w:sz w:val="17"/>
                <w:lang w:val="es-AR"/>
              </w:rPr>
              <w:lastRenderedPageBreak/>
              <w:t>Especialidad - TipoCirugia</w:t>
            </w:r>
          </w:p>
        </w:tc>
        <w:tc>
          <w:tcPr>
            <w:tcW w:w="1531" w:type="dxa"/>
            <w:vAlign w:val="center"/>
          </w:tcPr>
          <w:p w:rsidR="00DF0932" w:rsidRPr="00AF7463" w:rsidRDefault="008E1AFB">
            <w:pPr>
              <w:spacing w:after="0"/>
              <w:rPr>
                <w:lang w:val="es-AR"/>
              </w:rPr>
            </w:pPr>
            <w:r w:rsidRPr="00AF7463">
              <w:rPr>
                <w:sz w:val="17"/>
                <w:lang w:val="es-AR"/>
              </w:rPr>
              <w:t>1 a 0..N</w:t>
            </w:r>
          </w:p>
        </w:tc>
        <w:tc>
          <w:tcPr>
            <w:tcW w:w="4819" w:type="dxa"/>
            <w:vAlign w:val="center"/>
          </w:tcPr>
          <w:p w:rsidR="00DF0932" w:rsidRPr="00AF7463" w:rsidRDefault="008E1AFB">
            <w:pPr>
              <w:spacing w:after="0"/>
              <w:rPr>
                <w:lang w:val="es-AR"/>
              </w:rPr>
            </w:pPr>
            <w:r w:rsidRPr="00AF7463">
              <w:rPr>
                <w:sz w:val="17"/>
                <w:lang w:val="es-AR"/>
              </w:rPr>
              <w:t>Una especialidad puede incluir varios tipos de cirugía; cada tipo pertenece a una especialidad.</w:t>
            </w:r>
          </w:p>
        </w:tc>
      </w:tr>
      <w:tr w:rsidR="00DF0932" w:rsidRPr="00F17AF7">
        <w:trPr>
          <w:cantSplit/>
          <w:jc w:val="center"/>
        </w:trPr>
        <w:tc>
          <w:tcPr>
            <w:tcW w:w="2665" w:type="dxa"/>
            <w:vAlign w:val="center"/>
          </w:tcPr>
          <w:p w:rsidR="00DF0932" w:rsidRPr="00AF7463" w:rsidRDefault="008E1AFB">
            <w:pPr>
              <w:spacing w:after="0"/>
              <w:rPr>
                <w:lang w:val="es-AR"/>
              </w:rPr>
            </w:pPr>
            <w:r w:rsidRPr="00AF7463">
              <w:rPr>
                <w:sz w:val="17"/>
                <w:lang w:val="es-AR"/>
              </w:rPr>
              <w:t>Paciente - TurnoQuirurgico</w:t>
            </w:r>
          </w:p>
        </w:tc>
        <w:tc>
          <w:tcPr>
            <w:tcW w:w="1531" w:type="dxa"/>
            <w:vAlign w:val="center"/>
          </w:tcPr>
          <w:p w:rsidR="00DF0932" w:rsidRPr="00AF7463" w:rsidRDefault="008E1AFB">
            <w:pPr>
              <w:spacing w:after="0"/>
              <w:rPr>
                <w:lang w:val="es-AR"/>
              </w:rPr>
            </w:pPr>
            <w:r w:rsidRPr="00AF7463">
              <w:rPr>
                <w:sz w:val="17"/>
                <w:lang w:val="es-AR"/>
              </w:rPr>
              <w:t>1 a 0..N</w:t>
            </w:r>
          </w:p>
        </w:tc>
        <w:tc>
          <w:tcPr>
            <w:tcW w:w="4819" w:type="dxa"/>
            <w:vAlign w:val="center"/>
          </w:tcPr>
          <w:p w:rsidR="00DF0932" w:rsidRPr="00AF7463" w:rsidRDefault="008E1AFB">
            <w:pPr>
              <w:spacing w:after="0"/>
              <w:rPr>
                <w:lang w:val="es-AR"/>
              </w:rPr>
            </w:pPr>
            <w:r w:rsidRPr="00AF7463">
              <w:rPr>
                <w:sz w:val="17"/>
                <w:lang w:val="es-AR"/>
              </w:rPr>
              <w:t>Un paciente puede tener varios turnos; cada turno corresponde a un paciente.</w:t>
            </w:r>
          </w:p>
        </w:tc>
      </w:tr>
      <w:tr w:rsidR="00DF0932" w:rsidRPr="00F17AF7">
        <w:trPr>
          <w:cantSplit/>
          <w:jc w:val="center"/>
        </w:trPr>
        <w:tc>
          <w:tcPr>
            <w:tcW w:w="2665" w:type="dxa"/>
            <w:vAlign w:val="center"/>
          </w:tcPr>
          <w:p w:rsidR="00DF0932" w:rsidRPr="00AF7463" w:rsidRDefault="008E1AFB">
            <w:pPr>
              <w:spacing w:after="0"/>
              <w:rPr>
                <w:lang w:val="es-AR"/>
              </w:rPr>
            </w:pPr>
            <w:r w:rsidRPr="00AF7463">
              <w:rPr>
                <w:sz w:val="17"/>
                <w:lang w:val="es-AR"/>
              </w:rPr>
              <w:t>Quirofano - TurnoQuirurgico</w:t>
            </w:r>
          </w:p>
        </w:tc>
        <w:tc>
          <w:tcPr>
            <w:tcW w:w="1531" w:type="dxa"/>
            <w:vAlign w:val="center"/>
          </w:tcPr>
          <w:p w:rsidR="00DF0932" w:rsidRPr="00AF7463" w:rsidRDefault="008E1AFB">
            <w:pPr>
              <w:spacing w:after="0"/>
              <w:rPr>
                <w:lang w:val="es-AR"/>
              </w:rPr>
            </w:pPr>
            <w:r w:rsidRPr="00AF7463">
              <w:rPr>
                <w:sz w:val="17"/>
                <w:lang w:val="es-AR"/>
              </w:rPr>
              <w:t>1 a 0..N</w:t>
            </w:r>
          </w:p>
        </w:tc>
        <w:tc>
          <w:tcPr>
            <w:tcW w:w="4819" w:type="dxa"/>
            <w:vAlign w:val="center"/>
          </w:tcPr>
          <w:p w:rsidR="00DF0932" w:rsidRPr="00AF7463" w:rsidRDefault="008E1AFB">
            <w:pPr>
              <w:spacing w:after="0"/>
              <w:rPr>
                <w:lang w:val="es-AR"/>
              </w:rPr>
            </w:pPr>
            <w:r w:rsidRPr="00AF7463">
              <w:rPr>
                <w:sz w:val="17"/>
                <w:lang w:val="es-AR"/>
              </w:rPr>
              <w:t>Un quirófano puede utilizarse en varios turnos sin superposición; cada turno usa un quirófano.</w:t>
            </w:r>
          </w:p>
        </w:tc>
      </w:tr>
      <w:tr w:rsidR="00DF0932" w:rsidRPr="00F17AF7">
        <w:trPr>
          <w:cantSplit/>
          <w:jc w:val="center"/>
        </w:trPr>
        <w:tc>
          <w:tcPr>
            <w:tcW w:w="2665" w:type="dxa"/>
            <w:vAlign w:val="center"/>
          </w:tcPr>
          <w:p w:rsidR="00DF0932" w:rsidRPr="00AF7463" w:rsidRDefault="008E1AFB">
            <w:pPr>
              <w:spacing w:after="0"/>
              <w:rPr>
                <w:lang w:val="es-AR"/>
              </w:rPr>
            </w:pPr>
            <w:r w:rsidRPr="00AF7463">
              <w:rPr>
                <w:sz w:val="17"/>
                <w:lang w:val="es-AR"/>
              </w:rPr>
              <w:t>TipoCirugia - TurnoQuirurgico</w:t>
            </w:r>
          </w:p>
        </w:tc>
        <w:tc>
          <w:tcPr>
            <w:tcW w:w="1531" w:type="dxa"/>
            <w:vAlign w:val="center"/>
          </w:tcPr>
          <w:p w:rsidR="00DF0932" w:rsidRPr="00AF7463" w:rsidRDefault="008E1AFB">
            <w:pPr>
              <w:spacing w:after="0"/>
              <w:rPr>
                <w:lang w:val="es-AR"/>
              </w:rPr>
            </w:pPr>
            <w:r w:rsidRPr="00AF7463">
              <w:rPr>
                <w:sz w:val="17"/>
                <w:lang w:val="es-AR"/>
              </w:rPr>
              <w:t>1 a 0..N</w:t>
            </w:r>
          </w:p>
        </w:tc>
        <w:tc>
          <w:tcPr>
            <w:tcW w:w="4819" w:type="dxa"/>
            <w:vAlign w:val="center"/>
          </w:tcPr>
          <w:p w:rsidR="00DF0932" w:rsidRPr="00AF7463" w:rsidRDefault="008E1AFB">
            <w:pPr>
              <w:spacing w:after="0"/>
              <w:rPr>
                <w:lang w:val="es-AR"/>
              </w:rPr>
            </w:pPr>
            <w:r w:rsidRPr="00AF7463">
              <w:rPr>
                <w:sz w:val="17"/>
                <w:lang w:val="es-AR"/>
              </w:rPr>
              <w:t>Un tipo de cirugía puede aparecer en muchos turnos; cada turno tiene un tipo.</w:t>
            </w:r>
          </w:p>
        </w:tc>
      </w:tr>
      <w:tr w:rsidR="00DF0932" w:rsidRPr="00F17AF7">
        <w:trPr>
          <w:cantSplit/>
          <w:jc w:val="center"/>
        </w:trPr>
        <w:tc>
          <w:tcPr>
            <w:tcW w:w="2665" w:type="dxa"/>
            <w:vAlign w:val="center"/>
          </w:tcPr>
          <w:p w:rsidR="00DF0932" w:rsidRPr="00AF7463" w:rsidRDefault="008E1AFB">
            <w:pPr>
              <w:spacing w:after="0"/>
              <w:rPr>
                <w:lang w:val="es-AR"/>
              </w:rPr>
            </w:pPr>
            <w:r w:rsidRPr="00AF7463">
              <w:rPr>
                <w:sz w:val="17"/>
                <w:lang w:val="es-AR"/>
              </w:rPr>
              <w:t>TurnoQuirurgico - TurnoProfesional</w:t>
            </w:r>
          </w:p>
        </w:tc>
        <w:tc>
          <w:tcPr>
            <w:tcW w:w="1531" w:type="dxa"/>
            <w:vAlign w:val="center"/>
          </w:tcPr>
          <w:p w:rsidR="00DF0932" w:rsidRPr="00AF7463" w:rsidRDefault="008E1AFB">
            <w:pPr>
              <w:spacing w:after="0"/>
              <w:rPr>
                <w:lang w:val="es-AR"/>
              </w:rPr>
            </w:pPr>
            <w:r w:rsidRPr="00AF7463">
              <w:rPr>
                <w:sz w:val="17"/>
                <w:lang w:val="es-AR"/>
              </w:rPr>
              <w:t>1 a 1..N</w:t>
            </w:r>
          </w:p>
        </w:tc>
        <w:tc>
          <w:tcPr>
            <w:tcW w:w="4819" w:type="dxa"/>
            <w:vAlign w:val="center"/>
          </w:tcPr>
          <w:p w:rsidR="00DF0932" w:rsidRPr="00AF7463" w:rsidRDefault="008E1AFB">
            <w:pPr>
              <w:spacing w:after="0"/>
              <w:rPr>
                <w:lang w:val="es-AR"/>
              </w:rPr>
            </w:pPr>
            <w:r w:rsidRPr="00AF7463">
              <w:rPr>
                <w:sz w:val="17"/>
                <w:lang w:val="es-AR"/>
              </w:rPr>
              <w:t>Cada turno debe tener al menos una participación profesional.</w:t>
            </w:r>
          </w:p>
        </w:tc>
      </w:tr>
      <w:tr w:rsidR="00DF0932" w:rsidRPr="00F17AF7">
        <w:trPr>
          <w:cantSplit/>
          <w:jc w:val="center"/>
        </w:trPr>
        <w:tc>
          <w:tcPr>
            <w:tcW w:w="2665" w:type="dxa"/>
            <w:vAlign w:val="center"/>
          </w:tcPr>
          <w:p w:rsidR="00DF0932" w:rsidRPr="00AF7463" w:rsidRDefault="008E1AFB">
            <w:pPr>
              <w:spacing w:after="0"/>
              <w:rPr>
                <w:lang w:val="es-AR"/>
              </w:rPr>
            </w:pPr>
            <w:r w:rsidRPr="00AF7463">
              <w:rPr>
                <w:sz w:val="17"/>
                <w:lang w:val="es-AR"/>
              </w:rPr>
              <w:t>Profesional - TurnoProfesional</w:t>
            </w:r>
          </w:p>
        </w:tc>
        <w:tc>
          <w:tcPr>
            <w:tcW w:w="1531" w:type="dxa"/>
            <w:vAlign w:val="center"/>
          </w:tcPr>
          <w:p w:rsidR="00DF0932" w:rsidRPr="00AF7463" w:rsidRDefault="008E1AFB">
            <w:pPr>
              <w:spacing w:after="0"/>
              <w:rPr>
                <w:lang w:val="es-AR"/>
              </w:rPr>
            </w:pPr>
            <w:r w:rsidRPr="00AF7463">
              <w:rPr>
                <w:sz w:val="17"/>
                <w:lang w:val="es-AR"/>
              </w:rPr>
              <w:t>1 a 0..N</w:t>
            </w:r>
          </w:p>
        </w:tc>
        <w:tc>
          <w:tcPr>
            <w:tcW w:w="4819" w:type="dxa"/>
            <w:vAlign w:val="center"/>
          </w:tcPr>
          <w:p w:rsidR="00DF0932" w:rsidRPr="00AF7463" w:rsidRDefault="008E1AFB">
            <w:pPr>
              <w:spacing w:after="0"/>
              <w:rPr>
                <w:lang w:val="es-AR"/>
              </w:rPr>
            </w:pPr>
            <w:r w:rsidRPr="00AF7463">
              <w:rPr>
                <w:sz w:val="17"/>
                <w:lang w:val="es-AR"/>
              </w:rPr>
              <w:t>Un profesional puede participar en muchos turnos o todavía no tener ninguno.</w:t>
            </w:r>
          </w:p>
        </w:tc>
      </w:tr>
    </w:tbl>
    <w:p w:rsidR="00DF0932" w:rsidRPr="00AF7463" w:rsidRDefault="00DF0932">
      <w:pPr>
        <w:spacing w:after="20"/>
        <w:rPr>
          <w:lang w:val="es-AR"/>
        </w:rPr>
      </w:pPr>
    </w:p>
    <w:p w:rsidR="00DF0932" w:rsidRPr="00AF7463" w:rsidRDefault="008E1AFB">
      <w:pPr>
        <w:pStyle w:val="Heading2"/>
        <w:rPr>
          <w:lang w:val="es-AR"/>
        </w:rPr>
      </w:pPr>
      <w:r w:rsidRPr="00AF7463">
        <w:rPr>
          <w:lang w:val="es-AR"/>
        </w:rPr>
        <w:t>4.4 La relación muchos a muchos</w:t>
      </w:r>
    </w:p>
    <w:p w:rsidR="00DF0932" w:rsidRPr="00AF7463" w:rsidRDefault="008E1AFB">
      <w:pPr>
        <w:rPr>
          <w:lang w:val="es-AR"/>
        </w:rPr>
      </w:pPr>
      <w:r w:rsidRPr="00AF7463">
        <w:rPr>
          <w:lang w:val="es-AR"/>
        </w:rPr>
        <w:t>Un turno puede tener varios profesionales y un profesional puede participar en varios turnos. Esa relación N:M no se implementa directamente en MySQL: se resuelve mediante la entidad asociativa TURNO_PROFESIONAL.</w:t>
      </w:r>
    </w:p>
    <w:tbl>
      <w:tblPr>
        <w:tblW w:w="0" w:type="auto"/>
        <w:jc w:val="center"/>
        <w:tblLook w:val="04A0"/>
      </w:tblPr>
      <w:tblGrid>
        <w:gridCol w:w="9859"/>
      </w:tblGrid>
      <w:tr w:rsidR="00DF0932" w:rsidRPr="00F17AF7">
        <w:trPr>
          <w:cantSplit/>
          <w:jc w:val="center"/>
        </w:trPr>
        <w:tc>
          <w:tcPr>
            <w:tcW w:w="9859" w:type="dxa"/>
            <w:tcBorders>
              <w:top w:val="single" w:sz="6" w:space="0" w:color="D6DEE4"/>
              <w:left w:val="single" w:sz="6" w:space="0" w:color="D6DEE4"/>
              <w:bottom w:val="single" w:sz="6" w:space="0" w:color="D6DEE4"/>
              <w:right w:val="single" w:sz="6" w:space="0" w:color="D6DEE4"/>
            </w:tcBorders>
            <w:shd w:val="clear" w:color="auto" w:fill="F5F7F9"/>
          </w:tcPr>
          <w:p w:rsidR="00DF0932" w:rsidRPr="00AF7463" w:rsidRDefault="008E1AFB">
            <w:pPr>
              <w:spacing w:after="0"/>
              <w:rPr>
                <w:lang w:val="es-AR"/>
              </w:rPr>
            </w:pPr>
            <w:r w:rsidRPr="00AF7463">
              <w:rPr>
                <w:rFonts w:ascii="Liberation Mono" w:hAnsi="Liberation Mono"/>
                <w:sz w:val="17"/>
                <w:lang w:val="es-AR"/>
              </w:rPr>
              <w:t>TURNO_QUIRURGICO 1 ─── 1..N TURNO_PROFESIONAL</w:t>
            </w:r>
            <w:r w:rsidRPr="00AF7463">
              <w:rPr>
                <w:lang w:val="es-AR"/>
              </w:rPr>
              <w:br/>
            </w:r>
            <w:r w:rsidRPr="00AF7463">
              <w:rPr>
                <w:rFonts w:ascii="Liberation Mono" w:hAnsi="Liberation Mono"/>
                <w:sz w:val="17"/>
                <w:lang w:val="es-AR"/>
              </w:rPr>
              <w:t>PROFESIONAL      1 ─── 0..N TURNO_PROFESIONAL</w:t>
            </w:r>
            <w:r w:rsidRPr="00AF7463">
              <w:rPr>
                <w:lang w:val="es-AR"/>
              </w:rPr>
              <w:br/>
            </w:r>
            <w:r w:rsidRPr="00AF7463">
              <w:rPr>
                <w:lang w:val="es-AR"/>
              </w:rPr>
              <w:br/>
            </w:r>
            <w:r w:rsidRPr="00AF7463">
              <w:rPr>
                <w:rFonts w:ascii="Liberation Mono" w:hAnsi="Liberation Mono"/>
                <w:sz w:val="17"/>
                <w:lang w:val="es-AR"/>
              </w:rPr>
              <w:t>Rol posible:</w:t>
            </w:r>
            <w:r w:rsidRPr="00AF7463">
              <w:rPr>
                <w:lang w:val="es-AR"/>
              </w:rPr>
              <w:br/>
            </w:r>
            <w:r w:rsidRPr="00AF7463">
              <w:rPr>
                <w:rFonts w:ascii="Liberation Mono" w:hAnsi="Liberation Mono"/>
                <w:sz w:val="17"/>
                <w:lang w:val="es-AR"/>
              </w:rPr>
              <w:t>- CIRUJANO_PRINCIPAL</w:t>
            </w:r>
            <w:r w:rsidRPr="00AF7463">
              <w:rPr>
                <w:lang w:val="es-AR"/>
              </w:rPr>
              <w:br/>
            </w:r>
            <w:r w:rsidRPr="00AF7463">
              <w:rPr>
                <w:rFonts w:ascii="Liberation Mono" w:hAnsi="Liberation Mono"/>
                <w:sz w:val="17"/>
                <w:lang w:val="es-AR"/>
              </w:rPr>
              <w:t>- CIRUJANO_ASISTENTE</w:t>
            </w:r>
            <w:r w:rsidRPr="00AF7463">
              <w:rPr>
                <w:lang w:val="es-AR"/>
              </w:rPr>
              <w:br/>
            </w:r>
            <w:r w:rsidRPr="00AF7463">
              <w:rPr>
                <w:rFonts w:ascii="Liberation Mono" w:hAnsi="Liberation Mono"/>
                <w:sz w:val="17"/>
                <w:lang w:val="es-AR"/>
              </w:rPr>
              <w:t>- ANESTESIOLOGO</w:t>
            </w:r>
            <w:r w:rsidRPr="00AF7463">
              <w:rPr>
                <w:lang w:val="es-AR"/>
              </w:rPr>
              <w:br/>
            </w:r>
            <w:r w:rsidRPr="00AF7463">
              <w:rPr>
                <w:rFonts w:ascii="Liberation Mono" w:hAnsi="Liberation Mono"/>
                <w:sz w:val="17"/>
                <w:lang w:val="es-AR"/>
              </w:rPr>
              <w:t>- INSTRUMENTADOR</w:t>
            </w:r>
          </w:p>
        </w:tc>
      </w:tr>
    </w:tbl>
    <w:p w:rsidR="00DF0932" w:rsidRPr="00AF7463" w:rsidRDefault="00DF0932">
      <w:pPr>
        <w:spacing w:after="20"/>
        <w:rPr>
          <w:lang w:val="es-AR"/>
        </w:rPr>
      </w:pPr>
    </w:p>
    <w:p w:rsidR="00DF0932" w:rsidRPr="00AF7463" w:rsidRDefault="008E1AFB">
      <w:pPr>
        <w:pStyle w:val="Heading2"/>
        <w:rPr>
          <w:lang w:val="es-AR"/>
        </w:rPr>
      </w:pPr>
      <w:r w:rsidRPr="00AF7463">
        <w:rPr>
          <w:lang w:val="es-AR"/>
        </w:rPr>
        <w:t>4.5 Modelo orientativo</w:t>
      </w:r>
    </w:p>
    <w:p w:rsidR="00DF0932" w:rsidRPr="00AF7463" w:rsidRDefault="008E1AFB">
      <w:pPr>
        <w:jc w:val="center"/>
        <w:rPr>
          <w:lang w:val="es-AR"/>
        </w:rPr>
      </w:pPr>
      <w:r w:rsidRPr="00AF7463">
        <w:rPr>
          <w:noProof/>
        </w:rPr>
        <w:drawing>
          <wp:inline distT="0" distB="0" distL="0" distR="0">
            <wp:extent cx="5832000" cy="17285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9"/>
                    <a:stretch>
                      <a:fillRect/>
                    </a:stretch>
                  </pic:blipFill>
                  <pic:spPr>
                    <a:xfrm>
                      <a:off x="0" y="0"/>
                      <a:ext cx="5832000" cy="1728584"/>
                    </a:xfrm>
                    <a:prstGeom prst="rect">
                      <a:avLst/>
                    </a:prstGeom>
                  </pic:spPr>
                </pic:pic>
              </a:graphicData>
            </a:graphic>
          </wp:inline>
        </w:drawing>
      </w:r>
    </w:p>
    <w:p w:rsidR="00DF0932" w:rsidRPr="00AF7463" w:rsidRDefault="008E1AFB">
      <w:pPr>
        <w:spacing w:before="60" w:after="160"/>
        <w:jc w:val="center"/>
        <w:rPr>
          <w:lang w:val="es-AR"/>
        </w:rPr>
      </w:pPr>
      <w:r w:rsidRPr="00AF7463">
        <w:rPr>
          <w:i/>
          <w:color w:val="6B7280"/>
          <w:sz w:val="18"/>
          <w:lang w:val="es-AR"/>
        </w:rPr>
        <w:t>Figura 2. Modelo orientativo del Diagrama Entidad-Relación.</w:t>
      </w:r>
    </w:p>
    <w:p w:rsidR="00DF0932" w:rsidRPr="00AF7463" w:rsidRDefault="008E1AFB">
      <w:pPr>
        <w:pStyle w:val="Heading2"/>
        <w:rPr>
          <w:lang w:val="es-AR"/>
        </w:rPr>
      </w:pPr>
      <w:r w:rsidRPr="00AF7463">
        <w:rPr>
          <w:lang w:val="es-AR"/>
        </w:rPr>
        <w:t>4.6 Cómo dibujarlo</w:t>
      </w:r>
    </w:p>
    <w:p w:rsidR="00DF0932" w:rsidRPr="00AF7463" w:rsidRDefault="008E1AFB">
      <w:pPr>
        <w:spacing w:after="40"/>
        <w:ind w:left="454" w:hanging="312"/>
        <w:rPr>
          <w:lang w:val="es-AR"/>
        </w:rPr>
      </w:pPr>
      <w:r w:rsidRPr="00AF7463">
        <w:rPr>
          <w:b/>
          <w:lang w:val="es-AR"/>
        </w:rPr>
        <w:t xml:space="preserve">1. </w:t>
      </w:r>
      <w:r w:rsidRPr="00AF7463">
        <w:rPr>
          <w:lang w:val="es-AR"/>
        </w:rPr>
        <w:t>Colocar TURNO_QUIRURGICO en el centro porque es la entidad principal del dominio.</w:t>
      </w:r>
    </w:p>
    <w:p w:rsidR="00DF0932" w:rsidRPr="00AF7463" w:rsidRDefault="008E1AFB">
      <w:pPr>
        <w:spacing w:after="40"/>
        <w:ind w:left="454" w:hanging="312"/>
        <w:rPr>
          <w:lang w:val="es-AR"/>
        </w:rPr>
      </w:pPr>
      <w:r w:rsidRPr="00AF7463">
        <w:rPr>
          <w:b/>
          <w:lang w:val="es-AR"/>
        </w:rPr>
        <w:t xml:space="preserve">2. </w:t>
      </w:r>
      <w:r w:rsidRPr="00AF7463">
        <w:rPr>
          <w:lang w:val="es-AR"/>
        </w:rPr>
        <w:t>Ubicar PACIENTE, QUIROFANO y TIPO_CIRUGIA alrededor y conectarlos con sus cardinalidades.</w:t>
      </w:r>
    </w:p>
    <w:p w:rsidR="00DF0932" w:rsidRPr="00AF7463" w:rsidRDefault="008E1AFB">
      <w:pPr>
        <w:spacing w:after="40"/>
        <w:ind w:left="454" w:hanging="312"/>
        <w:rPr>
          <w:lang w:val="es-AR"/>
        </w:rPr>
      </w:pPr>
      <w:r w:rsidRPr="00AF7463">
        <w:rPr>
          <w:b/>
          <w:lang w:val="es-AR"/>
        </w:rPr>
        <w:t xml:space="preserve">3. </w:t>
      </w:r>
      <w:r w:rsidRPr="00AF7463">
        <w:rPr>
          <w:lang w:val="es-AR"/>
        </w:rPr>
        <w:t>Ubicar PROFESIONAL a un lado y unirlo a TURNO_PROFESIONAL.</w:t>
      </w:r>
    </w:p>
    <w:p w:rsidR="00DF0932" w:rsidRPr="00AF7463" w:rsidRDefault="008E1AFB">
      <w:pPr>
        <w:spacing w:after="40"/>
        <w:ind w:left="454" w:hanging="312"/>
        <w:rPr>
          <w:lang w:val="es-AR"/>
        </w:rPr>
      </w:pPr>
      <w:r w:rsidRPr="00AF7463">
        <w:rPr>
          <w:b/>
          <w:lang w:val="es-AR"/>
        </w:rPr>
        <w:t xml:space="preserve">4. </w:t>
      </w:r>
      <w:r w:rsidRPr="00AF7463">
        <w:rPr>
          <w:lang w:val="es-AR"/>
        </w:rPr>
        <w:t>Unir TURNO_PROFESIONAL con TURNO_QUIRURGICO para resolver la relación muchos a muchos.</w:t>
      </w:r>
    </w:p>
    <w:p w:rsidR="00DF0932" w:rsidRPr="00AF7463" w:rsidRDefault="008E1AFB">
      <w:pPr>
        <w:spacing w:after="40"/>
        <w:ind w:left="454" w:hanging="312"/>
        <w:rPr>
          <w:lang w:val="es-AR"/>
        </w:rPr>
      </w:pPr>
      <w:r w:rsidRPr="00AF7463">
        <w:rPr>
          <w:b/>
          <w:lang w:val="es-AR"/>
        </w:rPr>
        <w:t xml:space="preserve">5. </w:t>
      </w:r>
      <w:r w:rsidRPr="00AF7463">
        <w:rPr>
          <w:lang w:val="es-AR"/>
        </w:rPr>
        <w:t>Ubicar ESPECIALIDAD cerca de PROFESIONAL y TIPO_CIRUGIA.</w:t>
      </w:r>
    </w:p>
    <w:p w:rsidR="00DF0932" w:rsidRPr="00AF7463" w:rsidRDefault="008E1AFB">
      <w:pPr>
        <w:spacing w:after="40"/>
        <w:ind w:left="454" w:hanging="312"/>
        <w:rPr>
          <w:lang w:val="es-AR"/>
        </w:rPr>
      </w:pPr>
      <w:r w:rsidRPr="00AF7463">
        <w:rPr>
          <w:b/>
          <w:lang w:val="es-AR"/>
        </w:rPr>
        <w:t xml:space="preserve">6. </w:t>
      </w:r>
      <w:r w:rsidRPr="00AF7463">
        <w:rPr>
          <w:lang w:val="es-AR"/>
        </w:rPr>
        <w:t>Marcar claramente PK, FK y UQ.</w:t>
      </w:r>
    </w:p>
    <w:p w:rsidR="00DF0932" w:rsidRPr="00AF7463" w:rsidRDefault="008E1AFB">
      <w:pPr>
        <w:spacing w:after="40"/>
        <w:ind w:left="454" w:hanging="312"/>
        <w:rPr>
          <w:lang w:val="es-AR"/>
        </w:rPr>
      </w:pPr>
      <w:r w:rsidRPr="00AF7463">
        <w:rPr>
          <w:b/>
          <w:lang w:val="es-AR"/>
        </w:rPr>
        <w:t xml:space="preserve">7. </w:t>
      </w:r>
      <w:r w:rsidRPr="00AF7463">
        <w:rPr>
          <w:lang w:val="es-AR"/>
        </w:rPr>
        <w:t>Evitar líneas cruzadas y verificar que todas las claves foráneas correspondan a una relación visible.</w:t>
      </w:r>
    </w:p>
    <w:p w:rsidR="00DF0932" w:rsidRPr="00AF7463" w:rsidRDefault="008E1AFB">
      <w:pPr>
        <w:pStyle w:val="Heading2"/>
        <w:rPr>
          <w:lang w:val="es-AR"/>
        </w:rPr>
      </w:pPr>
      <w:r w:rsidRPr="00AF7463">
        <w:rPr>
          <w:lang w:val="es-AR"/>
        </w:rPr>
        <w:lastRenderedPageBreak/>
        <w:t>4.7 Texto para el informe</w:t>
      </w:r>
    </w:p>
    <w:tbl>
      <w:tblPr>
        <w:tblW w:w="0" w:type="auto"/>
        <w:jc w:val="center"/>
        <w:tblLook w:val="04A0"/>
      </w:tblPr>
      <w:tblGrid>
        <w:gridCol w:w="9859"/>
      </w:tblGrid>
      <w:tr w:rsidR="00DF0932" w:rsidRPr="00F17AF7">
        <w:trPr>
          <w:cantSplit/>
          <w:jc w:val="center"/>
        </w:trPr>
        <w:tc>
          <w:tcPr>
            <w:tcW w:w="9859" w:type="dxa"/>
            <w:tcBorders>
              <w:top w:val="single" w:sz="8" w:space="0" w:color="B8C7D2"/>
              <w:left w:val="single" w:sz="8" w:space="0" w:color="B8C7D2"/>
              <w:bottom w:val="single" w:sz="8" w:space="0" w:color="B8C7D2"/>
              <w:right w:val="single" w:sz="8" w:space="0" w:color="B8C7D2"/>
            </w:tcBorders>
            <w:shd w:val="clear" w:color="auto" w:fill="EAF2F7"/>
          </w:tcPr>
          <w:p w:rsidR="00DF0932" w:rsidRPr="00AF7463" w:rsidRDefault="008E1AFB">
            <w:pPr>
              <w:spacing w:after="40"/>
              <w:rPr>
                <w:lang w:val="es-AR"/>
              </w:rPr>
            </w:pPr>
            <w:r w:rsidRPr="00AF7463">
              <w:rPr>
                <w:b/>
                <w:lang w:val="es-AR"/>
              </w:rPr>
              <w:t xml:space="preserve">Descripción sugerida: </w:t>
            </w:r>
            <w:r w:rsidRPr="00AF7463">
              <w:rPr>
                <w:lang w:val="es-AR"/>
              </w:rPr>
              <w:t>Figura 2. Diagrama Entidad-Relación del sistema. La entidad central es Turno Quirúrgico, que relaciona un paciente, un quirófano y un tipo de cirugía. Los profesionales se vinculan con los turnos mediante la entidad asociativa Turno Profesional, en la cual se registra el rol desempeñado por cada profesional.</w:t>
            </w:r>
          </w:p>
        </w:tc>
      </w:tr>
    </w:tbl>
    <w:p w:rsidR="00DF0932" w:rsidRPr="00AF7463" w:rsidRDefault="00DF0932">
      <w:pPr>
        <w:spacing w:after="20"/>
        <w:rPr>
          <w:lang w:val="es-AR"/>
        </w:rPr>
      </w:pPr>
    </w:p>
    <w:p w:rsidR="00DF0932" w:rsidRPr="00AF7463" w:rsidRDefault="008E1AFB">
      <w:pPr>
        <w:pStyle w:val="Heading1"/>
        <w:rPr>
          <w:lang w:val="es-AR"/>
        </w:rPr>
      </w:pPr>
      <w:r w:rsidRPr="00AF7463">
        <w:rPr>
          <w:lang w:val="es-AR"/>
        </w:rPr>
        <w:t>5. Diagrama de clases</w:t>
      </w:r>
    </w:p>
    <w:p w:rsidR="00DF0932" w:rsidRPr="00AF7463" w:rsidRDefault="008E1AFB">
      <w:pPr>
        <w:rPr>
          <w:lang w:val="es-AR"/>
        </w:rPr>
      </w:pPr>
      <w:r w:rsidRPr="00AF7463">
        <w:rPr>
          <w:lang w:val="es-AR"/>
        </w:rPr>
        <w:t>El diagrama de clases representa la organización del código Java. Debe mostrar cómo se aplicarán encapsulación, herencia, abstracción, interfaces, polimorfismo y relaciones entre objetos.</w:t>
      </w:r>
    </w:p>
    <w:p w:rsidR="00DF0932" w:rsidRPr="00AF7463" w:rsidRDefault="008E1AFB">
      <w:pPr>
        <w:pStyle w:val="Heading2"/>
        <w:rPr>
          <w:lang w:val="es-AR"/>
        </w:rPr>
      </w:pPr>
      <w:r w:rsidRPr="00AF7463">
        <w:rPr>
          <w:lang w:val="es-AR"/>
        </w:rPr>
        <w:t>5.1 Notación UML básica</w:t>
      </w:r>
    </w:p>
    <w:tbl>
      <w:tblPr>
        <w:tblStyle w:val="TableGrid"/>
        <w:tblW w:w="0" w:type="auto"/>
        <w:jc w:val="center"/>
        <w:tblLook w:val="04A0"/>
      </w:tblPr>
      <w:tblGrid>
        <w:gridCol w:w="3175"/>
        <w:gridCol w:w="5839"/>
      </w:tblGrid>
      <w:tr w:rsidR="00DF0932" w:rsidRPr="00AF7463">
        <w:trPr>
          <w:cantSplit/>
          <w:tblHeader/>
          <w:jc w:val="center"/>
        </w:trPr>
        <w:tc>
          <w:tcPr>
            <w:tcW w:w="3175" w:type="dxa"/>
            <w:shd w:val="clear" w:color="auto" w:fill="35566F"/>
            <w:vAlign w:val="center"/>
          </w:tcPr>
          <w:p w:rsidR="00DF0932" w:rsidRPr="00AF7463" w:rsidRDefault="008E1AFB">
            <w:pPr>
              <w:jc w:val="center"/>
              <w:rPr>
                <w:lang w:val="es-AR"/>
              </w:rPr>
            </w:pPr>
            <w:r w:rsidRPr="00AF7463">
              <w:rPr>
                <w:b/>
                <w:color w:val="FFFFFF"/>
                <w:sz w:val="18"/>
                <w:lang w:val="es-AR"/>
              </w:rPr>
              <w:t>Símbolo</w:t>
            </w:r>
          </w:p>
        </w:tc>
        <w:tc>
          <w:tcPr>
            <w:tcW w:w="5839" w:type="dxa"/>
            <w:shd w:val="clear" w:color="auto" w:fill="35566F"/>
            <w:vAlign w:val="center"/>
          </w:tcPr>
          <w:p w:rsidR="00DF0932" w:rsidRPr="00AF7463" w:rsidRDefault="008E1AFB">
            <w:pPr>
              <w:jc w:val="center"/>
              <w:rPr>
                <w:lang w:val="es-AR"/>
              </w:rPr>
            </w:pPr>
            <w:r w:rsidRPr="00AF7463">
              <w:rPr>
                <w:b/>
                <w:color w:val="FFFFFF"/>
                <w:sz w:val="18"/>
                <w:lang w:val="es-AR"/>
              </w:rPr>
              <w:t>Significado</w:t>
            </w:r>
          </w:p>
        </w:tc>
      </w:tr>
      <w:tr w:rsidR="00DF0932" w:rsidRPr="00F17AF7">
        <w:trPr>
          <w:cantSplit/>
          <w:jc w:val="center"/>
        </w:trPr>
        <w:tc>
          <w:tcPr>
            <w:tcW w:w="3175" w:type="dxa"/>
            <w:vAlign w:val="center"/>
          </w:tcPr>
          <w:p w:rsidR="00DF0932" w:rsidRPr="00AF7463" w:rsidRDefault="008E1AFB">
            <w:pPr>
              <w:spacing w:after="0"/>
              <w:rPr>
                <w:lang w:val="es-AR"/>
              </w:rPr>
            </w:pPr>
            <w:r w:rsidRPr="00AF7463">
              <w:rPr>
                <w:sz w:val="17"/>
                <w:lang w:val="es-AR"/>
              </w:rPr>
              <w:t>-</w:t>
            </w:r>
          </w:p>
        </w:tc>
        <w:tc>
          <w:tcPr>
            <w:tcW w:w="5839" w:type="dxa"/>
            <w:vAlign w:val="center"/>
          </w:tcPr>
          <w:p w:rsidR="00DF0932" w:rsidRPr="00AF7463" w:rsidRDefault="008E1AFB">
            <w:pPr>
              <w:spacing w:after="0"/>
              <w:rPr>
                <w:lang w:val="es-AR"/>
              </w:rPr>
            </w:pPr>
            <w:r w:rsidRPr="00AF7463">
              <w:rPr>
                <w:sz w:val="17"/>
                <w:lang w:val="es-AR"/>
              </w:rPr>
              <w:t>Miembro privado, normalmente un atributo.</w:t>
            </w:r>
          </w:p>
        </w:tc>
      </w:tr>
      <w:tr w:rsidR="00DF0932" w:rsidRPr="00F17AF7">
        <w:trPr>
          <w:cantSplit/>
          <w:jc w:val="center"/>
        </w:trPr>
        <w:tc>
          <w:tcPr>
            <w:tcW w:w="3175" w:type="dxa"/>
            <w:vAlign w:val="center"/>
          </w:tcPr>
          <w:p w:rsidR="00DF0932" w:rsidRPr="00AF7463" w:rsidRDefault="008E1AFB">
            <w:pPr>
              <w:spacing w:after="0"/>
              <w:rPr>
                <w:lang w:val="es-AR"/>
              </w:rPr>
            </w:pPr>
            <w:r w:rsidRPr="00AF7463">
              <w:rPr>
                <w:sz w:val="17"/>
                <w:lang w:val="es-AR"/>
              </w:rPr>
              <w:t>+</w:t>
            </w:r>
          </w:p>
        </w:tc>
        <w:tc>
          <w:tcPr>
            <w:tcW w:w="5839" w:type="dxa"/>
            <w:vAlign w:val="center"/>
          </w:tcPr>
          <w:p w:rsidR="00DF0932" w:rsidRPr="00AF7463" w:rsidRDefault="008E1AFB">
            <w:pPr>
              <w:spacing w:after="0"/>
              <w:rPr>
                <w:lang w:val="es-AR"/>
              </w:rPr>
            </w:pPr>
            <w:r w:rsidRPr="00AF7463">
              <w:rPr>
                <w:sz w:val="17"/>
                <w:lang w:val="es-AR"/>
              </w:rPr>
              <w:t>Miembro público, normalmente un método.</w:t>
            </w:r>
          </w:p>
        </w:tc>
      </w:tr>
      <w:tr w:rsidR="00DF0932" w:rsidRPr="00AF7463">
        <w:trPr>
          <w:cantSplit/>
          <w:jc w:val="center"/>
        </w:trPr>
        <w:tc>
          <w:tcPr>
            <w:tcW w:w="3175" w:type="dxa"/>
            <w:vAlign w:val="center"/>
          </w:tcPr>
          <w:p w:rsidR="00DF0932" w:rsidRPr="00AF7463" w:rsidRDefault="008E1AFB">
            <w:pPr>
              <w:spacing w:after="0"/>
              <w:rPr>
                <w:lang w:val="es-AR"/>
              </w:rPr>
            </w:pPr>
            <w:r w:rsidRPr="00AF7463">
              <w:rPr>
                <w:sz w:val="17"/>
                <w:lang w:val="es-AR"/>
              </w:rPr>
              <w:t>#</w:t>
            </w:r>
          </w:p>
        </w:tc>
        <w:tc>
          <w:tcPr>
            <w:tcW w:w="5839" w:type="dxa"/>
            <w:vAlign w:val="center"/>
          </w:tcPr>
          <w:p w:rsidR="00DF0932" w:rsidRPr="00AF7463" w:rsidRDefault="008E1AFB">
            <w:pPr>
              <w:spacing w:after="0"/>
              <w:rPr>
                <w:lang w:val="es-AR"/>
              </w:rPr>
            </w:pPr>
            <w:r w:rsidRPr="00AF7463">
              <w:rPr>
                <w:sz w:val="17"/>
                <w:lang w:val="es-AR"/>
              </w:rPr>
              <w:t>Miembro protegido.</w:t>
            </w:r>
          </w:p>
        </w:tc>
      </w:tr>
      <w:tr w:rsidR="00DF0932" w:rsidRPr="00F17AF7">
        <w:trPr>
          <w:cantSplit/>
          <w:jc w:val="center"/>
        </w:trPr>
        <w:tc>
          <w:tcPr>
            <w:tcW w:w="3175" w:type="dxa"/>
            <w:vAlign w:val="center"/>
          </w:tcPr>
          <w:p w:rsidR="00DF0932" w:rsidRPr="00AF7463" w:rsidRDefault="008E1AFB">
            <w:pPr>
              <w:spacing w:after="0"/>
              <w:rPr>
                <w:lang w:val="es-AR"/>
              </w:rPr>
            </w:pPr>
            <w:r w:rsidRPr="00AF7463">
              <w:rPr>
                <w:sz w:val="17"/>
                <w:lang w:val="es-AR"/>
              </w:rPr>
              <w:t>Triángulo vacío con línea continua</w:t>
            </w:r>
          </w:p>
        </w:tc>
        <w:tc>
          <w:tcPr>
            <w:tcW w:w="5839" w:type="dxa"/>
            <w:vAlign w:val="center"/>
          </w:tcPr>
          <w:p w:rsidR="00DF0932" w:rsidRPr="00AF7463" w:rsidRDefault="008E1AFB">
            <w:pPr>
              <w:spacing w:after="0"/>
              <w:rPr>
                <w:lang w:val="es-AR"/>
              </w:rPr>
            </w:pPr>
            <w:r w:rsidRPr="00AF7463">
              <w:rPr>
                <w:sz w:val="17"/>
                <w:lang w:val="es-AR"/>
              </w:rPr>
              <w:t>Herencia: la flecha apunta a la superclase.</w:t>
            </w:r>
          </w:p>
        </w:tc>
      </w:tr>
      <w:tr w:rsidR="00DF0932" w:rsidRPr="00AF7463">
        <w:trPr>
          <w:cantSplit/>
          <w:jc w:val="center"/>
        </w:trPr>
        <w:tc>
          <w:tcPr>
            <w:tcW w:w="3175" w:type="dxa"/>
            <w:vAlign w:val="center"/>
          </w:tcPr>
          <w:p w:rsidR="00DF0932" w:rsidRPr="00AF7463" w:rsidRDefault="008E1AFB">
            <w:pPr>
              <w:spacing w:after="0"/>
              <w:rPr>
                <w:lang w:val="es-AR"/>
              </w:rPr>
            </w:pPr>
            <w:r w:rsidRPr="00AF7463">
              <w:rPr>
                <w:sz w:val="17"/>
                <w:lang w:val="es-AR"/>
              </w:rPr>
              <w:t>Triángulo vacío con línea punteada</w:t>
            </w:r>
          </w:p>
        </w:tc>
        <w:tc>
          <w:tcPr>
            <w:tcW w:w="5839" w:type="dxa"/>
            <w:vAlign w:val="center"/>
          </w:tcPr>
          <w:p w:rsidR="00DF0932" w:rsidRPr="00AF7463" w:rsidRDefault="008E1AFB">
            <w:pPr>
              <w:spacing w:after="0"/>
              <w:rPr>
                <w:lang w:val="es-AR"/>
              </w:rPr>
            </w:pPr>
            <w:r w:rsidRPr="00AF7463">
              <w:rPr>
                <w:sz w:val="17"/>
                <w:lang w:val="es-AR"/>
              </w:rPr>
              <w:t>Implementación de una interfaz.</w:t>
            </w:r>
          </w:p>
        </w:tc>
      </w:tr>
      <w:tr w:rsidR="00DF0932" w:rsidRPr="00F17AF7">
        <w:trPr>
          <w:cantSplit/>
          <w:jc w:val="center"/>
        </w:trPr>
        <w:tc>
          <w:tcPr>
            <w:tcW w:w="3175" w:type="dxa"/>
            <w:vAlign w:val="center"/>
          </w:tcPr>
          <w:p w:rsidR="00DF0932" w:rsidRPr="00AF7463" w:rsidRDefault="008E1AFB">
            <w:pPr>
              <w:spacing w:after="0"/>
              <w:rPr>
                <w:lang w:val="es-AR"/>
              </w:rPr>
            </w:pPr>
            <w:r w:rsidRPr="00AF7463">
              <w:rPr>
                <w:sz w:val="17"/>
                <w:lang w:val="es-AR"/>
              </w:rPr>
              <w:t>Rombo negro</w:t>
            </w:r>
          </w:p>
        </w:tc>
        <w:tc>
          <w:tcPr>
            <w:tcW w:w="5839" w:type="dxa"/>
            <w:vAlign w:val="center"/>
          </w:tcPr>
          <w:p w:rsidR="00DF0932" w:rsidRPr="00AF7463" w:rsidRDefault="008E1AFB">
            <w:pPr>
              <w:spacing w:after="0"/>
              <w:rPr>
                <w:lang w:val="es-AR"/>
              </w:rPr>
            </w:pPr>
            <w:r w:rsidRPr="00AF7463">
              <w:rPr>
                <w:sz w:val="17"/>
                <w:lang w:val="es-AR"/>
              </w:rPr>
              <w:t>Composición: la parte no tiene sentido sin el objeto principal.</w:t>
            </w:r>
          </w:p>
        </w:tc>
      </w:tr>
      <w:tr w:rsidR="00DF0932" w:rsidRPr="00AF7463">
        <w:trPr>
          <w:cantSplit/>
          <w:jc w:val="center"/>
        </w:trPr>
        <w:tc>
          <w:tcPr>
            <w:tcW w:w="3175" w:type="dxa"/>
            <w:vAlign w:val="center"/>
          </w:tcPr>
          <w:p w:rsidR="00DF0932" w:rsidRPr="00AF7463" w:rsidRDefault="008E1AFB">
            <w:pPr>
              <w:spacing w:after="0"/>
              <w:rPr>
                <w:lang w:val="es-AR"/>
              </w:rPr>
            </w:pPr>
            <w:r w:rsidRPr="00AF7463">
              <w:rPr>
                <w:sz w:val="17"/>
                <w:lang w:val="es-AR"/>
              </w:rPr>
              <w:t>Línea simple</w:t>
            </w:r>
          </w:p>
        </w:tc>
        <w:tc>
          <w:tcPr>
            <w:tcW w:w="5839" w:type="dxa"/>
            <w:vAlign w:val="center"/>
          </w:tcPr>
          <w:p w:rsidR="00DF0932" w:rsidRPr="00AF7463" w:rsidRDefault="008E1AFB">
            <w:pPr>
              <w:spacing w:after="0"/>
              <w:rPr>
                <w:lang w:val="es-AR"/>
              </w:rPr>
            </w:pPr>
            <w:r w:rsidRPr="00AF7463">
              <w:rPr>
                <w:sz w:val="17"/>
                <w:lang w:val="es-AR"/>
              </w:rPr>
              <w:t>Asociación entre clases.</w:t>
            </w:r>
          </w:p>
        </w:tc>
      </w:tr>
    </w:tbl>
    <w:p w:rsidR="00DF0932" w:rsidRPr="00AF7463" w:rsidRDefault="00DF0932">
      <w:pPr>
        <w:spacing w:after="20"/>
        <w:rPr>
          <w:lang w:val="es-AR"/>
        </w:rPr>
      </w:pPr>
    </w:p>
    <w:p w:rsidR="00DF0932" w:rsidRPr="00AF7463" w:rsidRDefault="008E1AFB">
      <w:pPr>
        <w:pStyle w:val="Heading2"/>
        <w:rPr>
          <w:lang w:val="es-AR"/>
        </w:rPr>
      </w:pPr>
      <w:r w:rsidRPr="00AF7463">
        <w:rPr>
          <w:lang w:val="es-AR"/>
        </w:rPr>
        <w:t>5.2 Jerarquía de personas</w:t>
      </w:r>
    </w:p>
    <w:p w:rsidR="00DF0932" w:rsidRPr="00AF7463" w:rsidRDefault="008E1AFB">
      <w:pPr>
        <w:rPr>
          <w:lang w:val="es-AR"/>
        </w:rPr>
      </w:pPr>
      <w:r w:rsidRPr="00AF7463">
        <w:rPr>
          <w:lang w:val="es-AR"/>
        </w:rPr>
        <w:t>Persona debe ser una clase abstracta que concentre los datos comunes. Paciente y Profesional heredan de ella.</w:t>
      </w:r>
    </w:p>
    <w:tbl>
      <w:tblPr>
        <w:tblW w:w="0" w:type="auto"/>
        <w:jc w:val="center"/>
        <w:tblLook w:val="04A0"/>
      </w:tblPr>
      <w:tblGrid>
        <w:gridCol w:w="9859"/>
      </w:tblGrid>
      <w:tr w:rsidR="00DF0932" w:rsidRPr="00AF7463">
        <w:trPr>
          <w:cantSplit/>
          <w:jc w:val="center"/>
        </w:trPr>
        <w:tc>
          <w:tcPr>
            <w:tcW w:w="9859" w:type="dxa"/>
            <w:tcBorders>
              <w:top w:val="single" w:sz="6" w:space="0" w:color="D6DEE4"/>
              <w:left w:val="single" w:sz="6" w:space="0" w:color="D6DEE4"/>
              <w:bottom w:val="single" w:sz="6" w:space="0" w:color="D6DEE4"/>
              <w:right w:val="single" w:sz="6" w:space="0" w:color="D6DEE4"/>
            </w:tcBorders>
            <w:shd w:val="clear" w:color="auto" w:fill="F5F7F9"/>
          </w:tcPr>
          <w:p w:rsidR="00DF0932" w:rsidRPr="00AF7463" w:rsidRDefault="008E1AFB">
            <w:pPr>
              <w:spacing w:after="0"/>
              <w:rPr>
                <w:lang w:val="es-AR"/>
              </w:rPr>
            </w:pPr>
            <w:r w:rsidRPr="00AF7463">
              <w:rPr>
                <w:rFonts w:ascii="Liberation Mono" w:hAnsi="Liberation Mono"/>
                <w:sz w:val="17"/>
                <w:lang w:val="es-AR"/>
              </w:rPr>
              <w:t xml:space="preserve">                 «abstract» Persona</w:t>
            </w:r>
            <w:r w:rsidRPr="00AF7463">
              <w:rPr>
                <w:lang w:val="es-AR"/>
              </w:rPr>
              <w:br/>
            </w:r>
            <w:r w:rsidRPr="00AF7463">
              <w:rPr>
                <w:rFonts w:ascii="Liberation Mono" w:hAnsi="Liberation Mono"/>
                <w:sz w:val="17"/>
                <w:lang w:val="es-AR"/>
              </w:rPr>
              <w:t xml:space="preserve">                         △</w:t>
            </w:r>
            <w:r w:rsidRPr="00AF7463">
              <w:rPr>
                <w:lang w:val="es-AR"/>
              </w:rPr>
              <w:br/>
            </w:r>
            <w:r w:rsidRPr="00AF7463">
              <w:rPr>
                <w:rFonts w:ascii="Liberation Mono" w:hAnsi="Liberation Mono"/>
                <w:sz w:val="17"/>
                <w:lang w:val="es-AR"/>
              </w:rPr>
              <w:t xml:space="preserve">                         │</w:t>
            </w:r>
            <w:r w:rsidRPr="00AF7463">
              <w:rPr>
                <w:lang w:val="es-AR"/>
              </w:rPr>
              <w:br/>
            </w:r>
            <w:r w:rsidRPr="00AF7463">
              <w:rPr>
                <w:rFonts w:ascii="Liberation Mono" w:hAnsi="Liberation Mono"/>
                <w:sz w:val="17"/>
                <w:lang w:val="es-AR"/>
              </w:rPr>
              <w:t xml:space="preserve">               ┌─────────┴─────────┐</w:t>
            </w:r>
            <w:r w:rsidRPr="00AF7463">
              <w:rPr>
                <w:lang w:val="es-AR"/>
              </w:rPr>
              <w:br/>
            </w:r>
            <w:r w:rsidRPr="00AF7463">
              <w:rPr>
                <w:rFonts w:ascii="Liberation Mono" w:hAnsi="Liberation Mono"/>
                <w:sz w:val="17"/>
                <w:lang w:val="es-AR"/>
              </w:rPr>
              <w:t xml:space="preserve">               │                   │</w:t>
            </w:r>
            <w:r w:rsidRPr="00AF7463">
              <w:rPr>
                <w:lang w:val="es-AR"/>
              </w:rPr>
              <w:br/>
            </w:r>
            <w:r w:rsidRPr="00AF7463">
              <w:rPr>
                <w:rFonts w:ascii="Liberation Mono" w:hAnsi="Liberation Mono"/>
                <w:sz w:val="17"/>
                <w:lang w:val="es-AR"/>
              </w:rPr>
              <w:t xml:space="preserve">           Paciente           Profesional</w:t>
            </w:r>
          </w:p>
        </w:tc>
      </w:tr>
    </w:tbl>
    <w:p w:rsidR="00DF0932" w:rsidRPr="00AF7463" w:rsidRDefault="00DF0932">
      <w:pPr>
        <w:spacing w:after="20"/>
        <w:rPr>
          <w:lang w:val="es-AR"/>
        </w:rPr>
      </w:pPr>
    </w:p>
    <w:p w:rsidR="00DF0932" w:rsidRPr="00AF7463" w:rsidRDefault="008E1AFB">
      <w:pPr>
        <w:pStyle w:val="Heading2"/>
        <w:rPr>
          <w:lang w:val="es-AR"/>
        </w:rPr>
      </w:pPr>
      <w:r w:rsidRPr="00AF7463">
        <w:rPr>
          <w:lang w:val="es-AR"/>
        </w:rPr>
        <w:t>5.3 Clases del dominio</w:t>
      </w:r>
    </w:p>
    <w:tbl>
      <w:tblPr>
        <w:tblStyle w:val="TableGrid"/>
        <w:tblW w:w="0" w:type="auto"/>
        <w:jc w:val="center"/>
        <w:tblLook w:val="04A0"/>
      </w:tblPr>
      <w:tblGrid>
        <w:gridCol w:w="2381"/>
        <w:gridCol w:w="3572"/>
        <w:gridCol w:w="3061"/>
      </w:tblGrid>
      <w:tr w:rsidR="00DF0932" w:rsidRPr="00AF7463">
        <w:trPr>
          <w:cantSplit/>
          <w:tblHeader/>
          <w:jc w:val="center"/>
        </w:trPr>
        <w:tc>
          <w:tcPr>
            <w:tcW w:w="2381" w:type="dxa"/>
            <w:shd w:val="clear" w:color="auto" w:fill="35566F"/>
            <w:vAlign w:val="center"/>
          </w:tcPr>
          <w:p w:rsidR="00DF0932" w:rsidRPr="00AF7463" w:rsidRDefault="008E1AFB">
            <w:pPr>
              <w:jc w:val="center"/>
              <w:rPr>
                <w:lang w:val="es-AR"/>
              </w:rPr>
            </w:pPr>
            <w:r w:rsidRPr="00AF7463">
              <w:rPr>
                <w:b/>
                <w:color w:val="FFFFFF"/>
                <w:sz w:val="18"/>
                <w:lang w:val="es-AR"/>
              </w:rPr>
              <w:t>Clase</w:t>
            </w:r>
          </w:p>
        </w:tc>
        <w:tc>
          <w:tcPr>
            <w:tcW w:w="3572" w:type="dxa"/>
            <w:shd w:val="clear" w:color="auto" w:fill="35566F"/>
            <w:vAlign w:val="center"/>
          </w:tcPr>
          <w:p w:rsidR="00DF0932" w:rsidRPr="00AF7463" w:rsidRDefault="008E1AFB">
            <w:pPr>
              <w:jc w:val="center"/>
              <w:rPr>
                <w:lang w:val="es-AR"/>
              </w:rPr>
            </w:pPr>
            <w:r w:rsidRPr="00AF7463">
              <w:rPr>
                <w:b/>
                <w:color w:val="FFFFFF"/>
                <w:sz w:val="18"/>
                <w:lang w:val="es-AR"/>
              </w:rPr>
              <w:t>Atributos principales</w:t>
            </w:r>
          </w:p>
        </w:tc>
        <w:tc>
          <w:tcPr>
            <w:tcW w:w="3061" w:type="dxa"/>
            <w:shd w:val="clear" w:color="auto" w:fill="35566F"/>
            <w:vAlign w:val="center"/>
          </w:tcPr>
          <w:p w:rsidR="00DF0932" w:rsidRPr="00AF7463" w:rsidRDefault="008E1AFB">
            <w:pPr>
              <w:jc w:val="center"/>
              <w:rPr>
                <w:lang w:val="es-AR"/>
              </w:rPr>
            </w:pPr>
            <w:r w:rsidRPr="00AF7463">
              <w:rPr>
                <w:b/>
                <w:color w:val="FFFFFF"/>
                <w:sz w:val="18"/>
                <w:lang w:val="es-AR"/>
              </w:rPr>
              <w:t>Métodos principales</w:t>
            </w:r>
          </w:p>
        </w:tc>
      </w:tr>
      <w:tr w:rsidR="00DF0932" w:rsidRPr="00AF7463">
        <w:trPr>
          <w:cantSplit/>
          <w:jc w:val="center"/>
        </w:trPr>
        <w:tc>
          <w:tcPr>
            <w:tcW w:w="2381" w:type="dxa"/>
            <w:vAlign w:val="center"/>
          </w:tcPr>
          <w:p w:rsidR="00DF0932" w:rsidRPr="00AF7463" w:rsidRDefault="008E1AFB">
            <w:pPr>
              <w:spacing w:after="0"/>
              <w:rPr>
                <w:lang w:val="es-AR"/>
              </w:rPr>
            </w:pPr>
            <w:r w:rsidRPr="00AF7463">
              <w:rPr>
                <w:sz w:val="17"/>
                <w:lang w:val="es-AR"/>
              </w:rPr>
              <w:t>Persona (abstracta)</w:t>
            </w:r>
          </w:p>
        </w:tc>
        <w:tc>
          <w:tcPr>
            <w:tcW w:w="3572" w:type="dxa"/>
            <w:vAlign w:val="center"/>
          </w:tcPr>
          <w:p w:rsidR="00DF0932" w:rsidRPr="00AF7463" w:rsidRDefault="008E1AFB">
            <w:pPr>
              <w:spacing w:after="0"/>
              <w:rPr>
                <w:lang w:val="es-AR"/>
              </w:rPr>
            </w:pPr>
            <w:r w:rsidRPr="00AF7463">
              <w:rPr>
                <w:sz w:val="17"/>
                <w:lang w:val="es-AR"/>
              </w:rPr>
              <w:t xml:space="preserve">id, </w:t>
            </w:r>
            <w:r w:rsidR="00AF7463" w:rsidRPr="00AF7463">
              <w:rPr>
                <w:sz w:val="17"/>
                <w:lang w:val="es-AR"/>
              </w:rPr>
              <w:t>DNI</w:t>
            </w:r>
            <w:r w:rsidRPr="00AF7463">
              <w:rPr>
                <w:sz w:val="17"/>
                <w:lang w:val="es-AR"/>
              </w:rPr>
              <w:t>, nombre, apellido, teléfono, email</w:t>
            </w:r>
          </w:p>
        </w:tc>
        <w:tc>
          <w:tcPr>
            <w:tcW w:w="3061" w:type="dxa"/>
            <w:vAlign w:val="center"/>
          </w:tcPr>
          <w:p w:rsidR="00DF0932" w:rsidRPr="00AF7463" w:rsidRDefault="008E1AFB">
            <w:pPr>
              <w:spacing w:after="0"/>
              <w:rPr>
                <w:lang w:val="es-AR"/>
              </w:rPr>
            </w:pPr>
            <w:r w:rsidRPr="00AF7463">
              <w:rPr>
                <w:sz w:val="17"/>
                <w:lang w:val="es-AR"/>
              </w:rPr>
              <w:t>getNombreCompleto(), validar()</w:t>
            </w:r>
          </w:p>
        </w:tc>
      </w:tr>
      <w:tr w:rsidR="00DF0932" w:rsidRPr="00AF7463">
        <w:trPr>
          <w:cantSplit/>
          <w:jc w:val="center"/>
        </w:trPr>
        <w:tc>
          <w:tcPr>
            <w:tcW w:w="2381" w:type="dxa"/>
            <w:vAlign w:val="center"/>
          </w:tcPr>
          <w:p w:rsidR="00DF0932" w:rsidRPr="00AF7463" w:rsidRDefault="008E1AFB">
            <w:pPr>
              <w:spacing w:after="0"/>
              <w:rPr>
                <w:lang w:val="es-AR"/>
              </w:rPr>
            </w:pPr>
            <w:r w:rsidRPr="00AF7463">
              <w:rPr>
                <w:sz w:val="17"/>
                <w:lang w:val="es-AR"/>
              </w:rPr>
              <w:t>Paciente</w:t>
            </w:r>
          </w:p>
        </w:tc>
        <w:tc>
          <w:tcPr>
            <w:tcW w:w="3572" w:type="dxa"/>
            <w:vAlign w:val="center"/>
          </w:tcPr>
          <w:p w:rsidR="00DF0932" w:rsidRPr="00AF7463" w:rsidRDefault="008E1AFB">
            <w:pPr>
              <w:spacing w:after="0"/>
              <w:rPr>
                <w:lang w:val="es-AR"/>
              </w:rPr>
            </w:pPr>
            <w:r w:rsidRPr="00AF7463">
              <w:rPr>
                <w:sz w:val="17"/>
                <w:lang w:val="es-AR"/>
              </w:rPr>
              <w:t>fechaNacimiento, activo</w:t>
            </w:r>
          </w:p>
        </w:tc>
        <w:tc>
          <w:tcPr>
            <w:tcW w:w="3061" w:type="dxa"/>
            <w:vAlign w:val="center"/>
          </w:tcPr>
          <w:p w:rsidR="00DF0932" w:rsidRPr="00AF7463" w:rsidRDefault="008E1AFB">
            <w:pPr>
              <w:spacing w:after="0"/>
              <w:rPr>
                <w:lang w:val="es-AR"/>
              </w:rPr>
            </w:pPr>
            <w:r w:rsidRPr="00AF7463">
              <w:rPr>
                <w:sz w:val="17"/>
                <w:lang w:val="es-AR"/>
              </w:rPr>
              <w:t>calcularEdad(), activar(), desactivar(), validar()</w:t>
            </w:r>
          </w:p>
        </w:tc>
      </w:tr>
      <w:tr w:rsidR="00DF0932" w:rsidRPr="00AF7463">
        <w:trPr>
          <w:cantSplit/>
          <w:jc w:val="center"/>
        </w:trPr>
        <w:tc>
          <w:tcPr>
            <w:tcW w:w="2381" w:type="dxa"/>
            <w:vAlign w:val="center"/>
          </w:tcPr>
          <w:p w:rsidR="00DF0932" w:rsidRPr="00AF7463" w:rsidRDefault="008E1AFB">
            <w:pPr>
              <w:spacing w:after="0"/>
              <w:rPr>
                <w:lang w:val="es-AR"/>
              </w:rPr>
            </w:pPr>
            <w:r w:rsidRPr="00AF7463">
              <w:rPr>
                <w:sz w:val="17"/>
                <w:lang w:val="es-AR"/>
              </w:rPr>
              <w:t>Profesional</w:t>
            </w:r>
          </w:p>
        </w:tc>
        <w:tc>
          <w:tcPr>
            <w:tcW w:w="3572" w:type="dxa"/>
            <w:vAlign w:val="center"/>
          </w:tcPr>
          <w:p w:rsidR="00DF0932" w:rsidRPr="00AF7463" w:rsidRDefault="008E1AFB">
            <w:pPr>
              <w:spacing w:after="0"/>
              <w:rPr>
                <w:lang w:val="es-AR"/>
              </w:rPr>
            </w:pPr>
            <w:r w:rsidRPr="00AF7463">
              <w:rPr>
                <w:sz w:val="17"/>
                <w:lang w:val="es-AR"/>
              </w:rPr>
              <w:t>matricula, especialidad, activo</w:t>
            </w:r>
          </w:p>
        </w:tc>
        <w:tc>
          <w:tcPr>
            <w:tcW w:w="3061" w:type="dxa"/>
            <w:vAlign w:val="center"/>
          </w:tcPr>
          <w:p w:rsidR="00DF0932" w:rsidRPr="00AF7463" w:rsidRDefault="008E1AFB">
            <w:pPr>
              <w:spacing w:after="0"/>
              <w:rPr>
                <w:lang w:val="es-AR"/>
              </w:rPr>
            </w:pPr>
            <w:r w:rsidRPr="00AF7463">
              <w:rPr>
                <w:sz w:val="17"/>
                <w:lang w:val="es-AR"/>
              </w:rPr>
              <w:t>activar(), desactivar(), validar()</w:t>
            </w:r>
          </w:p>
        </w:tc>
      </w:tr>
      <w:tr w:rsidR="00DF0932" w:rsidRPr="00AF7463">
        <w:trPr>
          <w:cantSplit/>
          <w:jc w:val="center"/>
        </w:trPr>
        <w:tc>
          <w:tcPr>
            <w:tcW w:w="2381" w:type="dxa"/>
            <w:vAlign w:val="center"/>
          </w:tcPr>
          <w:p w:rsidR="00DF0932" w:rsidRPr="00AF7463" w:rsidRDefault="008E1AFB">
            <w:pPr>
              <w:spacing w:after="0"/>
              <w:rPr>
                <w:lang w:val="es-AR"/>
              </w:rPr>
            </w:pPr>
            <w:r w:rsidRPr="00AF7463">
              <w:rPr>
                <w:sz w:val="17"/>
                <w:lang w:val="es-AR"/>
              </w:rPr>
              <w:t>Especialidad</w:t>
            </w:r>
          </w:p>
        </w:tc>
        <w:tc>
          <w:tcPr>
            <w:tcW w:w="3572" w:type="dxa"/>
            <w:vAlign w:val="center"/>
          </w:tcPr>
          <w:p w:rsidR="00DF0932" w:rsidRPr="00AF7463" w:rsidRDefault="008E1AFB">
            <w:pPr>
              <w:spacing w:after="0"/>
              <w:rPr>
                <w:lang w:val="es-AR"/>
              </w:rPr>
            </w:pPr>
            <w:r w:rsidRPr="00AF7463">
              <w:rPr>
                <w:sz w:val="17"/>
                <w:lang w:val="es-AR"/>
              </w:rPr>
              <w:t>id, nombre, descripcion</w:t>
            </w:r>
          </w:p>
        </w:tc>
        <w:tc>
          <w:tcPr>
            <w:tcW w:w="3061" w:type="dxa"/>
            <w:vAlign w:val="center"/>
          </w:tcPr>
          <w:p w:rsidR="00DF0932" w:rsidRPr="00AF7463" w:rsidRDefault="008E1AFB">
            <w:pPr>
              <w:spacing w:after="0"/>
              <w:rPr>
                <w:lang w:val="es-AR"/>
              </w:rPr>
            </w:pPr>
            <w:r w:rsidRPr="00AF7463">
              <w:rPr>
                <w:sz w:val="17"/>
                <w:lang w:val="es-AR"/>
              </w:rPr>
              <w:t>validar()</w:t>
            </w:r>
          </w:p>
        </w:tc>
      </w:tr>
      <w:tr w:rsidR="00DF0932" w:rsidRPr="00AF7463">
        <w:trPr>
          <w:cantSplit/>
          <w:jc w:val="center"/>
        </w:trPr>
        <w:tc>
          <w:tcPr>
            <w:tcW w:w="2381" w:type="dxa"/>
            <w:vAlign w:val="center"/>
          </w:tcPr>
          <w:p w:rsidR="00DF0932" w:rsidRPr="00AF7463" w:rsidRDefault="008E1AFB">
            <w:pPr>
              <w:spacing w:after="0"/>
              <w:rPr>
                <w:lang w:val="es-AR"/>
              </w:rPr>
            </w:pPr>
            <w:r w:rsidRPr="00AF7463">
              <w:rPr>
                <w:sz w:val="17"/>
                <w:lang w:val="es-AR"/>
              </w:rPr>
              <w:t>Quirofano</w:t>
            </w:r>
          </w:p>
        </w:tc>
        <w:tc>
          <w:tcPr>
            <w:tcW w:w="3572" w:type="dxa"/>
            <w:vAlign w:val="center"/>
          </w:tcPr>
          <w:p w:rsidR="00DF0932" w:rsidRPr="00AF7463" w:rsidRDefault="008E1AFB">
            <w:pPr>
              <w:spacing w:after="0"/>
              <w:rPr>
                <w:lang w:val="es-AR"/>
              </w:rPr>
            </w:pPr>
            <w:r w:rsidRPr="00AF7463">
              <w:rPr>
                <w:sz w:val="17"/>
                <w:lang w:val="es-AR"/>
              </w:rPr>
              <w:t>id, numero, ubicacion, estado</w:t>
            </w:r>
          </w:p>
        </w:tc>
        <w:tc>
          <w:tcPr>
            <w:tcW w:w="3061" w:type="dxa"/>
            <w:vAlign w:val="center"/>
          </w:tcPr>
          <w:p w:rsidR="00DF0932" w:rsidRPr="00AF7463" w:rsidRDefault="008E1AFB">
            <w:pPr>
              <w:spacing w:after="0"/>
              <w:rPr>
                <w:lang w:val="es-AR"/>
              </w:rPr>
            </w:pPr>
            <w:r w:rsidRPr="00AF7463">
              <w:rPr>
                <w:sz w:val="17"/>
                <w:lang w:val="es-AR"/>
              </w:rPr>
              <w:t>estaHabilitado(), cambiarEstado(), validar()</w:t>
            </w:r>
          </w:p>
        </w:tc>
      </w:tr>
      <w:tr w:rsidR="00DF0932" w:rsidRPr="00AF7463">
        <w:trPr>
          <w:cantSplit/>
          <w:jc w:val="center"/>
        </w:trPr>
        <w:tc>
          <w:tcPr>
            <w:tcW w:w="2381" w:type="dxa"/>
            <w:vAlign w:val="center"/>
          </w:tcPr>
          <w:p w:rsidR="00DF0932" w:rsidRPr="00AF7463" w:rsidRDefault="008E1AFB">
            <w:pPr>
              <w:spacing w:after="0"/>
              <w:rPr>
                <w:lang w:val="es-AR"/>
              </w:rPr>
            </w:pPr>
            <w:r w:rsidRPr="00AF7463">
              <w:rPr>
                <w:sz w:val="17"/>
                <w:lang w:val="es-AR"/>
              </w:rPr>
              <w:t>TipoCirugia</w:t>
            </w:r>
          </w:p>
        </w:tc>
        <w:tc>
          <w:tcPr>
            <w:tcW w:w="3572" w:type="dxa"/>
            <w:vAlign w:val="center"/>
          </w:tcPr>
          <w:p w:rsidR="00DF0932" w:rsidRPr="00AF7463" w:rsidRDefault="008E1AFB">
            <w:pPr>
              <w:spacing w:after="0"/>
              <w:rPr>
                <w:lang w:val="es-AR"/>
              </w:rPr>
            </w:pPr>
            <w:r w:rsidRPr="00AF7463">
              <w:rPr>
                <w:sz w:val="17"/>
                <w:lang w:val="es-AR"/>
              </w:rPr>
              <w:t>id, nombre, descripcion, duracionEstimadaMinutos, especialidad</w:t>
            </w:r>
          </w:p>
        </w:tc>
        <w:tc>
          <w:tcPr>
            <w:tcW w:w="3061" w:type="dxa"/>
            <w:vAlign w:val="center"/>
          </w:tcPr>
          <w:p w:rsidR="00DF0932" w:rsidRPr="00AF7463" w:rsidRDefault="008E1AFB">
            <w:pPr>
              <w:spacing w:after="0"/>
              <w:rPr>
                <w:lang w:val="es-AR"/>
              </w:rPr>
            </w:pPr>
            <w:r w:rsidRPr="00AF7463">
              <w:rPr>
                <w:sz w:val="17"/>
                <w:lang w:val="es-AR"/>
              </w:rPr>
              <w:t>calcularHoraFin(), validar()</w:t>
            </w:r>
          </w:p>
        </w:tc>
      </w:tr>
      <w:tr w:rsidR="00DF0932" w:rsidRPr="00F17AF7">
        <w:trPr>
          <w:cantSplit/>
          <w:jc w:val="center"/>
        </w:trPr>
        <w:tc>
          <w:tcPr>
            <w:tcW w:w="2381" w:type="dxa"/>
            <w:vAlign w:val="center"/>
          </w:tcPr>
          <w:p w:rsidR="00DF0932" w:rsidRPr="00AF7463" w:rsidRDefault="008E1AFB">
            <w:pPr>
              <w:spacing w:after="0"/>
              <w:rPr>
                <w:lang w:val="es-AR"/>
              </w:rPr>
            </w:pPr>
            <w:r w:rsidRPr="00AF7463">
              <w:rPr>
                <w:sz w:val="17"/>
                <w:lang w:val="es-AR"/>
              </w:rPr>
              <w:t>TurnoQuirurgico</w:t>
            </w:r>
          </w:p>
        </w:tc>
        <w:tc>
          <w:tcPr>
            <w:tcW w:w="3572" w:type="dxa"/>
            <w:vAlign w:val="center"/>
          </w:tcPr>
          <w:p w:rsidR="00DF0932" w:rsidRPr="00AF7463" w:rsidRDefault="008E1AFB">
            <w:pPr>
              <w:spacing w:after="0"/>
              <w:rPr>
                <w:lang w:val="es-AR"/>
              </w:rPr>
            </w:pPr>
            <w:r w:rsidRPr="00AF7463">
              <w:rPr>
                <w:sz w:val="17"/>
                <w:lang w:val="es-AR"/>
              </w:rPr>
              <w:t>id, inicio, fin, estado, observaciones, paciente, quirofano, tipoCirugia, participaciones</w:t>
            </w:r>
          </w:p>
        </w:tc>
        <w:tc>
          <w:tcPr>
            <w:tcW w:w="3061" w:type="dxa"/>
            <w:vAlign w:val="center"/>
          </w:tcPr>
          <w:p w:rsidR="00DF0932" w:rsidRPr="00AF7463" w:rsidRDefault="008E1AFB">
            <w:pPr>
              <w:spacing w:after="0"/>
              <w:rPr>
                <w:lang w:val="es-AR"/>
              </w:rPr>
            </w:pPr>
            <w:r w:rsidRPr="00AF7463">
              <w:rPr>
                <w:sz w:val="17"/>
                <w:lang w:val="es-AR"/>
              </w:rPr>
              <w:t>agregarProfesional(), cancelar(), reprogramar(), seSuperpone(), validar()</w:t>
            </w:r>
          </w:p>
        </w:tc>
      </w:tr>
      <w:tr w:rsidR="00DF0932" w:rsidRPr="00AF7463">
        <w:trPr>
          <w:cantSplit/>
          <w:jc w:val="center"/>
        </w:trPr>
        <w:tc>
          <w:tcPr>
            <w:tcW w:w="2381" w:type="dxa"/>
            <w:vAlign w:val="center"/>
          </w:tcPr>
          <w:p w:rsidR="00DF0932" w:rsidRPr="00AF7463" w:rsidRDefault="008E1AFB">
            <w:pPr>
              <w:spacing w:after="0"/>
              <w:rPr>
                <w:lang w:val="es-AR"/>
              </w:rPr>
            </w:pPr>
            <w:r w:rsidRPr="00AF7463">
              <w:rPr>
                <w:sz w:val="17"/>
                <w:lang w:val="es-AR"/>
              </w:rPr>
              <w:t>ParticipacionProfesional</w:t>
            </w:r>
          </w:p>
        </w:tc>
        <w:tc>
          <w:tcPr>
            <w:tcW w:w="3572" w:type="dxa"/>
            <w:vAlign w:val="center"/>
          </w:tcPr>
          <w:p w:rsidR="00DF0932" w:rsidRPr="00AF7463" w:rsidRDefault="008E1AFB">
            <w:pPr>
              <w:spacing w:after="0"/>
              <w:rPr>
                <w:lang w:val="es-AR"/>
              </w:rPr>
            </w:pPr>
            <w:r w:rsidRPr="00AF7463">
              <w:rPr>
                <w:sz w:val="17"/>
                <w:lang w:val="es-AR"/>
              </w:rPr>
              <w:t>profesional, rol</w:t>
            </w:r>
          </w:p>
        </w:tc>
        <w:tc>
          <w:tcPr>
            <w:tcW w:w="3061" w:type="dxa"/>
            <w:vAlign w:val="center"/>
          </w:tcPr>
          <w:p w:rsidR="00DF0932" w:rsidRPr="00AF7463" w:rsidRDefault="008E1AFB">
            <w:pPr>
              <w:spacing w:after="0"/>
              <w:rPr>
                <w:lang w:val="es-AR"/>
              </w:rPr>
            </w:pPr>
            <w:r w:rsidRPr="00AF7463">
              <w:rPr>
                <w:sz w:val="17"/>
                <w:lang w:val="es-AR"/>
              </w:rPr>
              <w:t>validar()</w:t>
            </w:r>
          </w:p>
        </w:tc>
      </w:tr>
    </w:tbl>
    <w:p w:rsidR="00DF0932" w:rsidRPr="00AF7463" w:rsidRDefault="00DF0932">
      <w:pPr>
        <w:spacing w:after="20"/>
        <w:rPr>
          <w:lang w:val="es-AR"/>
        </w:rPr>
      </w:pPr>
    </w:p>
    <w:p w:rsidR="00DF0932" w:rsidRPr="00AF7463" w:rsidRDefault="008E1AFB">
      <w:pPr>
        <w:pStyle w:val="Heading2"/>
        <w:rPr>
          <w:lang w:val="es-AR"/>
        </w:rPr>
      </w:pPr>
      <w:r w:rsidRPr="00AF7463">
        <w:rPr>
          <w:lang w:val="es-AR"/>
        </w:rPr>
        <w:t>5.4 Por qué no separar Cirujano y Anestesiólogo</w:t>
      </w:r>
    </w:p>
    <w:p w:rsidR="00DF0932" w:rsidRPr="00AF7463" w:rsidRDefault="008E1AFB">
      <w:pPr>
        <w:rPr>
          <w:lang w:val="es-AR"/>
        </w:rPr>
      </w:pPr>
      <w:r w:rsidRPr="00AF7463">
        <w:rPr>
          <w:lang w:val="es-AR"/>
        </w:rPr>
        <w:t>En este diseño, el papel de una persona se registra en la participación de cada turno. Esto permite que el mismo profesional pueda tener distintos roles según la intervención, sin crear subclases artificiales. El rol se representa con la enumeración RolProfesional.</w:t>
      </w:r>
    </w:p>
    <w:p w:rsidR="00DF0932" w:rsidRPr="00AF7463" w:rsidRDefault="008E1AFB">
      <w:pPr>
        <w:pStyle w:val="Heading2"/>
        <w:rPr>
          <w:lang w:val="es-AR"/>
        </w:rPr>
      </w:pPr>
      <w:r w:rsidRPr="00AF7463">
        <w:rPr>
          <w:lang w:val="es-AR"/>
        </w:rPr>
        <w:lastRenderedPageBreak/>
        <w:t>5.5 Enumeraciones</w:t>
      </w:r>
    </w:p>
    <w:tbl>
      <w:tblPr>
        <w:tblW w:w="0" w:type="auto"/>
        <w:jc w:val="center"/>
        <w:tblLook w:val="04A0"/>
      </w:tblPr>
      <w:tblGrid>
        <w:gridCol w:w="9859"/>
      </w:tblGrid>
      <w:tr w:rsidR="00DF0932" w:rsidRPr="00F17AF7">
        <w:trPr>
          <w:cantSplit/>
          <w:jc w:val="center"/>
        </w:trPr>
        <w:tc>
          <w:tcPr>
            <w:tcW w:w="9859" w:type="dxa"/>
            <w:tcBorders>
              <w:top w:val="single" w:sz="6" w:space="0" w:color="D6DEE4"/>
              <w:left w:val="single" w:sz="6" w:space="0" w:color="D6DEE4"/>
              <w:bottom w:val="single" w:sz="6" w:space="0" w:color="D6DEE4"/>
              <w:right w:val="single" w:sz="6" w:space="0" w:color="D6DEE4"/>
            </w:tcBorders>
            <w:shd w:val="clear" w:color="auto" w:fill="F5F7F9"/>
          </w:tcPr>
          <w:p w:rsidR="00DF0932" w:rsidRPr="00AF7463" w:rsidRDefault="008E1AFB">
            <w:pPr>
              <w:spacing w:after="0"/>
              <w:rPr>
                <w:lang w:val="es-AR"/>
              </w:rPr>
            </w:pPr>
            <w:r w:rsidRPr="00AF7463">
              <w:rPr>
                <w:rFonts w:ascii="Liberation Mono" w:hAnsi="Liberation Mono"/>
                <w:sz w:val="17"/>
                <w:lang w:val="es-AR"/>
              </w:rPr>
              <w:t>«enumeration» EstadoTurno</w:t>
            </w:r>
            <w:r w:rsidRPr="00AF7463">
              <w:rPr>
                <w:lang w:val="es-AR"/>
              </w:rPr>
              <w:br/>
            </w:r>
            <w:r w:rsidRPr="00AF7463">
              <w:rPr>
                <w:rFonts w:ascii="Liberation Mono" w:hAnsi="Liberation Mono"/>
                <w:sz w:val="17"/>
                <w:lang w:val="es-AR"/>
              </w:rPr>
              <w:t>PROGRAMADO</w:t>
            </w:r>
            <w:r w:rsidRPr="00AF7463">
              <w:rPr>
                <w:lang w:val="es-AR"/>
              </w:rPr>
              <w:br/>
            </w:r>
            <w:r w:rsidRPr="00AF7463">
              <w:rPr>
                <w:rFonts w:ascii="Liberation Mono" w:hAnsi="Liberation Mono"/>
                <w:sz w:val="17"/>
                <w:lang w:val="es-AR"/>
              </w:rPr>
              <w:t>CONFIRMADO</w:t>
            </w:r>
            <w:r w:rsidRPr="00AF7463">
              <w:rPr>
                <w:lang w:val="es-AR"/>
              </w:rPr>
              <w:br/>
            </w:r>
            <w:r w:rsidRPr="00AF7463">
              <w:rPr>
                <w:rFonts w:ascii="Liberation Mono" w:hAnsi="Liberation Mono"/>
                <w:sz w:val="17"/>
                <w:lang w:val="es-AR"/>
              </w:rPr>
              <w:t>EN_CURSO</w:t>
            </w:r>
            <w:r w:rsidRPr="00AF7463">
              <w:rPr>
                <w:lang w:val="es-AR"/>
              </w:rPr>
              <w:br/>
            </w:r>
            <w:r w:rsidRPr="00AF7463">
              <w:rPr>
                <w:rFonts w:ascii="Liberation Mono" w:hAnsi="Liberation Mono"/>
                <w:sz w:val="17"/>
                <w:lang w:val="es-AR"/>
              </w:rPr>
              <w:t>FINALIZADO</w:t>
            </w:r>
            <w:r w:rsidRPr="00AF7463">
              <w:rPr>
                <w:lang w:val="es-AR"/>
              </w:rPr>
              <w:br/>
            </w:r>
            <w:r w:rsidRPr="00AF7463">
              <w:rPr>
                <w:rFonts w:ascii="Liberation Mono" w:hAnsi="Liberation Mono"/>
                <w:sz w:val="17"/>
                <w:lang w:val="es-AR"/>
              </w:rPr>
              <w:t>CANCELADO</w:t>
            </w:r>
            <w:r w:rsidRPr="00AF7463">
              <w:rPr>
                <w:lang w:val="es-AR"/>
              </w:rPr>
              <w:br/>
            </w:r>
            <w:r w:rsidRPr="00AF7463">
              <w:rPr>
                <w:lang w:val="es-AR"/>
              </w:rPr>
              <w:br/>
            </w:r>
            <w:r w:rsidRPr="00AF7463">
              <w:rPr>
                <w:rFonts w:ascii="Liberation Mono" w:hAnsi="Liberation Mono"/>
                <w:sz w:val="17"/>
                <w:lang w:val="es-AR"/>
              </w:rPr>
              <w:t>«enumeration» EstadoQuirofano</w:t>
            </w:r>
            <w:r w:rsidRPr="00AF7463">
              <w:rPr>
                <w:lang w:val="es-AR"/>
              </w:rPr>
              <w:br/>
            </w:r>
            <w:r w:rsidRPr="00AF7463">
              <w:rPr>
                <w:rFonts w:ascii="Liberation Mono" w:hAnsi="Liberation Mono"/>
                <w:sz w:val="17"/>
                <w:lang w:val="es-AR"/>
              </w:rPr>
              <w:t>DISPONIBLE</w:t>
            </w:r>
            <w:r w:rsidRPr="00AF7463">
              <w:rPr>
                <w:lang w:val="es-AR"/>
              </w:rPr>
              <w:br/>
            </w:r>
            <w:r w:rsidRPr="00AF7463">
              <w:rPr>
                <w:rFonts w:ascii="Liberation Mono" w:hAnsi="Liberation Mono"/>
                <w:sz w:val="17"/>
                <w:lang w:val="es-AR"/>
              </w:rPr>
              <w:t>MANTENIMIENTO</w:t>
            </w:r>
            <w:r w:rsidRPr="00AF7463">
              <w:rPr>
                <w:lang w:val="es-AR"/>
              </w:rPr>
              <w:br/>
            </w:r>
            <w:r w:rsidRPr="00AF7463">
              <w:rPr>
                <w:rFonts w:ascii="Liberation Mono" w:hAnsi="Liberation Mono"/>
                <w:sz w:val="17"/>
                <w:lang w:val="es-AR"/>
              </w:rPr>
              <w:t>FUERA_DE_SERVICIO</w:t>
            </w:r>
            <w:r w:rsidRPr="00AF7463">
              <w:rPr>
                <w:lang w:val="es-AR"/>
              </w:rPr>
              <w:br/>
            </w:r>
            <w:r w:rsidRPr="00AF7463">
              <w:rPr>
                <w:lang w:val="es-AR"/>
              </w:rPr>
              <w:br/>
            </w:r>
            <w:r w:rsidRPr="00AF7463">
              <w:rPr>
                <w:rFonts w:ascii="Liberation Mono" w:hAnsi="Liberation Mono"/>
                <w:sz w:val="17"/>
                <w:lang w:val="es-AR"/>
              </w:rPr>
              <w:t>«enumeration» RolProfesional</w:t>
            </w:r>
            <w:r w:rsidRPr="00AF7463">
              <w:rPr>
                <w:lang w:val="es-AR"/>
              </w:rPr>
              <w:br/>
            </w:r>
            <w:r w:rsidRPr="00AF7463">
              <w:rPr>
                <w:rFonts w:ascii="Liberation Mono" w:hAnsi="Liberation Mono"/>
                <w:sz w:val="17"/>
                <w:lang w:val="es-AR"/>
              </w:rPr>
              <w:t>CIRUJANO_PRINCIPAL</w:t>
            </w:r>
            <w:r w:rsidRPr="00AF7463">
              <w:rPr>
                <w:lang w:val="es-AR"/>
              </w:rPr>
              <w:br/>
            </w:r>
            <w:r w:rsidRPr="00AF7463">
              <w:rPr>
                <w:rFonts w:ascii="Liberation Mono" w:hAnsi="Liberation Mono"/>
                <w:sz w:val="17"/>
                <w:lang w:val="es-AR"/>
              </w:rPr>
              <w:t>CIRUJANO_ASISTENTE</w:t>
            </w:r>
            <w:r w:rsidRPr="00AF7463">
              <w:rPr>
                <w:lang w:val="es-AR"/>
              </w:rPr>
              <w:br/>
            </w:r>
            <w:r w:rsidRPr="00AF7463">
              <w:rPr>
                <w:rFonts w:ascii="Liberation Mono" w:hAnsi="Liberation Mono"/>
                <w:sz w:val="17"/>
                <w:lang w:val="es-AR"/>
              </w:rPr>
              <w:t>ANESTESIOLOGO</w:t>
            </w:r>
            <w:r w:rsidRPr="00AF7463">
              <w:rPr>
                <w:lang w:val="es-AR"/>
              </w:rPr>
              <w:br/>
            </w:r>
            <w:r w:rsidRPr="00AF7463">
              <w:rPr>
                <w:rFonts w:ascii="Liberation Mono" w:hAnsi="Liberation Mono"/>
                <w:sz w:val="17"/>
                <w:lang w:val="es-AR"/>
              </w:rPr>
              <w:t>INSTRUMENTADOR</w:t>
            </w:r>
          </w:p>
        </w:tc>
      </w:tr>
    </w:tbl>
    <w:p w:rsidR="00DF0932" w:rsidRPr="00AF7463" w:rsidRDefault="00DF0932">
      <w:pPr>
        <w:spacing w:after="20"/>
        <w:rPr>
          <w:lang w:val="es-AR"/>
        </w:rPr>
      </w:pPr>
    </w:p>
    <w:p w:rsidR="00DF0932" w:rsidRPr="00AF7463" w:rsidRDefault="008E1AFB">
      <w:pPr>
        <w:pStyle w:val="Heading2"/>
        <w:rPr>
          <w:lang w:val="es-AR"/>
        </w:rPr>
      </w:pPr>
      <w:r w:rsidRPr="00AF7463">
        <w:rPr>
          <w:lang w:val="es-AR"/>
        </w:rPr>
        <w:t>5.6 Interfaz Validable</w:t>
      </w:r>
    </w:p>
    <w:p w:rsidR="00DF0932" w:rsidRPr="00AF7463" w:rsidRDefault="008E1AFB">
      <w:pPr>
        <w:rPr>
          <w:lang w:val="es-AR"/>
        </w:rPr>
      </w:pPr>
      <w:r w:rsidRPr="00AF7463">
        <w:rPr>
          <w:lang w:val="es-AR"/>
        </w:rPr>
        <w:t>La interfaz Validable define un comportamiento común para objetos diferentes. Esto permite aplicar polimorfismo: todos los objetos validables pueden tratarse mediante la misma interfaz.</w:t>
      </w:r>
    </w:p>
    <w:tbl>
      <w:tblPr>
        <w:tblW w:w="0" w:type="auto"/>
        <w:jc w:val="center"/>
        <w:tblLook w:val="04A0"/>
      </w:tblPr>
      <w:tblGrid>
        <w:gridCol w:w="9859"/>
      </w:tblGrid>
      <w:tr w:rsidR="00DF0932" w:rsidRPr="00F17AF7">
        <w:trPr>
          <w:cantSplit/>
          <w:jc w:val="center"/>
        </w:trPr>
        <w:tc>
          <w:tcPr>
            <w:tcW w:w="9859" w:type="dxa"/>
            <w:tcBorders>
              <w:top w:val="single" w:sz="6" w:space="0" w:color="D6DEE4"/>
              <w:left w:val="single" w:sz="6" w:space="0" w:color="D6DEE4"/>
              <w:bottom w:val="single" w:sz="6" w:space="0" w:color="D6DEE4"/>
              <w:right w:val="single" w:sz="6" w:space="0" w:color="D6DEE4"/>
            </w:tcBorders>
            <w:shd w:val="clear" w:color="auto" w:fill="F5F7F9"/>
          </w:tcPr>
          <w:p w:rsidR="00DF0932" w:rsidRPr="00AF7463" w:rsidRDefault="008E1AFB">
            <w:pPr>
              <w:spacing w:after="0"/>
              <w:rPr>
                <w:lang w:val="es-AR"/>
              </w:rPr>
            </w:pPr>
            <w:r w:rsidRPr="00AF7463">
              <w:rPr>
                <w:rFonts w:ascii="Liberation Mono" w:hAnsi="Liberation Mono"/>
                <w:sz w:val="17"/>
                <w:lang w:val="es-AR"/>
              </w:rPr>
              <w:t>«interface» Validable</w:t>
            </w:r>
            <w:r w:rsidRPr="00AF7463">
              <w:rPr>
                <w:lang w:val="es-AR"/>
              </w:rPr>
              <w:br/>
            </w:r>
            <w:r w:rsidRPr="00AF7463">
              <w:rPr>
                <w:rFonts w:ascii="Liberation Mono" w:hAnsi="Liberation Mono"/>
                <w:sz w:val="17"/>
                <w:lang w:val="es-AR"/>
              </w:rPr>
              <w:t>+ validar(): boolean</w:t>
            </w:r>
            <w:r w:rsidRPr="00AF7463">
              <w:rPr>
                <w:lang w:val="es-AR"/>
              </w:rPr>
              <w:br/>
            </w:r>
            <w:r w:rsidRPr="00AF7463">
              <w:rPr>
                <w:lang w:val="es-AR"/>
              </w:rPr>
              <w:br/>
            </w:r>
            <w:r w:rsidRPr="00AF7463">
              <w:rPr>
                <w:rFonts w:ascii="Liberation Mono" w:hAnsi="Liberation Mono"/>
                <w:sz w:val="17"/>
                <w:lang w:val="es-AR"/>
              </w:rPr>
              <w:t>Implementan la interfaz:</w:t>
            </w:r>
            <w:r w:rsidRPr="00AF7463">
              <w:rPr>
                <w:lang w:val="es-AR"/>
              </w:rPr>
              <w:br/>
            </w:r>
            <w:r w:rsidRPr="00AF7463">
              <w:rPr>
                <w:rFonts w:ascii="Liberation Mono" w:hAnsi="Liberation Mono"/>
                <w:sz w:val="17"/>
                <w:lang w:val="es-AR"/>
              </w:rPr>
              <w:t>Paciente, Profesional, Quirofano, TipoCirugia,</w:t>
            </w:r>
            <w:r w:rsidRPr="00AF7463">
              <w:rPr>
                <w:lang w:val="es-AR"/>
              </w:rPr>
              <w:br/>
            </w:r>
            <w:r w:rsidRPr="00AF7463">
              <w:rPr>
                <w:rFonts w:ascii="Liberation Mono" w:hAnsi="Liberation Mono"/>
                <w:sz w:val="17"/>
                <w:lang w:val="es-AR"/>
              </w:rPr>
              <w:t>TurnoQuirurgico y ParticipacionProfesional.</w:t>
            </w:r>
          </w:p>
        </w:tc>
      </w:tr>
    </w:tbl>
    <w:p w:rsidR="00DF0932" w:rsidRPr="00AF7463" w:rsidRDefault="00DF0932">
      <w:pPr>
        <w:spacing w:after="20"/>
        <w:rPr>
          <w:lang w:val="es-AR"/>
        </w:rPr>
      </w:pPr>
    </w:p>
    <w:p w:rsidR="00DF0932" w:rsidRPr="00AF7463" w:rsidRDefault="008E1AFB">
      <w:pPr>
        <w:pStyle w:val="Heading2"/>
        <w:rPr>
          <w:lang w:val="es-AR"/>
        </w:rPr>
      </w:pPr>
      <w:r w:rsidRPr="00AF7463">
        <w:rPr>
          <w:lang w:val="es-AR"/>
        </w:rPr>
        <w:t>5.7 Relaciones principales</w:t>
      </w:r>
    </w:p>
    <w:tbl>
      <w:tblPr>
        <w:tblStyle w:val="TableGrid"/>
        <w:tblW w:w="0" w:type="auto"/>
        <w:jc w:val="center"/>
        <w:tblLook w:val="04A0"/>
      </w:tblPr>
      <w:tblGrid>
        <w:gridCol w:w="2835"/>
        <w:gridCol w:w="2381"/>
        <w:gridCol w:w="3798"/>
      </w:tblGrid>
      <w:tr w:rsidR="00DF0932" w:rsidRPr="00AF7463">
        <w:trPr>
          <w:cantSplit/>
          <w:tblHeader/>
          <w:jc w:val="center"/>
        </w:trPr>
        <w:tc>
          <w:tcPr>
            <w:tcW w:w="2835" w:type="dxa"/>
            <w:shd w:val="clear" w:color="auto" w:fill="35566F"/>
            <w:vAlign w:val="center"/>
          </w:tcPr>
          <w:p w:rsidR="00DF0932" w:rsidRPr="00AF7463" w:rsidRDefault="008E1AFB">
            <w:pPr>
              <w:jc w:val="center"/>
              <w:rPr>
                <w:lang w:val="es-AR"/>
              </w:rPr>
            </w:pPr>
            <w:r w:rsidRPr="00AF7463">
              <w:rPr>
                <w:b/>
                <w:color w:val="FFFFFF"/>
                <w:sz w:val="18"/>
                <w:lang w:val="es-AR"/>
              </w:rPr>
              <w:t>Relación</w:t>
            </w:r>
          </w:p>
        </w:tc>
        <w:tc>
          <w:tcPr>
            <w:tcW w:w="2381" w:type="dxa"/>
            <w:shd w:val="clear" w:color="auto" w:fill="35566F"/>
            <w:vAlign w:val="center"/>
          </w:tcPr>
          <w:p w:rsidR="00DF0932" w:rsidRPr="00AF7463" w:rsidRDefault="008E1AFB">
            <w:pPr>
              <w:jc w:val="center"/>
              <w:rPr>
                <w:lang w:val="es-AR"/>
              </w:rPr>
            </w:pPr>
            <w:r w:rsidRPr="00AF7463">
              <w:rPr>
                <w:b/>
                <w:color w:val="FFFFFF"/>
                <w:sz w:val="18"/>
                <w:lang w:val="es-AR"/>
              </w:rPr>
              <w:t>Tipo UML</w:t>
            </w:r>
          </w:p>
        </w:tc>
        <w:tc>
          <w:tcPr>
            <w:tcW w:w="3798" w:type="dxa"/>
            <w:shd w:val="clear" w:color="auto" w:fill="35566F"/>
            <w:vAlign w:val="center"/>
          </w:tcPr>
          <w:p w:rsidR="00DF0932" w:rsidRPr="00AF7463" w:rsidRDefault="008E1AFB">
            <w:pPr>
              <w:jc w:val="center"/>
              <w:rPr>
                <w:lang w:val="es-AR"/>
              </w:rPr>
            </w:pPr>
            <w:r w:rsidRPr="00AF7463">
              <w:rPr>
                <w:b/>
                <w:color w:val="FFFFFF"/>
                <w:sz w:val="18"/>
                <w:lang w:val="es-AR"/>
              </w:rPr>
              <w:t>Interpretación</w:t>
            </w:r>
          </w:p>
        </w:tc>
      </w:tr>
      <w:tr w:rsidR="00DF0932" w:rsidRPr="00F17AF7">
        <w:trPr>
          <w:cantSplit/>
          <w:jc w:val="center"/>
        </w:trPr>
        <w:tc>
          <w:tcPr>
            <w:tcW w:w="2835" w:type="dxa"/>
            <w:vAlign w:val="center"/>
          </w:tcPr>
          <w:p w:rsidR="00DF0932" w:rsidRPr="00AF7463" w:rsidRDefault="008E1AFB">
            <w:pPr>
              <w:spacing w:after="0"/>
              <w:rPr>
                <w:lang w:val="es-AR"/>
              </w:rPr>
            </w:pPr>
            <w:r w:rsidRPr="00AF7463">
              <w:rPr>
                <w:sz w:val="17"/>
                <w:lang w:val="es-AR"/>
              </w:rPr>
              <w:t>Paciente y Profesional → Persona</w:t>
            </w:r>
          </w:p>
        </w:tc>
        <w:tc>
          <w:tcPr>
            <w:tcW w:w="2381" w:type="dxa"/>
            <w:vAlign w:val="center"/>
          </w:tcPr>
          <w:p w:rsidR="00DF0932" w:rsidRPr="00AF7463" w:rsidRDefault="008E1AFB">
            <w:pPr>
              <w:spacing w:after="0"/>
              <w:rPr>
                <w:lang w:val="es-AR"/>
              </w:rPr>
            </w:pPr>
            <w:r w:rsidRPr="00AF7463">
              <w:rPr>
                <w:sz w:val="17"/>
                <w:lang w:val="es-AR"/>
              </w:rPr>
              <w:t>Herencia</w:t>
            </w:r>
          </w:p>
        </w:tc>
        <w:tc>
          <w:tcPr>
            <w:tcW w:w="3798" w:type="dxa"/>
            <w:vAlign w:val="center"/>
          </w:tcPr>
          <w:p w:rsidR="00DF0932" w:rsidRPr="00AF7463" w:rsidRDefault="008E1AFB">
            <w:pPr>
              <w:spacing w:after="0"/>
              <w:rPr>
                <w:lang w:val="es-AR"/>
              </w:rPr>
            </w:pPr>
            <w:r w:rsidRPr="00AF7463">
              <w:rPr>
                <w:sz w:val="17"/>
                <w:lang w:val="es-AR"/>
              </w:rPr>
              <w:t>Comparten atributos y métodos definidos por la superclase abstracta.</w:t>
            </w:r>
          </w:p>
        </w:tc>
      </w:tr>
      <w:tr w:rsidR="00DF0932" w:rsidRPr="00F17AF7">
        <w:trPr>
          <w:cantSplit/>
          <w:jc w:val="center"/>
        </w:trPr>
        <w:tc>
          <w:tcPr>
            <w:tcW w:w="2835" w:type="dxa"/>
            <w:vAlign w:val="center"/>
          </w:tcPr>
          <w:p w:rsidR="00DF0932" w:rsidRPr="00AF7463" w:rsidRDefault="008E1AFB">
            <w:pPr>
              <w:spacing w:after="0"/>
              <w:rPr>
                <w:lang w:val="es-AR"/>
              </w:rPr>
            </w:pPr>
            <w:r w:rsidRPr="00AF7463">
              <w:rPr>
                <w:sz w:val="17"/>
                <w:lang w:val="es-AR"/>
              </w:rPr>
              <w:t>Clases del dominio → Validable</w:t>
            </w:r>
          </w:p>
        </w:tc>
        <w:tc>
          <w:tcPr>
            <w:tcW w:w="2381" w:type="dxa"/>
            <w:vAlign w:val="center"/>
          </w:tcPr>
          <w:p w:rsidR="00DF0932" w:rsidRPr="00AF7463" w:rsidRDefault="008E1AFB">
            <w:pPr>
              <w:spacing w:after="0"/>
              <w:rPr>
                <w:lang w:val="es-AR"/>
              </w:rPr>
            </w:pPr>
            <w:r w:rsidRPr="00AF7463">
              <w:rPr>
                <w:sz w:val="17"/>
                <w:lang w:val="es-AR"/>
              </w:rPr>
              <w:t>Realización de interfaz</w:t>
            </w:r>
          </w:p>
        </w:tc>
        <w:tc>
          <w:tcPr>
            <w:tcW w:w="3798" w:type="dxa"/>
            <w:vAlign w:val="center"/>
          </w:tcPr>
          <w:p w:rsidR="00DF0932" w:rsidRPr="00AF7463" w:rsidRDefault="008E1AFB">
            <w:pPr>
              <w:spacing w:after="0"/>
              <w:rPr>
                <w:lang w:val="es-AR"/>
              </w:rPr>
            </w:pPr>
            <w:r w:rsidRPr="00AF7463">
              <w:rPr>
                <w:sz w:val="17"/>
                <w:lang w:val="es-AR"/>
              </w:rPr>
              <w:t>Cada clase implementa su propia validación.</w:t>
            </w:r>
          </w:p>
        </w:tc>
      </w:tr>
      <w:tr w:rsidR="00DF0932" w:rsidRPr="00F17AF7">
        <w:trPr>
          <w:cantSplit/>
          <w:jc w:val="center"/>
        </w:trPr>
        <w:tc>
          <w:tcPr>
            <w:tcW w:w="2835" w:type="dxa"/>
            <w:vAlign w:val="center"/>
          </w:tcPr>
          <w:p w:rsidR="00DF0932" w:rsidRPr="00AF7463" w:rsidRDefault="008E1AFB">
            <w:pPr>
              <w:spacing w:after="0"/>
              <w:rPr>
                <w:lang w:val="es-AR"/>
              </w:rPr>
            </w:pPr>
            <w:r w:rsidRPr="00AF7463">
              <w:rPr>
                <w:sz w:val="17"/>
                <w:lang w:val="es-AR"/>
              </w:rPr>
              <w:t>TurnoQuirurgico → ParticipacionProfesional</w:t>
            </w:r>
          </w:p>
        </w:tc>
        <w:tc>
          <w:tcPr>
            <w:tcW w:w="2381" w:type="dxa"/>
            <w:vAlign w:val="center"/>
          </w:tcPr>
          <w:p w:rsidR="00DF0932" w:rsidRPr="00AF7463" w:rsidRDefault="008E1AFB">
            <w:pPr>
              <w:spacing w:after="0"/>
              <w:rPr>
                <w:lang w:val="es-AR"/>
              </w:rPr>
            </w:pPr>
            <w:r w:rsidRPr="00AF7463">
              <w:rPr>
                <w:sz w:val="17"/>
                <w:lang w:val="es-AR"/>
              </w:rPr>
              <w:t>Composición</w:t>
            </w:r>
          </w:p>
        </w:tc>
        <w:tc>
          <w:tcPr>
            <w:tcW w:w="3798" w:type="dxa"/>
            <w:vAlign w:val="center"/>
          </w:tcPr>
          <w:p w:rsidR="00DF0932" w:rsidRPr="00AF7463" w:rsidRDefault="008E1AFB">
            <w:pPr>
              <w:spacing w:after="0"/>
              <w:rPr>
                <w:lang w:val="es-AR"/>
              </w:rPr>
            </w:pPr>
            <w:r w:rsidRPr="00AF7463">
              <w:rPr>
                <w:sz w:val="17"/>
                <w:lang w:val="es-AR"/>
              </w:rPr>
              <w:t xml:space="preserve">Las participaciones pertenecen al turno y no tienen sentido </w:t>
            </w:r>
            <w:r w:rsidR="00AF7463" w:rsidRPr="00AF7463">
              <w:rPr>
                <w:sz w:val="17"/>
                <w:lang w:val="es-AR"/>
              </w:rPr>
              <w:t>aislada</w:t>
            </w:r>
            <w:r w:rsidRPr="00AF7463">
              <w:rPr>
                <w:sz w:val="17"/>
                <w:lang w:val="es-AR"/>
              </w:rPr>
              <w:t>.</w:t>
            </w:r>
          </w:p>
        </w:tc>
      </w:tr>
      <w:tr w:rsidR="00DF0932" w:rsidRPr="00F17AF7">
        <w:trPr>
          <w:cantSplit/>
          <w:jc w:val="center"/>
        </w:trPr>
        <w:tc>
          <w:tcPr>
            <w:tcW w:w="2835" w:type="dxa"/>
            <w:vAlign w:val="center"/>
          </w:tcPr>
          <w:p w:rsidR="00DF0932" w:rsidRPr="00AF7463" w:rsidRDefault="008E1AFB">
            <w:pPr>
              <w:spacing w:after="0"/>
              <w:rPr>
                <w:lang w:val="es-AR"/>
              </w:rPr>
            </w:pPr>
            <w:r w:rsidRPr="00AF7463">
              <w:rPr>
                <w:sz w:val="17"/>
                <w:lang w:val="es-AR"/>
              </w:rPr>
              <w:t>ParticipacionProfesional → Profesional</w:t>
            </w:r>
          </w:p>
        </w:tc>
        <w:tc>
          <w:tcPr>
            <w:tcW w:w="2381" w:type="dxa"/>
            <w:vAlign w:val="center"/>
          </w:tcPr>
          <w:p w:rsidR="00DF0932" w:rsidRPr="00AF7463" w:rsidRDefault="008E1AFB">
            <w:pPr>
              <w:spacing w:after="0"/>
              <w:rPr>
                <w:lang w:val="es-AR"/>
              </w:rPr>
            </w:pPr>
            <w:r w:rsidRPr="00AF7463">
              <w:rPr>
                <w:sz w:val="17"/>
                <w:lang w:val="es-AR"/>
              </w:rPr>
              <w:t>Asociación N:1</w:t>
            </w:r>
          </w:p>
        </w:tc>
        <w:tc>
          <w:tcPr>
            <w:tcW w:w="3798" w:type="dxa"/>
            <w:vAlign w:val="center"/>
          </w:tcPr>
          <w:p w:rsidR="00DF0932" w:rsidRPr="00AF7463" w:rsidRDefault="008E1AFB">
            <w:pPr>
              <w:spacing w:after="0"/>
              <w:rPr>
                <w:lang w:val="es-AR"/>
              </w:rPr>
            </w:pPr>
            <w:r w:rsidRPr="00AF7463">
              <w:rPr>
                <w:sz w:val="17"/>
                <w:lang w:val="es-AR"/>
              </w:rPr>
              <w:t>Cada participación corresponde a un profesional.</w:t>
            </w:r>
          </w:p>
        </w:tc>
      </w:tr>
      <w:tr w:rsidR="00DF0932" w:rsidRPr="00F17AF7">
        <w:trPr>
          <w:cantSplit/>
          <w:jc w:val="center"/>
        </w:trPr>
        <w:tc>
          <w:tcPr>
            <w:tcW w:w="2835" w:type="dxa"/>
            <w:vAlign w:val="center"/>
          </w:tcPr>
          <w:p w:rsidR="00DF0932" w:rsidRPr="00AF7463" w:rsidRDefault="008E1AFB">
            <w:pPr>
              <w:spacing w:after="0"/>
              <w:rPr>
                <w:lang w:val="es-AR"/>
              </w:rPr>
            </w:pPr>
            <w:r w:rsidRPr="00AF7463">
              <w:rPr>
                <w:sz w:val="17"/>
                <w:lang w:val="es-AR"/>
              </w:rPr>
              <w:t>TurnoQuirurgico → Paciente</w:t>
            </w:r>
          </w:p>
        </w:tc>
        <w:tc>
          <w:tcPr>
            <w:tcW w:w="2381" w:type="dxa"/>
            <w:vAlign w:val="center"/>
          </w:tcPr>
          <w:p w:rsidR="00DF0932" w:rsidRPr="00AF7463" w:rsidRDefault="008E1AFB">
            <w:pPr>
              <w:spacing w:after="0"/>
              <w:rPr>
                <w:lang w:val="es-AR"/>
              </w:rPr>
            </w:pPr>
            <w:r w:rsidRPr="00AF7463">
              <w:rPr>
                <w:sz w:val="17"/>
                <w:lang w:val="es-AR"/>
              </w:rPr>
              <w:t>Asociación N:1</w:t>
            </w:r>
          </w:p>
        </w:tc>
        <w:tc>
          <w:tcPr>
            <w:tcW w:w="3798" w:type="dxa"/>
            <w:vAlign w:val="center"/>
          </w:tcPr>
          <w:p w:rsidR="00DF0932" w:rsidRPr="00AF7463" w:rsidRDefault="008E1AFB">
            <w:pPr>
              <w:spacing w:after="0"/>
              <w:rPr>
                <w:lang w:val="es-AR"/>
              </w:rPr>
            </w:pPr>
            <w:r w:rsidRPr="00AF7463">
              <w:rPr>
                <w:sz w:val="17"/>
                <w:lang w:val="es-AR"/>
              </w:rPr>
              <w:t>Cada turno corresponde a un paciente.</w:t>
            </w:r>
          </w:p>
        </w:tc>
      </w:tr>
      <w:tr w:rsidR="00DF0932" w:rsidRPr="00F17AF7">
        <w:trPr>
          <w:cantSplit/>
          <w:jc w:val="center"/>
        </w:trPr>
        <w:tc>
          <w:tcPr>
            <w:tcW w:w="2835" w:type="dxa"/>
            <w:vAlign w:val="center"/>
          </w:tcPr>
          <w:p w:rsidR="00DF0932" w:rsidRPr="00AF7463" w:rsidRDefault="008E1AFB">
            <w:pPr>
              <w:spacing w:after="0"/>
              <w:rPr>
                <w:lang w:val="es-AR"/>
              </w:rPr>
            </w:pPr>
            <w:r w:rsidRPr="00AF7463">
              <w:rPr>
                <w:sz w:val="17"/>
                <w:lang w:val="es-AR"/>
              </w:rPr>
              <w:t>TurnoQuirurgico → Quirofano</w:t>
            </w:r>
          </w:p>
        </w:tc>
        <w:tc>
          <w:tcPr>
            <w:tcW w:w="2381" w:type="dxa"/>
            <w:vAlign w:val="center"/>
          </w:tcPr>
          <w:p w:rsidR="00DF0932" w:rsidRPr="00AF7463" w:rsidRDefault="008E1AFB">
            <w:pPr>
              <w:spacing w:after="0"/>
              <w:rPr>
                <w:lang w:val="es-AR"/>
              </w:rPr>
            </w:pPr>
            <w:r w:rsidRPr="00AF7463">
              <w:rPr>
                <w:sz w:val="17"/>
                <w:lang w:val="es-AR"/>
              </w:rPr>
              <w:t>Asociación N:1</w:t>
            </w:r>
          </w:p>
        </w:tc>
        <w:tc>
          <w:tcPr>
            <w:tcW w:w="3798" w:type="dxa"/>
            <w:vAlign w:val="center"/>
          </w:tcPr>
          <w:p w:rsidR="00DF0932" w:rsidRPr="00AF7463" w:rsidRDefault="008E1AFB">
            <w:pPr>
              <w:spacing w:after="0"/>
              <w:rPr>
                <w:lang w:val="es-AR"/>
              </w:rPr>
            </w:pPr>
            <w:r w:rsidRPr="00AF7463">
              <w:rPr>
                <w:sz w:val="17"/>
                <w:lang w:val="es-AR"/>
              </w:rPr>
              <w:t>Cada turno se realiza en un quirófano.</w:t>
            </w:r>
          </w:p>
        </w:tc>
      </w:tr>
      <w:tr w:rsidR="00DF0932" w:rsidRPr="00F17AF7">
        <w:trPr>
          <w:cantSplit/>
          <w:jc w:val="center"/>
        </w:trPr>
        <w:tc>
          <w:tcPr>
            <w:tcW w:w="2835" w:type="dxa"/>
            <w:vAlign w:val="center"/>
          </w:tcPr>
          <w:p w:rsidR="00DF0932" w:rsidRPr="00AF7463" w:rsidRDefault="008E1AFB">
            <w:pPr>
              <w:spacing w:after="0"/>
              <w:rPr>
                <w:lang w:val="es-AR"/>
              </w:rPr>
            </w:pPr>
            <w:r w:rsidRPr="00AF7463">
              <w:rPr>
                <w:sz w:val="17"/>
                <w:lang w:val="es-AR"/>
              </w:rPr>
              <w:t>TurnoQuirurgico → TipoCirugia</w:t>
            </w:r>
          </w:p>
        </w:tc>
        <w:tc>
          <w:tcPr>
            <w:tcW w:w="2381" w:type="dxa"/>
            <w:vAlign w:val="center"/>
          </w:tcPr>
          <w:p w:rsidR="00DF0932" w:rsidRPr="00AF7463" w:rsidRDefault="008E1AFB">
            <w:pPr>
              <w:spacing w:after="0"/>
              <w:rPr>
                <w:lang w:val="es-AR"/>
              </w:rPr>
            </w:pPr>
            <w:r w:rsidRPr="00AF7463">
              <w:rPr>
                <w:sz w:val="17"/>
                <w:lang w:val="es-AR"/>
              </w:rPr>
              <w:t>Asociación N:1</w:t>
            </w:r>
          </w:p>
        </w:tc>
        <w:tc>
          <w:tcPr>
            <w:tcW w:w="3798" w:type="dxa"/>
            <w:vAlign w:val="center"/>
          </w:tcPr>
          <w:p w:rsidR="00DF0932" w:rsidRPr="00AF7463" w:rsidRDefault="008E1AFB">
            <w:pPr>
              <w:spacing w:after="0"/>
              <w:rPr>
                <w:lang w:val="es-AR"/>
              </w:rPr>
            </w:pPr>
            <w:r w:rsidRPr="00AF7463">
              <w:rPr>
                <w:sz w:val="17"/>
                <w:lang w:val="es-AR"/>
              </w:rPr>
              <w:t>Cada turno corresponde a un tipo de cirugía.</w:t>
            </w:r>
          </w:p>
        </w:tc>
      </w:tr>
      <w:tr w:rsidR="00DF0932" w:rsidRPr="00F17AF7">
        <w:trPr>
          <w:cantSplit/>
          <w:jc w:val="center"/>
        </w:trPr>
        <w:tc>
          <w:tcPr>
            <w:tcW w:w="2835" w:type="dxa"/>
            <w:vAlign w:val="center"/>
          </w:tcPr>
          <w:p w:rsidR="00DF0932" w:rsidRPr="00AF7463" w:rsidRDefault="008E1AFB">
            <w:pPr>
              <w:spacing w:after="0"/>
              <w:rPr>
                <w:lang w:val="es-AR"/>
              </w:rPr>
            </w:pPr>
            <w:r w:rsidRPr="00AF7463">
              <w:rPr>
                <w:sz w:val="17"/>
                <w:lang w:val="es-AR"/>
              </w:rPr>
              <w:t>Profesional y TipoCirugia → Especialidad</w:t>
            </w:r>
          </w:p>
        </w:tc>
        <w:tc>
          <w:tcPr>
            <w:tcW w:w="2381" w:type="dxa"/>
            <w:vAlign w:val="center"/>
          </w:tcPr>
          <w:p w:rsidR="00DF0932" w:rsidRPr="00AF7463" w:rsidRDefault="008E1AFB">
            <w:pPr>
              <w:spacing w:after="0"/>
              <w:rPr>
                <w:lang w:val="es-AR"/>
              </w:rPr>
            </w:pPr>
            <w:r w:rsidRPr="00AF7463">
              <w:rPr>
                <w:sz w:val="17"/>
                <w:lang w:val="es-AR"/>
              </w:rPr>
              <w:t>Asociación N:1</w:t>
            </w:r>
          </w:p>
        </w:tc>
        <w:tc>
          <w:tcPr>
            <w:tcW w:w="3798" w:type="dxa"/>
            <w:vAlign w:val="center"/>
          </w:tcPr>
          <w:p w:rsidR="00DF0932" w:rsidRPr="00AF7463" w:rsidRDefault="008E1AFB">
            <w:pPr>
              <w:spacing w:after="0"/>
              <w:rPr>
                <w:lang w:val="es-AR"/>
              </w:rPr>
            </w:pPr>
            <w:r w:rsidRPr="00AF7463">
              <w:rPr>
                <w:sz w:val="17"/>
                <w:lang w:val="es-AR"/>
              </w:rPr>
              <w:t>Ambas clases se vinculan con una especialidad.</w:t>
            </w:r>
          </w:p>
        </w:tc>
      </w:tr>
    </w:tbl>
    <w:p w:rsidR="00DF0932" w:rsidRPr="00AF7463" w:rsidRDefault="00DF0932">
      <w:pPr>
        <w:spacing w:after="20"/>
        <w:rPr>
          <w:lang w:val="es-AR"/>
        </w:rPr>
      </w:pPr>
    </w:p>
    <w:p w:rsidR="00DF0932" w:rsidRPr="00AF7463" w:rsidRDefault="008E1AFB">
      <w:pPr>
        <w:pStyle w:val="Heading2"/>
        <w:rPr>
          <w:lang w:val="es-AR"/>
        </w:rPr>
      </w:pPr>
      <w:r w:rsidRPr="00AF7463">
        <w:rPr>
          <w:lang w:val="es-AR"/>
        </w:rPr>
        <w:lastRenderedPageBreak/>
        <w:t>5.8 Modelo orientativo del dominio</w:t>
      </w:r>
    </w:p>
    <w:p w:rsidR="00DF0932" w:rsidRPr="00AF7463" w:rsidRDefault="008E1AFB">
      <w:pPr>
        <w:jc w:val="center"/>
        <w:rPr>
          <w:lang w:val="es-AR"/>
        </w:rPr>
      </w:pPr>
      <w:r w:rsidRPr="00AF7463">
        <w:rPr>
          <w:noProof/>
        </w:rPr>
        <w:drawing>
          <wp:inline distT="0" distB="0" distL="0" distR="0">
            <wp:extent cx="5796000" cy="47699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main.png"/>
                    <pic:cNvPicPr/>
                  </pic:nvPicPr>
                  <pic:blipFill>
                    <a:blip r:embed="rId10"/>
                    <a:stretch>
                      <a:fillRect/>
                    </a:stretch>
                  </pic:blipFill>
                  <pic:spPr>
                    <a:xfrm>
                      <a:off x="0" y="0"/>
                      <a:ext cx="5796000" cy="4769914"/>
                    </a:xfrm>
                    <a:prstGeom prst="rect">
                      <a:avLst/>
                    </a:prstGeom>
                  </pic:spPr>
                </pic:pic>
              </a:graphicData>
            </a:graphic>
          </wp:inline>
        </w:drawing>
      </w:r>
    </w:p>
    <w:p w:rsidR="00DF0932" w:rsidRPr="00AF7463" w:rsidRDefault="008E1AFB">
      <w:pPr>
        <w:spacing w:before="60" w:after="160"/>
        <w:jc w:val="center"/>
        <w:rPr>
          <w:lang w:val="es-AR"/>
        </w:rPr>
      </w:pPr>
      <w:r w:rsidRPr="00AF7463">
        <w:rPr>
          <w:i/>
          <w:color w:val="6B7280"/>
          <w:sz w:val="18"/>
          <w:lang w:val="es-AR"/>
        </w:rPr>
        <w:t>Figura 3. Modelo orientativo del diagrama de clases del dominio.</w:t>
      </w:r>
    </w:p>
    <w:p w:rsidR="00DF0932" w:rsidRPr="00AF7463" w:rsidRDefault="008E1AFB">
      <w:pPr>
        <w:pStyle w:val="Heading2"/>
        <w:rPr>
          <w:lang w:val="es-AR"/>
        </w:rPr>
      </w:pPr>
      <w:r w:rsidRPr="00AF7463">
        <w:rPr>
          <w:lang w:val="es-AR"/>
        </w:rPr>
        <w:t>5.9 Persistencia y lógica de negocio</w:t>
      </w:r>
    </w:p>
    <w:p w:rsidR="00DF0932" w:rsidRPr="00AF7463" w:rsidRDefault="008E1AFB">
      <w:pPr>
        <w:rPr>
          <w:lang w:val="es-AR"/>
        </w:rPr>
      </w:pPr>
      <w:r w:rsidRPr="00AF7463">
        <w:rPr>
          <w:lang w:val="es-AR"/>
        </w:rPr>
        <w:t>Para mantener responsabilidades separadas, el proyecto puede incorporar una interfaz genérica CrudDAO, clases DAO específicas, una clase TurnoService y una clase de conexión a MySQL.</w:t>
      </w:r>
    </w:p>
    <w:tbl>
      <w:tblPr>
        <w:tblW w:w="0" w:type="auto"/>
        <w:jc w:val="center"/>
        <w:tblLook w:val="04A0"/>
      </w:tblPr>
      <w:tblGrid>
        <w:gridCol w:w="9859"/>
      </w:tblGrid>
      <w:tr w:rsidR="00DF0932" w:rsidRPr="00F17AF7">
        <w:trPr>
          <w:cantSplit/>
          <w:jc w:val="center"/>
        </w:trPr>
        <w:tc>
          <w:tcPr>
            <w:tcW w:w="9859" w:type="dxa"/>
            <w:tcBorders>
              <w:top w:val="single" w:sz="6" w:space="0" w:color="D6DEE4"/>
              <w:left w:val="single" w:sz="6" w:space="0" w:color="D6DEE4"/>
              <w:bottom w:val="single" w:sz="6" w:space="0" w:color="D6DEE4"/>
              <w:right w:val="single" w:sz="6" w:space="0" w:color="D6DEE4"/>
            </w:tcBorders>
            <w:shd w:val="clear" w:color="auto" w:fill="F5F7F9"/>
          </w:tcPr>
          <w:p w:rsidR="00DF0932" w:rsidRPr="00AF7463" w:rsidRDefault="008E1AFB">
            <w:pPr>
              <w:spacing w:after="0"/>
              <w:rPr>
                <w:lang w:val="es-AR"/>
              </w:rPr>
            </w:pPr>
            <w:r w:rsidRPr="00AF7463">
              <w:rPr>
                <w:rFonts w:ascii="Liberation Mono" w:hAnsi="Liberation Mono"/>
                <w:sz w:val="17"/>
                <w:lang w:val="es-AR"/>
              </w:rPr>
              <w:t>«interface» CrudDAO&lt;T&gt;</w:t>
            </w:r>
            <w:r w:rsidRPr="00AF7463">
              <w:rPr>
                <w:lang w:val="es-AR"/>
              </w:rPr>
              <w:br/>
            </w:r>
            <w:r w:rsidRPr="00AF7463">
              <w:rPr>
                <w:rFonts w:ascii="Liberation Mono" w:hAnsi="Liberation Mono"/>
                <w:sz w:val="17"/>
                <w:lang w:val="es-AR"/>
              </w:rPr>
              <w:t>+ crear(objeto: T): void</w:t>
            </w:r>
            <w:r w:rsidRPr="00AF7463">
              <w:rPr>
                <w:lang w:val="es-AR"/>
              </w:rPr>
              <w:br/>
            </w:r>
            <w:r w:rsidRPr="00AF7463">
              <w:rPr>
                <w:rFonts w:ascii="Liberation Mono" w:hAnsi="Liberation Mono"/>
                <w:sz w:val="17"/>
                <w:lang w:val="es-AR"/>
              </w:rPr>
              <w:t>+ buscarPorId(id: int): T</w:t>
            </w:r>
            <w:r w:rsidRPr="00AF7463">
              <w:rPr>
                <w:lang w:val="es-AR"/>
              </w:rPr>
              <w:br/>
            </w:r>
            <w:r w:rsidRPr="00AF7463">
              <w:rPr>
                <w:rFonts w:ascii="Liberation Mono" w:hAnsi="Liberation Mono"/>
                <w:sz w:val="17"/>
                <w:lang w:val="es-AR"/>
              </w:rPr>
              <w:t>+ listar(): List&lt;T&gt;</w:t>
            </w:r>
            <w:r w:rsidRPr="00AF7463">
              <w:rPr>
                <w:lang w:val="es-AR"/>
              </w:rPr>
              <w:br/>
            </w:r>
            <w:r w:rsidRPr="00AF7463">
              <w:rPr>
                <w:rFonts w:ascii="Liberation Mono" w:hAnsi="Liberation Mono"/>
                <w:sz w:val="17"/>
                <w:lang w:val="es-AR"/>
              </w:rPr>
              <w:t>+ actualizar(objeto: T): void</w:t>
            </w:r>
            <w:r w:rsidRPr="00AF7463">
              <w:rPr>
                <w:lang w:val="es-AR"/>
              </w:rPr>
              <w:br/>
            </w:r>
            <w:r w:rsidRPr="00AF7463">
              <w:rPr>
                <w:rFonts w:ascii="Liberation Mono" w:hAnsi="Liberation Mono"/>
                <w:sz w:val="17"/>
                <w:lang w:val="es-AR"/>
              </w:rPr>
              <w:t>+ eliminar(id: int): void</w:t>
            </w:r>
            <w:r w:rsidRPr="00AF7463">
              <w:rPr>
                <w:lang w:val="es-AR"/>
              </w:rPr>
              <w:br/>
            </w:r>
            <w:r w:rsidRPr="00AF7463">
              <w:rPr>
                <w:lang w:val="es-AR"/>
              </w:rPr>
              <w:br/>
            </w:r>
            <w:r w:rsidRPr="00AF7463">
              <w:rPr>
                <w:rFonts w:ascii="Liberation Mono" w:hAnsi="Liberation Mono"/>
                <w:sz w:val="17"/>
                <w:lang w:val="es-AR"/>
              </w:rPr>
              <w:t>TurnoService</w:t>
            </w:r>
            <w:r w:rsidRPr="00AF7463">
              <w:rPr>
                <w:lang w:val="es-AR"/>
              </w:rPr>
              <w:br/>
            </w:r>
            <w:r w:rsidRPr="00AF7463">
              <w:rPr>
                <w:rFonts w:ascii="Liberation Mono" w:hAnsi="Liberation Mono"/>
                <w:sz w:val="17"/>
                <w:lang w:val="es-AR"/>
              </w:rPr>
              <w:t>- contiene las reglas de negocio</w:t>
            </w:r>
            <w:r w:rsidRPr="00AF7463">
              <w:rPr>
                <w:lang w:val="es-AR"/>
              </w:rPr>
              <w:br/>
            </w:r>
            <w:r w:rsidRPr="00AF7463">
              <w:rPr>
                <w:rFonts w:ascii="Liberation Mono" w:hAnsi="Liberation Mono"/>
                <w:sz w:val="17"/>
                <w:lang w:val="es-AR"/>
              </w:rPr>
              <w:t>- verifica disponibilidad y superposiciones</w:t>
            </w:r>
            <w:r w:rsidRPr="00AF7463">
              <w:rPr>
                <w:lang w:val="es-AR"/>
              </w:rPr>
              <w:br/>
            </w:r>
            <w:r w:rsidRPr="00AF7463">
              <w:rPr>
                <w:rFonts w:ascii="Liberation Mono" w:hAnsi="Liberation Mono"/>
                <w:sz w:val="17"/>
                <w:lang w:val="es-AR"/>
              </w:rPr>
              <w:t>- coordina los DAO</w:t>
            </w:r>
            <w:r w:rsidRPr="00AF7463">
              <w:rPr>
                <w:lang w:val="es-AR"/>
              </w:rPr>
              <w:br/>
            </w:r>
            <w:r w:rsidRPr="00AF7463">
              <w:rPr>
                <w:lang w:val="es-AR"/>
              </w:rPr>
              <w:br/>
            </w:r>
            <w:r w:rsidRPr="00AF7463">
              <w:rPr>
                <w:rFonts w:ascii="Liberation Mono" w:hAnsi="Liberation Mono"/>
                <w:sz w:val="17"/>
                <w:lang w:val="es-AR"/>
              </w:rPr>
              <w:t>ConexionMySQL</w:t>
            </w:r>
            <w:r w:rsidRPr="00AF7463">
              <w:rPr>
                <w:lang w:val="es-AR"/>
              </w:rPr>
              <w:br/>
            </w:r>
            <w:r w:rsidRPr="00AF7463">
              <w:rPr>
                <w:rFonts w:ascii="Liberation Mono" w:hAnsi="Liberation Mono"/>
                <w:sz w:val="17"/>
                <w:lang w:val="es-AR"/>
              </w:rPr>
              <w:t>- crea y entrega conexiones JDBC</w:t>
            </w:r>
          </w:p>
        </w:tc>
      </w:tr>
    </w:tbl>
    <w:p w:rsidR="00DF0932" w:rsidRPr="00AF7463" w:rsidRDefault="00DF0932">
      <w:pPr>
        <w:spacing w:after="20"/>
        <w:rPr>
          <w:lang w:val="es-AR"/>
        </w:rPr>
      </w:pPr>
    </w:p>
    <w:p w:rsidR="00DF0932" w:rsidRPr="00AF7463" w:rsidRDefault="008E1AFB">
      <w:pPr>
        <w:jc w:val="center"/>
        <w:rPr>
          <w:lang w:val="es-AR"/>
        </w:rPr>
      </w:pPr>
      <w:r w:rsidRPr="00AF7463">
        <w:rPr>
          <w:noProof/>
        </w:rPr>
        <w:lastRenderedPageBreak/>
        <w:drawing>
          <wp:inline distT="0" distB="0" distL="0" distR="0">
            <wp:extent cx="5616000" cy="30323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ao.png"/>
                    <pic:cNvPicPr/>
                  </pic:nvPicPr>
                  <pic:blipFill>
                    <a:blip r:embed="rId11"/>
                    <a:stretch>
                      <a:fillRect/>
                    </a:stretch>
                  </pic:blipFill>
                  <pic:spPr>
                    <a:xfrm>
                      <a:off x="0" y="0"/>
                      <a:ext cx="5616000" cy="3032322"/>
                    </a:xfrm>
                    <a:prstGeom prst="rect">
                      <a:avLst/>
                    </a:prstGeom>
                  </pic:spPr>
                </pic:pic>
              </a:graphicData>
            </a:graphic>
          </wp:inline>
        </w:drawing>
      </w:r>
    </w:p>
    <w:p w:rsidR="00DF0932" w:rsidRPr="00AF7463" w:rsidRDefault="008E1AFB">
      <w:pPr>
        <w:spacing w:before="60" w:after="160"/>
        <w:jc w:val="center"/>
        <w:rPr>
          <w:lang w:val="es-AR"/>
        </w:rPr>
      </w:pPr>
      <w:r w:rsidRPr="00AF7463">
        <w:rPr>
          <w:i/>
          <w:color w:val="6B7280"/>
          <w:sz w:val="18"/>
          <w:lang w:val="es-AR"/>
        </w:rPr>
        <w:t>Figura 4. Complemento del diagrama de clases: capa DAO, servicio y conexión.</w:t>
      </w:r>
    </w:p>
    <w:tbl>
      <w:tblPr>
        <w:tblW w:w="0" w:type="auto"/>
        <w:jc w:val="center"/>
        <w:tblLook w:val="04A0"/>
      </w:tblPr>
      <w:tblGrid>
        <w:gridCol w:w="9859"/>
      </w:tblGrid>
      <w:tr w:rsidR="00DF0932" w:rsidRPr="00AF7463">
        <w:trPr>
          <w:cantSplit/>
          <w:jc w:val="center"/>
        </w:trPr>
        <w:tc>
          <w:tcPr>
            <w:tcW w:w="9859" w:type="dxa"/>
            <w:tcBorders>
              <w:top w:val="single" w:sz="8" w:space="0" w:color="B8C7D2"/>
              <w:left w:val="single" w:sz="8" w:space="0" w:color="B8C7D2"/>
              <w:bottom w:val="single" w:sz="8" w:space="0" w:color="B8C7D2"/>
              <w:right w:val="single" w:sz="8" w:space="0" w:color="B8C7D2"/>
            </w:tcBorders>
            <w:shd w:val="clear" w:color="auto" w:fill="EAF2F7"/>
          </w:tcPr>
          <w:p w:rsidR="00DF0932" w:rsidRPr="00AF7463" w:rsidRDefault="008E1AFB">
            <w:pPr>
              <w:spacing w:after="40"/>
              <w:rPr>
                <w:lang w:val="es-AR"/>
              </w:rPr>
            </w:pPr>
            <w:r w:rsidRPr="00AF7463">
              <w:rPr>
                <w:b/>
                <w:lang w:val="es-AR"/>
              </w:rPr>
              <w:t xml:space="preserve">Presentación recomendada: </w:t>
            </w:r>
            <w:r w:rsidRPr="00AF7463">
              <w:rPr>
                <w:lang w:val="es-AR"/>
              </w:rPr>
              <w:t>si el diagrama completo resulta demasiado denso, puede dividirse visualmente en dos figuras: clases del dominio y capa de persistencia. Ambas forman parte del mismo diseño de clases.</w:t>
            </w:r>
          </w:p>
        </w:tc>
      </w:tr>
    </w:tbl>
    <w:p w:rsidR="00DF0932" w:rsidRPr="00AF7463" w:rsidRDefault="00DF0932">
      <w:pPr>
        <w:spacing w:after="20"/>
        <w:rPr>
          <w:lang w:val="es-AR"/>
        </w:rPr>
      </w:pPr>
    </w:p>
    <w:p w:rsidR="00DF0932" w:rsidRPr="00AF7463" w:rsidRDefault="008E1AFB">
      <w:pPr>
        <w:pStyle w:val="Heading2"/>
        <w:rPr>
          <w:lang w:val="es-AR"/>
        </w:rPr>
      </w:pPr>
      <w:r w:rsidRPr="00AF7463">
        <w:rPr>
          <w:lang w:val="es-AR"/>
        </w:rPr>
        <w:t>5.10 Cómo dibujarlo</w:t>
      </w:r>
    </w:p>
    <w:p w:rsidR="00DF0932" w:rsidRPr="00AF7463" w:rsidRDefault="008E1AFB">
      <w:pPr>
        <w:spacing w:after="40"/>
        <w:ind w:left="454" w:hanging="312"/>
        <w:rPr>
          <w:lang w:val="es-AR"/>
        </w:rPr>
      </w:pPr>
      <w:r w:rsidRPr="00AF7463">
        <w:rPr>
          <w:b/>
          <w:lang w:val="es-AR"/>
        </w:rPr>
        <w:t xml:space="preserve">1. </w:t>
      </w:r>
      <w:r w:rsidRPr="00AF7463">
        <w:rPr>
          <w:lang w:val="es-AR"/>
        </w:rPr>
        <w:t>Dibujar primero Persona, Paciente y Profesional, con la herencia apuntando hacia Persona.</w:t>
      </w:r>
    </w:p>
    <w:p w:rsidR="00DF0932" w:rsidRPr="00AF7463" w:rsidRDefault="008E1AFB">
      <w:pPr>
        <w:spacing w:after="40"/>
        <w:ind w:left="454" w:hanging="312"/>
        <w:rPr>
          <w:lang w:val="es-AR"/>
        </w:rPr>
      </w:pPr>
      <w:r w:rsidRPr="00AF7463">
        <w:rPr>
          <w:b/>
          <w:lang w:val="es-AR"/>
        </w:rPr>
        <w:t xml:space="preserve">2. </w:t>
      </w:r>
      <w:r w:rsidRPr="00AF7463">
        <w:rPr>
          <w:lang w:val="es-AR"/>
        </w:rPr>
        <w:t>Agregar las clases Especialidad, Quirofano, TipoCirugia, TurnoQuirurgico y ParticipacionProfesional.</w:t>
      </w:r>
    </w:p>
    <w:p w:rsidR="00DF0932" w:rsidRPr="00AF7463" w:rsidRDefault="008E1AFB">
      <w:pPr>
        <w:spacing w:after="40"/>
        <w:ind w:left="454" w:hanging="312"/>
        <w:rPr>
          <w:lang w:val="es-AR"/>
        </w:rPr>
      </w:pPr>
      <w:r w:rsidRPr="00AF7463">
        <w:rPr>
          <w:b/>
          <w:lang w:val="es-AR"/>
        </w:rPr>
        <w:t xml:space="preserve">3. </w:t>
      </w:r>
      <w:r w:rsidRPr="00AF7463">
        <w:rPr>
          <w:lang w:val="es-AR"/>
        </w:rPr>
        <w:t>Incluir solo los atributos y métodos más importantes; evitar saturar el diagrama con getters y setters.</w:t>
      </w:r>
    </w:p>
    <w:p w:rsidR="00DF0932" w:rsidRPr="00AF7463" w:rsidRDefault="008E1AFB">
      <w:pPr>
        <w:spacing w:after="40"/>
        <w:ind w:left="454" w:hanging="312"/>
        <w:rPr>
          <w:lang w:val="es-AR"/>
        </w:rPr>
      </w:pPr>
      <w:r w:rsidRPr="00AF7463">
        <w:rPr>
          <w:b/>
          <w:lang w:val="es-AR"/>
        </w:rPr>
        <w:t xml:space="preserve">4. </w:t>
      </w:r>
      <w:r w:rsidRPr="00AF7463">
        <w:rPr>
          <w:lang w:val="es-AR"/>
        </w:rPr>
        <w:t>Agregar la interfaz Validable y líneas punteadas desde las clases que la implementan.</w:t>
      </w:r>
    </w:p>
    <w:p w:rsidR="00DF0932" w:rsidRPr="00AF7463" w:rsidRDefault="008E1AFB">
      <w:pPr>
        <w:spacing w:after="40"/>
        <w:ind w:left="454" w:hanging="312"/>
        <w:rPr>
          <w:lang w:val="es-AR"/>
        </w:rPr>
      </w:pPr>
      <w:r w:rsidRPr="00AF7463">
        <w:rPr>
          <w:b/>
          <w:lang w:val="es-AR"/>
        </w:rPr>
        <w:t xml:space="preserve">5. </w:t>
      </w:r>
      <w:r w:rsidRPr="00AF7463">
        <w:rPr>
          <w:lang w:val="es-AR"/>
        </w:rPr>
        <w:t>Agregar las enumeraciones y sus dependencias.</w:t>
      </w:r>
    </w:p>
    <w:p w:rsidR="00DF0932" w:rsidRPr="00AF7463" w:rsidRDefault="008E1AFB">
      <w:pPr>
        <w:spacing w:after="40"/>
        <w:ind w:left="454" w:hanging="312"/>
        <w:rPr>
          <w:lang w:val="es-AR"/>
        </w:rPr>
      </w:pPr>
      <w:r w:rsidRPr="00AF7463">
        <w:rPr>
          <w:b/>
          <w:lang w:val="es-AR"/>
        </w:rPr>
        <w:t xml:space="preserve">6. </w:t>
      </w:r>
      <w:r w:rsidRPr="00AF7463">
        <w:rPr>
          <w:lang w:val="es-AR"/>
        </w:rPr>
        <w:t>Marcar como composición la relación entre TurnoQuirurgico y ParticipacionProfesional.</w:t>
      </w:r>
    </w:p>
    <w:p w:rsidR="00DF0932" w:rsidRPr="00AF7463" w:rsidRDefault="008E1AFB">
      <w:pPr>
        <w:spacing w:after="40"/>
        <w:ind w:left="454" w:hanging="312"/>
        <w:rPr>
          <w:lang w:val="es-AR"/>
        </w:rPr>
      </w:pPr>
      <w:r w:rsidRPr="00AF7463">
        <w:rPr>
          <w:b/>
          <w:lang w:val="es-AR"/>
        </w:rPr>
        <w:t xml:space="preserve">7. </w:t>
      </w:r>
      <w:r w:rsidRPr="00AF7463">
        <w:rPr>
          <w:lang w:val="es-AR"/>
        </w:rPr>
        <w:t>Agregar CrudDAO, los DAO concretos, TurnoService y ConexionMySQL en una segunda zona o figura.</w:t>
      </w:r>
    </w:p>
    <w:p w:rsidR="00DF0932" w:rsidRPr="00AF7463" w:rsidRDefault="008E1AFB">
      <w:pPr>
        <w:spacing w:after="40"/>
        <w:ind w:left="454" w:hanging="312"/>
        <w:rPr>
          <w:lang w:val="es-AR"/>
        </w:rPr>
      </w:pPr>
      <w:r w:rsidRPr="00AF7463">
        <w:rPr>
          <w:b/>
          <w:lang w:val="es-AR"/>
        </w:rPr>
        <w:t xml:space="preserve">8. </w:t>
      </w:r>
      <w:r w:rsidRPr="00AF7463">
        <w:rPr>
          <w:lang w:val="es-AR"/>
        </w:rPr>
        <w:t>Verificar que los nombres de clases coincidan con los nombres que luego se utilizarán en Java.</w:t>
      </w:r>
    </w:p>
    <w:p w:rsidR="00DF0932" w:rsidRPr="00AF7463" w:rsidRDefault="008E1AFB">
      <w:pPr>
        <w:pStyle w:val="Heading2"/>
        <w:rPr>
          <w:lang w:val="es-AR"/>
        </w:rPr>
      </w:pPr>
      <w:r w:rsidRPr="00AF7463">
        <w:rPr>
          <w:lang w:val="es-AR"/>
        </w:rPr>
        <w:t>5.11 Texto para el informe</w:t>
      </w:r>
    </w:p>
    <w:tbl>
      <w:tblPr>
        <w:tblW w:w="0" w:type="auto"/>
        <w:jc w:val="center"/>
        <w:tblLook w:val="04A0"/>
      </w:tblPr>
      <w:tblGrid>
        <w:gridCol w:w="9859"/>
      </w:tblGrid>
      <w:tr w:rsidR="00DF0932" w:rsidRPr="00F17AF7">
        <w:trPr>
          <w:cantSplit/>
          <w:jc w:val="center"/>
        </w:trPr>
        <w:tc>
          <w:tcPr>
            <w:tcW w:w="9859" w:type="dxa"/>
            <w:tcBorders>
              <w:top w:val="single" w:sz="8" w:space="0" w:color="B8C7D2"/>
              <w:left w:val="single" w:sz="8" w:space="0" w:color="B8C7D2"/>
              <w:bottom w:val="single" w:sz="8" w:space="0" w:color="B8C7D2"/>
              <w:right w:val="single" w:sz="8" w:space="0" w:color="B8C7D2"/>
            </w:tcBorders>
            <w:shd w:val="clear" w:color="auto" w:fill="EAF2F7"/>
          </w:tcPr>
          <w:p w:rsidR="00DF0932" w:rsidRPr="00AF7463" w:rsidRDefault="008E1AFB">
            <w:pPr>
              <w:spacing w:after="40"/>
              <w:rPr>
                <w:lang w:val="es-AR"/>
              </w:rPr>
            </w:pPr>
            <w:r w:rsidRPr="00AF7463">
              <w:rPr>
                <w:b/>
                <w:lang w:val="es-AR"/>
              </w:rPr>
              <w:t xml:space="preserve">Descripción sugerida: </w:t>
            </w:r>
            <w:r w:rsidRPr="00AF7463">
              <w:rPr>
                <w:lang w:val="es-AR"/>
              </w:rPr>
              <w:t>Figura 3. Diagrama de clases del sistema. La clase abstracta Persona contiene los atributos comunes de Paciente y Profesional. Turno Quirúrgico representa la intervención programada y se relaciona con un paciente, un quirófano, un tipo de cirugía y una colección de participaciones profesionales. La interfaz Validable permite aplicar polimorfismo en las validaciones, mientras que CrudDAO define las operaciones generales de persistencia.</w:t>
            </w:r>
          </w:p>
        </w:tc>
      </w:tr>
    </w:tbl>
    <w:p w:rsidR="00DF0932" w:rsidRPr="00AF7463" w:rsidRDefault="00DF0932">
      <w:pPr>
        <w:spacing w:after="20"/>
        <w:rPr>
          <w:lang w:val="es-AR"/>
        </w:rPr>
      </w:pPr>
    </w:p>
    <w:p w:rsidR="00DF0932" w:rsidRPr="00AF7463" w:rsidRDefault="008E1AFB">
      <w:pPr>
        <w:pStyle w:val="Heading1"/>
        <w:rPr>
          <w:lang w:val="es-AR"/>
        </w:rPr>
      </w:pPr>
      <w:r w:rsidRPr="00AF7463">
        <w:rPr>
          <w:lang w:val="es-AR"/>
        </w:rPr>
        <w:t>6. Comprobación de coherencia entre los tres diagramas</w:t>
      </w:r>
    </w:p>
    <w:p w:rsidR="00DF0932" w:rsidRPr="00AF7463" w:rsidRDefault="008E1AFB">
      <w:pPr>
        <w:rPr>
          <w:lang w:val="es-AR"/>
        </w:rPr>
      </w:pPr>
      <w:r w:rsidRPr="00AF7463">
        <w:rPr>
          <w:lang w:val="es-AR"/>
        </w:rPr>
        <w:t>Los tres modelos deben coincidir. Cada función relevante debería utilizar entidades y clases que existan realmente en el sistema.</w:t>
      </w:r>
    </w:p>
    <w:tbl>
      <w:tblPr>
        <w:tblStyle w:val="TableGrid"/>
        <w:tblW w:w="0" w:type="auto"/>
        <w:jc w:val="center"/>
        <w:tblLook w:val="04A0"/>
      </w:tblPr>
      <w:tblGrid>
        <w:gridCol w:w="1814"/>
        <w:gridCol w:w="3231"/>
        <w:gridCol w:w="2041"/>
        <w:gridCol w:w="1928"/>
      </w:tblGrid>
      <w:tr w:rsidR="00DF0932" w:rsidRPr="00AF7463">
        <w:trPr>
          <w:cantSplit/>
          <w:tblHeader/>
          <w:jc w:val="center"/>
        </w:trPr>
        <w:tc>
          <w:tcPr>
            <w:tcW w:w="1814" w:type="dxa"/>
            <w:shd w:val="clear" w:color="auto" w:fill="35566F"/>
            <w:vAlign w:val="center"/>
          </w:tcPr>
          <w:p w:rsidR="00DF0932" w:rsidRPr="00AF7463" w:rsidRDefault="008E1AFB">
            <w:pPr>
              <w:jc w:val="center"/>
              <w:rPr>
                <w:lang w:val="es-AR"/>
              </w:rPr>
            </w:pPr>
            <w:r w:rsidRPr="00AF7463">
              <w:rPr>
                <w:b/>
                <w:color w:val="FFFFFF"/>
                <w:sz w:val="18"/>
                <w:lang w:val="es-AR"/>
              </w:rPr>
              <w:t>Concepto</w:t>
            </w:r>
          </w:p>
        </w:tc>
        <w:tc>
          <w:tcPr>
            <w:tcW w:w="3231" w:type="dxa"/>
            <w:shd w:val="clear" w:color="auto" w:fill="35566F"/>
            <w:vAlign w:val="center"/>
          </w:tcPr>
          <w:p w:rsidR="00DF0932" w:rsidRPr="00AF7463" w:rsidRDefault="008E1AFB">
            <w:pPr>
              <w:jc w:val="center"/>
              <w:rPr>
                <w:lang w:val="es-AR"/>
              </w:rPr>
            </w:pPr>
            <w:r w:rsidRPr="00AF7463">
              <w:rPr>
                <w:b/>
                <w:color w:val="FFFFFF"/>
                <w:sz w:val="18"/>
                <w:lang w:val="es-AR"/>
              </w:rPr>
              <w:t>Casos de uso</w:t>
            </w:r>
          </w:p>
        </w:tc>
        <w:tc>
          <w:tcPr>
            <w:tcW w:w="2041" w:type="dxa"/>
            <w:shd w:val="clear" w:color="auto" w:fill="35566F"/>
            <w:vAlign w:val="center"/>
          </w:tcPr>
          <w:p w:rsidR="00DF0932" w:rsidRPr="00AF7463" w:rsidRDefault="008E1AFB">
            <w:pPr>
              <w:jc w:val="center"/>
              <w:rPr>
                <w:lang w:val="es-AR"/>
              </w:rPr>
            </w:pPr>
            <w:r w:rsidRPr="00AF7463">
              <w:rPr>
                <w:b/>
                <w:color w:val="FFFFFF"/>
                <w:sz w:val="18"/>
                <w:lang w:val="es-AR"/>
              </w:rPr>
              <w:t>DER</w:t>
            </w:r>
          </w:p>
        </w:tc>
        <w:tc>
          <w:tcPr>
            <w:tcW w:w="1928" w:type="dxa"/>
            <w:shd w:val="clear" w:color="auto" w:fill="35566F"/>
            <w:vAlign w:val="center"/>
          </w:tcPr>
          <w:p w:rsidR="00DF0932" w:rsidRPr="00AF7463" w:rsidRDefault="008E1AFB">
            <w:pPr>
              <w:jc w:val="center"/>
              <w:rPr>
                <w:lang w:val="es-AR"/>
              </w:rPr>
            </w:pPr>
            <w:r w:rsidRPr="00AF7463">
              <w:rPr>
                <w:b/>
                <w:color w:val="FFFFFF"/>
                <w:sz w:val="18"/>
                <w:lang w:val="es-AR"/>
              </w:rPr>
              <w:t>Clases</w:t>
            </w:r>
          </w:p>
        </w:tc>
      </w:tr>
      <w:tr w:rsidR="00DF0932" w:rsidRPr="00AF7463">
        <w:trPr>
          <w:cantSplit/>
          <w:jc w:val="center"/>
        </w:trPr>
        <w:tc>
          <w:tcPr>
            <w:tcW w:w="1814" w:type="dxa"/>
            <w:vAlign w:val="center"/>
          </w:tcPr>
          <w:p w:rsidR="00DF0932" w:rsidRPr="00AF7463" w:rsidRDefault="008E1AFB">
            <w:pPr>
              <w:spacing w:after="0"/>
              <w:rPr>
                <w:lang w:val="es-AR"/>
              </w:rPr>
            </w:pPr>
            <w:r w:rsidRPr="00AF7463">
              <w:rPr>
                <w:sz w:val="17"/>
                <w:lang w:val="es-AR"/>
              </w:rPr>
              <w:t>Paciente</w:t>
            </w:r>
          </w:p>
        </w:tc>
        <w:tc>
          <w:tcPr>
            <w:tcW w:w="3231" w:type="dxa"/>
            <w:vAlign w:val="center"/>
          </w:tcPr>
          <w:p w:rsidR="00DF0932" w:rsidRPr="00AF7463" w:rsidRDefault="008E1AFB">
            <w:pPr>
              <w:spacing w:after="0"/>
              <w:rPr>
                <w:lang w:val="es-AR"/>
              </w:rPr>
            </w:pPr>
            <w:r w:rsidRPr="00AF7463">
              <w:rPr>
                <w:sz w:val="17"/>
                <w:lang w:val="es-AR"/>
              </w:rPr>
              <w:t>Gestionar pacientes</w:t>
            </w:r>
          </w:p>
        </w:tc>
        <w:tc>
          <w:tcPr>
            <w:tcW w:w="2041" w:type="dxa"/>
            <w:vAlign w:val="center"/>
          </w:tcPr>
          <w:p w:rsidR="00DF0932" w:rsidRPr="00AF7463" w:rsidRDefault="008E1AFB">
            <w:pPr>
              <w:spacing w:after="0"/>
              <w:rPr>
                <w:lang w:val="es-AR"/>
              </w:rPr>
            </w:pPr>
            <w:r w:rsidRPr="00AF7463">
              <w:rPr>
                <w:sz w:val="17"/>
                <w:lang w:val="es-AR"/>
              </w:rPr>
              <w:t>PACIENTE</w:t>
            </w:r>
          </w:p>
        </w:tc>
        <w:tc>
          <w:tcPr>
            <w:tcW w:w="1928" w:type="dxa"/>
            <w:vAlign w:val="center"/>
          </w:tcPr>
          <w:p w:rsidR="00DF0932" w:rsidRPr="00AF7463" w:rsidRDefault="008E1AFB">
            <w:pPr>
              <w:spacing w:after="0"/>
              <w:rPr>
                <w:lang w:val="es-AR"/>
              </w:rPr>
            </w:pPr>
            <w:r w:rsidRPr="00AF7463">
              <w:rPr>
                <w:sz w:val="17"/>
                <w:lang w:val="es-AR"/>
              </w:rPr>
              <w:t>Paciente</w:t>
            </w:r>
          </w:p>
        </w:tc>
      </w:tr>
      <w:tr w:rsidR="00DF0932" w:rsidRPr="00AF7463">
        <w:trPr>
          <w:cantSplit/>
          <w:jc w:val="center"/>
        </w:trPr>
        <w:tc>
          <w:tcPr>
            <w:tcW w:w="1814" w:type="dxa"/>
            <w:vAlign w:val="center"/>
          </w:tcPr>
          <w:p w:rsidR="00DF0932" w:rsidRPr="00AF7463" w:rsidRDefault="008E1AFB">
            <w:pPr>
              <w:spacing w:after="0"/>
              <w:rPr>
                <w:lang w:val="es-AR"/>
              </w:rPr>
            </w:pPr>
            <w:r w:rsidRPr="00AF7463">
              <w:rPr>
                <w:sz w:val="17"/>
                <w:lang w:val="es-AR"/>
              </w:rPr>
              <w:lastRenderedPageBreak/>
              <w:t>Profesional</w:t>
            </w:r>
          </w:p>
        </w:tc>
        <w:tc>
          <w:tcPr>
            <w:tcW w:w="3231" w:type="dxa"/>
            <w:vAlign w:val="center"/>
          </w:tcPr>
          <w:p w:rsidR="00DF0932" w:rsidRPr="00AF7463" w:rsidRDefault="008E1AFB">
            <w:pPr>
              <w:spacing w:after="0"/>
              <w:rPr>
                <w:lang w:val="es-AR"/>
              </w:rPr>
            </w:pPr>
            <w:r w:rsidRPr="00AF7463">
              <w:rPr>
                <w:sz w:val="17"/>
                <w:lang w:val="es-AR"/>
              </w:rPr>
              <w:t>Gestionar profesionales</w:t>
            </w:r>
          </w:p>
        </w:tc>
        <w:tc>
          <w:tcPr>
            <w:tcW w:w="2041" w:type="dxa"/>
            <w:vAlign w:val="center"/>
          </w:tcPr>
          <w:p w:rsidR="00DF0932" w:rsidRPr="00AF7463" w:rsidRDefault="008E1AFB">
            <w:pPr>
              <w:spacing w:after="0"/>
              <w:rPr>
                <w:lang w:val="es-AR"/>
              </w:rPr>
            </w:pPr>
            <w:r w:rsidRPr="00AF7463">
              <w:rPr>
                <w:sz w:val="17"/>
                <w:lang w:val="es-AR"/>
              </w:rPr>
              <w:t>PROFESIONAL</w:t>
            </w:r>
          </w:p>
        </w:tc>
        <w:tc>
          <w:tcPr>
            <w:tcW w:w="1928" w:type="dxa"/>
            <w:vAlign w:val="center"/>
          </w:tcPr>
          <w:p w:rsidR="00DF0932" w:rsidRPr="00AF7463" w:rsidRDefault="008E1AFB">
            <w:pPr>
              <w:spacing w:after="0"/>
              <w:rPr>
                <w:lang w:val="es-AR"/>
              </w:rPr>
            </w:pPr>
            <w:r w:rsidRPr="00AF7463">
              <w:rPr>
                <w:sz w:val="17"/>
                <w:lang w:val="es-AR"/>
              </w:rPr>
              <w:t>Profesional</w:t>
            </w:r>
          </w:p>
        </w:tc>
      </w:tr>
      <w:tr w:rsidR="00DF0932" w:rsidRPr="00AF7463">
        <w:trPr>
          <w:cantSplit/>
          <w:jc w:val="center"/>
        </w:trPr>
        <w:tc>
          <w:tcPr>
            <w:tcW w:w="1814" w:type="dxa"/>
            <w:vAlign w:val="center"/>
          </w:tcPr>
          <w:p w:rsidR="00DF0932" w:rsidRPr="00AF7463" w:rsidRDefault="008E1AFB">
            <w:pPr>
              <w:spacing w:after="0"/>
              <w:rPr>
                <w:lang w:val="es-AR"/>
              </w:rPr>
            </w:pPr>
            <w:r w:rsidRPr="00AF7463">
              <w:rPr>
                <w:sz w:val="17"/>
                <w:lang w:val="es-AR"/>
              </w:rPr>
              <w:t>Quirófano</w:t>
            </w:r>
          </w:p>
        </w:tc>
        <w:tc>
          <w:tcPr>
            <w:tcW w:w="3231" w:type="dxa"/>
            <w:vAlign w:val="center"/>
          </w:tcPr>
          <w:p w:rsidR="00DF0932" w:rsidRPr="00AF7463" w:rsidRDefault="008E1AFB">
            <w:pPr>
              <w:spacing w:after="0"/>
              <w:rPr>
                <w:lang w:val="es-AR"/>
              </w:rPr>
            </w:pPr>
            <w:r w:rsidRPr="00AF7463">
              <w:rPr>
                <w:sz w:val="17"/>
                <w:lang w:val="es-AR"/>
              </w:rPr>
              <w:t>Gestionar quirófanos</w:t>
            </w:r>
          </w:p>
        </w:tc>
        <w:tc>
          <w:tcPr>
            <w:tcW w:w="2041" w:type="dxa"/>
            <w:vAlign w:val="center"/>
          </w:tcPr>
          <w:p w:rsidR="00DF0932" w:rsidRPr="00AF7463" w:rsidRDefault="008E1AFB">
            <w:pPr>
              <w:spacing w:after="0"/>
              <w:rPr>
                <w:lang w:val="es-AR"/>
              </w:rPr>
            </w:pPr>
            <w:r w:rsidRPr="00AF7463">
              <w:rPr>
                <w:sz w:val="17"/>
                <w:lang w:val="es-AR"/>
              </w:rPr>
              <w:t>QUIROFANO</w:t>
            </w:r>
          </w:p>
        </w:tc>
        <w:tc>
          <w:tcPr>
            <w:tcW w:w="1928" w:type="dxa"/>
            <w:vAlign w:val="center"/>
          </w:tcPr>
          <w:p w:rsidR="00DF0932" w:rsidRPr="00AF7463" w:rsidRDefault="008E1AFB">
            <w:pPr>
              <w:spacing w:after="0"/>
              <w:rPr>
                <w:lang w:val="es-AR"/>
              </w:rPr>
            </w:pPr>
            <w:r w:rsidRPr="00AF7463">
              <w:rPr>
                <w:sz w:val="17"/>
                <w:lang w:val="es-AR"/>
              </w:rPr>
              <w:t>Quirofano</w:t>
            </w:r>
          </w:p>
        </w:tc>
      </w:tr>
      <w:tr w:rsidR="00DF0932" w:rsidRPr="00AF7463">
        <w:trPr>
          <w:cantSplit/>
          <w:jc w:val="center"/>
        </w:trPr>
        <w:tc>
          <w:tcPr>
            <w:tcW w:w="1814" w:type="dxa"/>
            <w:vAlign w:val="center"/>
          </w:tcPr>
          <w:p w:rsidR="00DF0932" w:rsidRPr="00AF7463" w:rsidRDefault="008E1AFB">
            <w:pPr>
              <w:spacing w:after="0"/>
              <w:rPr>
                <w:lang w:val="es-AR"/>
              </w:rPr>
            </w:pPr>
            <w:r w:rsidRPr="00AF7463">
              <w:rPr>
                <w:sz w:val="17"/>
                <w:lang w:val="es-AR"/>
              </w:rPr>
              <w:t>Tipo de cirugía</w:t>
            </w:r>
          </w:p>
        </w:tc>
        <w:tc>
          <w:tcPr>
            <w:tcW w:w="3231" w:type="dxa"/>
            <w:vAlign w:val="center"/>
          </w:tcPr>
          <w:p w:rsidR="00DF0932" w:rsidRPr="00AF7463" w:rsidRDefault="008E1AFB">
            <w:pPr>
              <w:spacing w:after="0"/>
              <w:rPr>
                <w:lang w:val="es-AR"/>
              </w:rPr>
            </w:pPr>
            <w:r w:rsidRPr="00AF7463">
              <w:rPr>
                <w:sz w:val="17"/>
                <w:lang w:val="es-AR"/>
              </w:rPr>
              <w:t>Gestionar tipos de cirugía</w:t>
            </w:r>
          </w:p>
        </w:tc>
        <w:tc>
          <w:tcPr>
            <w:tcW w:w="2041" w:type="dxa"/>
            <w:vAlign w:val="center"/>
          </w:tcPr>
          <w:p w:rsidR="00DF0932" w:rsidRPr="00AF7463" w:rsidRDefault="008E1AFB">
            <w:pPr>
              <w:spacing w:after="0"/>
              <w:rPr>
                <w:lang w:val="es-AR"/>
              </w:rPr>
            </w:pPr>
            <w:r w:rsidRPr="00AF7463">
              <w:rPr>
                <w:sz w:val="17"/>
                <w:lang w:val="es-AR"/>
              </w:rPr>
              <w:t>TIPO_CIRUGIA</w:t>
            </w:r>
          </w:p>
        </w:tc>
        <w:tc>
          <w:tcPr>
            <w:tcW w:w="1928" w:type="dxa"/>
            <w:vAlign w:val="center"/>
          </w:tcPr>
          <w:p w:rsidR="00DF0932" w:rsidRPr="00AF7463" w:rsidRDefault="008E1AFB">
            <w:pPr>
              <w:spacing w:after="0"/>
              <w:rPr>
                <w:lang w:val="es-AR"/>
              </w:rPr>
            </w:pPr>
            <w:r w:rsidRPr="00AF7463">
              <w:rPr>
                <w:sz w:val="17"/>
                <w:lang w:val="es-AR"/>
              </w:rPr>
              <w:t>TipoCirugia</w:t>
            </w:r>
          </w:p>
        </w:tc>
      </w:tr>
      <w:tr w:rsidR="00DF0932" w:rsidRPr="00AF7463">
        <w:trPr>
          <w:cantSplit/>
          <w:jc w:val="center"/>
        </w:trPr>
        <w:tc>
          <w:tcPr>
            <w:tcW w:w="1814" w:type="dxa"/>
            <w:vAlign w:val="center"/>
          </w:tcPr>
          <w:p w:rsidR="00DF0932" w:rsidRPr="00AF7463" w:rsidRDefault="008E1AFB">
            <w:pPr>
              <w:spacing w:after="0"/>
              <w:rPr>
                <w:lang w:val="es-AR"/>
              </w:rPr>
            </w:pPr>
            <w:r w:rsidRPr="00AF7463">
              <w:rPr>
                <w:sz w:val="17"/>
                <w:lang w:val="es-AR"/>
              </w:rPr>
              <w:t>Turno</w:t>
            </w:r>
          </w:p>
        </w:tc>
        <w:tc>
          <w:tcPr>
            <w:tcW w:w="3231" w:type="dxa"/>
            <w:vAlign w:val="center"/>
          </w:tcPr>
          <w:p w:rsidR="00DF0932" w:rsidRPr="00AF7463" w:rsidRDefault="008E1AFB">
            <w:pPr>
              <w:spacing w:after="0"/>
              <w:rPr>
                <w:lang w:val="es-AR"/>
              </w:rPr>
            </w:pPr>
            <w:r w:rsidRPr="00AF7463">
              <w:rPr>
                <w:sz w:val="17"/>
                <w:lang w:val="es-AR"/>
              </w:rPr>
              <w:t>Programar, reprogramar, cancelar y consultar</w:t>
            </w:r>
          </w:p>
        </w:tc>
        <w:tc>
          <w:tcPr>
            <w:tcW w:w="2041" w:type="dxa"/>
            <w:vAlign w:val="center"/>
          </w:tcPr>
          <w:p w:rsidR="00DF0932" w:rsidRPr="00AF7463" w:rsidRDefault="008E1AFB">
            <w:pPr>
              <w:spacing w:after="0"/>
              <w:rPr>
                <w:lang w:val="es-AR"/>
              </w:rPr>
            </w:pPr>
            <w:r w:rsidRPr="00AF7463">
              <w:rPr>
                <w:sz w:val="17"/>
                <w:lang w:val="es-AR"/>
              </w:rPr>
              <w:t>TURNO_QUIRURGICO</w:t>
            </w:r>
          </w:p>
        </w:tc>
        <w:tc>
          <w:tcPr>
            <w:tcW w:w="1928" w:type="dxa"/>
            <w:vAlign w:val="center"/>
          </w:tcPr>
          <w:p w:rsidR="00DF0932" w:rsidRPr="00AF7463" w:rsidRDefault="008E1AFB">
            <w:pPr>
              <w:spacing w:after="0"/>
              <w:rPr>
                <w:lang w:val="es-AR"/>
              </w:rPr>
            </w:pPr>
            <w:r w:rsidRPr="00AF7463">
              <w:rPr>
                <w:sz w:val="17"/>
                <w:lang w:val="es-AR"/>
              </w:rPr>
              <w:t>TurnoQuirurgico</w:t>
            </w:r>
          </w:p>
        </w:tc>
      </w:tr>
      <w:tr w:rsidR="00DF0932" w:rsidRPr="00AF7463">
        <w:trPr>
          <w:cantSplit/>
          <w:jc w:val="center"/>
        </w:trPr>
        <w:tc>
          <w:tcPr>
            <w:tcW w:w="1814" w:type="dxa"/>
            <w:vAlign w:val="center"/>
          </w:tcPr>
          <w:p w:rsidR="00DF0932" w:rsidRPr="00AF7463" w:rsidRDefault="008E1AFB">
            <w:pPr>
              <w:spacing w:after="0"/>
              <w:rPr>
                <w:lang w:val="es-AR"/>
              </w:rPr>
            </w:pPr>
            <w:r w:rsidRPr="00AF7463">
              <w:rPr>
                <w:sz w:val="17"/>
                <w:lang w:val="es-AR"/>
              </w:rPr>
              <w:t>Asignación de profesional</w:t>
            </w:r>
          </w:p>
        </w:tc>
        <w:tc>
          <w:tcPr>
            <w:tcW w:w="3231" w:type="dxa"/>
            <w:vAlign w:val="center"/>
          </w:tcPr>
          <w:p w:rsidR="00DF0932" w:rsidRPr="00AF7463" w:rsidRDefault="008E1AFB">
            <w:pPr>
              <w:spacing w:after="0"/>
              <w:rPr>
                <w:lang w:val="es-AR"/>
              </w:rPr>
            </w:pPr>
            <w:r w:rsidRPr="00AF7463">
              <w:rPr>
                <w:sz w:val="17"/>
                <w:lang w:val="es-AR"/>
              </w:rPr>
              <w:t>Asignar profesionales al turno</w:t>
            </w:r>
          </w:p>
        </w:tc>
        <w:tc>
          <w:tcPr>
            <w:tcW w:w="2041" w:type="dxa"/>
            <w:vAlign w:val="center"/>
          </w:tcPr>
          <w:p w:rsidR="00DF0932" w:rsidRPr="00AF7463" w:rsidRDefault="008E1AFB">
            <w:pPr>
              <w:spacing w:after="0"/>
              <w:rPr>
                <w:lang w:val="es-AR"/>
              </w:rPr>
            </w:pPr>
            <w:r w:rsidRPr="00AF7463">
              <w:rPr>
                <w:sz w:val="17"/>
                <w:lang w:val="es-AR"/>
              </w:rPr>
              <w:t>TURNO_PROFESIONAL</w:t>
            </w:r>
          </w:p>
        </w:tc>
        <w:tc>
          <w:tcPr>
            <w:tcW w:w="1928" w:type="dxa"/>
            <w:vAlign w:val="center"/>
          </w:tcPr>
          <w:p w:rsidR="00DF0932" w:rsidRPr="00AF7463" w:rsidRDefault="008E1AFB">
            <w:pPr>
              <w:spacing w:after="0"/>
              <w:rPr>
                <w:lang w:val="es-AR"/>
              </w:rPr>
            </w:pPr>
            <w:r w:rsidRPr="00AF7463">
              <w:rPr>
                <w:sz w:val="17"/>
                <w:lang w:val="es-AR"/>
              </w:rPr>
              <w:t>ParticipacionProfesional</w:t>
            </w:r>
          </w:p>
        </w:tc>
      </w:tr>
      <w:tr w:rsidR="00DF0932" w:rsidRPr="00AF7463">
        <w:trPr>
          <w:cantSplit/>
          <w:jc w:val="center"/>
        </w:trPr>
        <w:tc>
          <w:tcPr>
            <w:tcW w:w="1814" w:type="dxa"/>
            <w:vAlign w:val="center"/>
          </w:tcPr>
          <w:p w:rsidR="00DF0932" w:rsidRPr="00AF7463" w:rsidRDefault="008E1AFB">
            <w:pPr>
              <w:spacing w:after="0"/>
              <w:rPr>
                <w:lang w:val="es-AR"/>
              </w:rPr>
            </w:pPr>
            <w:r w:rsidRPr="00AF7463">
              <w:rPr>
                <w:sz w:val="17"/>
                <w:lang w:val="es-AR"/>
              </w:rPr>
              <w:t>Especialidad</w:t>
            </w:r>
          </w:p>
        </w:tc>
        <w:tc>
          <w:tcPr>
            <w:tcW w:w="3231" w:type="dxa"/>
            <w:vAlign w:val="center"/>
          </w:tcPr>
          <w:p w:rsidR="00DF0932" w:rsidRPr="00AF7463" w:rsidRDefault="008E1AFB">
            <w:pPr>
              <w:spacing w:after="0"/>
              <w:rPr>
                <w:lang w:val="es-AR"/>
              </w:rPr>
            </w:pPr>
            <w:r w:rsidRPr="00AF7463">
              <w:rPr>
                <w:sz w:val="17"/>
                <w:lang w:val="es-AR"/>
              </w:rPr>
              <w:t>Gestionar especialidades</w:t>
            </w:r>
          </w:p>
        </w:tc>
        <w:tc>
          <w:tcPr>
            <w:tcW w:w="2041" w:type="dxa"/>
            <w:vAlign w:val="center"/>
          </w:tcPr>
          <w:p w:rsidR="00DF0932" w:rsidRPr="00AF7463" w:rsidRDefault="008E1AFB">
            <w:pPr>
              <w:spacing w:after="0"/>
              <w:rPr>
                <w:lang w:val="es-AR"/>
              </w:rPr>
            </w:pPr>
            <w:r w:rsidRPr="00AF7463">
              <w:rPr>
                <w:sz w:val="17"/>
                <w:lang w:val="es-AR"/>
              </w:rPr>
              <w:t>ESPECIALIDAD</w:t>
            </w:r>
          </w:p>
        </w:tc>
        <w:tc>
          <w:tcPr>
            <w:tcW w:w="1928" w:type="dxa"/>
            <w:vAlign w:val="center"/>
          </w:tcPr>
          <w:p w:rsidR="00DF0932" w:rsidRPr="00AF7463" w:rsidRDefault="008E1AFB">
            <w:pPr>
              <w:spacing w:after="0"/>
              <w:rPr>
                <w:lang w:val="es-AR"/>
              </w:rPr>
            </w:pPr>
            <w:r w:rsidRPr="00AF7463">
              <w:rPr>
                <w:sz w:val="17"/>
                <w:lang w:val="es-AR"/>
              </w:rPr>
              <w:t>Especialidad</w:t>
            </w:r>
          </w:p>
        </w:tc>
      </w:tr>
    </w:tbl>
    <w:p w:rsidR="00DF0932" w:rsidRPr="00AF7463" w:rsidRDefault="00DF0932">
      <w:pPr>
        <w:spacing w:after="20"/>
        <w:rPr>
          <w:lang w:val="es-AR"/>
        </w:rPr>
      </w:pPr>
    </w:p>
    <w:tbl>
      <w:tblPr>
        <w:tblW w:w="0" w:type="auto"/>
        <w:jc w:val="center"/>
        <w:tblLook w:val="04A0"/>
      </w:tblPr>
      <w:tblGrid>
        <w:gridCol w:w="9859"/>
      </w:tblGrid>
      <w:tr w:rsidR="00DF0932" w:rsidRPr="00F17AF7">
        <w:trPr>
          <w:cantSplit/>
          <w:jc w:val="center"/>
        </w:trPr>
        <w:tc>
          <w:tcPr>
            <w:tcW w:w="9859" w:type="dxa"/>
            <w:tcBorders>
              <w:top w:val="single" w:sz="8" w:space="0" w:color="B8C7D2"/>
              <w:left w:val="single" w:sz="8" w:space="0" w:color="B8C7D2"/>
              <w:bottom w:val="single" w:sz="8" w:space="0" w:color="B8C7D2"/>
              <w:right w:val="single" w:sz="8" w:space="0" w:color="B8C7D2"/>
            </w:tcBorders>
            <w:shd w:val="clear" w:color="auto" w:fill="F7F4E8"/>
          </w:tcPr>
          <w:p w:rsidR="00DF0932" w:rsidRPr="00AF7463" w:rsidRDefault="008E1AFB">
            <w:pPr>
              <w:spacing w:after="40"/>
              <w:rPr>
                <w:lang w:val="es-AR"/>
              </w:rPr>
            </w:pPr>
            <w:r w:rsidRPr="00AF7463">
              <w:rPr>
                <w:b/>
                <w:lang w:val="es-AR"/>
              </w:rPr>
              <w:t xml:space="preserve">Ejemplo de incoherencia: </w:t>
            </w:r>
            <w:r w:rsidRPr="00AF7463">
              <w:rPr>
                <w:lang w:val="es-AR"/>
              </w:rPr>
              <w:t>no sería correcto permitir “Registrar equipamiento médico” en los casos de uso si después no existe una entidad ni una clase que represente ese equipamiento.</w:t>
            </w:r>
          </w:p>
        </w:tc>
      </w:tr>
    </w:tbl>
    <w:p w:rsidR="00DF0932" w:rsidRPr="00AF7463" w:rsidRDefault="00DF0932">
      <w:pPr>
        <w:spacing w:after="20"/>
        <w:rPr>
          <w:lang w:val="es-AR"/>
        </w:rPr>
      </w:pPr>
    </w:p>
    <w:p w:rsidR="00DF0932" w:rsidRPr="00AF7463" w:rsidRDefault="008E1AFB">
      <w:pPr>
        <w:pStyle w:val="Heading1"/>
        <w:rPr>
          <w:lang w:val="es-AR"/>
        </w:rPr>
      </w:pPr>
      <w:r w:rsidRPr="00AF7463">
        <w:rPr>
          <w:lang w:val="es-AR"/>
        </w:rPr>
        <w:t>7. Lista final de control</w:t>
      </w:r>
    </w:p>
    <w:p w:rsidR="00DF0932" w:rsidRPr="00AF7463" w:rsidRDefault="008E1AFB">
      <w:pPr>
        <w:spacing w:after="60"/>
        <w:ind w:left="170"/>
        <w:rPr>
          <w:lang w:val="es-AR"/>
        </w:rPr>
      </w:pPr>
      <w:r w:rsidRPr="00AF7463">
        <w:rPr>
          <w:color w:val="35566F"/>
          <w:sz w:val="24"/>
          <w:lang w:val="es-AR"/>
        </w:rPr>
        <w:t xml:space="preserve">☐ </w:t>
      </w:r>
      <w:r w:rsidRPr="00AF7463">
        <w:rPr>
          <w:lang w:val="es-AR"/>
        </w:rPr>
        <w:t>Los actores están fuera del límite del sistema.</w:t>
      </w:r>
    </w:p>
    <w:p w:rsidR="00DF0932" w:rsidRPr="00AF7463" w:rsidRDefault="008E1AFB">
      <w:pPr>
        <w:spacing w:after="60"/>
        <w:ind w:left="170"/>
        <w:rPr>
          <w:lang w:val="es-AR"/>
        </w:rPr>
      </w:pPr>
      <w:r w:rsidRPr="00AF7463">
        <w:rPr>
          <w:color w:val="35566F"/>
          <w:sz w:val="24"/>
          <w:lang w:val="es-AR"/>
        </w:rPr>
        <w:t xml:space="preserve">☐ </w:t>
      </w:r>
      <w:r w:rsidRPr="00AF7463">
        <w:rPr>
          <w:lang w:val="es-AR"/>
        </w:rPr>
        <w:t>Los casos de uso están escritos como acciones.</w:t>
      </w:r>
    </w:p>
    <w:p w:rsidR="00DF0932" w:rsidRPr="00AF7463" w:rsidRDefault="008E1AFB">
      <w:pPr>
        <w:spacing w:after="60"/>
        <w:ind w:left="170"/>
        <w:rPr>
          <w:lang w:val="es-AR"/>
        </w:rPr>
      </w:pPr>
      <w:r w:rsidRPr="00AF7463">
        <w:rPr>
          <w:color w:val="35566F"/>
          <w:sz w:val="24"/>
          <w:lang w:val="es-AR"/>
        </w:rPr>
        <w:t xml:space="preserve">☐ </w:t>
      </w:r>
      <w:r w:rsidRPr="00AF7463">
        <w:rPr>
          <w:lang w:val="es-AR"/>
        </w:rPr>
        <w:t>Las relaciones «include» apuntan hacia la función incluida.</w:t>
      </w:r>
    </w:p>
    <w:p w:rsidR="00DF0932" w:rsidRPr="00AF7463" w:rsidRDefault="008E1AFB">
      <w:pPr>
        <w:spacing w:after="60"/>
        <w:ind w:left="170"/>
        <w:rPr>
          <w:lang w:val="es-AR"/>
        </w:rPr>
      </w:pPr>
      <w:r w:rsidRPr="00AF7463">
        <w:rPr>
          <w:color w:val="35566F"/>
          <w:sz w:val="24"/>
          <w:lang w:val="es-AR"/>
        </w:rPr>
        <w:t xml:space="preserve">☐ </w:t>
      </w:r>
      <w:r w:rsidRPr="00AF7463">
        <w:rPr>
          <w:lang w:val="es-AR"/>
        </w:rPr>
        <w:t>El DER contiene todas las entidades necesarias y no contiene funciones.</w:t>
      </w:r>
    </w:p>
    <w:p w:rsidR="00DF0932" w:rsidRPr="00AF7463" w:rsidRDefault="008E1AFB">
      <w:pPr>
        <w:spacing w:after="60"/>
        <w:ind w:left="170"/>
        <w:rPr>
          <w:lang w:val="es-AR"/>
        </w:rPr>
      </w:pPr>
      <w:r w:rsidRPr="00AF7463">
        <w:rPr>
          <w:color w:val="35566F"/>
          <w:sz w:val="24"/>
          <w:lang w:val="es-AR"/>
        </w:rPr>
        <w:t xml:space="preserve">☐ </w:t>
      </w:r>
      <w:r w:rsidRPr="00AF7463">
        <w:rPr>
          <w:lang w:val="es-AR"/>
        </w:rPr>
        <w:t>Todas las entidades tienen clave primaria.</w:t>
      </w:r>
    </w:p>
    <w:p w:rsidR="00DF0932" w:rsidRPr="00AF7463" w:rsidRDefault="008E1AFB">
      <w:pPr>
        <w:spacing w:after="60"/>
        <w:ind w:left="170"/>
        <w:rPr>
          <w:lang w:val="es-AR"/>
        </w:rPr>
      </w:pPr>
      <w:r w:rsidRPr="00AF7463">
        <w:rPr>
          <w:color w:val="35566F"/>
          <w:sz w:val="24"/>
          <w:lang w:val="es-AR"/>
        </w:rPr>
        <w:t xml:space="preserve">☐ </w:t>
      </w:r>
      <w:r w:rsidRPr="00AF7463">
        <w:rPr>
          <w:lang w:val="es-AR"/>
        </w:rPr>
        <w:t>Las claves foráneas coinciden con relaciones visibles.</w:t>
      </w:r>
    </w:p>
    <w:p w:rsidR="00DF0932" w:rsidRPr="00AF7463" w:rsidRDefault="008E1AFB">
      <w:pPr>
        <w:spacing w:after="60"/>
        <w:ind w:left="170"/>
        <w:rPr>
          <w:lang w:val="es-AR"/>
        </w:rPr>
      </w:pPr>
      <w:r w:rsidRPr="00AF7463">
        <w:rPr>
          <w:color w:val="35566F"/>
          <w:sz w:val="24"/>
          <w:lang w:val="es-AR"/>
        </w:rPr>
        <w:t xml:space="preserve">☐ </w:t>
      </w:r>
      <w:r w:rsidRPr="00AF7463">
        <w:rPr>
          <w:lang w:val="es-AR"/>
        </w:rPr>
        <w:t>Las cardinalidades están indicadas.</w:t>
      </w:r>
    </w:p>
    <w:p w:rsidR="00DF0932" w:rsidRPr="00AF7463" w:rsidRDefault="008E1AFB">
      <w:pPr>
        <w:spacing w:after="60"/>
        <w:ind w:left="170"/>
        <w:rPr>
          <w:lang w:val="es-AR"/>
        </w:rPr>
      </w:pPr>
      <w:r w:rsidRPr="00AF7463">
        <w:rPr>
          <w:color w:val="35566F"/>
          <w:sz w:val="24"/>
          <w:lang w:val="es-AR"/>
        </w:rPr>
        <w:t xml:space="preserve">☐ </w:t>
      </w:r>
      <w:r w:rsidRPr="00AF7463">
        <w:rPr>
          <w:lang w:val="es-AR"/>
        </w:rPr>
        <w:t>La relación Turno-Profesional está resuelta mediante TurnoProfesional.</w:t>
      </w:r>
    </w:p>
    <w:p w:rsidR="00DF0932" w:rsidRPr="00AF7463" w:rsidRDefault="008E1AFB">
      <w:pPr>
        <w:spacing w:after="60"/>
        <w:ind w:left="170"/>
        <w:rPr>
          <w:lang w:val="es-AR"/>
        </w:rPr>
      </w:pPr>
      <w:r w:rsidRPr="00AF7463">
        <w:rPr>
          <w:color w:val="35566F"/>
          <w:sz w:val="24"/>
          <w:lang w:val="es-AR"/>
        </w:rPr>
        <w:t xml:space="preserve">☐ </w:t>
      </w:r>
      <w:r w:rsidRPr="00AF7463">
        <w:rPr>
          <w:lang w:val="es-AR"/>
        </w:rPr>
        <w:t>El diagrama de clases contiene atributos privados y métodos públicos.</w:t>
      </w:r>
    </w:p>
    <w:p w:rsidR="00DF0932" w:rsidRPr="00AF7463" w:rsidRDefault="008E1AFB">
      <w:pPr>
        <w:spacing w:after="60"/>
        <w:ind w:left="170"/>
        <w:rPr>
          <w:lang w:val="es-AR"/>
        </w:rPr>
      </w:pPr>
      <w:r w:rsidRPr="00AF7463">
        <w:rPr>
          <w:color w:val="35566F"/>
          <w:sz w:val="24"/>
          <w:lang w:val="es-AR"/>
        </w:rPr>
        <w:t xml:space="preserve">☐ </w:t>
      </w:r>
      <w:r w:rsidRPr="00AF7463">
        <w:rPr>
          <w:lang w:val="es-AR"/>
        </w:rPr>
        <w:t>La herencia apunta hacia Persona.</w:t>
      </w:r>
    </w:p>
    <w:p w:rsidR="00DF0932" w:rsidRPr="00AF7463" w:rsidRDefault="008E1AFB">
      <w:pPr>
        <w:spacing w:after="60"/>
        <w:ind w:left="170"/>
        <w:rPr>
          <w:lang w:val="es-AR"/>
        </w:rPr>
      </w:pPr>
      <w:r w:rsidRPr="00AF7463">
        <w:rPr>
          <w:color w:val="35566F"/>
          <w:sz w:val="24"/>
          <w:lang w:val="es-AR"/>
        </w:rPr>
        <w:t xml:space="preserve">☐ </w:t>
      </w:r>
      <w:r w:rsidRPr="00AF7463">
        <w:rPr>
          <w:lang w:val="es-AR"/>
        </w:rPr>
        <w:t>La interfaz Validable se implementa mediante línea punteada.</w:t>
      </w:r>
    </w:p>
    <w:p w:rsidR="00DF0932" w:rsidRPr="00AF7463" w:rsidRDefault="008E1AFB">
      <w:pPr>
        <w:spacing w:after="60"/>
        <w:ind w:left="170"/>
        <w:rPr>
          <w:lang w:val="es-AR"/>
        </w:rPr>
      </w:pPr>
      <w:r w:rsidRPr="00AF7463">
        <w:rPr>
          <w:color w:val="35566F"/>
          <w:sz w:val="24"/>
          <w:lang w:val="es-AR"/>
        </w:rPr>
        <w:t xml:space="preserve">☐ </w:t>
      </w:r>
      <w:r w:rsidRPr="00AF7463">
        <w:rPr>
          <w:lang w:val="es-AR"/>
        </w:rPr>
        <w:t>La composición se utiliza entre TurnoQuirurgico y ParticipacionProfesional.</w:t>
      </w:r>
    </w:p>
    <w:p w:rsidR="00DF0932" w:rsidRPr="00AF7463" w:rsidRDefault="008E1AFB">
      <w:pPr>
        <w:spacing w:after="60"/>
        <w:ind w:left="170"/>
        <w:rPr>
          <w:lang w:val="es-AR"/>
        </w:rPr>
      </w:pPr>
      <w:r w:rsidRPr="00AF7463">
        <w:rPr>
          <w:color w:val="35566F"/>
          <w:sz w:val="24"/>
          <w:lang w:val="es-AR"/>
        </w:rPr>
        <w:t xml:space="preserve">☐ </w:t>
      </w:r>
      <w:r w:rsidRPr="00AF7463">
        <w:rPr>
          <w:lang w:val="es-AR"/>
        </w:rPr>
        <w:t>Los nombres coinciden entre DER, clases y código Java.</w:t>
      </w:r>
    </w:p>
    <w:p w:rsidR="00DF0932" w:rsidRPr="00AF7463" w:rsidRDefault="008E1AFB">
      <w:pPr>
        <w:spacing w:after="60"/>
        <w:ind w:left="170"/>
        <w:rPr>
          <w:lang w:val="es-AR"/>
        </w:rPr>
      </w:pPr>
      <w:r w:rsidRPr="00AF7463">
        <w:rPr>
          <w:color w:val="35566F"/>
          <w:sz w:val="24"/>
          <w:lang w:val="es-AR"/>
        </w:rPr>
        <w:t xml:space="preserve">☐ </w:t>
      </w:r>
      <w:r w:rsidRPr="00AF7463">
        <w:rPr>
          <w:lang w:val="es-AR"/>
        </w:rPr>
        <w:t>Las imágenes exportadas tienen texto legible.</w:t>
      </w:r>
    </w:p>
    <w:p w:rsidR="00DF0932" w:rsidRPr="00AF7463" w:rsidRDefault="008E1AFB">
      <w:pPr>
        <w:spacing w:after="60"/>
        <w:ind w:left="170"/>
        <w:rPr>
          <w:lang w:val="es-AR"/>
        </w:rPr>
      </w:pPr>
      <w:r w:rsidRPr="00AF7463">
        <w:rPr>
          <w:color w:val="35566F"/>
          <w:sz w:val="24"/>
          <w:lang w:val="es-AR"/>
        </w:rPr>
        <w:t xml:space="preserve">☐ </w:t>
      </w:r>
      <w:r w:rsidRPr="00AF7463">
        <w:rPr>
          <w:lang w:val="es-AR"/>
        </w:rPr>
        <w:t>Cada figura tiene número, título y explicación en el informe.</w:t>
      </w:r>
    </w:p>
    <w:p w:rsidR="00DF0932" w:rsidRPr="00AF7463" w:rsidRDefault="008E1AFB">
      <w:pPr>
        <w:pStyle w:val="Heading1"/>
        <w:rPr>
          <w:lang w:val="es-AR"/>
        </w:rPr>
      </w:pPr>
      <w:r w:rsidRPr="00AF7463">
        <w:rPr>
          <w:lang w:val="es-AR"/>
        </w:rPr>
        <w:t>8. Próximo paso</w:t>
      </w:r>
    </w:p>
    <w:p w:rsidR="00DF0932" w:rsidRPr="00AF7463" w:rsidRDefault="008E1AFB">
      <w:pPr>
        <w:rPr>
          <w:lang w:val="es-AR"/>
        </w:rPr>
      </w:pPr>
      <w:r w:rsidRPr="00AF7463">
        <w:rPr>
          <w:lang w:val="es-AR"/>
        </w:rPr>
        <w:t xml:space="preserve">Después de preparar estos diagramas, el siguiente trabajo consiste en revisar el DER entidad por entidad y convertirlo en un script SQL para MySQL. Una vez creada y probada la base de datos, se pueden implementar las clases Java del modelo y la conexión </w:t>
      </w:r>
      <w:r w:rsidR="00AF7463">
        <w:rPr>
          <w:lang w:val="es-AR"/>
        </w:rPr>
        <w:t xml:space="preserve">mediante </w:t>
      </w:r>
      <w:r w:rsidRPr="00AF7463">
        <w:rPr>
          <w:lang w:val="es-AR"/>
        </w:rPr>
        <w:t>JDBC.</w:t>
      </w:r>
    </w:p>
    <w:tbl>
      <w:tblPr>
        <w:tblW w:w="0" w:type="auto"/>
        <w:jc w:val="center"/>
        <w:tblLook w:val="04A0"/>
      </w:tblPr>
      <w:tblGrid>
        <w:gridCol w:w="9859"/>
      </w:tblGrid>
      <w:tr w:rsidR="00DF0932" w:rsidRPr="00F17AF7">
        <w:trPr>
          <w:cantSplit/>
          <w:jc w:val="center"/>
        </w:trPr>
        <w:tc>
          <w:tcPr>
            <w:tcW w:w="9859" w:type="dxa"/>
            <w:tcBorders>
              <w:top w:val="single" w:sz="8" w:space="0" w:color="B8C7D2"/>
              <w:left w:val="single" w:sz="8" w:space="0" w:color="B8C7D2"/>
              <w:bottom w:val="single" w:sz="8" w:space="0" w:color="B8C7D2"/>
              <w:right w:val="single" w:sz="8" w:space="0" w:color="B8C7D2"/>
            </w:tcBorders>
            <w:shd w:val="clear" w:color="auto" w:fill="F7F4E8"/>
          </w:tcPr>
          <w:p w:rsidR="00DF0932" w:rsidRPr="00AF7463" w:rsidRDefault="008E1AFB">
            <w:pPr>
              <w:spacing w:after="40"/>
              <w:rPr>
                <w:lang w:val="es-AR"/>
              </w:rPr>
            </w:pPr>
            <w:r w:rsidRPr="00AF7463">
              <w:rPr>
                <w:b/>
                <w:lang w:val="es-AR"/>
              </w:rPr>
              <w:t xml:space="preserve">Antes de programar: </w:t>
            </w:r>
            <w:r w:rsidRPr="00AF7463">
              <w:rPr>
                <w:lang w:val="es-AR"/>
              </w:rPr>
              <w:t>conviene mostrar al docente el alcance, las reglas de negocio y los tres diagramas para confirmar que la complejidad y el diseño sean adecuados.</w:t>
            </w:r>
          </w:p>
        </w:tc>
      </w:tr>
    </w:tbl>
    <w:p w:rsidR="00DF0932" w:rsidRPr="00AF7463" w:rsidRDefault="00DF0932">
      <w:pPr>
        <w:spacing w:after="20"/>
        <w:rPr>
          <w:lang w:val="es-AR"/>
        </w:rPr>
      </w:pPr>
    </w:p>
    <w:p w:rsidR="00DF0932" w:rsidRPr="00AF7463" w:rsidRDefault="00DF0932">
      <w:pPr>
        <w:rPr>
          <w:lang w:val="es-AR"/>
        </w:rPr>
      </w:pPr>
    </w:p>
    <w:sectPr w:rsidR="00DF0932" w:rsidRPr="00AF7463" w:rsidSect="00034616">
      <w:headerReference w:type="default" r:id="rId12"/>
      <w:pgSz w:w="12240" w:h="15840"/>
      <w:pgMar w:top="1191" w:right="1134" w:bottom="1020" w:left="1247"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645D6" w:rsidRDefault="003645D6" w:rsidP="00DF0932">
      <w:pPr>
        <w:spacing w:after="0" w:line="240" w:lineRule="auto"/>
      </w:pPr>
      <w:r>
        <w:separator/>
      </w:r>
    </w:p>
  </w:endnote>
  <w:endnote w:type="continuationSeparator" w:id="1">
    <w:p w:rsidR="003645D6" w:rsidRDefault="003645D6" w:rsidP="00DF093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altName w:val="Times New Roman"/>
    <w:panose1 w:val="00000000000000000000"/>
    <w:charset w:val="00"/>
    <w:family w:val="roman"/>
    <w:notTrueType/>
    <w:pitch w:val="default"/>
    <w:sig w:usb0="00000000" w:usb1="00000000" w:usb2="00000000" w:usb3="00000000" w:csb0="00000000" w:csb1="00000000"/>
  </w:font>
  <w:font w:name="Liberation Mono">
    <w:altName w:val="Times New Roman"/>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645D6" w:rsidRDefault="003645D6" w:rsidP="00DF0932">
      <w:pPr>
        <w:spacing w:after="0" w:line="240" w:lineRule="auto"/>
      </w:pPr>
      <w:r>
        <w:separator/>
      </w:r>
    </w:p>
  </w:footnote>
  <w:footnote w:type="continuationSeparator" w:id="1">
    <w:p w:rsidR="003645D6" w:rsidRDefault="003645D6" w:rsidP="00DF093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0932" w:rsidRPr="00AF7463" w:rsidRDefault="008E1AFB">
    <w:pPr>
      <w:pStyle w:val="Header"/>
      <w:jc w:val="right"/>
      <w:rPr>
        <w:lang w:val="es-MX"/>
      </w:rPr>
    </w:pPr>
    <w:r w:rsidRPr="00AF7463">
      <w:rPr>
        <w:color w:val="6B7280"/>
        <w:sz w:val="17"/>
        <w:lang w:val="es-MX"/>
      </w:rPr>
      <w:t>Trabajo Especial - Gestor de Turnos Quirúrgicos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9639D"/>
    <w:rsid w:val="00326F90"/>
    <w:rsid w:val="003645D6"/>
    <w:rsid w:val="00587902"/>
    <w:rsid w:val="008E1AFB"/>
    <w:rsid w:val="00953477"/>
    <w:rsid w:val="009D0336"/>
    <w:rsid w:val="00AA1D8D"/>
    <w:rsid w:val="00AF7463"/>
    <w:rsid w:val="00B47730"/>
    <w:rsid w:val="00B5442F"/>
    <w:rsid w:val="00C727E8"/>
    <w:rsid w:val="00CB0664"/>
    <w:rsid w:val="00DA6646"/>
    <w:rsid w:val="00DF0932"/>
    <w:rsid w:val="00F17AF7"/>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35566F"/>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35566F"/>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5566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B72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F74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7463"/>
    <w:rPr>
      <w:rFonts w:ascii="Tahoma" w:hAnsi="Tahoma" w:cs="Tahoma"/>
      <w:color w:val="1F2937"/>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2539</Words>
  <Characters>14476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16982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diagramas - Gestor de Turnos Quirúrgicos</dc:title>
  <dc:subject>Trabajo Especial Java OOP y Base de Datos</dc:subject>
  <dc:creator>OpenAI</dc:creator>
  <dc:description>generated by python-docx</dc:description>
  <cp:lastModifiedBy>Valentin Blazquez</cp:lastModifiedBy>
  <cp:revision>7</cp:revision>
  <dcterms:created xsi:type="dcterms:W3CDTF">2026-07-28T13:53:00Z</dcterms:created>
  <dcterms:modified xsi:type="dcterms:W3CDTF">2026-07-28T20:01:00Z</dcterms:modified>
</cp:coreProperties>
</file>