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93F1" w14:textId="71A58B85" w:rsidR="009C6E94" w:rsidRDefault="00243BA4">
      <w:r>
        <w:t>Andrew Gordon</w:t>
      </w:r>
    </w:p>
    <w:p w14:paraId="76E668A5" w14:textId="32F26752" w:rsidR="00243BA4" w:rsidRDefault="00243BA4">
      <w:r>
        <w:t>Professor Mike Nelson</w:t>
      </w:r>
    </w:p>
    <w:p w14:paraId="187283FE" w14:textId="128A6DC6" w:rsidR="00243BA4" w:rsidRDefault="00243BA4">
      <w:r>
        <w:t>ECO 602</w:t>
      </w:r>
    </w:p>
    <w:p w14:paraId="55F207E4" w14:textId="268B97B1" w:rsidR="00243BA4" w:rsidRDefault="00243BA4" w:rsidP="00243BA4">
      <w:r>
        <w:t>14 November 2021</w:t>
      </w:r>
    </w:p>
    <w:p w14:paraId="544723E9" w14:textId="718187DC" w:rsidR="00243BA4" w:rsidRDefault="00243BA4" w:rsidP="00243BA4">
      <w:pPr>
        <w:jc w:val="center"/>
      </w:pPr>
      <w:r>
        <w:t>Week 10 Reading Questions</w:t>
      </w:r>
    </w:p>
    <w:p w14:paraId="1145FCC2" w14:textId="36927DC6" w:rsidR="00243BA4" w:rsidRDefault="00243BA4" w:rsidP="00243BA4">
      <w:r>
        <w:t>Q1</w:t>
      </w:r>
    </w:p>
    <w:p w14:paraId="2CEFD9F1" w14:textId="6276BBAE" w:rsidR="00243BA4" w:rsidRDefault="00E659BC" w:rsidP="00243BA4">
      <w:r>
        <w:tab/>
        <w:t>I believe that when multiple parameters are included in a model, it raises the possibility of having confounding variables. Therefore, we cannot be sure which parameters contribute most to the goodness of fit for the model</w:t>
      </w:r>
    </w:p>
    <w:p w14:paraId="000AE8F1" w14:textId="044AA05F" w:rsidR="00E659BC" w:rsidRDefault="00E659BC" w:rsidP="00243BA4">
      <w:r>
        <w:t>Q2</w:t>
      </w:r>
    </w:p>
    <w:p w14:paraId="3DF70C3E" w14:textId="5C68B752" w:rsidR="00E659BC" w:rsidRDefault="00567F84" w:rsidP="00567F84">
      <w:pPr>
        <w:ind w:firstLine="720"/>
      </w:pPr>
      <w:r>
        <w:t>In the regression equation for a simple linear regression, the variable b</w:t>
      </w:r>
      <w:r w:rsidR="001C092D">
        <w:t>eta multiplies the predictor variable x</w:t>
      </w:r>
      <w:r>
        <w:t>. Alpha is considered a constant value and epsilon represents a margin of error in the data. When beta is multiplied by x, it acts as a rate of change. Depending on how large beta is and whether it is positive or negative, multiplying it by x will either increase or decrease the response variable y.</w:t>
      </w:r>
    </w:p>
    <w:p w14:paraId="384DB39C" w14:textId="05A440B4" w:rsidR="00567F84" w:rsidRDefault="00567F84" w:rsidP="00243BA4">
      <w:r>
        <w:tab/>
        <w:t xml:space="preserve">To understand the simple linear regression equation, we can think of how a worker’s salary changes based on the number of years they have worked in a company. We can assume that as the number of years that a worker spends at this company, their salary will gradually increase over time. </w:t>
      </w:r>
    </w:p>
    <w:p w14:paraId="0952F4E3" w14:textId="3B56CFA8" w:rsidR="00567F84" w:rsidRDefault="00567F84" w:rsidP="00243BA4">
      <w:r>
        <w:t>Q3</w:t>
      </w:r>
    </w:p>
    <w:p w14:paraId="0C6924E5" w14:textId="577437A5" w:rsidR="00F81898" w:rsidRDefault="00C66BF8" w:rsidP="00243BA4">
      <w:r>
        <w:t xml:space="preserve">A “base case” is the intercept in a 1-way ANOVA. </w:t>
      </w:r>
      <w:r w:rsidR="006F1EE1">
        <w:t xml:space="preserve">I believe this </w:t>
      </w:r>
      <w:r w:rsidR="00716A47">
        <w:t>also represents the Low water</w:t>
      </w:r>
      <w:r w:rsidR="006F1EE1">
        <w:t xml:space="preserve"> treatment</w:t>
      </w:r>
    </w:p>
    <w:p w14:paraId="4D2E391C" w14:textId="4C2BBEDE" w:rsidR="00147C7C" w:rsidRDefault="00147C7C" w:rsidP="00243BA4">
      <w:r>
        <w:t>Q4</w:t>
      </w:r>
    </w:p>
    <w:p w14:paraId="72ADC055" w14:textId="01788CEA" w:rsidR="005A7EA2" w:rsidRDefault="00716A47" w:rsidP="00243BA4">
      <w:r>
        <w:t>T</w:t>
      </w:r>
      <w:r w:rsidR="006F1EE1">
        <w:t>he average plant mass for the low water treatment is equal to the intercept</w:t>
      </w:r>
      <w:r w:rsidR="00BC5B47">
        <w:t xml:space="preserve"> of the coefficient table, 2.4 g</w:t>
      </w:r>
    </w:p>
    <w:p w14:paraId="08C28E81" w14:textId="460E0C1B" w:rsidR="00BC5B47" w:rsidRDefault="00BC5B47" w:rsidP="00243BA4">
      <w:r>
        <w:t>Q5</w:t>
      </w:r>
    </w:p>
    <w:p w14:paraId="23F34FBC" w14:textId="2DFF4CCF" w:rsidR="00106FA1" w:rsidRDefault="00134F34" w:rsidP="00243BA4">
      <w:r>
        <w:t>The average plan mass for the medium water treatment is equivalent to adding the waterMed estimate to the intercept</w:t>
      </w:r>
    </w:p>
    <w:p w14:paraId="3632751F" w14:textId="164EFBD4" w:rsidR="00134F34" w:rsidRDefault="00134F34" w:rsidP="00243BA4">
      <w:r>
        <w:t xml:space="preserve">2.4 g + 1.3 = </w:t>
      </w:r>
      <w:r w:rsidR="00AB2156">
        <w:t>3.7</w:t>
      </w:r>
    </w:p>
    <w:p w14:paraId="6F1FA17F" w14:textId="29ACA095" w:rsidR="00AB2156" w:rsidRDefault="00AB2156" w:rsidP="00243BA4">
      <w:r>
        <w:t>Q6</w:t>
      </w:r>
    </w:p>
    <w:p w14:paraId="5E9944FA" w14:textId="2F30935E" w:rsidR="00AB2156" w:rsidRDefault="00B76975" w:rsidP="00243BA4">
      <w:r>
        <w:t>I believe all questions can be answered by the coefficient table.</w:t>
      </w:r>
    </w:p>
    <w:sectPr w:rsidR="00AB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A4"/>
    <w:rsid w:val="00106FA1"/>
    <w:rsid w:val="00134F34"/>
    <w:rsid w:val="00147C7C"/>
    <w:rsid w:val="001C092D"/>
    <w:rsid w:val="002359B1"/>
    <w:rsid w:val="00243BA4"/>
    <w:rsid w:val="00260CDD"/>
    <w:rsid w:val="002D10D9"/>
    <w:rsid w:val="002D61AB"/>
    <w:rsid w:val="00304BA9"/>
    <w:rsid w:val="00535602"/>
    <w:rsid w:val="00567F84"/>
    <w:rsid w:val="005A7EA2"/>
    <w:rsid w:val="006F1EE1"/>
    <w:rsid w:val="00716A47"/>
    <w:rsid w:val="00734A2F"/>
    <w:rsid w:val="007F5B60"/>
    <w:rsid w:val="00814E9B"/>
    <w:rsid w:val="00963FE6"/>
    <w:rsid w:val="00AB2156"/>
    <w:rsid w:val="00B76975"/>
    <w:rsid w:val="00B8326C"/>
    <w:rsid w:val="00B83E3F"/>
    <w:rsid w:val="00BC5B47"/>
    <w:rsid w:val="00C43BAA"/>
    <w:rsid w:val="00C66BF8"/>
    <w:rsid w:val="00CA6CF4"/>
    <w:rsid w:val="00DE07E0"/>
    <w:rsid w:val="00E142C2"/>
    <w:rsid w:val="00E659BC"/>
    <w:rsid w:val="00E7634C"/>
    <w:rsid w:val="00F8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6B26"/>
  <w15:chartTrackingRefBased/>
  <w15:docId w15:val="{19C13187-2EEF-49C9-9E0C-2A8B0E05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Gordon</dc:creator>
  <cp:keywords/>
  <dc:description/>
  <cp:lastModifiedBy>Andrew Gordon</cp:lastModifiedBy>
  <cp:revision>14</cp:revision>
  <dcterms:created xsi:type="dcterms:W3CDTF">2021-11-08T22:37:00Z</dcterms:created>
  <dcterms:modified xsi:type="dcterms:W3CDTF">2021-11-12T04:23:00Z</dcterms:modified>
</cp:coreProperties>
</file>