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5AB49" w14:textId="5CCA5FB0" w:rsidR="00D97A33" w:rsidRPr="006121B2" w:rsidRDefault="00D97A33" w:rsidP="00D97A33">
      <w:pPr>
        <w:jc w:val="center"/>
        <w:rPr>
          <w:color w:val="D86DCB" w:themeColor="accent5" w:themeTint="99"/>
          <w:sz w:val="48"/>
          <w:szCs w:val="48"/>
        </w:rPr>
      </w:pPr>
      <w:r w:rsidRPr="006121B2">
        <w:rPr>
          <w:color w:val="D86DCB" w:themeColor="accent5" w:themeTint="99"/>
          <w:sz w:val="48"/>
          <w:szCs w:val="48"/>
        </w:rPr>
        <w:t xml:space="preserve">Learning Outcome </w:t>
      </w:r>
      <w:r>
        <w:rPr>
          <w:color w:val="D86DCB" w:themeColor="accent5" w:themeTint="99"/>
          <w:sz w:val="48"/>
          <w:szCs w:val="48"/>
        </w:rPr>
        <w:t>5</w:t>
      </w:r>
    </w:p>
    <w:p w14:paraId="4EFB081D" w14:textId="0E04031D" w:rsidR="00D97A33" w:rsidRDefault="00D97A33" w:rsidP="00D97A33">
      <w:pPr>
        <w:jc w:val="center"/>
        <w:rPr>
          <w:sz w:val="32"/>
          <w:szCs w:val="32"/>
        </w:rPr>
      </w:pPr>
      <w:r w:rsidRPr="00D97A33">
        <w:rPr>
          <w:sz w:val="32"/>
          <w:szCs w:val="32"/>
        </w:rPr>
        <w:t>Personal leadership</w:t>
      </w:r>
    </w:p>
    <w:p w14:paraId="4D8C5D5E" w14:textId="77777777" w:rsidR="00D97A33" w:rsidRDefault="00D97A33" w:rsidP="00D97A33">
      <w:pPr>
        <w:jc w:val="center"/>
        <w:rPr>
          <w:sz w:val="32"/>
          <w:szCs w:val="32"/>
        </w:rPr>
      </w:pPr>
    </w:p>
    <w:p w14:paraId="6AF61873" w14:textId="77777777" w:rsidR="00D97A33" w:rsidRPr="00D97A33" w:rsidRDefault="00D97A33" w:rsidP="00D97A33">
      <w:pPr>
        <w:rPr>
          <w:sz w:val="32"/>
          <w:szCs w:val="32"/>
        </w:rPr>
      </w:pPr>
      <w:r w:rsidRPr="00D97A33">
        <w:rPr>
          <w:sz w:val="32"/>
          <w:szCs w:val="32"/>
        </w:rPr>
        <w:t xml:space="preserve">You are aware of your own strengths and weaknesses, both in the field of ICT and in your personal development. You choose actions in line with your core values to promote your personal growth and develop your learning </w:t>
      </w:r>
      <w:proofErr w:type="spellStart"/>
      <w:r w:rsidRPr="00D97A33">
        <w:rPr>
          <w:sz w:val="32"/>
          <w:szCs w:val="32"/>
        </w:rPr>
        <w:t>atitude</w:t>
      </w:r>
      <w:proofErr w:type="spellEnd"/>
      <w:r w:rsidRPr="00D97A33">
        <w:rPr>
          <w:sz w:val="32"/>
          <w:szCs w:val="32"/>
        </w:rPr>
        <w:t>.</w:t>
      </w:r>
    </w:p>
    <w:p w14:paraId="5BE3219B" w14:textId="77777777" w:rsidR="00D97A33" w:rsidRPr="006121B2" w:rsidRDefault="00D97A33" w:rsidP="00D97A33">
      <w:pPr>
        <w:jc w:val="both"/>
        <w:rPr>
          <w:sz w:val="32"/>
          <w:szCs w:val="32"/>
        </w:rPr>
      </w:pPr>
    </w:p>
    <w:p w14:paraId="0F730CE4" w14:textId="77777777" w:rsidR="00D97A33" w:rsidRDefault="00D97A33" w:rsidP="00D97A33"/>
    <w:p w14:paraId="70C2E25C" w14:textId="77777777" w:rsidR="00D97A33" w:rsidRDefault="00D97A33"/>
    <w:p w14:paraId="449235B0" w14:textId="77777777" w:rsidR="00D97A33" w:rsidRPr="002127B3" w:rsidRDefault="00D97A33" w:rsidP="00D97A33">
      <w:pPr>
        <w:numPr>
          <w:ilvl w:val="0"/>
          <w:numId w:val="1"/>
        </w:numPr>
      </w:pPr>
      <w:r w:rsidRPr="0015203F">
        <w:rPr>
          <w:b/>
          <w:bCs/>
        </w:rPr>
        <w:t>Creative Contributions in Teamwork:</w:t>
      </w:r>
    </w:p>
    <w:p w14:paraId="38226E90" w14:textId="77777777" w:rsidR="00D97A33" w:rsidRPr="0015203F" w:rsidRDefault="00D97A33" w:rsidP="00D97A33">
      <w:r w:rsidRPr="002127B3">
        <w:t xml:space="preserve">I </w:t>
      </w:r>
      <w:r>
        <w:t>p</w:t>
      </w:r>
      <w:r w:rsidRPr="0015203F">
        <w:t>rovided</w:t>
      </w:r>
      <w:r>
        <w:t xml:space="preserve"> a couple ideas thru out the whole prosses of the branding. </w:t>
      </w:r>
      <w:r w:rsidRPr="0015203F">
        <w:t xml:space="preserve"> </w:t>
      </w:r>
    </w:p>
    <w:p w14:paraId="1BF86B0C" w14:textId="77777777" w:rsidR="00D97A33" w:rsidRPr="002127B3" w:rsidRDefault="00D97A33" w:rsidP="00D97A33">
      <w:pPr>
        <w:numPr>
          <w:ilvl w:val="0"/>
          <w:numId w:val="1"/>
        </w:numPr>
      </w:pPr>
      <w:r>
        <w:rPr>
          <w:noProof/>
        </w:rPr>
        <w:lastRenderedPageBreak/>
        <w:drawing>
          <wp:anchor distT="0" distB="0" distL="114300" distR="114300" simplePos="0" relativeHeight="251659264" behindDoc="0" locked="0" layoutInCell="1" allowOverlap="1" wp14:anchorId="4E3974F6" wp14:editId="0D48E999">
            <wp:simplePos x="0" y="0"/>
            <wp:positionH relativeFrom="column">
              <wp:posOffset>-39370</wp:posOffset>
            </wp:positionH>
            <wp:positionV relativeFrom="paragraph">
              <wp:posOffset>1645666</wp:posOffset>
            </wp:positionV>
            <wp:extent cx="5943600" cy="4264025"/>
            <wp:effectExtent l="0" t="0" r="0" b="3175"/>
            <wp:wrapTopAndBottom/>
            <wp:docPr id="1692940874" name="Picture 1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40874" name="Picture 11" descr="A table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264025"/>
                    </a:xfrm>
                    <a:prstGeom prst="rect">
                      <a:avLst/>
                    </a:prstGeom>
                  </pic:spPr>
                </pic:pic>
              </a:graphicData>
            </a:graphic>
            <wp14:sizeRelH relativeFrom="page">
              <wp14:pctWidth>0</wp14:pctWidth>
            </wp14:sizeRelH>
            <wp14:sizeRelV relativeFrom="page">
              <wp14:pctHeight>0</wp14:pctHeight>
            </wp14:sizeRelV>
          </wp:anchor>
        </w:drawing>
      </w:r>
      <w:r w:rsidRPr="0015203F">
        <w:rPr>
          <w:b/>
          <w:bCs/>
        </w:rPr>
        <w:t xml:space="preserve">Self-Reflection on Strengths &amp; Weaknesses: </w:t>
      </w:r>
    </w:p>
    <w:p w14:paraId="242F71F2" w14:textId="77777777" w:rsidR="00D97A33" w:rsidRDefault="00D97A33" w:rsidP="00D97A33">
      <w:r w:rsidRPr="0015203F">
        <w:t>Each one of the group members wrote our strengths and weaknesses</w:t>
      </w:r>
      <w:r>
        <w:t xml:space="preserve"> in the Team Charter</w:t>
      </w:r>
      <w:r w:rsidRPr="0015203F">
        <w:t>.</w:t>
      </w:r>
      <w:r>
        <w:t xml:space="preserve"> I have noticed in previous group works I solve problems easily and calmly, for me communication is key when working with others and I try to </w:t>
      </w:r>
      <w:proofErr w:type="gramStart"/>
      <w:r>
        <w:t>implement  that</w:t>
      </w:r>
      <w:proofErr w:type="gramEnd"/>
      <w:r>
        <w:t xml:space="preserve"> as much as possible, I do find myself creative because of the ideas I constantly come up with. I do get distracted easily and find it hard to focus immediately, a don’t like the present in front of a lot of people because I get nervous and could forget key stuff.</w:t>
      </w:r>
    </w:p>
    <w:p w14:paraId="0B967FE1" w14:textId="77777777" w:rsidR="00111407" w:rsidRPr="0015203F" w:rsidRDefault="00111407" w:rsidP="00D97A33"/>
    <w:p w14:paraId="4B330870" w14:textId="77777777" w:rsidR="00D97A33" w:rsidRDefault="00D97A33" w:rsidP="00D97A33">
      <w:pPr>
        <w:ind w:left="720"/>
        <w:rPr>
          <w:rStyle w:val="Hyperlink"/>
          <w:b/>
          <w:bCs/>
          <w:sz w:val="13"/>
          <w:szCs w:val="13"/>
        </w:rPr>
      </w:pPr>
      <w:hyperlink r:id="rId6" w:anchor="heading=h.k92lg6wc7th2" w:history="1">
        <w:r w:rsidRPr="0015203F">
          <w:rPr>
            <w:rStyle w:val="Hyperlink"/>
            <w:b/>
            <w:bCs/>
            <w:sz w:val="13"/>
            <w:szCs w:val="13"/>
          </w:rPr>
          <w:t>https://docs.google.com/document/d/1AwMaR8od9H_XG5lqNdbc_eeSDvuAUr9R2MoJNaTVNB0/edit?tab=t.0#heading=h.k92lg6wc7th2</w:t>
        </w:r>
      </w:hyperlink>
    </w:p>
    <w:p w14:paraId="7FD77B03" w14:textId="77777777" w:rsidR="00D97A33" w:rsidRDefault="00D97A33" w:rsidP="00D97A33">
      <w:pPr>
        <w:ind w:left="720"/>
        <w:rPr>
          <w:rStyle w:val="Hyperlink"/>
          <w:b/>
          <w:bCs/>
          <w:sz w:val="13"/>
          <w:szCs w:val="13"/>
        </w:rPr>
      </w:pPr>
    </w:p>
    <w:p w14:paraId="0897297D" w14:textId="77777777" w:rsidR="00D97A33" w:rsidRDefault="00D97A33" w:rsidP="00D97A33">
      <w:pPr>
        <w:rPr>
          <w:b/>
          <w:bCs/>
          <w:sz w:val="13"/>
          <w:szCs w:val="13"/>
        </w:rPr>
      </w:pPr>
    </w:p>
    <w:p w14:paraId="2A1F5C94" w14:textId="77777777" w:rsidR="00D97A33" w:rsidRPr="002127B3" w:rsidRDefault="00D97A33" w:rsidP="00D97A33">
      <w:pPr>
        <w:rPr>
          <w:b/>
          <w:bCs/>
          <w:sz w:val="13"/>
          <w:szCs w:val="13"/>
        </w:rPr>
      </w:pPr>
    </w:p>
    <w:p w14:paraId="102F6E23" w14:textId="77777777" w:rsidR="00D97A33" w:rsidRPr="00CD7934" w:rsidRDefault="00D97A33" w:rsidP="00D97A33">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D7934">
        <w:rPr>
          <w:rFonts w:ascii="Times New Roman" w:eastAsia="Times New Roman" w:hAnsi="Times New Roman" w:cs="Times New Roman"/>
          <w:b/>
          <w:bCs/>
          <w:kern w:val="0"/>
          <w14:ligatures w14:val="none"/>
        </w:rPr>
        <w:t>Art Department Visit – Strip-S, March 20th</w:t>
      </w:r>
      <w:r w:rsidRPr="00CD7934">
        <w:rPr>
          <w:b/>
          <w:bCs/>
        </w:rPr>
        <w:t>:</w:t>
      </w:r>
    </w:p>
    <w:p w14:paraId="06A0FC6D" w14:textId="77777777" w:rsidR="00D97A33" w:rsidRPr="00CD7934" w:rsidRDefault="00D97A33" w:rsidP="00D97A33">
      <w:pPr>
        <w:spacing w:before="100" w:beforeAutospacing="1" w:after="100" w:afterAutospacing="1" w:line="240" w:lineRule="auto"/>
        <w:rPr>
          <w:rFonts w:eastAsia="Times New Roman" w:cs="Times New Roman"/>
          <w:kern w:val="0"/>
          <w14:ligatures w14:val="none"/>
        </w:rPr>
      </w:pPr>
      <w:r w:rsidRPr="00CD7934">
        <w:rPr>
          <w:rFonts w:eastAsia="Times New Roman" w:cs="Times New Roman"/>
          <w:kern w:val="0"/>
          <w14:ligatures w14:val="none"/>
        </w:rPr>
        <w:t>I had the opportunity to visit the Art Department event at Strip-S. I went in with no specific expectations since I had never attended anything like this before</w:t>
      </w:r>
      <w:r>
        <w:rPr>
          <w:rFonts w:eastAsia="Times New Roman" w:cs="Times New Roman"/>
          <w:kern w:val="0"/>
          <w14:ligatures w14:val="none"/>
        </w:rPr>
        <w:t xml:space="preserve">, </w:t>
      </w:r>
      <w:r w:rsidRPr="00CD7934">
        <w:rPr>
          <w:rFonts w:eastAsia="Times New Roman" w:cs="Times New Roman"/>
          <w:kern w:val="0"/>
          <w14:ligatures w14:val="none"/>
        </w:rPr>
        <w:t>but that quickly changed the moment I stepped in and saw all the creative stands.</w:t>
      </w:r>
    </w:p>
    <w:p w14:paraId="69008E8D" w14:textId="77777777" w:rsidR="00D97A33" w:rsidRPr="00CD7934" w:rsidRDefault="00D97A33" w:rsidP="00D97A33">
      <w:pPr>
        <w:spacing w:before="100" w:beforeAutospacing="1" w:after="100" w:afterAutospacing="1" w:line="240" w:lineRule="auto"/>
        <w:rPr>
          <w:rFonts w:eastAsia="Times New Roman" w:cs="Times New Roman"/>
          <w:kern w:val="0"/>
          <w14:ligatures w14:val="none"/>
        </w:rPr>
      </w:pPr>
      <w:r w:rsidRPr="00CD7934">
        <w:rPr>
          <w:rFonts w:eastAsia="Times New Roman" w:cs="Times New Roman"/>
          <w:kern w:val="0"/>
          <w14:ligatures w14:val="none"/>
        </w:rPr>
        <w:lastRenderedPageBreak/>
        <w:t xml:space="preserve">I explored every single one and found myself genuinely inspired. One of the highlights for me was the </w:t>
      </w:r>
      <w:r w:rsidRPr="00CD7934">
        <w:rPr>
          <w:rFonts w:eastAsia="Times New Roman" w:cs="Times New Roman"/>
          <w:b/>
          <w:bCs/>
          <w:kern w:val="0"/>
          <w14:ligatures w14:val="none"/>
        </w:rPr>
        <w:t>cardboard craft section</w:t>
      </w:r>
      <w:r>
        <w:rPr>
          <w:rFonts w:eastAsia="Times New Roman" w:cs="Times New Roman"/>
          <w:kern w:val="0"/>
          <w14:ligatures w14:val="none"/>
        </w:rPr>
        <w:t>. T</w:t>
      </w:r>
      <w:r w:rsidRPr="00CD7934">
        <w:rPr>
          <w:rFonts w:eastAsia="Times New Roman" w:cs="Times New Roman"/>
          <w:kern w:val="0"/>
          <w14:ligatures w14:val="none"/>
        </w:rPr>
        <w:t>he level of detail and skill involved was impressive. Watching the artists cut, shape, and glue pieces together into intricate forms was fascinating.</w:t>
      </w:r>
    </w:p>
    <w:p w14:paraId="5569B6D3" w14:textId="77777777" w:rsidR="00D97A33" w:rsidRPr="00CD7934" w:rsidRDefault="00D97A33" w:rsidP="00D97A33">
      <w:pPr>
        <w:spacing w:before="100" w:beforeAutospacing="1" w:after="100" w:afterAutospacing="1" w:line="240" w:lineRule="auto"/>
        <w:rPr>
          <w:rFonts w:eastAsia="Times New Roman" w:cs="Times New Roman"/>
          <w:kern w:val="0"/>
          <w14:ligatures w14:val="none"/>
        </w:rPr>
      </w:pPr>
      <w:r w:rsidRPr="00CD7934">
        <w:rPr>
          <w:rFonts w:eastAsia="Times New Roman" w:cs="Times New Roman"/>
          <w:kern w:val="0"/>
          <w14:ligatures w14:val="none"/>
        </w:rPr>
        <w:t xml:space="preserve">I also really enjoyed browsing through the </w:t>
      </w:r>
      <w:r w:rsidRPr="00CD7934">
        <w:rPr>
          <w:rFonts w:eastAsia="Times New Roman" w:cs="Times New Roman"/>
          <w:b/>
          <w:bCs/>
          <w:kern w:val="0"/>
          <w14:ligatures w14:val="none"/>
        </w:rPr>
        <w:t>independent design booths</w:t>
      </w:r>
      <w:r w:rsidRPr="00CD7934">
        <w:rPr>
          <w:rFonts w:eastAsia="Times New Roman" w:cs="Times New Roman"/>
          <w:kern w:val="0"/>
          <w14:ligatures w14:val="none"/>
        </w:rPr>
        <w:t xml:space="preserve">, where artists showcased their original creations. The </w:t>
      </w:r>
      <w:r w:rsidRPr="00CD7934">
        <w:rPr>
          <w:rFonts w:eastAsia="Times New Roman" w:cs="Times New Roman"/>
          <w:b/>
          <w:bCs/>
          <w:kern w:val="0"/>
          <w14:ligatures w14:val="none"/>
        </w:rPr>
        <w:t>3D dragon designs</w:t>
      </w:r>
      <w:r w:rsidRPr="00CD7934">
        <w:rPr>
          <w:rFonts w:eastAsia="Times New Roman" w:cs="Times New Roman"/>
          <w:kern w:val="0"/>
          <w14:ligatures w14:val="none"/>
        </w:rPr>
        <w:t xml:space="preserve"> were </w:t>
      </w:r>
      <w:proofErr w:type="gramStart"/>
      <w:r w:rsidRPr="00CD7934">
        <w:rPr>
          <w:rFonts w:eastAsia="Times New Roman" w:cs="Times New Roman"/>
          <w:kern w:val="0"/>
          <w14:ligatures w14:val="none"/>
        </w:rPr>
        <w:t>definitely my</w:t>
      </w:r>
      <w:proofErr w:type="gramEnd"/>
      <w:r w:rsidRPr="00CD7934">
        <w:rPr>
          <w:rFonts w:eastAsia="Times New Roman" w:cs="Times New Roman"/>
          <w:kern w:val="0"/>
          <w14:ligatures w14:val="none"/>
        </w:rPr>
        <w:t xml:space="preserve"> favorite, but I also loved the variety of </w:t>
      </w:r>
      <w:r w:rsidRPr="00CD7934">
        <w:rPr>
          <w:rFonts w:eastAsia="Times New Roman" w:cs="Times New Roman"/>
          <w:b/>
          <w:bCs/>
          <w:kern w:val="0"/>
          <w14:ligatures w14:val="none"/>
        </w:rPr>
        <w:t>stickers featuring popular memes and original artwork</w:t>
      </w:r>
      <w:r w:rsidRPr="00CD7934">
        <w:rPr>
          <w:rFonts w:eastAsia="Times New Roman" w:cs="Times New Roman"/>
          <w:kern w:val="0"/>
          <w14:ligatures w14:val="none"/>
        </w:rPr>
        <w:t>.</w:t>
      </w:r>
    </w:p>
    <w:p w14:paraId="5397A34E" w14:textId="77777777" w:rsidR="00D97A33" w:rsidRPr="00CD7934" w:rsidRDefault="00D97A33" w:rsidP="00D97A33">
      <w:pPr>
        <w:spacing w:before="100" w:beforeAutospacing="1" w:after="100" w:afterAutospacing="1" w:line="240" w:lineRule="auto"/>
        <w:rPr>
          <w:rFonts w:eastAsia="Times New Roman" w:cs="Times New Roman"/>
          <w:kern w:val="0"/>
          <w14:ligatures w14:val="none"/>
        </w:rPr>
      </w:pPr>
      <w:r w:rsidRPr="00CD7934">
        <w:rPr>
          <w:rFonts w:eastAsia="Times New Roman" w:cs="Times New Roman"/>
          <w:kern w:val="0"/>
          <w14:ligatures w14:val="none"/>
        </w:rPr>
        <w:t xml:space="preserve">Another standout moment for me was </w:t>
      </w:r>
      <w:r w:rsidRPr="00CD7934">
        <w:rPr>
          <w:rFonts w:eastAsia="Times New Roman" w:cs="Times New Roman"/>
          <w:b/>
          <w:bCs/>
          <w:kern w:val="0"/>
          <w14:ligatures w14:val="none"/>
        </w:rPr>
        <w:t>trying sculpting for the first time</w:t>
      </w:r>
      <w:r w:rsidRPr="00CD7934">
        <w:rPr>
          <w:rFonts w:eastAsia="Times New Roman" w:cs="Times New Roman"/>
          <w:kern w:val="0"/>
          <w14:ligatures w14:val="none"/>
        </w:rPr>
        <w:t xml:space="preserve">. I spent quite a bit of time working on a portrait and had great conversations with the artists there. They guided me through the sculpting process, explained the tools, and made it </w:t>
      </w:r>
      <w:proofErr w:type="gramStart"/>
      <w:r w:rsidRPr="00CD7934">
        <w:rPr>
          <w:rFonts w:eastAsia="Times New Roman" w:cs="Times New Roman"/>
          <w:kern w:val="0"/>
          <w14:ligatures w14:val="none"/>
        </w:rPr>
        <w:t>a really enjoyable</w:t>
      </w:r>
      <w:proofErr w:type="gramEnd"/>
      <w:r w:rsidRPr="00CD7934">
        <w:rPr>
          <w:rFonts w:eastAsia="Times New Roman" w:cs="Times New Roman"/>
          <w:kern w:val="0"/>
          <w14:ligatures w14:val="none"/>
        </w:rPr>
        <w:t xml:space="preserve"> learning experience.</w:t>
      </w:r>
    </w:p>
    <w:p w14:paraId="7B60BB54" w14:textId="77777777" w:rsidR="00D97A33" w:rsidRDefault="00D97A33" w:rsidP="00D97A33">
      <w:pPr>
        <w:spacing w:before="100" w:beforeAutospacing="1" w:after="100" w:afterAutospacing="1" w:line="240" w:lineRule="auto"/>
        <w:rPr>
          <w:rFonts w:eastAsia="Times New Roman" w:cs="Times New Roman"/>
          <w:kern w:val="0"/>
          <w14:ligatures w14:val="none"/>
        </w:rPr>
      </w:pPr>
      <w:r w:rsidRPr="00CD7934">
        <w:rPr>
          <w:rFonts w:eastAsia="Times New Roman" w:cs="Times New Roman"/>
          <w:kern w:val="0"/>
          <w14:ligatures w14:val="none"/>
        </w:rPr>
        <w:t xml:space="preserve">The </w:t>
      </w:r>
      <w:r w:rsidRPr="00CD7934">
        <w:rPr>
          <w:rFonts w:eastAsia="Times New Roman" w:cs="Times New Roman"/>
          <w:b/>
          <w:bCs/>
          <w:kern w:val="0"/>
          <w14:ligatures w14:val="none"/>
        </w:rPr>
        <w:t>Film Academy's props display</w:t>
      </w:r>
      <w:r w:rsidRPr="00CD7934">
        <w:rPr>
          <w:rFonts w:eastAsia="Times New Roman" w:cs="Times New Roman"/>
          <w:kern w:val="0"/>
          <w14:ligatures w14:val="none"/>
        </w:rPr>
        <w:t xml:space="preserve"> was </w:t>
      </w:r>
      <w:r>
        <w:rPr>
          <w:rFonts w:eastAsia="Times New Roman" w:cs="Times New Roman"/>
          <w:kern w:val="0"/>
          <w14:ligatures w14:val="none"/>
        </w:rPr>
        <w:t xml:space="preserve">yet </w:t>
      </w:r>
      <w:r w:rsidRPr="00CD7934">
        <w:rPr>
          <w:rFonts w:eastAsia="Times New Roman" w:cs="Times New Roman"/>
          <w:kern w:val="0"/>
          <w14:ligatures w14:val="none"/>
        </w:rPr>
        <w:t>another highlight</w:t>
      </w:r>
      <w:r>
        <w:rPr>
          <w:rFonts w:eastAsia="Times New Roman" w:cs="Times New Roman"/>
          <w:kern w:val="0"/>
          <w14:ligatures w14:val="none"/>
        </w:rPr>
        <w:t xml:space="preserve">, </w:t>
      </w:r>
      <w:r w:rsidRPr="00CD7934">
        <w:rPr>
          <w:rFonts w:eastAsia="Times New Roman" w:cs="Times New Roman"/>
          <w:kern w:val="0"/>
          <w14:ligatures w14:val="none"/>
        </w:rPr>
        <w:t>the quality and realism of the props they showcased was seriously impressive.</w:t>
      </w:r>
    </w:p>
    <w:p w14:paraId="48FF771B" w14:textId="77777777" w:rsidR="00D97A33" w:rsidRPr="00CD7934" w:rsidRDefault="00D97A33" w:rsidP="00D97A33">
      <w:pPr>
        <w:spacing w:before="100" w:beforeAutospacing="1" w:after="100" w:afterAutospacing="1" w:line="240" w:lineRule="auto"/>
        <w:rPr>
          <w:rFonts w:eastAsia="Times New Roman" w:cs="Times New Roman"/>
          <w:kern w:val="0"/>
          <w14:ligatures w14:val="none"/>
        </w:rPr>
      </w:pPr>
      <w:r w:rsidRPr="00CD7934">
        <w:rPr>
          <w:rFonts w:eastAsia="Times New Roman" w:cs="Times New Roman"/>
          <w:kern w:val="0"/>
          <w14:ligatures w14:val="none"/>
        </w:rPr>
        <w:t xml:space="preserve">Lastly, I really appreciated the </w:t>
      </w:r>
      <w:r w:rsidRPr="00CD7934">
        <w:rPr>
          <w:rFonts w:eastAsia="Times New Roman" w:cs="Times New Roman"/>
          <w:b/>
          <w:bCs/>
          <w:kern w:val="0"/>
          <w14:ligatures w14:val="none"/>
        </w:rPr>
        <w:t>portfolio stands</w:t>
      </w:r>
      <w:r w:rsidRPr="00CD7934">
        <w:rPr>
          <w:rFonts w:eastAsia="Times New Roman" w:cs="Times New Roman"/>
          <w:kern w:val="0"/>
          <w14:ligatures w14:val="none"/>
        </w:rPr>
        <w:t>, where artists were friendly and welcoming. They even let me draw on their digital tablets and gave me helpful feedback on what looked good and how to improve.</w:t>
      </w:r>
    </w:p>
    <w:p w14:paraId="0B892EBD" w14:textId="77777777" w:rsidR="00D97A33" w:rsidRPr="00CD7934" w:rsidRDefault="00D97A33" w:rsidP="00D97A33">
      <w:pPr>
        <w:spacing w:before="100" w:beforeAutospacing="1" w:after="100" w:afterAutospacing="1" w:line="240" w:lineRule="auto"/>
        <w:rPr>
          <w:rFonts w:eastAsia="Times New Roman" w:cs="Times New Roman"/>
          <w:kern w:val="0"/>
          <w14:ligatures w14:val="none"/>
        </w:rPr>
      </w:pPr>
      <w:r w:rsidRPr="00CD7934">
        <w:rPr>
          <w:rFonts w:eastAsia="Times New Roman" w:cs="Times New Roman"/>
          <w:kern w:val="0"/>
          <w14:ligatures w14:val="none"/>
        </w:rPr>
        <w:t xml:space="preserve">Overall, the event was incredibly inspiring, and I left feeling </w:t>
      </w:r>
      <w:r>
        <w:rPr>
          <w:rFonts w:eastAsia="Times New Roman" w:cs="Times New Roman"/>
          <w:kern w:val="0"/>
          <w14:ligatures w14:val="none"/>
        </w:rPr>
        <w:t>very happy and motivated. I would recommend to people around me to visit whenever it opens again.</w:t>
      </w:r>
    </w:p>
    <w:p w14:paraId="28D2B9AA" w14:textId="77777777" w:rsidR="00D97A33" w:rsidRPr="0015203F" w:rsidRDefault="00D97A33" w:rsidP="00D97A33">
      <w:pPr>
        <w:ind w:left="720"/>
        <w:rPr>
          <w:b/>
          <w:bCs/>
        </w:rPr>
      </w:pPr>
    </w:p>
    <w:p w14:paraId="372980A8" w14:textId="77777777" w:rsidR="00D97A33" w:rsidRDefault="00D97A33" w:rsidP="00D97A33">
      <w:r>
        <w:br w:type="page"/>
      </w:r>
    </w:p>
    <w:p w14:paraId="06CB6945" w14:textId="77777777" w:rsidR="00D97A33" w:rsidRDefault="00D97A33"/>
    <w:sectPr w:rsidR="00D97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11F04"/>
    <w:multiLevelType w:val="multilevel"/>
    <w:tmpl w:val="3B40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036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A33"/>
    <w:rsid w:val="00111407"/>
    <w:rsid w:val="0057560E"/>
    <w:rsid w:val="00D9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78955D"/>
  <w15:chartTrackingRefBased/>
  <w15:docId w15:val="{915A109E-E30B-B94D-BC47-05D07D2A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A33"/>
  </w:style>
  <w:style w:type="paragraph" w:styleId="Heading1">
    <w:name w:val="heading 1"/>
    <w:basedOn w:val="Normal"/>
    <w:next w:val="Normal"/>
    <w:link w:val="Heading1Char"/>
    <w:uiPriority w:val="9"/>
    <w:qFormat/>
    <w:rsid w:val="00D97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7A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A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A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A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A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7A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A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A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A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A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A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A33"/>
    <w:rPr>
      <w:rFonts w:eastAsiaTheme="majorEastAsia" w:cstheme="majorBidi"/>
      <w:color w:val="272727" w:themeColor="text1" w:themeTint="D8"/>
    </w:rPr>
  </w:style>
  <w:style w:type="paragraph" w:styleId="Title">
    <w:name w:val="Title"/>
    <w:basedOn w:val="Normal"/>
    <w:next w:val="Normal"/>
    <w:link w:val="TitleChar"/>
    <w:uiPriority w:val="10"/>
    <w:qFormat/>
    <w:rsid w:val="00D97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A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A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A33"/>
    <w:pPr>
      <w:spacing w:before="160"/>
      <w:jc w:val="center"/>
    </w:pPr>
    <w:rPr>
      <w:i/>
      <w:iCs/>
      <w:color w:val="404040" w:themeColor="text1" w:themeTint="BF"/>
    </w:rPr>
  </w:style>
  <w:style w:type="character" w:customStyle="1" w:styleId="QuoteChar">
    <w:name w:val="Quote Char"/>
    <w:basedOn w:val="DefaultParagraphFont"/>
    <w:link w:val="Quote"/>
    <w:uiPriority w:val="29"/>
    <w:rsid w:val="00D97A33"/>
    <w:rPr>
      <w:i/>
      <w:iCs/>
      <w:color w:val="404040" w:themeColor="text1" w:themeTint="BF"/>
    </w:rPr>
  </w:style>
  <w:style w:type="paragraph" w:styleId="ListParagraph">
    <w:name w:val="List Paragraph"/>
    <w:basedOn w:val="Normal"/>
    <w:uiPriority w:val="34"/>
    <w:qFormat/>
    <w:rsid w:val="00D97A33"/>
    <w:pPr>
      <w:ind w:left="720"/>
      <w:contextualSpacing/>
    </w:pPr>
  </w:style>
  <w:style w:type="character" w:styleId="IntenseEmphasis">
    <w:name w:val="Intense Emphasis"/>
    <w:basedOn w:val="DefaultParagraphFont"/>
    <w:uiPriority w:val="21"/>
    <w:qFormat/>
    <w:rsid w:val="00D97A33"/>
    <w:rPr>
      <w:i/>
      <w:iCs/>
      <w:color w:val="0F4761" w:themeColor="accent1" w:themeShade="BF"/>
    </w:rPr>
  </w:style>
  <w:style w:type="paragraph" w:styleId="IntenseQuote">
    <w:name w:val="Intense Quote"/>
    <w:basedOn w:val="Normal"/>
    <w:next w:val="Normal"/>
    <w:link w:val="IntenseQuoteChar"/>
    <w:uiPriority w:val="30"/>
    <w:qFormat/>
    <w:rsid w:val="00D97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A33"/>
    <w:rPr>
      <w:i/>
      <w:iCs/>
      <w:color w:val="0F4761" w:themeColor="accent1" w:themeShade="BF"/>
    </w:rPr>
  </w:style>
  <w:style w:type="character" w:styleId="IntenseReference">
    <w:name w:val="Intense Reference"/>
    <w:basedOn w:val="DefaultParagraphFont"/>
    <w:uiPriority w:val="32"/>
    <w:qFormat/>
    <w:rsid w:val="00D97A33"/>
    <w:rPr>
      <w:b/>
      <w:bCs/>
      <w:smallCaps/>
      <w:color w:val="0F4761" w:themeColor="accent1" w:themeShade="BF"/>
      <w:spacing w:val="5"/>
    </w:rPr>
  </w:style>
  <w:style w:type="character" w:styleId="Hyperlink">
    <w:name w:val="Hyperlink"/>
    <w:basedOn w:val="DefaultParagraphFont"/>
    <w:uiPriority w:val="99"/>
    <w:unhideWhenUsed/>
    <w:rsid w:val="00D97A3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530733">
      <w:bodyDiv w:val="1"/>
      <w:marLeft w:val="0"/>
      <w:marRight w:val="0"/>
      <w:marTop w:val="0"/>
      <w:marBottom w:val="0"/>
      <w:divBdr>
        <w:top w:val="none" w:sz="0" w:space="0" w:color="auto"/>
        <w:left w:val="none" w:sz="0" w:space="0" w:color="auto"/>
        <w:bottom w:val="none" w:sz="0" w:space="0" w:color="auto"/>
        <w:right w:val="none" w:sz="0" w:space="0" w:color="auto"/>
      </w:divBdr>
    </w:div>
    <w:div w:id="1184246069">
      <w:bodyDiv w:val="1"/>
      <w:marLeft w:val="0"/>
      <w:marRight w:val="0"/>
      <w:marTop w:val="0"/>
      <w:marBottom w:val="0"/>
      <w:divBdr>
        <w:top w:val="none" w:sz="0" w:space="0" w:color="auto"/>
        <w:left w:val="none" w:sz="0" w:space="0" w:color="auto"/>
        <w:bottom w:val="none" w:sz="0" w:space="0" w:color="auto"/>
        <w:right w:val="none" w:sz="0" w:space="0" w:color="auto"/>
      </w:divBdr>
    </w:div>
    <w:div w:id="2068843866">
      <w:bodyDiv w:val="1"/>
      <w:marLeft w:val="0"/>
      <w:marRight w:val="0"/>
      <w:marTop w:val="0"/>
      <w:marBottom w:val="0"/>
      <w:divBdr>
        <w:top w:val="none" w:sz="0" w:space="0" w:color="auto"/>
        <w:left w:val="none" w:sz="0" w:space="0" w:color="auto"/>
        <w:bottom w:val="none" w:sz="0" w:space="0" w:color="auto"/>
        <w:right w:val="none" w:sz="0" w:space="0" w:color="auto"/>
      </w:divBdr>
    </w:div>
    <w:div w:id="209003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AwMaR8od9H_XG5lqNdbc_eeSDvuAUr9R2MoJNaTVNB0/edit?tab=t.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Gramatikova</dc:creator>
  <cp:keywords/>
  <dc:description/>
  <cp:lastModifiedBy>Alexa Gramatikova</cp:lastModifiedBy>
  <cp:revision>2</cp:revision>
  <dcterms:created xsi:type="dcterms:W3CDTF">2025-05-17T22:37:00Z</dcterms:created>
  <dcterms:modified xsi:type="dcterms:W3CDTF">2025-05-19T09:56:00Z</dcterms:modified>
</cp:coreProperties>
</file>