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F284" w14:textId="5771D5EF" w:rsidR="00893004" w:rsidRPr="00DE4461" w:rsidRDefault="00A31482" w:rsidP="00893004">
      <w:pPr>
        <w:pStyle w:val="Title"/>
        <w:rPr>
          <w:sz w:val="36"/>
          <w:szCs w:val="36"/>
        </w:rPr>
      </w:pPr>
      <w:r w:rsidRPr="00DE4461">
        <w:rPr>
          <w:sz w:val="36"/>
          <w:szCs w:val="36"/>
        </w:rPr>
        <w:t xml:space="preserve">Implementing </w:t>
      </w:r>
      <w:r w:rsidR="00F100BB" w:rsidRPr="00DE4461">
        <w:rPr>
          <w:sz w:val="36"/>
          <w:szCs w:val="36"/>
        </w:rPr>
        <w:t xml:space="preserve">Machine Learning to minimize </w:t>
      </w:r>
      <w:r w:rsidRPr="00DE4461">
        <w:rPr>
          <w:sz w:val="36"/>
          <w:szCs w:val="36"/>
        </w:rPr>
        <w:t>lending risk</w:t>
      </w:r>
      <w:r w:rsidR="00E232D7" w:rsidRPr="00DE4461">
        <w:rPr>
          <w:sz w:val="36"/>
          <w:szCs w:val="36"/>
        </w:rPr>
        <w:t>s</w:t>
      </w:r>
      <w:r w:rsidR="00A80A96">
        <w:rPr>
          <w:sz w:val="36"/>
          <w:szCs w:val="36"/>
        </w:rPr>
        <w:t xml:space="preserve"> associated with low quality borrowers</w:t>
      </w:r>
    </w:p>
    <w:p w14:paraId="210B8739" w14:textId="142B9893" w:rsidR="00813378" w:rsidRDefault="003F6661" w:rsidP="00323173">
      <w:pPr>
        <w:pStyle w:val="Heading1"/>
        <w:spacing w:line="360" w:lineRule="auto"/>
      </w:pPr>
      <w:r>
        <w:t>Introduction</w:t>
      </w:r>
    </w:p>
    <w:p w14:paraId="6CB05F36" w14:textId="3C517ECC" w:rsidR="00323173" w:rsidRDefault="00323173" w:rsidP="00323173">
      <w:r>
        <w:t xml:space="preserve">With growing amounts of consumers taking loans to fund purchases, financial institutions seek technological innovations for efficiencies in minimizing lending risks associated with borrowers lagging on payments or defaulting. </w:t>
      </w:r>
      <w:r w:rsidRPr="006E0828">
        <w:t>Depending on client profiles, credit history and personal circumstances, loans could be denied, reduced or lending terms adjusted with higher interest rates, shorter repayment schedules, or other pre-cautions for higher risk clients.</w:t>
      </w:r>
      <w:r>
        <w:t xml:space="preserve"> Correctly classifying problematic clients allows financial institutions to minimize lending risk and </w:t>
      </w:r>
      <w:r w:rsidR="009E1B41">
        <w:t xml:space="preserve">grow </w:t>
      </w:r>
      <w:r>
        <w:t>revenue.</w:t>
      </w:r>
    </w:p>
    <w:p w14:paraId="45418DB5" w14:textId="0FBA16BE" w:rsidR="00323173" w:rsidRDefault="00323173" w:rsidP="00323173">
      <w:r>
        <w:t>Utilizing supervised learning methods to develop classification models, clients and future applicants will be classified on their likelihood of successfully repaying loans. Employing logistic regression, random forests and gradient boosted decision trees, this analysis aims to identify which model would identify</w:t>
      </w:r>
      <w:r w:rsidR="00386B28">
        <w:t xml:space="preserve"> problematic applicants</w:t>
      </w:r>
      <w:r>
        <w:t xml:space="preserve"> most precisely and accurately. Additionally, </w:t>
      </w:r>
      <w:r w:rsidR="007E0A87">
        <w:t xml:space="preserve">using machine learning to </w:t>
      </w:r>
      <w:r>
        <w:t xml:space="preserve">gain a deeper understanding of key drivers correlated with </w:t>
      </w:r>
      <w:r w:rsidR="007E0A87">
        <w:t>problematic applicants</w:t>
      </w:r>
      <w:r>
        <w:t xml:space="preserve"> provides insights and opportunities to guide </w:t>
      </w:r>
      <w:r w:rsidR="00213820">
        <w:t xml:space="preserve">business </w:t>
      </w:r>
      <w:r>
        <w:t>steering.</w:t>
      </w:r>
    </w:p>
    <w:p w14:paraId="5C490AC5" w14:textId="1F759266" w:rsidR="00D9252C" w:rsidRDefault="00D9252C" w:rsidP="00323173">
      <w:pPr>
        <w:pStyle w:val="Heading1"/>
        <w:spacing w:line="360" w:lineRule="auto"/>
      </w:pPr>
      <w:r>
        <w:t>Literature Review</w:t>
      </w:r>
    </w:p>
    <w:p w14:paraId="10E4E397" w14:textId="45752B50" w:rsidR="00323173" w:rsidRDefault="00323173" w:rsidP="00323173">
      <w:r>
        <w:t xml:space="preserve">This literature review looks to research academic journals to better understand how similar researchers approached credit and lending related machine learning problems. This provides learning opportunities to better understand machine learning frameworks and techniques applied, as well as addressing challenges with unbalanced datasets and general approaches to data </w:t>
      </w:r>
      <w:r w:rsidR="00A66C37">
        <w:t>pre-</w:t>
      </w:r>
      <w:r>
        <w:t xml:space="preserve">processing and cleaning. </w:t>
      </w:r>
    </w:p>
    <w:p w14:paraId="7428D253" w14:textId="633D989A" w:rsidR="00AC78A5" w:rsidRDefault="00AC78A5" w:rsidP="00AC78A5">
      <w:r>
        <w:t>Liang, Wang &amp; Jin (2019) sought solutions for when applicants had sparse credit history, using machine learning to identify which applicants can successfully repay the loan. The dataset contained the loan’s status, employment &amp; credit histories, and other personal features. experimenting with using logistic regression, random forests, gradient boosted decision trees, Naïve Bayes, and Neural Networks to identify the ideal model framework. Incorporating PCA dimensionality reduction techniques, 800 features were reduced to key drivers of fraud. The authors compared accuracy, precision, recall and F1 scores of the various models. The authors ultimately look to focus on accuracy, precision and F1 scores of the models to understand the performance and results tradeoffs of the various models while finding no distinctively ideal model.</w:t>
      </w:r>
    </w:p>
    <w:p w14:paraId="7D67049C" w14:textId="4CF53AA9" w:rsidR="00AC78A5" w:rsidRDefault="00AC78A5" w:rsidP="00AC78A5">
      <w:r>
        <w:t>Ma, Sha, Yang, Yu, Yang &amp; Niu (201</w:t>
      </w:r>
      <w:r w:rsidR="00257D61">
        <w:t>8</w:t>
      </w:r>
      <w:r>
        <w:t xml:space="preserve">) studied implementing machine learning to identify defaulters on a P2P lending platform, Lending Club to ultimately reduce default rates. Using a multi-dimensional dataset containing multiple classifications, the dataset’s features contains loan details, personal information, financial situation details and credit datapoints. Using gradient boosted decision trees to successfully identify that borrowing details and financial situations were key drivers to identify defaulters. Using </w:t>
      </w:r>
      <w:r>
        <w:lastRenderedPageBreak/>
        <w:t>accuracy as the primary scoring method of the models, they identified that LightGBM models had outperformed XGboost models, correctly classifying applicants more frequently while maintaining a lower level of standard deviation.</w:t>
      </w:r>
    </w:p>
    <w:p w14:paraId="530D3E08" w14:textId="4D143944" w:rsidR="00323173" w:rsidRDefault="00323173" w:rsidP="00D71587">
      <w:r>
        <w:t>Researching an article covering credit card fraud</w:t>
      </w:r>
      <w:r w:rsidR="00FA4152">
        <w:t>,</w:t>
      </w:r>
      <w:r>
        <w:t xml:space="preserve"> </w:t>
      </w:r>
      <w:r w:rsidR="00EA46C9">
        <w:t xml:space="preserve">Stolfo, Fan, Lee &amp; </w:t>
      </w:r>
      <w:r w:rsidR="00EA46C9" w:rsidRPr="00EA46C9">
        <w:t>Prodromidi</w:t>
      </w:r>
      <w:r w:rsidR="00EA46C9">
        <w:t xml:space="preserve"> (1997)</w:t>
      </w:r>
      <w:r>
        <w:t xml:space="preserve"> use various decision trees and neural networks to identify fraudulent credit card transactions</w:t>
      </w:r>
      <w:r w:rsidR="006821B2">
        <w:t xml:space="preserve">, developing their model with </w:t>
      </w:r>
      <w:r>
        <w:t xml:space="preserve">a credit card transaction </w:t>
      </w:r>
      <w:r w:rsidR="006821B2">
        <w:t xml:space="preserve">dataset </w:t>
      </w:r>
      <w:r>
        <w:t>obtained from an American financial institution.</w:t>
      </w:r>
      <w:r w:rsidR="00EA46C9">
        <w:t xml:space="preserve"> Implementing </w:t>
      </w:r>
      <w:r w:rsidR="0053394B">
        <w:t xml:space="preserve">BAYES, CART, RIPPER and ID3 techniques while simultaneously balancing the training data with an equal proportion of fraud vs. non-fraudulent transactions. </w:t>
      </w:r>
      <w:r>
        <w:t>The author</w:t>
      </w:r>
      <w:r w:rsidR="0053394B">
        <w:t>s</w:t>
      </w:r>
      <w:r>
        <w:t xml:space="preserve"> used the True Positive and False Positive </w:t>
      </w:r>
      <w:r w:rsidR="006821B2">
        <w:t>rates</w:t>
      </w:r>
      <w:r>
        <w:t xml:space="preserve"> to decide on the most effective model, looking to maximize correct classifications</w:t>
      </w:r>
      <w:r w:rsidR="00EA46C9">
        <w:t>, finding that Bayes models performed best.</w:t>
      </w:r>
      <w:r>
        <w:t xml:space="preserve"> </w:t>
      </w:r>
      <w:r w:rsidR="00D71587">
        <w:t>The authors noted if</w:t>
      </w:r>
      <w:r>
        <w:t xml:space="preserve"> the proportional split of the training data begins to skew to an unbalanced training dataset, the accuracy begins to fall.</w:t>
      </w:r>
    </w:p>
    <w:p w14:paraId="5020DC8E" w14:textId="1BE5C012" w:rsidR="00AC78A5" w:rsidRDefault="00AC78A5" w:rsidP="00AC78A5">
      <w:r>
        <w:t>Bhagat</w:t>
      </w:r>
      <w:r w:rsidRPr="00460B88">
        <w:t xml:space="preserve"> </w:t>
      </w:r>
      <w:r>
        <w:t xml:space="preserve">(2018) </w:t>
      </w:r>
      <w:r w:rsidRPr="00460B88">
        <w:t>implement</w:t>
      </w:r>
      <w:r>
        <w:t xml:space="preserve">ed logistic regression </w:t>
      </w:r>
      <w:r w:rsidRPr="00460B88">
        <w:t xml:space="preserve">to classify loan applicants on their likelihood to default on </w:t>
      </w:r>
      <w:r>
        <w:t>a loan</w:t>
      </w:r>
      <w:r w:rsidRPr="00460B88">
        <w:t>.</w:t>
      </w:r>
      <w:r>
        <w:t xml:space="preserve"> Following deployment of the logistic regression model, the author seeks to utilize precision, accuracy, True Positive and False Positive rates as the indicators for the model’s effectiveness.</w:t>
      </w:r>
      <w:r w:rsidR="00974D01">
        <w:t xml:space="preserve"> </w:t>
      </w:r>
      <w:r>
        <w:t xml:space="preserve">With the dataset being unbalanced and skewing towards successful repayments, the author utilized k-folds cross validation to minimize overfitting and underfitting, experimenting with manual weighting. Logistic regression was successful after incorporating manual weighting. Bhagat identifies random forests and neural networks could also be implemented as alternative techniques to identify at risk applicants. </w:t>
      </w:r>
    </w:p>
    <w:p w14:paraId="035BEC55" w14:textId="76D84E37" w:rsidR="00AC78A5" w:rsidRDefault="00DF19F5" w:rsidP="00323173">
      <w:r>
        <w:t xml:space="preserve">Addo, </w:t>
      </w:r>
      <w:r w:rsidR="00257D61" w:rsidRPr="00257D61">
        <w:t>Guegan</w:t>
      </w:r>
      <w:r w:rsidR="00257D61">
        <w:t xml:space="preserve"> </w:t>
      </w:r>
      <w:r>
        <w:t xml:space="preserve">&amp; </w:t>
      </w:r>
      <w:r w:rsidR="009B7664">
        <w:t>Hassani</w:t>
      </w:r>
      <w:r>
        <w:t xml:space="preserve"> (2018) studied the use of machine learning algorithms to predict the likelihood of a client to </w:t>
      </w:r>
      <w:r w:rsidR="009B7664">
        <w:t>default on their loan. Identifying the 10 key features</w:t>
      </w:r>
      <w:r w:rsidR="00A45341">
        <w:t xml:space="preserve"> selected by each model</w:t>
      </w:r>
      <w:r w:rsidR="009B7664">
        <w:t xml:space="preserve">, the authors implemented </w:t>
      </w:r>
      <w:r w:rsidR="00A45341">
        <w:t xml:space="preserve">logistic regression, </w:t>
      </w:r>
      <w:r w:rsidR="009B7664">
        <w:t>random forests, gradient boosted trees, and neural networks to identify likely to default individuals.</w:t>
      </w:r>
      <w:r w:rsidR="00C11348">
        <w:t xml:space="preserve"> For quantifying the performance of these models, the authors utilized AOC</w:t>
      </w:r>
      <w:r w:rsidR="004D7F77">
        <w:t xml:space="preserve"> and AUC</w:t>
      </w:r>
      <w:r w:rsidR="00C11348">
        <w:t xml:space="preserve">, F1 scores as well as precision and accuracy scores. </w:t>
      </w:r>
      <w:r w:rsidR="00B17496">
        <w:t xml:space="preserve">When comparing results, </w:t>
      </w:r>
      <w:r w:rsidR="000F2CB9">
        <w:t>tree-based</w:t>
      </w:r>
      <w:r w:rsidR="00B17496">
        <w:t xml:space="preserve"> </w:t>
      </w:r>
      <w:r w:rsidR="00326ECD">
        <w:t>algorithms</w:t>
      </w:r>
      <w:r w:rsidR="00B17496">
        <w:t xml:space="preserve"> (random forest &amp; </w:t>
      </w:r>
      <w:r w:rsidR="00326ECD">
        <w:t>GBTs) performed strongest with neural networks performing weakest.</w:t>
      </w:r>
    </w:p>
    <w:p w14:paraId="1C01F094" w14:textId="59F5C2BC" w:rsidR="00346492" w:rsidRDefault="00346492" w:rsidP="00323173">
      <w:r>
        <w:t>Coser, Maer-Matei &amp; Albu (2019</w:t>
      </w:r>
      <w:r w:rsidR="001E7F2A">
        <w:t>)</w:t>
      </w:r>
      <w:r>
        <w:t xml:space="preserve"> studied the use of machine learning algorithms for identifying loan delinquency in loaning scenarios, comparing various features around the loan and credit history. </w:t>
      </w:r>
      <w:r w:rsidR="00906412">
        <w:t>Employing</w:t>
      </w:r>
      <w:r>
        <w:t xml:space="preserve"> logistic regression, gradient boosted </w:t>
      </w:r>
      <w:r w:rsidR="00906412">
        <w:t>trees,</w:t>
      </w:r>
      <w:r>
        <w:t xml:space="preserve"> and random forests the team looked to identify the strongest performing model to increase profitability by identifying</w:t>
      </w:r>
      <w:r w:rsidR="00A84486">
        <w:t xml:space="preserve"> and rejecting</w:t>
      </w:r>
      <w:r>
        <w:t xml:space="preserve"> delinquent clients. Comparing accuracy, precision, recall and the AUC score, the team identified that random forests performed strongest.</w:t>
      </w:r>
    </w:p>
    <w:p w14:paraId="4B6674AB" w14:textId="55E48C35" w:rsidR="00AC2442" w:rsidRDefault="00AC2442" w:rsidP="00323173">
      <w:r>
        <w:t>Nui</w:t>
      </w:r>
      <w:r w:rsidR="000B4260">
        <w:t>, L</w:t>
      </w:r>
      <w:r w:rsidR="00E95BDD">
        <w:t>i</w:t>
      </w:r>
      <w:r>
        <w:t xml:space="preserve"> &amp; Ren (2019) similarly looked to develop credit scores for consumers lacking credit histories. Utilizing social media and other personal information, they implemented random forests and gradient boosted trees to identify the likelihood of default when using P2P lending platforms. </w:t>
      </w:r>
      <w:r w:rsidR="00FF3C12">
        <w:t xml:space="preserve">When comparing the performance of </w:t>
      </w:r>
      <w:r w:rsidR="00395FBC">
        <w:t>the model,</w:t>
      </w:r>
      <w:r w:rsidR="00FF3C12">
        <w:t xml:space="preserve"> correlation was used for logistic regression and decision tree-oriented models were compared based on AUC, F1 score and accuracy. LightGBM algorithms performed the best although logistic regression was also able to identify strongly correlated features linked to loan default.</w:t>
      </w:r>
    </w:p>
    <w:p w14:paraId="2254CEE9" w14:textId="3683CB58" w:rsidR="00FF3C12" w:rsidRDefault="00395FBC" w:rsidP="00323173">
      <w:r w:rsidRPr="007D00CC">
        <w:rPr>
          <w:rFonts w:cstheme="minorHAnsi"/>
        </w:rPr>
        <w:lastRenderedPageBreak/>
        <w:t>Vieira</w:t>
      </w:r>
      <w:r w:rsidR="00AB597C" w:rsidRPr="007D00CC">
        <w:t>, Barboza, Sobreiro &amp; Kimura</w:t>
      </w:r>
      <w:r w:rsidR="00FF3C12" w:rsidRPr="007D00CC">
        <w:t xml:space="preserve"> (2019)</w:t>
      </w:r>
      <w:r w:rsidR="00AB597C" w:rsidRPr="007D00CC">
        <w:t xml:space="preserve"> look to predict mortgage default</w:t>
      </w:r>
      <w:r w:rsidR="00E16B6D" w:rsidRPr="007D00CC">
        <w:t>s</w:t>
      </w:r>
      <w:r w:rsidR="00AB597C" w:rsidRPr="007D00CC">
        <w:t xml:space="preserve"> amongst low income families</w:t>
      </w:r>
      <w:r w:rsidR="00EE7301" w:rsidRPr="007D00CC">
        <w:t xml:space="preserve"> who had their loan approved.</w:t>
      </w:r>
      <w:r w:rsidR="00E16B6D" w:rsidRPr="007D00CC">
        <w:t xml:space="preserve"> </w:t>
      </w:r>
      <w:r w:rsidR="007D00CC" w:rsidRPr="007D00CC">
        <w:t xml:space="preserve">Engaging </w:t>
      </w:r>
      <w:r w:rsidR="00AB597C" w:rsidRPr="007D00CC">
        <w:t>income, mortgage</w:t>
      </w:r>
      <w:r w:rsidR="006B7750" w:rsidRPr="007D00CC">
        <w:t xml:space="preserve"> and </w:t>
      </w:r>
      <w:r w:rsidR="0090281B" w:rsidRPr="007D00CC">
        <w:t xml:space="preserve">loan </w:t>
      </w:r>
      <w:r w:rsidR="006B7750" w:rsidRPr="007D00CC">
        <w:t>details</w:t>
      </w:r>
      <w:r w:rsidR="00AB597C" w:rsidRPr="007D00CC">
        <w:t>, and demographic oriented features to train and test the model</w:t>
      </w:r>
      <w:r w:rsidR="00E16B6D" w:rsidRPr="007D00CC">
        <w:t>s</w:t>
      </w:r>
      <w:r w:rsidR="007D00CC">
        <w:t xml:space="preserve"> they</w:t>
      </w:r>
      <w:r w:rsidR="00AB597C" w:rsidRPr="007D00CC">
        <w:t xml:space="preserve"> </w:t>
      </w:r>
      <w:r w:rsidR="007D00CC">
        <w:t>d</w:t>
      </w:r>
      <w:r w:rsidR="00AB597C" w:rsidRPr="007D00CC">
        <w:t>eploy</w:t>
      </w:r>
      <w:r w:rsidR="007D00CC">
        <w:t xml:space="preserve">ed </w:t>
      </w:r>
      <w:r w:rsidR="00AB597C">
        <w:t>bagging, boosted trees and random forests</w:t>
      </w:r>
      <w:r w:rsidR="000D595E">
        <w:t xml:space="preserve"> models</w:t>
      </w:r>
      <w:r w:rsidR="00B80CFE">
        <w:t>.</w:t>
      </w:r>
      <w:r w:rsidR="000D595E">
        <w:t xml:space="preserve"> </w:t>
      </w:r>
      <w:r w:rsidR="00B80CFE">
        <w:t>T</w:t>
      </w:r>
      <w:r w:rsidR="000D595E">
        <w:t xml:space="preserve">he authors </w:t>
      </w:r>
      <w:r w:rsidR="002433FB">
        <w:t xml:space="preserve">compared </w:t>
      </w:r>
      <w:r w:rsidR="000D595E">
        <w:t xml:space="preserve">the performance of the various algorithms prioritizing AUC, KS, </w:t>
      </w:r>
      <w:r w:rsidR="00DA3690">
        <w:t>Brier,</w:t>
      </w:r>
      <w:r w:rsidR="000D595E">
        <w:t xml:space="preserve"> and precision &amp; accuracy scores. </w:t>
      </w:r>
      <w:r w:rsidR="004F7B4E">
        <w:t xml:space="preserve">Random forests incrementally outperformed bagging and boosting algorithms with </w:t>
      </w:r>
      <w:r w:rsidR="00FD4186">
        <w:t xml:space="preserve">the </w:t>
      </w:r>
      <w:r w:rsidR="004F7B4E">
        <w:t xml:space="preserve">bagging and boosted </w:t>
      </w:r>
      <w:r w:rsidR="00EA3CEE">
        <w:t xml:space="preserve">models </w:t>
      </w:r>
      <w:r w:rsidR="004F7B4E">
        <w:t>performing equally</w:t>
      </w:r>
      <w:r w:rsidR="00341E39">
        <w:t>.</w:t>
      </w:r>
    </w:p>
    <w:p w14:paraId="4AC7F2EE" w14:textId="77777777" w:rsidR="00DB5D3A" w:rsidRDefault="00DB5D3A" w:rsidP="00323173">
      <w:pPr>
        <w:pStyle w:val="Heading1"/>
        <w:spacing w:line="360" w:lineRule="auto"/>
      </w:pPr>
      <w:r>
        <w:t>Dataset</w:t>
      </w:r>
    </w:p>
    <w:p w14:paraId="19423E03" w14:textId="1FCF9AC2" w:rsidR="0027050E" w:rsidRDefault="0027050E" w:rsidP="00DB5D3A">
      <w:r>
        <w:t>Using a publicly available Kaggle dataset</w:t>
      </w:r>
      <w:r w:rsidR="00AA7D76">
        <w:t xml:space="preserve"> (2019)</w:t>
      </w:r>
      <w:r>
        <w:t xml:space="preserve">, the aim is to develop a machine learning model to identify clients at risk of being unable to repay loans in a timely manner. This dataset consists of two </w:t>
      </w:r>
      <w:r w:rsidR="007D15DB">
        <w:t>tables:</w:t>
      </w:r>
      <w:r>
        <w:t xml:space="preserve"> one containing current </w:t>
      </w:r>
      <w:r w:rsidR="00B31FCF">
        <w:t>applicant</w:t>
      </w:r>
      <w:r>
        <w:t xml:space="preserve"> data and the second containing data </w:t>
      </w:r>
      <w:r w:rsidR="00AD7EF9">
        <w:t xml:space="preserve">of client’s </w:t>
      </w:r>
      <w:r w:rsidR="00D83EFA">
        <w:t>prior</w:t>
      </w:r>
      <w:r w:rsidR="00AD7EF9">
        <w:t xml:space="preserve"> loan applications</w:t>
      </w:r>
      <w:r>
        <w:t>.</w:t>
      </w:r>
      <w:r w:rsidR="00BA0186">
        <w:t xml:space="preserve"> </w:t>
      </w:r>
    </w:p>
    <w:p w14:paraId="7A20B8E8" w14:textId="5FB5A9B1" w:rsidR="00B456F0" w:rsidRDefault="00BA0186" w:rsidP="00DB5D3A">
      <w:r>
        <w:t>Within the current applicant table, there are 122 features</w:t>
      </w:r>
      <w:r w:rsidR="003C17A8">
        <w:t>, including the target variable. The remaining 121 features</w:t>
      </w:r>
      <w:r>
        <w:t xml:space="preserve"> span</w:t>
      </w:r>
      <w:r w:rsidR="003C17A8">
        <w:t xml:space="preserve"> </w:t>
      </w:r>
      <w:r w:rsidR="00E75726">
        <w:t>continuous</w:t>
      </w:r>
      <w:r w:rsidR="00EC32E0">
        <w:t xml:space="preserve"> </w:t>
      </w:r>
      <w:r>
        <w:t>quantitative variables such as the amount of credit issued</w:t>
      </w:r>
      <w:r w:rsidR="00EC32E0">
        <w:t xml:space="preserve"> and</w:t>
      </w:r>
      <w:r>
        <w:t xml:space="preserve"> the annuity</w:t>
      </w:r>
      <w:r w:rsidR="00EC32E0">
        <w:t>,</w:t>
      </w:r>
      <w:r>
        <w:t xml:space="preserve"> </w:t>
      </w:r>
      <w:r w:rsidR="00EC32E0">
        <w:t xml:space="preserve">the </w:t>
      </w:r>
      <w:r>
        <w:t>client</w:t>
      </w:r>
      <w:r w:rsidR="00EC32E0">
        <w:t>’s income</w:t>
      </w:r>
      <w:r w:rsidR="00B456F0">
        <w:t xml:space="preserve">, </w:t>
      </w:r>
      <w:r w:rsidR="00EC32E0">
        <w:t>the price of the goods being purchased (if applicable)</w:t>
      </w:r>
      <w:r w:rsidR="00D16041">
        <w:t>, age of the borrower</w:t>
      </w:r>
      <w:r w:rsidR="00B456F0">
        <w:t xml:space="preserve"> and a discrete count of credit bureau inquiries</w:t>
      </w:r>
      <w:r w:rsidR="00EC32E0">
        <w:t xml:space="preserve">. Alongside loan </w:t>
      </w:r>
      <w:r w:rsidR="00B456F0">
        <w:t xml:space="preserve">specific </w:t>
      </w:r>
      <w:r w:rsidR="00EC32E0">
        <w:t xml:space="preserve">details are qualitative demographic </w:t>
      </w:r>
      <w:r w:rsidR="00B456F0">
        <w:t>features</w:t>
      </w:r>
      <w:r w:rsidR="00EC32E0">
        <w:t xml:space="preserve"> such relationship status and family </w:t>
      </w:r>
      <w:r w:rsidR="00B456F0">
        <w:t xml:space="preserve">information supplemented with qualitative </w:t>
      </w:r>
      <w:r w:rsidR="00EC32E0">
        <w:t>socio-economic features providing an overview of the client’s education, employment</w:t>
      </w:r>
      <w:r w:rsidR="00A203C0">
        <w:t xml:space="preserve"> and living situation. Binary values are present to flag if the client has car or real estate assets. </w:t>
      </w:r>
      <w:r w:rsidR="00B456F0">
        <w:t>Additional</w:t>
      </w:r>
      <w:r w:rsidR="00A203C0">
        <w:t xml:space="preserve"> features around the application itself are present, using binary flag to identify whether </w:t>
      </w:r>
      <w:r w:rsidR="00B456F0">
        <w:t>contact information provided during application are valid, as well as binary flags for whether the client submitted specific documents during the application process.</w:t>
      </w:r>
    </w:p>
    <w:p w14:paraId="4EE14EF8" w14:textId="77A9E3B4" w:rsidR="00750BAB" w:rsidRDefault="00B456F0" w:rsidP="00DB5D3A">
      <w:r>
        <w:t xml:space="preserve">The previous loan table contains </w:t>
      </w:r>
      <w:r w:rsidR="003154AA">
        <w:t xml:space="preserve">37 features </w:t>
      </w:r>
      <w:r>
        <w:t>around previous loan applications made by clients.</w:t>
      </w:r>
      <w:r w:rsidR="00602970">
        <w:t xml:space="preserve"> </w:t>
      </w:r>
      <w:r w:rsidR="00E75726">
        <w:t>Continuous</w:t>
      </w:r>
      <w:r w:rsidR="00602970">
        <w:t xml:space="preserve"> quantitative </w:t>
      </w:r>
      <w:r w:rsidR="00236EB2">
        <w:t>variables are</w:t>
      </w:r>
      <w:r w:rsidR="00602970">
        <w:t xml:space="preserve"> present </w:t>
      </w:r>
      <w:r w:rsidR="008B5CB9">
        <w:t>for</w:t>
      </w:r>
      <w:r w:rsidR="00602970">
        <w:t xml:space="preserve"> credit requested by the applicant, the amount approved by the lending institution and if applicable, the price of the goods being </w:t>
      </w:r>
      <w:r w:rsidR="00802D7E">
        <w:t>purchased,</w:t>
      </w:r>
      <w:r w:rsidR="00602970">
        <w:t xml:space="preserve"> and the down payment made</w:t>
      </w:r>
      <w:r w:rsidR="006E6002">
        <w:t xml:space="preserve"> by the client</w:t>
      </w:r>
      <w:r w:rsidR="00602970">
        <w:t xml:space="preserve">. Qualitative attributes exist as well, identifying the approval status of the loan, details around the </w:t>
      </w:r>
      <w:r w:rsidR="0048639D">
        <w:t xml:space="preserve">application </w:t>
      </w:r>
      <w:r w:rsidR="00602970">
        <w:t xml:space="preserve">channels </w:t>
      </w:r>
      <w:r w:rsidR="0048639D">
        <w:t xml:space="preserve">and </w:t>
      </w:r>
      <w:r w:rsidR="00602970">
        <w:t xml:space="preserve">other marketing details. </w:t>
      </w:r>
    </w:p>
    <w:p w14:paraId="42F85664" w14:textId="27C31E8A" w:rsidR="00D32ECF" w:rsidRDefault="00D32ECF" w:rsidP="00DB5D3A">
      <w:r>
        <w:t>A full list of all features and their description for both tables is available within the appendix.</w:t>
      </w:r>
    </w:p>
    <w:p w14:paraId="58A5E449" w14:textId="3A8770C6" w:rsidR="00C858AA" w:rsidRDefault="00C858AA" w:rsidP="00DB5D3A">
      <w:r>
        <w:t>Eliminating features from the initial dataset using domain knowledge, there are a variety of different features which can be immediately removed.</w:t>
      </w:r>
      <w:r w:rsidR="00B140DB">
        <w:t xml:space="preserve"> </w:t>
      </w:r>
      <w:r w:rsidR="00A95182">
        <w:t xml:space="preserve">Within the current applicants table, the following features can be </w:t>
      </w:r>
      <w:r w:rsidR="007D15DB">
        <w:t>removed.</w:t>
      </w:r>
    </w:p>
    <w:p w14:paraId="3548FEF5" w14:textId="54BCDB3B" w:rsidR="00A95182" w:rsidRDefault="00A95182" w:rsidP="00A95182">
      <w:pPr>
        <w:pStyle w:val="ListParagraph"/>
        <w:numPr>
          <w:ilvl w:val="0"/>
          <w:numId w:val="2"/>
        </w:numPr>
      </w:pPr>
      <w:r>
        <w:t>External scores</w:t>
      </w:r>
    </w:p>
    <w:p w14:paraId="1E354A5E" w14:textId="6C334511" w:rsidR="00A95182" w:rsidRDefault="00A95182" w:rsidP="00A95182">
      <w:pPr>
        <w:pStyle w:val="ListParagraph"/>
        <w:numPr>
          <w:ilvl w:val="0"/>
          <w:numId w:val="2"/>
        </w:numPr>
      </w:pPr>
      <w:r>
        <w:t>Housing features</w:t>
      </w:r>
    </w:p>
    <w:p w14:paraId="69B83170" w14:textId="77777777" w:rsidR="00A95182" w:rsidRDefault="00A95182" w:rsidP="00A95182">
      <w:pPr>
        <w:pStyle w:val="ListParagraph"/>
        <w:numPr>
          <w:ilvl w:val="0"/>
          <w:numId w:val="2"/>
        </w:numPr>
      </w:pPr>
      <w:r>
        <w:t>Occurrences of days past due on loans within applicant’s social circle</w:t>
      </w:r>
    </w:p>
    <w:p w14:paraId="65CDA241" w14:textId="3811218F" w:rsidR="00312282" w:rsidRDefault="00F2402D" w:rsidP="00312282">
      <w:r>
        <w:t>With lack of documentation around the external score feature, we would remove this due to interpretability issues and remove these 3 features which potential use the output of a previous machine learning model which scored applicants to reduce inference from other models.</w:t>
      </w:r>
    </w:p>
    <w:p w14:paraId="04412ADE" w14:textId="54B200C1" w:rsidR="00F2402D" w:rsidRDefault="00F2402D" w:rsidP="00312282">
      <w:r>
        <w:lastRenderedPageBreak/>
        <w:t>The housing feature dataset contains mean, median and mode values of the number of floors, elevators, square footage, age of the building and more of the building the client lives in. Due to this data encompassing the building a client lives, this is irrelevant to the client and the loan applied for.</w:t>
      </w:r>
    </w:p>
    <w:p w14:paraId="4BD3CD5F" w14:textId="21C15C41" w:rsidR="00F2402D" w:rsidRDefault="00026820" w:rsidP="00312282">
      <w:r>
        <w:t>Finally, the features which count the number of occurrences where a friend or family member of the client had a late payment on a loan were also removed. Including these in the model could potentially raise ethical and legal difficulties due to discrimination. As these set of features focus on the social circle of the client and not the client themselves,</w:t>
      </w:r>
      <w:r w:rsidR="00DE2F32">
        <w:t xml:space="preserve"> these features are directly irrelevant and</w:t>
      </w:r>
      <w:r>
        <w:t xml:space="preserve"> can create issues around potential discrimination</w:t>
      </w:r>
      <w:r w:rsidR="00E04A66">
        <w:t xml:space="preserve"> </w:t>
      </w:r>
      <w:r w:rsidR="00CD00A1">
        <w:t>lawsuits</w:t>
      </w:r>
      <w:r w:rsidR="00E04A66">
        <w:t xml:space="preserve"> in the Canadian market</w:t>
      </w:r>
      <w:r>
        <w:t>.</w:t>
      </w:r>
    </w:p>
    <w:p w14:paraId="027CE76B" w14:textId="2D220860" w:rsidR="00A95182" w:rsidRDefault="007E5EFF" w:rsidP="00DB5D3A">
      <w:r>
        <w:t xml:space="preserve">Additionally, within the previous application table, the following features can be </w:t>
      </w:r>
      <w:r w:rsidR="00CD00A1">
        <w:t>removed.</w:t>
      </w:r>
    </w:p>
    <w:p w14:paraId="7F0A7638" w14:textId="77777777" w:rsidR="004247E5" w:rsidRDefault="004247E5" w:rsidP="004247E5">
      <w:pPr>
        <w:pStyle w:val="ListParagraph"/>
        <w:numPr>
          <w:ilvl w:val="0"/>
          <w:numId w:val="3"/>
        </w:numPr>
      </w:pPr>
      <w:r>
        <w:t>Day and time of application</w:t>
      </w:r>
    </w:p>
    <w:p w14:paraId="601EC4A7" w14:textId="04121C1E" w:rsidR="007E5EFF" w:rsidRDefault="00FA60C5" w:rsidP="007E5EFF">
      <w:pPr>
        <w:pStyle w:val="ListParagraph"/>
        <w:numPr>
          <w:ilvl w:val="0"/>
          <w:numId w:val="3"/>
        </w:numPr>
      </w:pPr>
      <w:r>
        <w:t>Interest rates on prior loans</w:t>
      </w:r>
    </w:p>
    <w:p w14:paraId="45CD621F" w14:textId="65F4E487" w:rsidR="00FA60C5" w:rsidRDefault="00FA60C5" w:rsidP="007E5EFF">
      <w:pPr>
        <w:pStyle w:val="ListParagraph"/>
        <w:numPr>
          <w:ilvl w:val="0"/>
          <w:numId w:val="3"/>
        </w:numPr>
      </w:pPr>
      <w:r>
        <w:t>Previous reason the loan was rejected</w:t>
      </w:r>
    </w:p>
    <w:p w14:paraId="32C2D65D" w14:textId="4F664EFC" w:rsidR="00FA60C5" w:rsidRDefault="00FA60C5" w:rsidP="00FA60C5">
      <w:pPr>
        <w:pStyle w:val="ListParagraph"/>
        <w:numPr>
          <w:ilvl w:val="0"/>
          <w:numId w:val="3"/>
        </w:numPr>
      </w:pPr>
      <w:r>
        <w:t>Intended use for the loan</w:t>
      </w:r>
    </w:p>
    <w:p w14:paraId="22F0F124" w14:textId="4FE6C4DE" w:rsidR="004247E5" w:rsidRDefault="004247E5" w:rsidP="00FA60C5">
      <w:pPr>
        <w:pStyle w:val="ListParagraph"/>
        <w:numPr>
          <w:ilvl w:val="0"/>
          <w:numId w:val="3"/>
        </w:numPr>
      </w:pPr>
      <w:r>
        <w:t>Marketing related information</w:t>
      </w:r>
    </w:p>
    <w:p w14:paraId="3EFC3F4B" w14:textId="03683C2E" w:rsidR="00DB4F92" w:rsidRDefault="00DB4F92" w:rsidP="00DB4F92">
      <w:r>
        <w:t xml:space="preserve">The above features are not directly correlated with </w:t>
      </w:r>
      <w:r w:rsidR="00E06F60">
        <w:t>the current application which could introduce additional noise. Additionally, with applicants ranging from 0 to multiple previous applications, we look to minimize potential noise introduced by irrelevant features.</w:t>
      </w:r>
    </w:p>
    <w:p w14:paraId="50D9739F" w14:textId="0FB1B3A1" w:rsidR="00093FA7" w:rsidRDefault="00093FA7" w:rsidP="00093FA7">
      <w:pPr>
        <w:pStyle w:val="Heading1"/>
        <w:spacing w:line="360" w:lineRule="auto"/>
      </w:pPr>
      <w:r>
        <w:t>Descriptive Statistics</w:t>
      </w:r>
    </w:p>
    <w:p w14:paraId="68571BD4" w14:textId="485EABD9" w:rsidR="000C682A" w:rsidRPr="00DF19F5" w:rsidRDefault="00FE2B6E" w:rsidP="007E590B">
      <w:r>
        <w:t xml:space="preserve">Removing the unnecessary features identified within the feature elimination stage, the current </w:t>
      </w:r>
      <w:r w:rsidR="008E01B0">
        <w:t>applicant’s</w:t>
      </w:r>
      <w:r>
        <w:t xml:space="preserve"> dataset has been reduced to </w:t>
      </w:r>
      <w:r w:rsidR="00302BE0">
        <w:t>48</w:t>
      </w:r>
      <w:r>
        <w:t xml:space="preserve"> remaining features</w:t>
      </w:r>
      <w:r w:rsidR="00302BE0">
        <w:t xml:space="preserve">. Specifically focusing on non-binary features, </w:t>
      </w:r>
      <w:r w:rsidR="00FC0723">
        <w:t>overviews are provided below for the quantitative and qualitative features</w:t>
      </w:r>
      <w:r w:rsidR="00266CD3">
        <w:t>.</w:t>
      </w:r>
    </w:p>
    <w:tbl>
      <w:tblPr>
        <w:tblStyle w:val="ListTable6Colorful"/>
        <w:tblW w:w="0" w:type="auto"/>
        <w:tblLook w:val="04A0" w:firstRow="1" w:lastRow="0" w:firstColumn="1" w:lastColumn="0" w:noHBand="0" w:noVBand="1"/>
      </w:tblPr>
      <w:tblGrid>
        <w:gridCol w:w="3261"/>
        <w:gridCol w:w="1557"/>
        <w:gridCol w:w="1141"/>
        <w:gridCol w:w="1891"/>
        <w:gridCol w:w="1510"/>
      </w:tblGrid>
      <w:tr w:rsidR="000C682A" w:rsidRPr="0009588C" w14:paraId="72BFCEDC" w14:textId="77777777" w:rsidTr="00BD00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BB50C1D" w14:textId="77777777" w:rsidR="000C682A" w:rsidRPr="0009588C" w:rsidRDefault="000C682A">
            <w:pPr>
              <w:rPr>
                <w:sz w:val="20"/>
                <w:szCs w:val="20"/>
              </w:rPr>
            </w:pPr>
            <w:r w:rsidRPr="0009588C">
              <w:rPr>
                <w:sz w:val="20"/>
                <w:szCs w:val="20"/>
              </w:rPr>
              <w:t>Feature</w:t>
            </w:r>
          </w:p>
        </w:tc>
        <w:tc>
          <w:tcPr>
            <w:tcW w:w="1557" w:type="dxa"/>
            <w:noWrap/>
            <w:hideMark/>
          </w:tcPr>
          <w:p w14:paraId="6B9EB33D"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Count</w:t>
            </w:r>
          </w:p>
        </w:tc>
        <w:tc>
          <w:tcPr>
            <w:tcW w:w="1141" w:type="dxa"/>
            <w:noWrap/>
            <w:hideMark/>
          </w:tcPr>
          <w:p w14:paraId="424F0AFE"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Unique</w:t>
            </w:r>
          </w:p>
        </w:tc>
        <w:tc>
          <w:tcPr>
            <w:tcW w:w="1891" w:type="dxa"/>
            <w:noWrap/>
            <w:hideMark/>
          </w:tcPr>
          <w:p w14:paraId="6D659866"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Top</w:t>
            </w:r>
          </w:p>
        </w:tc>
        <w:tc>
          <w:tcPr>
            <w:tcW w:w="1510" w:type="dxa"/>
            <w:noWrap/>
            <w:hideMark/>
          </w:tcPr>
          <w:p w14:paraId="6D9470FF"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Freq</w:t>
            </w:r>
          </w:p>
        </w:tc>
      </w:tr>
      <w:tr w:rsidR="000C682A" w:rsidRPr="0009588C" w14:paraId="02E92C18"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000000" w:themeColor="text1"/>
              <w:bottom w:val="single" w:sz="4" w:space="0" w:color="auto"/>
              <w:right w:val="single" w:sz="4" w:space="0" w:color="auto"/>
            </w:tcBorders>
            <w:noWrap/>
            <w:hideMark/>
          </w:tcPr>
          <w:p w14:paraId="436FC13D" w14:textId="77777777" w:rsidR="000C682A" w:rsidRPr="0009588C" w:rsidRDefault="000C682A">
            <w:pPr>
              <w:rPr>
                <w:sz w:val="20"/>
                <w:szCs w:val="20"/>
              </w:rPr>
            </w:pPr>
            <w:r w:rsidRPr="0009588C">
              <w:rPr>
                <w:sz w:val="20"/>
                <w:szCs w:val="20"/>
              </w:rPr>
              <w:t>NAME_CONTRACT_TYPE</w:t>
            </w:r>
          </w:p>
        </w:tc>
        <w:tc>
          <w:tcPr>
            <w:tcW w:w="1557" w:type="dxa"/>
            <w:tcBorders>
              <w:top w:val="single" w:sz="4" w:space="0" w:color="000000" w:themeColor="text1"/>
              <w:left w:val="single" w:sz="4" w:space="0" w:color="auto"/>
              <w:bottom w:val="single" w:sz="4" w:space="0" w:color="auto"/>
              <w:right w:val="single" w:sz="4" w:space="0" w:color="auto"/>
            </w:tcBorders>
            <w:noWrap/>
            <w:hideMark/>
          </w:tcPr>
          <w:p w14:paraId="3155099E" w14:textId="5B46A25C"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000000" w:themeColor="text1"/>
              <w:left w:val="single" w:sz="4" w:space="0" w:color="auto"/>
              <w:bottom w:val="single" w:sz="4" w:space="0" w:color="auto"/>
              <w:right w:val="single" w:sz="4" w:space="0" w:color="auto"/>
            </w:tcBorders>
            <w:noWrap/>
            <w:hideMark/>
          </w:tcPr>
          <w:p w14:paraId="265EBEAD"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w:t>
            </w:r>
          </w:p>
        </w:tc>
        <w:tc>
          <w:tcPr>
            <w:tcW w:w="1891" w:type="dxa"/>
            <w:tcBorders>
              <w:top w:val="single" w:sz="4" w:space="0" w:color="000000" w:themeColor="text1"/>
              <w:left w:val="single" w:sz="4" w:space="0" w:color="auto"/>
              <w:bottom w:val="single" w:sz="4" w:space="0" w:color="auto"/>
              <w:right w:val="single" w:sz="4" w:space="0" w:color="auto"/>
            </w:tcBorders>
            <w:noWrap/>
            <w:hideMark/>
          </w:tcPr>
          <w:p w14:paraId="1BC5C93E"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Cash loans</w:t>
            </w:r>
          </w:p>
        </w:tc>
        <w:tc>
          <w:tcPr>
            <w:tcW w:w="1510" w:type="dxa"/>
            <w:tcBorders>
              <w:top w:val="single" w:sz="4" w:space="0" w:color="000000" w:themeColor="text1"/>
              <w:left w:val="single" w:sz="4" w:space="0" w:color="auto"/>
              <w:bottom w:val="single" w:sz="4" w:space="0" w:color="auto"/>
            </w:tcBorders>
            <w:noWrap/>
            <w:hideMark/>
          </w:tcPr>
          <w:p w14:paraId="0DC61390" w14:textId="178393D0"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278,232</w:t>
            </w:r>
          </w:p>
        </w:tc>
      </w:tr>
      <w:tr w:rsidR="000C682A" w:rsidRPr="0009588C" w14:paraId="5727E2A9"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464D51B6" w14:textId="77777777" w:rsidR="000C682A" w:rsidRPr="0009588C" w:rsidRDefault="000C682A">
            <w:pPr>
              <w:rPr>
                <w:sz w:val="20"/>
                <w:szCs w:val="20"/>
              </w:rPr>
            </w:pPr>
            <w:r w:rsidRPr="0009588C">
              <w:rPr>
                <w:sz w:val="20"/>
                <w:szCs w:val="20"/>
              </w:rPr>
              <w:t>CODE_GENDER</w:t>
            </w:r>
          </w:p>
        </w:tc>
        <w:tc>
          <w:tcPr>
            <w:tcW w:w="1557" w:type="dxa"/>
            <w:tcBorders>
              <w:top w:val="single" w:sz="4" w:space="0" w:color="auto"/>
              <w:left w:val="single" w:sz="4" w:space="0" w:color="auto"/>
              <w:bottom w:val="single" w:sz="4" w:space="0" w:color="auto"/>
              <w:right w:val="single" w:sz="4" w:space="0" w:color="auto"/>
            </w:tcBorders>
            <w:noWrap/>
            <w:hideMark/>
          </w:tcPr>
          <w:p w14:paraId="1F44876B" w14:textId="47F5B0E0"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230BC540"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w:t>
            </w:r>
          </w:p>
        </w:tc>
        <w:tc>
          <w:tcPr>
            <w:tcW w:w="1891" w:type="dxa"/>
            <w:tcBorders>
              <w:top w:val="single" w:sz="4" w:space="0" w:color="auto"/>
              <w:left w:val="single" w:sz="4" w:space="0" w:color="auto"/>
              <w:bottom w:val="single" w:sz="4" w:space="0" w:color="auto"/>
              <w:right w:val="single" w:sz="4" w:space="0" w:color="auto"/>
            </w:tcBorders>
            <w:noWrap/>
            <w:hideMark/>
          </w:tcPr>
          <w:p w14:paraId="159AF6A1"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F</w:t>
            </w:r>
          </w:p>
        </w:tc>
        <w:tc>
          <w:tcPr>
            <w:tcW w:w="1510" w:type="dxa"/>
            <w:tcBorders>
              <w:top w:val="single" w:sz="4" w:space="0" w:color="auto"/>
              <w:left w:val="single" w:sz="4" w:space="0" w:color="auto"/>
              <w:bottom w:val="single" w:sz="4" w:space="0" w:color="auto"/>
            </w:tcBorders>
            <w:noWrap/>
            <w:hideMark/>
          </w:tcPr>
          <w:p w14:paraId="74F431D0" w14:textId="141AE29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202,448</w:t>
            </w:r>
          </w:p>
        </w:tc>
      </w:tr>
      <w:tr w:rsidR="000C682A" w:rsidRPr="0009588C" w14:paraId="5FC37AA2"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26657B2B" w14:textId="77777777" w:rsidR="000C682A" w:rsidRPr="0009588C" w:rsidRDefault="000C682A">
            <w:pPr>
              <w:rPr>
                <w:sz w:val="20"/>
                <w:szCs w:val="20"/>
              </w:rPr>
            </w:pPr>
            <w:r w:rsidRPr="0009588C">
              <w:rPr>
                <w:sz w:val="20"/>
                <w:szCs w:val="20"/>
              </w:rPr>
              <w:t>NAME_TYPE_SUITE</w:t>
            </w:r>
          </w:p>
        </w:tc>
        <w:tc>
          <w:tcPr>
            <w:tcW w:w="1557" w:type="dxa"/>
            <w:tcBorders>
              <w:top w:val="single" w:sz="4" w:space="0" w:color="auto"/>
              <w:left w:val="single" w:sz="4" w:space="0" w:color="auto"/>
              <w:bottom w:val="single" w:sz="4" w:space="0" w:color="auto"/>
              <w:right w:val="single" w:sz="4" w:space="0" w:color="auto"/>
            </w:tcBorders>
            <w:noWrap/>
            <w:hideMark/>
          </w:tcPr>
          <w:p w14:paraId="1E32E1D0" w14:textId="0BB9180F"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306,219</w:t>
            </w:r>
          </w:p>
        </w:tc>
        <w:tc>
          <w:tcPr>
            <w:tcW w:w="1141" w:type="dxa"/>
            <w:tcBorders>
              <w:top w:val="single" w:sz="4" w:space="0" w:color="auto"/>
              <w:left w:val="single" w:sz="4" w:space="0" w:color="auto"/>
              <w:bottom w:val="single" w:sz="4" w:space="0" w:color="auto"/>
              <w:right w:val="single" w:sz="4" w:space="0" w:color="auto"/>
            </w:tcBorders>
            <w:noWrap/>
            <w:hideMark/>
          </w:tcPr>
          <w:p w14:paraId="210D9D17"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7</w:t>
            </w:r>
          </w:p>
        </w:tc>
        <w:tc>
          <w:tcPr>
            <w:tcW w:w="1891" w:type="dxa"/>
            <w:tcBorders>
              <w:top w:val="single" w:sz="4" w:space="0" w:color="auto"/>
              <w:left w:val="single" w:sz="4" w:space="0" w:color="auto"/>
              <w:bottom w:val="single" w:sz="4" w:space="0" w:color="auto"/>
              <w:right w:val="single" w:sz="4" w:space="0" w:color="auto"/>
            </w:tcBorders>
            <w:noWrap/>
            <w:hideMark/>
          </w:tcPr>
          <w:p w14:paraId="22503B7F"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Unaccompanied</w:t>
            </w:r>
          </w:p>
        </w:tc>
        <w:tc>
          <w:tcPr>
            <w:tcW w:w="1510" w:type="dxa"/>
            <w:tcBorders>
              <w:top w:val="single" w:sz="4" w:space="0" w:color="auto"/>
              <w:left w:val="single" w:sz="4" w:space="0" w:color="auto"/>
              <w:bottom w:val="single" w:sz="4" w:space="0" w:color="auto"/>
            </w:tcBorders>
            <w:noWrap/>
            <w:hideMark/>
          </w:tcPr>
          <w:p w14:paraId="7B073D31" w14:textId="68F82A64"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248,526</w:t>
            </w:r>
          </w:p>
        </w:tc>
      </w:tr>
      <w:tr w:rsidR="000C682A" w:rsidRPr="0009588C" w14:paraId="63292A07"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6944802D" w14:textId="77777777" w:rsidR="000C682A" w:rsidRPr="0009588C" w:rsidRDefault="000C682A">
            <w:pPr>
              <w:rPr>
                <w:sz w:val="20"/>
                <w:szCs w:val="20"/>
              </w:rPr>
            </w:pPr>
            <w:r w:rsidRPr="0009588C">
              <w:rPr>
                <w:sz w:val="20"/>
                <w:szCs w:val="20"/>
              </w:rPr>
              <w:t>NAME_INCOME_TYPE</w:t>
            </w:r>
          </w:p>
        </w:tc>
        <w:tc>
          <w:tcPr>
            <w:tcW w:w="1557" w:type="dxa"/>
            <w:tcBorders>
              <w:top w:val="single" w:sz="4" w:space="0" w:color="auto"/>
              <w:left w:val="single" w:sz="4" w:space="0" w:color="auto"/>
              <w:bottom w:val="single" w:sz="4" w:space="0" w:color="auto"/>
              <w:right w:val="single" w:sz="4" w:space="0" w:color="auto"/>
            </w:tcBorders>
            <w:noWrap/>
            <w:hideMark/>
          </w:tcPr>
          <w:p w14:paraId="03F62AB3" w14:textId="106F9D09"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15D0BB2B"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8</w:t>
            </w:r>
          </w:p>
        </w:tc>
        <w:tc>
          <w:tcPr>
            <w:tcW w:w="1891" w:type="dxa"/>
            <w:tcBorders>
              <w:top w:val="single" w:sz="4" w:space="0" w:color="auto"/>
              <w:left w:val="single" w:sz="4" w:space="0" w:color="auto"/>
              <w:bottom w:val="single" w:sz="4" w:space="0" w:color="auto"/>
              <w:right w:val="single" w:sz="4" w:space="0" w:color="auto"/>
            </w:tcBorders>
            <w:noWrap/>
            <w:hideMark/>
          </w:tcPr>
          <w:p w14:paraId="03A9258F"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Working</w:t>
            </w:r>
          </w:p>
        </w:tc>
        <w:tc>
          <w:tcPr>
            <w:tcW w:w="1510" w:type="dxa"/>
            <w:tcBorders>
              <w:top w:val="single" w:sz="4" w:space="0" w:color="auto"/>
              <w:left w:val="single" w:sz="4" w:space="0" w:color="auto"/>
              <w:bottom w:val="single" w:sz="4" w:space="0" w:color="auto"/>
            </w:tcBorders>
            <w:noWrap/>
            <w:hideMark/>
          </w:tcPr>
          <w:p w14:paraId="0B1296A0" w14:textId="75BC9BE2"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158,774</w:t>
            </w:r>
          </w:p>
        </w:tc>
      </w:tr>
      <w:tr w:rsidR="000C682A" w:rsidRPr="0009588C" w14:paraId="1493A70B"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3D3E2755" w14:textId="77777777" w:rsidR="000C682A" w:rsidRPr="0009588C" w:rsidRDefault="000C682A">
            <w:pPr>
              <w:rPr>
                <w:sz w:val="20"/>
                <w:szCs w:val="20"/>
              </w:rPr>
            </w:pPr>
            <w:r w:rsidRPr="0009588C">
              <w:rPr>
                <w:sz w:val="20"/>
                <w:szCs w:val="20"/>
              </w:rPr>
              <w:t>NAME_EDUCATION_TYPE</w:t>
            </w:r>
          </w:p>
        </w:tc>
        <w:tc>
          <w:tcPr>
            <w:tcW w:w="1557" w:type="dxa"/>
            <w:tcBorders>
              <w:top w:val="single" w:sz="4" w:space="0" w:color="auto"/>
              <w:left w:val="single" w:sz="4" w:space="0" w:color="auto"/>
              <w:bottom w:val="single" w:sz="4" w:space="0" w:color="auto"/>
              <w:right w:val="single" w:sz="4" w:space="0" w:color="auto"/>
            </w:tcBorders>
            <w:noWrap/>
            <w:hideMark/>
          </w:tcPr>
          <w:p w14:paraId="1477CB16" w14:textId="457810FF"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52B6D159"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5</w:t>
            </w:r>
          </w:p>
        </w:tc>
        <w:tc>
          <w:tcPr>
            <w:tcW w:w="1891" w:type="dxa"/>
            <w:tcBorders>
              <w:top w:val="single" w:sz="4" w:space="0" w:color="auto"/>
              <w:left w:val="single" w:sz="4" w:space="0" w:color="auto"/>
              <w:bottom w:val="single" w:sz="4" w:space="0" w:color="auto"/>
              <w:right w:val="single" w:sz="4" w:space="0" w:color="auto"/>
            </w:tcBorders>
            <w:noWrap/>
            <w:hideMark/>
          </w:tcPr>
          <w:p w14:paraId="4A8A32AD"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Secondary / secondary special</w:t>
            </w:r>
          </w:p>
        </w:tc>
        <w:tc>
          <w:tcPr>
            <w:tcW w:w="1510" w:type="dxa"/>
            <w:tcBorders>
              <w:top w:val="single" w:sz="4" w:space="0" w:color="auto"/>
              <w:left w:val="single" w:sz="4" w:space="0" w:color="auto"/>
              <w:bottom w:val="single" w:sz="4" w:space="0" w:color="auto"/>
            </w:tcBorders>
            <w:noWrap/>
            <w:hideMark/>
          </w:tcPr>
          <w:p w14:paraId="32C6ED8A" w14:textId="2EECE7D5"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218,391</w:t>
            </w:r>
          </w:p>
        </w:tc>
      </w:tr>
      <w:tr w:rsidR="000C682A" w:rsidRPr="0009588C" w14:paraId="26943D39"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7F7C17A6" w14:textId="77777777" w:rsidR="000C682A" w:rsidRPr="0009588C" w:rsidRDefault="000C682A">
            <w:pPr>
              <w:rPr>
                <w:sz w:val="20"/>
                <w:szCs w:val="20"/>
              </w:rPr>
            </w:pPr>
            <w:r w:rsidRPr="0009588C">
              <w:rPr>
                <w:sz w:val="20"/>
                <w:szCs w:val="20"/>
              </w:rPr>
              <w:t>NAME_FAMILY_STATUS</w:t>
            </w:r>
          </w:p>
        </w:tc>
        <w:tc>
          <w:tcPr>
            <w:tcW w:w="1557" w:type="dxa"/>
            <w:tcBorders>
              <w:top w:val="single" w:sz="4" w:space="0" w:color="auto"/>
              <w:left w:val="single" w:sz="4" w:space="0" w:color="auto"/>
              <w:bottom w:val="single" w:sz="4" w:space="0" w:color="auto"/>
              <w:right w:val="single" w:sz="4" w:space="0" w:color="auto"/>
            </w:tcBorders>
            <w:noWrap/>
            <w:hideMark/>
          </w:tcPr>
          <w:p w14:paraId="56A44685" w14:textId="3429684A"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77324909"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6</w:t>
            </w:r>
          </w:p>
        </w:tc>
        <w:tc>
          <w:tcPr>
            <w:tcW w:w="1891" w:type="dxa"/>
            <w:tcBorders>
              <w:top w:val="single" w:sz="4" w:space="0" w:color="auto"/>
              <w:left w:val="single" w:sz="4" w:space="0" w:color="auto"/>
              <w:bottom w:val="single" w:sz="4" w:space="0" w:color="auto"/>
              <w:right w:val="single" w:sz="4" w:space="0" w:color="auto"/>
            </w:tcBorders>
            <w:noWrap/>
            <w:hideMark/>
          </w:tcPr>
          <w:p w14:paraId="5F28CD9D"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Married</w:t>
            </w:r>
          </w:p>
        </w:tc>
        <w:tc>
          <w:tcPr>
            <w:tcW w:w="1510" w:type="dxa"/>
            <w:tcBorders>
              <w:top w:val="single" w:sz="4" w:space="0" w:color="auto"/>
              <w:left w:val="single" w:sz="4" w:space="0" w:color="auto"/>
              <w:bottom w:val="single" w:sz="4" w:space="0" w:color="auto"/>
            </w:tcBorders>
            <w:noWrap/>
            <w:hideMark/>
          </w:tcPr>
          <w:p w14:paraId="3B64D6E1" w14:textId="1BA366F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196,432</w:t>
            </w:r>
          </w:p>
        </w:tc>
      </w:tr>
      <w:tr w:rsidR="000C682A" w:rsidRPr="0009588C" w14:paraId="6DFF27DB"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1FFD7220" w14:textId="77777777" w:rsidR="000C682A" w:rsidRPr="0009588C" w:rsidRDefault="000C682A">
            <w:pPr>
              <w:rPr>
                <w:sz w:val="20"/>
                <w:szCs w:val="20"/>
              </w:rPr>
            </w:pPr>
            <w:r w:rsidRPr="0009588C">
              <w:rPr>
                <w:sz w:val="20"/>
                <w:szCs w:val="20"/>
              </w:rPr>
              <w:t>NAME_HOUSING_TYPE</w:t>
            </w:r>
          </w:p>
        </w:tc>
        <w:tc>
          <w:tcPr>
            <w:tcW w:w="1557" w:type="dxa"/>
            <w:tcBorders>
              <w:top w:val="single" w:sz="4" w:space="0" w:color="auto"/>
              <w:left w:val="single" w:sz="4" w:space="0" w:color="auto"/>
              <w:bottom w:val="single" w:sz="4" w:space="0" w:color="auto"/>
              <w:right w:val="single" w:sz="4" w:space="0" w:color="auto"/>
            </w:tcBorders>
            <w:noWrap/>
            <w:hideMark/>
          </w:tcPr>
          <w:p w14:paraId="590FF4DD" w14:textId="4CAAF6A4"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5431A7D0"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6</w:t>
            </w:r>
          </w:p>
        </w:tc>
        <w:tc>
          <w:tcPr>
            <w:tcW w:w="1891" w:type="dxa"/>
            <w:tcBorders>
              <w:top w:val="single" w:sz="4" w:space="0" w:color="auto"/>
              <w:left w:val="single" w:sz="4" w:space="0" w:color="auto"/>
              <w:bottom w:val="single" w:sz="4" w:space="0" w:color="auto"/>
              <w:right w:val="single" w:sz="4" w:space="0" w:color="auto"/>
            </w:tcBorders>
            <w:noWrap/>
            <w:hideMark/>
          </w:tcPr>
          <w:p w14:paraId="0FFFB520"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House / apartment</w:t>
            </w:r>
          </w:p>
        </w:tc>
        <w:tc>
          <w:tcPr>
            <w:tcW w:w="1510" w:type="dxa"/>
            <w:tcBorders>
              <w:top w:val="single" w:sz="4" w:space="0" w:color="auto"/>
              <w:left w:val="single" w:sz="4" w:space="0" w:color="auto"/>
              <w:bottom w:val="single" w:sz="4" w:space="0" w:color="auto"/>
            </w:tcBorders>
            <w:noWrap/>
            <w:hideMark/>
          </w:tcPr>
          <w:p w14:paraId="5FD448F1" w14:textId="7B23E960"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272,868</w:t>
            </w:r>
          </w:p>
        </w:tc>
      </w:tr>
      <w:tr w:rsidR="000C682A" w:rsidRPr="0009588C" w14:paraId="1048521D"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70A8E262" w14:textId="77777777" w:rsidR="000C682A" w:rsidRPr="0009588C" w:rsidRDefault="000C682A">
            <w:pPr>
              <w:rPr>
                <w:sz w:val="20"/>
                <w:szCs w:val="20"/>
              </w:rPr>
            </w:pPr>
            <w:r w:rsidRPr="0009588C">
              <w:rPr>
                <w:sz w:val="20"/>
                <w:szCs w:val="20"/>
              </w:rPr>
              <w:t>OCCUPATION_TYPE</w:t>
            </w:r>
          </w:p>
        </w:tc>
        <w:tc>
          <w:tcPr>
            <w:tcW w:w="1557" w:type="dxa"/>
            <w:tcBorders>
              <w:top w:val="single" w:sz="4" w:space="0" w:color="auto"/>
              <w:left w:val="single" w:sz="4" w:space="0" w:color="auto"/>
              <w:bottom w:val="single" w:sz="4" w:space="0" w:color="auto"/>
              <w:right w:val="single" w:sz="4" w:space="0" w:color="auto"/>
            </w:tcBorders>
            <w:noWrap/>
            <w:hideMark/>
          </w:tcPr>
          <w:p w14:paraId="1A01C41D" w14:textId="0B64F630"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211,120</w:t>
            </w:r>
          </w:p>
        </w:tc>
        <w:tc>
          <w:tcPr>
            <w:tcW w:w="1141" w:type="dxa"/>
            <w:tcBorders>
              <w:top w:val="single" w:sz="4" w:space="0" w:color="auto"/>
              <w:left w:val="single" w:sz="4" w:space="0" w:color="auto"/>
              <w:bottom w:val="single" w:sz="4" w:space="0" w:color="auto"/>
              <w:right w:val="single" w:sz="4" w:space="0" w:color="auto"/>
            </w:tcBorders>
            <w:noWrap/>
            <w:hideMark/>
          </w:tcPr>
          <w:p w14:paraId="50CD3F69"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18</w:t>
            </w:r>
          </w:p>
        </w:tc>
        <w:tc>
          <w:tcPr>
            <w:tcW w:w="1891" w:type="dxa"/>
            <w:tcBorders>
              <w:top w:val="single" w:sz="4" w:space="0" w:color="auto"/>
              <w:left w:val="single" w:sz="4" w:space="0" w:color="auto"/>
              <w:bottom w:val="single" w:sz="4" w:space="0" w:color="auto"/>
              <w:right w:val="single" w:sz="4" w:space="0" w:color="auto"/>
            </w:tcBorders>
            <w:noWrap/>
            <w:hideMark/>
          </w:tcPr>
          <w:p w14:paraId="6D0685CB"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Laborers</w:t>
            </w:r>
          </w:p>
        </w:tc>
        <w:tc>
          <w:tcPr>
            <w:tcW w:w="1510" w:type="dxa"/>
            <w:tcBorders>
              <w:top w:val="single" w:sz="4" w:space="0" w:color="auto"/>
              <w:left w:val="single" w:sz="4" w:space="0" w:color="auto"/>
              <w:bottom w:val="single" w:sz="4" w:space="0" w:color="auto"/>
            </w:tcBorders>
            <w:noWrap/>
            <w:hideMark/>
          </w:tcPr>
          <w:p w14:paraId="2E47B71B" w14:textId="6E245A26"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55,186</w:t>
            </w:r>
          </w:p>
        </w:tc>
      </w:tr>
      <w:tr w:rsidR="000C682A" w:rsidRPr="0009588C" w14:paraId="49EFBA7E"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4182EB11" w14:textId="77777777" w:rsidR="000C682A" w:rsidRPr="0009588C" w:rsidRDefault="000C682A">
            <w:pPr>
              <w:rPr>
                <w:sz w:val="20"/>
                <w:szCs w:val="20"/>
              </w:rPr>
            </w:pPr>
            <w:r w:rsidRPr="0009588C">
              <w:rPr>
                <w:sz w:val="20"/>
                <w:szCs w:val="20"/>
              </w:rPr>
              <w:t>WEEKDAY_APPR_PROCESS_START</w:t>
            </w:r>
          </w:p>
        </w:tc>
        <w:tc>
          <w:tcPr>
            <w:tcW w:w="1557" w:type="dxa"/>
            <w:tcBorders>
              <w:top w:val="single" w:sz="4" w:space="0" w:color="auto"/>
              <w:left w:val="single" w:sz="4" w:space="0" w:color="auto"/>
              <w:bottom w:val="single" w:sz="4" w:space="0" w:color="auto"/>
              <w:right w:val="single" w:sz="4" w:space="0" w:color="auto"/>
            </w:tcBorders>
            <w:noWrap/>
            <w:hideMark/>
          </w:tcPr>
          <w:p w14:paraId="5680BE6C" w14:textId="2A440050"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24160782"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7</w:t>
            </w:r>
          </w:p>
        </w:tc>
        <w:tc>
          <w:tcPr>
            <w:tcW w:w="1891" w:type="dxa"/>
            <w:tcBorders>
              <w:top w:val="single" w:sz="4" w:space="0" w:color="auto"/>
              <w:left w:val="single" w:sz="4" w:space="0" w:color="auto"/>
              <w:bottom w:val="single" w:sz="4" w:space="0" w:color="auto"/>
              <w:right w:val="single" w:sz="4" w:space="0" w:color="auto"/>
            </w:tcBorders>
            <w:noWrap/>
            <w:hideMark/>
          </w:tcPr>
          <w:p w14:paraId="7C2ACAA2"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TUESDAY</w:t>
            </w:r>
          </w:p>
        </w:tc>
        <w:tc>
          <w:tcPr>
            <w:tcW w:w="1510" w:type="dxa"/>
            <w:tcBorders>
              <w:top w:val="single" w:sz="4" w:space="0" w:color="auto"/>
              <w:left w:val="single" w:sz="4" w:space="0" w:color="auto"/>
              <w:bottom w:val="single" w:sz="4" w:space="0" w:color="auto"/>
            </w:tcBorders>
            <w:noWrap/>
            <w:hideMark/>
          </w:tcPr>
          <w:p w14:paraId="10ACA2D7" w14:textId="015287A9"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53,901</w:t>
            </w:r>
          </w:p>
        </w:tc>
      </w:tr>
      <w:tr w:rsidR="000C682A" w:rsidRPr="0009588C" w14:paraId="6F304CEF"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000000" w:themeColor="text1"/>
              <w:right w:val="single" w:sz="4" w:space="0" w:color="auto"/>
            </w:tcBorders>
            <w:noWrap/>
            <w:hideMark/>
          </w:tcPr>
          <w:p w14:paraId="0CD249F2" w14:textId="77777777" w:rsidR="000C682A" w:rsidRPr="0009588C" w:rsidRDefault="000C682A">
            <w:pPr>
              <w:rPr>
                <w:sz w:val="20"/>
                <w:szCs w:val="20"/>
              </w:rPr>
            </w:pPr>
            <w:r w:rsidRPr="0009588C">
              <w:rPr>
                <w:sz w:val="20"/>
                <w:szCs w:val="20"/>
              </w:rPr>
              <w:t>ORGANIZATION_TYPE</w:t>
            </w:r>
          </w:p>
        </w:tc>
        <w:tc>
          <w:tcPr>
            <w:tcW w:w="1557" w:type="dxa"/>
            <w:tcBorders>
              <w:top w:val="single" w:sz="4" w:space="0" w:color="auto"/>
              <w:left w:val="single" w:sz="4" w:space="0" w:color="auto"/>
              <w:bottom w:val="single" w:sz="4" w:space="0" w:color="000000" w:themeColor="text1"/>
              <w:right w:val="single" w:sz="4" w:space="0" w:color="auto"/>
            </w:tcBorders>
            <w:noWrap/>
            <w:hideMark/>
          </w:tcPr>
          <w:p w14:paraId="7A6B780A" w14:textId="4E9E3B12"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000000" w:themeColor="text1"/>
              <w:right w:val="single" w:sz="4" w:space="0" w:color="auto"/>
            </w:tcBorders>
            <w:noWrap/>
            <w:hideMark/>
          </w:tcPr>
          <w:p w14:paraId="07E92181"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58</w:t>
            </w:r>
          </w:p>
        </w:tc>
        <w:tc>
          <w:tcPr>
            <w:tcW w:w="1891" w:type="dxa"/>
            <w:tcBorders>
              <w:top w:val="single" w:sz="4" w:space="0" w:color="auto"/>
              <w:left w:val="single" w:sz="4" w:space="0" w:color="auto"/>
              <w:bottom w:val="single" w:sz="4" w:space="0" w:color="000000" w:themeColor="text1"/>
              <w:right w:val="single" w:sz="4" w:space="0" w:color="auto"/>
            </w:tcBorders>
            <w:noWrap/>
            <w:hideMark/>
          </w:tcPr>
          <w:p w14:paraId="15B70DBC"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Business Entity Type 3</w:t>
            </w:r>
          </w:p>
        </w:tc>
        <w:tc>
          <w:tcPr>
            <w:tcW w:w="1510" w:type="dxa"/>
            <w:tcBorders>
              <w:top w:val="single" w:sz="4" w:space="0" w:color="auto"/>
              <w:left w:val="single" w:sz="4" w:space="0" w:color="auto"/>
              <w:bottom w:val="single" w:sz="4" w:space="0" w:color="000000" w:themeColor="text1"/>
            </w:tcBorders>
            <w:noWrap/>
            <w:hideMark/>
          </w:tcPr>
          <w:p w14:paraId="2A969DCB" w14:textId="502F0015"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67,992</w:t>
            </w:r>
          </w:p>
        </w:tc>
      </w:tr>
    </w:tbl>
    <w:p w14:paraId="0D29E376" w14:textId="56DC9BF0" w:rsidR="000C682A" w:rsidRPr="00E267E1" w:rsidRDefault="000C682A" w:rsidP="007E590B">
      <w:pPr>
        <w:rPr>
          <w:b/>
          <w:bCs/>
          <w:sz w:val="28"/>
          <w:szCs w:val="28"/>
        </w:rPr>
      </w:pPr>
    </w:p>
    <w:p w14:paraId="177196D0" w14:textId="00969344" w:rsidR="0009588C" w:rsidRPr="002A373E" w:rsidRDefault="0009588C" w:rsidP="007E590B">
      <w:pPr>
        <w:rPr>
          <w:b/>
          <w:bCs/>
        </w:rPr>
      </w:pPr>
    </w:p>
    <w:tbl>
      <w:tblPr>
        <w:tblStyle w:val="GridTable2"/>
        <w:tblW w:w="11854" w:type="dxa"/>
        <w:tblInd w:w="-1238" w:type="dxa"/>
        <w:tblLook w:val="04A0" w:firstRow="1" w:lastRow="0" w:firstColumn="1" w:lastColumn="0" w:noHBand="0" w:noVBand="1"/>
      </w:tblPr>
      <w:tblGrid>
        <w:gridCol w:w="3034"/>
        <w:gridCol w:w="964"/>
        <w:gridCol w:w="1132"/>
        <w:gridCol w:w="1132"/>
        <w:gridCol w:w="964"/>
        <w:gridCol w:w="1132"/>
        <w:gridCol w:w="1132"/>
        <w:gridCol w:w="1132"/>
        <w:gridCol w:w="1232"/>
      </w:tblGrid>
      <w:tr w:rsidR="004C6A44" w:rsidRPr="0009588C" w14:paraId="33B2E46B" w14:textId="77777777" w:rsidTr="00EA46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tcBorders>
              <w:top w:val="single" w:sz="4" w:space="0" w:color="auto"/>
            </w:tcBorders>
            <w:noWrap/>
            <w:hideMark/>
          </w:tcPr>
          <w:p w14:paraId="1F030585" w14:textId="77777777" w:rsidR="004C6A44" w:rsidRPr="0009588C" w:rsidRDefault="004C6A44" w:rsidP="00EA46C9">
            <w:pPr>
              <w:rPr>
                <w:sz w:val="20"/>
                <w:szCs w:val="20"/>
              </w:rPr>
            </w:pPr>
            <w:r w:rsidRPr="0009588C">
              <w:rPr>
                <w:sz w:val="20"/>
                <w:szCs w:val="20"/>
              </w:rPr>
              <w:lastRenderedPageBreak/>
              <w:t>Feature</w:t>
            </w:r>
          </w:p>
        </w:tc>
        <w:tc>
          <w:tcPr>
            <w:tcW w:w="964" w:type="dxa"/>
            <w:tcBorders>
              <w:top w:val="single" w:sz="4" w:space="0" w:color="auto"/>
            </w:tcBorders>
            <w:noWrap/>
            <w:hideMark/>
          </w:tcPr>
          <w:p w14:paraId="51F79110"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Count</w:t>
            </w:r>
          </w:p>
        </w:tc>
        <w:tc>
          <w:tcPr>
            <w:tcW w:w="1132" w:type="dxa"/>
            <w:tcBorders>
              <w:top w:val="single" w:sz="4" w:space="0" w:color="auto"/>
            </w:tcBorders>
            <w:noWrap/>
            <w:hideMark/>
          </w:tcPr>
          <w:p w14:paraId="2184F32C"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Mean</w:t>
            </w:r>
          </w:p>
        </w:tc>
        <w:tc>
          <w:tcPr>
            <w:tcW w:w="1132" w:type="dxa"/>
            <w:tcBorders>
              <w:top w:val="single" w:sz="4" w:space="0" w:color="auto"/>
            </w:tcBorders>
            <w:noWrap/>
            <w:hideMark/>
          </w:tcPr>
          <w:p w14:paraId="0471A918"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Std</w:t>
            </w:r>
          </w:p>
        </w:tc>
        <w:tc>
          <w:tcPr>
            <w:tcW w:w="964" w:type="dxa"/>
            <w:tcBorders>
              <w:top w:val="single" w:sz="4" w:space="0" w:color="auto"/>
            </w:tcBorders>
            <w:noWrap/>
            <w:hideMark/>
          </w:tcPr>
          <w:p w14:paraId="1770A37C"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Min</w:t>
            </w:r>
          </w:p>
        </w:tc>
        <w:tc>
          <w:tcPr>
            <w:tcW w:w="1132" w:type="dxa"/>
            <w:tcBorders>
              <w:top w:val="single" w:sz="4" w:space="0" w:color="auto"/>
            </w:tcBorders>
            <w:noWrap/>
            <w:hideMark/>
          </w:tcPr>
          <w:p w14:paraId="573C9480"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25%</w:t>
            </w:r>
          </w:p>
        </w:tc>
        <w:tc>
          <w:tcPr>
            <w:tcW w:w="1132" w:type="dxa"/>
            <w:tcBorders>
              <w:top w:val="single" w:sz="4" w:space="0" w:color="auto"/>
            </w:tcBorders>
            <w:noWrap/>
            <w:hideMark/>
          </w:tcPr>
          <w:p w14:paraId="4A19E524"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50%</w:t>
            </w:r>
          </w:p>
        </w:tc>
        <w:tc>
          <w:tcPr>
            <w:tcW w:w="1132" w:type="dxa"/>
            <w:tcBorders>
              <w:top w:val="single" w:sz="4" w:space="0" w:color="auto"/>
            </w:tcBorders>
            <w:noWrap/>
            <w:hideMark/>
          </w:tcPr>
          <w:p w14:paraId="5E786C78"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75%</w:t>
            </w:r>
          </w:p>
        </w:tc>
        <w:tc>
          <w:tcPr>
            <w:tcW w:w="1232" w:type="dxa"/>
            <w:tcBorders>
              <w:top w:val="single" w:sz="4" w:space="0" w:color="auto"/>
            </w:tcBorders>
            <w:noWrap/>
            <w:hideMark/>
          </w:tcPr>
          <w:p w14:paraId="4CE621FE"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Max</w:t>
            </w:r>
          </w:p>
        </w:tc>
      </w:tr>
      <w:tr w:rsidR="004C6A44" w:rsidRPr="0009588C" w14:paraId="1718DEDB"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208E7500" w14:textId="77777777" w:rsidR="004C6A44" w:rsidRPr="0009588C" w:rsidRDefault="004C6A44" w:rsidP="00EA46C9">
            <w:pPr>
              <w:rPr>
                <w:sz w:val="20"/>
                <w:szCs w:val="20"/>
              </w:rPr>
            </w:pPr>
            <w:r w:rsidRPr="0009588C">
              <w:rPr>
                <w:sz w:val="20"/>
                <w:szCs w:val="20"/>
              </w:rPr>
              <w:t>TARGET</w:t>
            </w:r>
          </w:p>
        </w:tc>
        <w:tc>
          <w:tcPr>
            <w:tcW w:w="964" w:type="dxa"/>
            <w:noWrap/>
            <w:hideMark/>
          </w:tcPr>
          <w:p w14:paraId="142B31B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581EA2C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0.08</w:t>
            </w:r>
          </w:p>
        </w:tc>
        <w:tc>
          <w:tcPr>
            <w:tcW w:w="1132" w:type="dxa"/>
            <w:noWrap/>
            <w:hideMark/>
          </w:tcPr>
          <w:p w14:paraId="2A5784B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0.27</w:t>
            </w:r>
          </w:p>
        </w:tc>
        <w:tc>
          <w:tcPr>
            <w:tcW w:w="964" w:type="dxa"/>
            <w:noWrap/>
            <w:hideMark/>
          </w:tcPr>
          <w:p w14:paraId="7A8AFA7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40B81BA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7209768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7016422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232" w:type="dxa"/>
            <w:noWrap/>
            <w:hideMark/>
          </w:tcPr>
          <w:p w14:paraId="20F5F73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r>
      <w:tr w:rsidR="004C6A44" w:rsidRPr="0009588C" w14:paraId="12405D2E"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302A390C" w14:textId="77777777" w:rsidR="004C6A44" w:rsidRPr="0009588C" w:rsidRDefault="004C6A44" w:rsidP="00EA46C9">
            <w:pPr>
              <w:rPr>
                <w:sz w:val="20"/>
                <w:szCs w:val="20"/>
              </w:rPr>
            </w:pPr>
            <w:r w:rsidRPr="0009588C">
              <w:rPr>
                <w:sz w:val="20"/>
                <w:szCs w:val="20"/>
              </w:rPr>
              <w:t>CNT_CHILDREN</w:t>
            </w:r>
          </w:p>
        </w:tc>
        <w:tc>
          <w:tcPr>
            <w:tcW w:w="964" w:type="dxa"/>
            <w:noWrap/>
            <w:hideMark/>
          </w:tcPr>
          <w:p w14:paraId="5EDB51C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1EDC557F"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0.42</w:t>
            </w:r>
          </w:p>
        </w:tc>
        <w:tc>
          <w:tcPr>
            <w:tcW w:w="1132" w:type="dxa"/>
            <w:noWrap/>
            <w:hideMark/>
          </w:tcPr>
          <w:p w14:paraId="05C8B0B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0.72</w:t>
            </w:r>
          </w:p>
        </w:tc>
        <w:tc>
          <w:tcPr>
            <w:tcW w:w="964" w:type="dxa"/>
            <w:noWrap/>
            <w:hideMark/>
          </w:tcPr>
          <w:p w14:paraId="7F2F620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57D147D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12BDE916"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1AA3ACA3"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c>
          <w:tcPr>
            <w:tcW w:w="1232" w:type="dxa"/>
            <w:noWrap/>
            <w:hideMark/>
          </w:tcPr>
          <w:p w14:paraId="1422B32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19.00</w:t>
            </w:r>
          </w:p>
        </w:tc>
      </w:tr>
      <w:tr w:rsidR="004C6A44" w:rsidRPr="0009588C" w14:paraId="1D09D71E"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4A43580C" w14:textId="77777777" w:rsidR="004C6A44" w:rsidRPr="0009588C" w:rsidRDefault="004C6A44" w:rsidP="00EA46C9">
            <w:pPr>
              <w:rPr>
                <w:sz w:val="20"/>
                <w:szCs w:val="20"/>
              </w:rPr>
            </w:pPr>
            <w:r w:rsidRPr="0009588C">
              <w:rPr>
                <w:sz w:val="20"/>
                <w:szCs w:val="20"/>
              </w:rPr>
              <w:t>AMT_INCOME_TOTAL</w:t>
            </w:r>
          </w:p>
        </w:tc>
        <w:tc>
          <w:tcPr>
            <w:tcW w:w="964" w:type="dxa"/>
            <w:noWrap/>
            <w:hideMark/>
          </w:tcPr>
          <w:p w14:paraId="14958FE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48BDD4E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168,798</w:t>
            </w:r>
          </w:p>
        </w:tc>
        <w:tc>
          <w:tcPr>
            <w:tcW w:w="1132" w:type="dxa"/>
            <w:noWrap/>
            <w:hideMark/>
          </w:tcPr>
          <w:p w14:paraId="359D68C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237,123</w:t>
            </w:r>
          </w:p>
        </w:tc>
        <w:tc>
          <w:tcPr>
            <w:tcW w:w="964" w:type="dxa"/>
            <w:noWrap/>
            <w:hideMark/>
          </w:tcPr>
          <w:p w14:paraId="72CA53D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25,650</w:t>
            </w:r>
          </w:p>
        </w:tc>
        <w:tc>
          <w:tcPr>
            <w:tcW w:w="1132" w:type="dxa"/>
            <w:noWrap/>
            <w:hideMark/>
          </w:tcPr>
          <w:p w14:paraId="57004BD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112,500</w:t>
            </w:r>
          </w:p>
        </w:tc>
        <w:tc>
          <w:tcPr>
            <w:tcW w:w="1132" w:type="dxa"/>
            <w:noWrap/>
            <w:hideMark/>
          </w:tcPr>
          <w:p w14:paraId="416AF31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147,150</w:t>
            </w:r>
          </w:p>
        </w:tc>
        <w:tc>
          <w:tcPr>
            <w:tcW w:w="1132" w:type="dxa"/>
            <w:noWrap/>
            <w:hideMark/>
          </w:tcPr>
          <w:p w14:paraId="3EFC8DB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202,500</w:t>
            </w:r>
          </w:p>
        </w:tc>
        <w:tc>
          <w:tcPr>
            <w:tcW w:w="1232" w:type="dxa"/>
            <w:noWrap/>
            <w:hideMark/>
          </w:tcPr>
          <w:p w14:paraId="79D5E04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117,000,000</w:t>
            </w:r>
          </w:p>
        </w:tc>
      </w:tr>
      <w:tr w:rsidR="004C6A44" w:rsidRPr="0009588C" w14:paraId="31E178E7"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1D8E4CC7" w14:textId="77777777" w:rsidR="004C6A44" w:rsidRPr="0009588C" w:rsidRDefault="004C6A44" w:rsidP="00EA46C9">
            <w:pPr>
              <w:rPr>
                <w:sz w:val="20"/>
                <w:szCs w:val="20"/>
              </w:rPr>
            </w:pPr>
            <w:r w:rsidRPr="0009588C">
              <w:rPr>
                <w:sz w:val="20"/>
                <w:szCs w:val="20"/>
              </w:rPr>
              <w:t>AMT_CREDIT</w:t>
            </w:r>
          </w:p>
        </w:tc>
        <w:tc>
          <w:tcPr>
            <w:tcW w:w="964" w:type="dxa"/>
            <w:noWrap/>
            <w:hideMark/>
          </w:tcPr>
          <w:p w14:paraId="77242E9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421BDE2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599,026</w:t>
            </w:r>
          </w:p>
        </w:tc>
        <w:tc>
          <w:tcPr>
            <w:tcW w:w="1132" w:type="dxa"/>
            <w:noWrap/>
            <w:hideMark/>
          </w:tcPr>
          <w:p w14:paraId="42253CE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402,491</w:t>
            </w:r>
          </w:p>
        </w:tc>
        <w:tc>
          <w:tcPr>
            <w:tcW w:w="964" w:type="dxa"/>
            <w:noWrap/>
            <w:hideMark/>
          </w:tcPr>
          <w:p w14:paraId="299F3EF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45,000</w:t>
            </w:r>
          </w:p>
        </w:tc>
        <w:tc>
          <w:tcPr>
            <w:tcW w:w="1132" w:type="dxa"/>
            <w:noWrap/>
            <w:hideMark/>
          </w:tcPr>
          <w:p w14:paraId="5D40698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270,000</w:t>
            </w:r>
          </w:p>
        </w:tc>
        <w:tc>
          <w:tcPr>
            <w:tcW w:w="1132" w:type="dxa"/>
            <w:noWrap/>
            <w:hideMark/>
          </w:tcPr>
          <w:p w14:paraId="0B1CE59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513,531</w:t>
            </w:r>
          </w:p>
        </w:tc>
        <w:tc>
          <w:tcPr>
            <w:tcW w:w="1132" w:type="dxa"/>
            <w:noWrap/>
            <w:hideMark/>
          </w:tcPr>
          <w:p w14:paraId="6EA09643"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808,650</w:t>
            </w:r>
          </w:p>
        </w:tc>
        <w:tc>
          <w:tcPr>
            <w:tcW w:w="1232" w:type="dxa"/>
            <w:noWrap/>
            <w:hideMark/>
          </w:tcPr>
          <w:p w14:paraId="21B18253"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4,050,000</w:t>
            </w:r>
          </w:p>
        </w:tc>
      </w:tr>
      <w:tr w:rsidR="004C6A44" w:rsidRPr="0009588C" w14:paraId="48C70142"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31E80C16" w14:textId="77777777" w:rsidR="004C6A44" w:rsidRPr="0009588C" w:rsidRDefault="004C6A44" w:rsidP="00EA46C9">
            <w:pPr>
              <w:rPr>
                <w:sz w:val="20"/>
                <w:szCs w:val="20"/>
              </w:rPr>
            </w:pPr>
            <w:r w:rsidRPr="0009588C">
              <w:rPr>
                <w:sz w:val="20"/>
                <w:szCs w:val="20"/>
              </w:rPr>
              <w:t>AMT_ANNUITY</w:t>
            </w:r>
          </w:p>
        </w:tc>
        <w:tc>
          <w:tcPr>
            <w:tcW w:w="964" w:type="dxa"/>
            <w:noWrap/>
            <w:hideMark/>
          </w:tcPr>
          <w:p w14:paraId="2E247D7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307,499</w:t>
            </w:r>
          </w:p>
        </w:tc>
        <w:tc>
          <w:tcPr>
            <w:tcW w:w="1132" w:type="dxa"/>
            <w:noWrap/>
            <w:hideMark/>
          </w:tcPr>
          <w:p w14:paraId="48EEE18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27,109</w:t>
            </w:r>
          </w:p>
        </w:tc>
        <w:tc>
          <w:tcPr>
            <w:tcW w:w="1132" w:type="dxa"/>
            <w:noWrap/>
            <w:hideMark/>
          </w:tcPr>
          <w:p w14:paraId="0F4FC07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14,494</w:t>
            </w:r>
          </w:p>
        </w:tc>
        <w:tc>
          <w:tcPr>
            <w:tcW w:w="964" w:type="dxa"/>
            <w:noWrap/>
            <w:hideMark/>
          </w:tcPr>
          <w:p w14:paraId="0197010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1,616</w:t>
            </w:r>
          </w:p>
        </w:tc>
        <w:tc>
          <w:tcPr>
            <w:tcW w:w="1132" w:type="dxa"/>
            <w:noWrap/>
            <w:hideMark/>
          </w:tcPr>
          <w:p w14:paraId="190E353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16,524</w:t>
            </w:r>
          </w:p>
        </w:tc>
        <w:tc>
          <w:tcPr>
            <w:tcW w:w="1132" w:type="dxa"/>
            <w:noWrap/>
            <w:hideMark/>
          </w:tcPr>
          <w:p w14:paraId="511B6A9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24,903</w:t>
            </w:r>
          </w:p>
        </w:tc>
        <w:tc>
          <w:tcPr>
            <w:tcW w:w="1132" w:type="dxa"/>
            <w:noWrap/>
            <w:hideMark/>
          </w:tcPr>
          <w:p w14:paraId="23D6489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34,596</w:t>
            </w:r>
          </w:p>
        </w:tc>
        <w:tc>
          <w:tcPr>
            <w:tcW w:w="1232" w:type="dxa"/>
            <w:noWrap/>
            <w:hideMark/>
          </w:tcPr>
          <w:p w14:paraId="6EAB9D8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258,026</w:t>
            </w:r>
          </w:p>
        </w:tc>
      </w:tr>
      <w:tr w:rsidR="004C6A44" w:rsidRPr="0009588C" w14:paraId="29190EAA"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15882A41" w14:textId="77777777" w:rsidR="004C6A44" w:rsidRPr="0009588C" w:rsidRDefault="004C6A44" w:rsidP="00EA46C9">
            <w:pPr>
              <w:rPr>
                <w:sz w:val="20"/>
                <w:szCs w:val="20"/>
              </w:rPr>
            </w:pPr>
            <w:r w:rsidRPr="0009588C">
              <w:rPr>
                <w:sz w:val="20"/>
                <w:szCs w:val="20"/>
              </w:rPr>
              <w:t>AMT_GOODS_PRICE</w:t>
            </w:r>
          </w:p>
        </w:tc>
        <w:tc>
          <w:tcPr>
            <w:tcW w:w="964" w:type="dxa"/>
            <w:noWrap/>
            <w:hideMark/>
          </w:tcPr>
          <w:p w14:paraId="23C9BAF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307,233</w:t>
            </w:r>
          </w:p>
        </w:tc>
        <w:tc>
          <w:tcPr>
            <w:tcW w:w="1132" w:type="dxa"/>
            <w:noWrap/>
            <w:hideMark/>
          </w:tcPr>
          <w:p w14:paraId="0D161D7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538,396</w:t>
            </w:r>
          </w:p>
        </w:tc>
        <w:tc>
          <w:tcPr>
            <w:tcW w:w="1132" w:type="dxa"/>
            <w:noWrap/>
            <w:hideMark/>
          </w:tcPr>
          <w:p w14:paraId="2474937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369,446</w:t>
            </w:r>
          </w:p>
        </w:tc>
        <w:tc>
          <w:tcPr>
            <w:tcW w:w="964" w:type="dxa"/>
            <w:noWrap/>
            <w:hideMark/>
          </w:tcPr>
          <w:p w14:paraId="2749985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40,500</w:t>
            </w:r>
          </w:p>
        </w:tc>
        <w:tc>
          <w:tcPr>
            <w:tcW w:w="1132" w:type="dxa"/>
            <w:noWrap/>
            <w:hideMark/>
          </w:tcPr>
          <w:p w14:paraId="4D661B3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238,500</w:t>
            </w:r>
          </w:p>
        </w:tc>
        <w:tc>
          <w:tcPr>
            <w:tcW w:w="1132" w:type="dxa"/>
            <w:noWrap/>
            <w:hideMark/>
          </w:tcPr>
          <w:p w14:paraId="612F167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450,000</w:t>
            </w:r>
          </w:p>
        </w:tc>
        <w:tc>
          <w:tcPr>
            <w:tcW w:w="1132" w:type="dxa"/>
            <w:noWrap/>
            <w:hideMark/>
          </w:tcPr>
          <w:p w14:paraId="667E05B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679,500</w:t>
            </w:r>
          </w:p>
        </w:tc>
        <w:tc>
          <w:tcPr>
            <w:tcW w:w="1232" w:type="dxa"/>
            <w:noWrap/>
            <w:hideMark/>
          </w:tcPr>
          <w:p w14:paraId="0BADE43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4,050,000</w:t>
            </w:r>
          </w:p>
        </w:tc>
      </w:tr>
      <w:tr w:rsidR="004C6A44" w:rsidRPr="0009588C" w14:paraId="36A905E7"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41544CD3" w14:textId="77777777" w:rsidR="004C6A44" w:rsidRPr="0009588C" w:rsidRDefault="004C6A44" w:rsidP="00EA46C9">
            <w:pPr>
              <w:rPr>
                <w:sz w:val="20"/>
                <w:szCs w:val="20"/>
              </w:rPr>
            </w:pPr>
            <w:r w:rsidRPr="0009588C">
              <w:rPr>
                <w:sz w:val="20"/>
                <w:szCs w:val="20"/>
              </w:rPr>
              <w:t>REGION_POPULATION_RELATIVE</w:t>
            </w:r>
          </w:p>
        </w:tc>
        <w:tc>
          <w:tcPr>
            <w:tcW w:w="964" w:type="dxa"/>
            <w:noWrap/>
            <w:hideMark/>
          </w:tcPr>
          <w:p w14:paraId="5A1415E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4F9994F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0.02</w:t>
            </w:r>
          </w:p>
        </w:tc>
        <w:tc>
          <w:tcPr>
            <w:tcW w:w="1132" w:type="dxa"/>
            <w:noWrap/>
            <w:hideMark/>
          </w:tcPr>
          <w:p w14:paraId="51F585B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0.01</w:t>
            </w:r>
          </w:p>
        </w:tc>
        <w:tc>
          <w:tcPr>
            <w:tcW w:w="964" w:type="dxa"/>
            <w:noWrap/>
            <w:hideMark/>
          </w:tcPr>
          <w:p w14:paraId="531805E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0.00</w:t>
            </w:r>
          </w:p>
        </w:tc>
        <w:tc>
          <w:tcPr>
            <w:tcW w:w="1132" w:type="dxa"/>
            <w:noWrap/>
            <w:hideMark/>
          </w:tcPr>
          <w:p w14:paraId="5BA7B793"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0.01</w:t>
            </w:r>
          </w:p>
        </w:tc>
        <w:tc>
          <w:tcPr>
            <w:tcW w:w="1132" w:type="dxa"/>
            <w:noWrap/>
            <w:hideMark/>
          </w:tcPr>
          <w:p w14:paraId="4C3A6CE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0.02</w:t>
            </w:r>
          </w:p>
        </w:tc>
        <w:tc>
          <w:tcPr>
            <w:tcW w:w="1132" w:type="dxa"/>
            <w:noWrap/>
            <w:hideMark/>
          </w:tcPr>
          <w:p w14:paraId="786FAB7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0.03</w:t>
            </w:r>
          </w:p>
        </w:tc>
        <w:tc>
          <w:tcPr>
            <w:tcW w:w="1232" w:type="dxa"/>
            <w:noWrap/>
            <w:hideMark/>
          </w:tcPr>
          <w:p w14:paraId="6F12934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0.07</w:t>
            </w:r>
          </w:p>
        </w:tc>
      </w:tr>
      <w:tr w:rsidR="004C6A44" w:rsidRPr="0009588C" w14:paraId="431DC2A4"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0D54332E" w14:textId="77777777" w:rsidR="004C6A44" w:rsidRPr="0009588C" w:rsidRDefault="004C6A44" w:rsidP="00EA46C9">
            <w:pPr>
              <w:rPr>
                <w:sz w:val="20"/>
                <w:szCs w:val="20"/>
              </w:rPr>
            </w:pPr>
            <w:r w:rsidRPr="0009588C">
              <w:rPr>
                <w:sz w:val="20"/>
                <w:szCs w:val="20"/>
              </w:rPr>
              <w:t>DAYS_BIRTH</w:t>
            </w:r>
          </w:p>
        </w:tc>
        <w:tc>
          <w:tcPr>
            <w:tcW w:w="964" w:type="dxa"/>
            <w:noWrap/>
            <w:hideMark/>
          </w:tcPr>
          <w:p w14:paraId="723C316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0A3FC6B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16,037</w:t>
            </w:r>
          </w:p>
        </w:tc>
        <w:tc>
          <w:tcPr>
            <w:tcW w:w="1132" w:type="dxa"/>
            <w:noWrap/>
            <w:hideMark/>
          </w:tcPr>
          <w:p w14:paraId="4BB5FD11"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4,364</w:t>
            </w:r>
          </w:p>
        </w:tc>
        <w:tc>
          <w:tcPr>
            <w:tcW w:w="964" w:type="dxa"/>
            <w:noWrap/>
            <w:hideMark/>
          </w:tcPr>
          <w:p w14:paraId="1FBA58AF"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25,229</w:t>
            </w:r>
          </w:p>
        </w:tc>
        <w:tc>
          <w:tcPr>
            <w:tcW w:w="1132" w:type="dxa"/>
            <w:noWrap/>
            <w:hideMark/>
          </w:tcPr>
          <w:p w14:paraId="4AE8ED71"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19,682</w:t>
            </w:r>
          </w:p>
        </w:tc>
        <w:tc>
          <w:tcPr>
            <w:tcW w:w="1132" w:type="dxa"/>
            <w:noWrap/>
            <w:hideMark/>
          </w:tcPr>
          <w:p w14:paraId="64E9E6E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15,750</w:t>
            </w:r>
          </w:p>
        </w:tc>
        <w:tc>
          <w:tcPr>
            <w:tcW w:w="1132" w:type="dxa"/>
            <w:noWrap/>
            <w:hideMark/>
          </w:tcPr>
          <w:p w14:paraId="7C4C50D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12,413</w:t>
            </w:r>
          </w:p>
        </w:tc>
        <w:tc>
          <w:tcPr>
            <w:tcW w:w="1232" w:type="dxa"/>
            <w:noWrap/>
            <w:hideMark/>
          </w:tcPr>
          <w:p w14:paraId="16C5F391"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                                                           7,489</w:t>
            </w:r>
          </w:p>
        </w:tc>
      </w:tr>
      <w:tr w:rsidR="004C6A44" w:rsidRPr="0009588C" w14:paraId="170931F1"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67C0D38F" w14:textId="77777777" w:rsidR="004C6A44" w:rsidRPr="0009588C" w:rsidRDefault="004C6A44" w:rsidP="00EA46C9">
            <w:pPr>
              <w:rPr>
                <w:sz w:val="20"/>
                <w:szCs w:val="20"/>
              </w:rPr>
            </w:pPr>
            <w:r w:rsidRPr="0009588C">
              <w:rPr>
                <w:sz w:val="20"/>
                <w:szCs w:val="20"/>
              </w:rPr>
              <w:t>DAYS_EMPLOYED</w:t>
            </w:r>
          </w:p>
        </w:tc>
        <w:tc>
          <w:tcPr>
            <w:tcW w:w="964" w:type="dxa"/>
            <w:noWrap/>
            <w:hideMark/>
          </w:tcPr>
          <w:p w14:paraId="6B8107D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5015A1DC"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63,815</w:t>
            </w:r>
          </w:p>
        </w:tc>
        <w:tc>
          <w:tcPr>
            <w:tcW w:w="1132" w:type="dxa"/>
            <w:noWrap/>
            <w:hideMark/>
          </w:tcPr>
          <w:p w14:paraId="68EF52F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141,276</w:t>
            </w:r>
          </w:p>
        </w:tc>
        <w:tc>
          <w:tcPr>
            <w:tcW w:w="964" w:type="dxa"/>
            <w:noWrap/>
            <w:hideMark/>
          </w:tcPr>
          <w:p w14:paraId="404E594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17,912</w:t>
            </w:r>
          </w:p>
        </w:tc>
        <w:tc>
          <w:tcPr>
            <w:tcW w:w="1132" w:type="dxa"/>
            <w:noWrap/>
            <w:hideMark/>
          </w:tcPr>
          <w:p w14:paraId="18C384DC"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2,760</w:t>
            </w:r>
          </w:p>
        </w:tc>
        <w:tc>
          <w:tcPr>
            <w:tcW w:w="1132" w:type="dxa"/>
            <w:noWrap/>
            <w:hideMark/>
          </w:tcPr>
          <w:p w14:paraId="1FCCA8C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1,213</w:t>
            </w:r>
          </w:p>
        </w:tc>
        <w:tc>
          <w:tcPr>
            <w:tcW w:w="1132" w:type="dxa"/>
            <w:noWrap/>
            <w:hideMark/>
          </w:tcPr>
          <w:p w14:paraId="09732D9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289</w:t>
            </w:r>
          </w:p>
        </w:tc>
        <w:tc>
          <w:tcPr>
            <w:tcW w:w="1232" w:type="dxa"/>
            <w:noWrap/>
            <w:hideMark/>
          </w:tcPr>
          <w:p w14:paraId="22A7B64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365,243</w:t>
            </w:r>
          </w:p>
        </w:tc>
      </w:tr>
      <w:tr w:rsidR="004C6A44" w:rsidRPr="0009588C" w14:paraId="5D71589A"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56CDA418" w14:textId="77777777" w:rsidR="004C6A44" w:rsidRPr="0009588C" w:rsidRDefault="004C6A44" w:rsidP="00EA46C9">
            <w:pPr>
              <w:rPr>
                <w:sz w:val="20"/>
                <w:szCs w:val="20"/>
              </w:rPr>
            </w:pPr>
            <w:r w:rsidRPr="0009588C">
              <w:rPr>
                <w:sz w:val="20"/>
                <w:szCs w:val="20"/>
              </w:rPr>
              <w:t>DAYS_REGISTRATION</w:t>
            </w:r>
          </w:p>
        </w:tc>
        <w:tc>
          <w:tcPr>
            <w:tcW w:w="964" w:type="dxa"/>
            <w:noWrap/>
            <w:hideMark/>
          </w:tcPr>
          <w:p w14:paraId="2A1D19B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39714C8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4,986</w:t>
            </w:r>
          </w:p>
        </w:tc>
        <w:tc>
          <w:tcPr>
            <w:tcW w:w="1132" w:type="dxa"/>
            <w:noWrap/>
            <w:hideMark/>
          </w:tcPr>
          <w:p w14:paraId="4A912A2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3,523</w:t>
            </w:r>
          </w:p>
        </w:tc>
        <w:tc>
          <w:tcPr>
            <w:tcW w:w="964" w:type="dxa"/>
            <w:noWrap/>
            <w:hideMark/>
          </w:tcPr>
          <w:p w14:paraId="3E0B484D"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24,672</w:t>
            </w:r>
          </w:p>
        </w:tc>
        <w:tc>
          <w:tcPr>
            <w:tcW w:w="1132" w:type="dxa"/>
            <w:noWrap/>
            <w:hideMark/>
          </w:tcPr>
          <w:p w14:paraId="51E190E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7,480</w:t>
            </w:r>
          </w:p>
        </w:tc>
        <w:tc>
          <w:tcPr>
            <w:tcW w:w="1132" w:type="dxa"/>
            <w:noWrap/>
            <w:hideMark/>
          </w:tcPr>
          <w:p w14:paraId="5580F37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4,504</w:t>
            </w:r>
          </w:p>
        </w:tc>
        <w:tc>
          <w:tcPr>
            <w:tcW w:w="1132" w:type="dxa"/>
            <w:noWrap/>
            <w:hideMark/>
          </w:tcPr>
          <w:p w14:paraId="4F0803C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2,010</w:t>
            </w:r>
          </w:p>
        </w:tc>
        <w:tc>
          <w:tcPr>
            <w:tcW w:w="1232" w:type="dxa"/>
            <w:noWrap/>
            <w:hideMark/>
          </w:tcPr>
          <w:p w14:paraId="0184C47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r>
      <w:tr w:rsidR="004C6A44" w:rsidRPr="0009588C" w14:paraId="558C539F"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6060EA34" w14:textId="77777777" w:rsidR="004C6A44" w:rsidRPr="0009588C" w:rsidRDefault="004C6A44" w:rsidP="00EA46C9">
            <w:pPr>
              <w:rPr>
                <w:sz w:val="20"/>
                <w:szCs w:val="20"/>
              </w:rPr>
            </w:pPr>
            <w:r w:rsidRPr="0009588C">
              <w:rPr>
                <w:sz w:val="20"/>
                <w:szCs w:val="20"/>
              </w:rPr>
              <w:t>DAYS_ID_PUBLISH</w:t>
            </w:r>
          </w:p>
        </w:tc>
        <w:tc>
          <w:tcPr>
            <w:tcW w:w="964" w:type="dxa"/>
            <w:noWrap/>
            <w:hideMark/>
          </w:tcPr>
          <w:p w14:paraId="0105C588"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5577907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2,994.20</w:t>
            </w:r>
          </w:p>
        </w:tc>
        <w:tc>
          <w:tcPr>
            <w:tcW w:w="1132" w:type="dxa"/>
            <w:noWrap/>
            <w:hideMark/>
          </w:tcPr>
          <w:p w14:paraId="66ED85C2"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1,509.45</w:t>
            </w:r>
          </w:p>
        </w:tc>
        <w:tc>
          <w:tcPr>
            <w:tcW w:w="964" w:type="dxa"/>
            <w:noWrap/>
            <w:hideMark/>
          </w:tcPr>
          <w:p w14:paraId="4131640E"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7,197.00</w:t>
            </w:r>
          </w:p>
        </w:tc>
        <w:tc>
          <w:tcPr>
            <w:tcW w:w="1132" w:type="dxa"/>
            <w:noWrap/>
            <w:hideMark/>
          </w:tcPr>
          <w:p w14:paraId="1ED83B3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4,299.00</w:t>
            </w:r>
          </w:p>
        </w:tc>
        <w:tc>
          <w:tcPr>
            <w:tcW w:w="1132" w:type="dxa"/>
            <w:noWrap/>
            <w:hideMark/>
          </w:tcPr>
          <w:p w14:paraId="686557F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3,254.00</w:t>
            </w:r>
          </w:p>
        </w:tc>
        <w:tc>
          <w:tcPr>
            <w:tcW w:w="1132" w:type="dxa"/>
            <w:noWrap/>
            <w:hideMark/>
          </w:tcPr>
          <w:p w14:paraId="12EBAF0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1,720.00</w:t>
            </w:r>
          </w:p>
        </w:tc>
        <w:tc>
          <w:tcPr>
            <w:tcW w:w="1232" w:type="dxa"/>
            <w:noWrap/>
            <w:hideMark/>
          </w:tcPr>
          <w:p w14:paraId="76A5E698"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r>
      <w:tr w:rsidR="004C6A44" w:rsidRPr="0009588C" w14:paraId="614C0939"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0370E517" w14:textId="77777777" w:rsidR="004C6A44" w:rsidRPr="0009588C" w:rsidRDefault="004C6A44" w:rsidP="00EA46C9">
            <w:pPr>
              <w:rPr>
                <w:sz w:val="20"/>
                <w:szCs w:val="20"/>
              </w:rPr>
            </w:pPr>
            <w:r w:rsidRPr="0009588C">
              <w:rPr>
                <w:sz w:val="20"/>
                <w:szCs w:val="20"/>
              </w:rPr>
              <w:t>OWN_CAR_AGE</w:t>
            </w:r>
          </w:p>
        </w:tc>
        <w:tc>
          <w:tcPr>
            <w:tcW w:w="964" w:type="dxa"/>
            <w:noWrap/>
            <w:hideMark/>
          </w:tcPr>
          <w:p w14:paraId="1D114D2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104,582</w:t>
            </w:r>
          </w:p>
        </w:tc>
        <w:tc>
          <w:tcPr>
            <w:tcW w:w="1132" w:type="dxa"/>
            <w:noWrap/>
            <w:hideMark/>
          </w:tcPr>
          <w:p w14:paraId="3BCA2BB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12.06</w:t>
            </w:r>
          </w:p>
        </w:tc>
        <w:tc>
          <w:tcPr>
            <w:tcW w:w="1132" w:type="dxa"/>
            <w:noWrap/>
            <w:hideMark/>
          </w:tcPr>
          <w:p w14:paraId="55FC9F3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11.94</w:t>
            </w:r>
          </w:p>
        </w:tc>
        <w:tc>
          <w:tcPr>
            <w:tcW w:w="964" w:type="dxa"/>
            <w:noWrap/>
            <w:hideMark/>
          </w:tcPr>
          <w:p w14:paraId="5774EB9A"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p>
          <w:p w14:paraId="3B7F5EF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206C0D4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5.00</w:t>
            </w:r>
          </w:p>
        </w:tc>
        <w:tc>
          <w:tcPr>
            <w:tcW w:w="1132" w:type="dxa"/>
            <w:noWrap/>
            <w:hideMark/>
          </w:tcPr>
          <w:p w14:paraId="6C45BF1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9.00</w:t>
            </w:r>
          </w:p>
        </w:tc>
        <w:tc>
          <w:tcPr>
            <w:tcW w:w="1132" w:type="dxa"/>
            <w:noWrap/>
            <w:hideMark/>
          </w:tcPr>
          <w:p w14:paraId="4AC1E4C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15.00</w:t>
            </w:r>
          </w:p>
        </w:tc>
        <w:tc>
          <w:tcPr>
            <w:tcW w:w="1232" w:type="dxa"/>
            <w:noWrap/>
            <w:hideMark/>
          </w:tcPr>
          <w:p w14:paraId="0B734C8A"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91.00</w:t>
            </w:r>
          </w:p>
        </w:tc>
      </w:tr>
      <w:tr w:rsidR="004C6A44" w:rsidRPr="0009588C" w14:paraId="4F7F45E2"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3D0AA74C" w14:textId="77777777" w:rsidR="004C6A44" w:rsidRPr="0009588C" w:rsidRDefault="004C6A44" w:rsidP="00EA46C9">
            <w:pPr>
              <w:rPr>
                <w:sz w:val="20"/>
                <w:szCs w:val="20"/>
              </w:rPr>
            </w:pPr>
            <w:r w:rsidRPr="0009588C">
              <w:rPr>
                <w:sz w:val="20"/>
                <w:szCs w:val="20"/>
              </w:rPr>
              <w:t>CNT_FAM_MEMBERS</w:t>
            </w:r>
          </w:p>
        </w:tc>
        <w:tc>
          <w:tcPr>
            <w:tcW w:w="964" w:type="dxa"/>
            <w:noWrap/>
            <w:hideMark/>
          </w:tcPr>
          <w:p w14:paraId="5CC0F569"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307,509</w:t>
            </w:r>
          </w:p>
        </w:tc>
        <w:tc>
          <w:tcPr>
            <w:tcW w:w="1132" w:type="dxa"/>
            <w:noWrap/>
            <w:hideMark/>
          </w:tcPr>
          <w:p w14:paraId="71939F13"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2.15</w:t>
            </w:r>
          </w:p>
        </w:tc>
        <w:tc>
          <w:tcPr>
            <w:tcW w:w="1132" w:type="dxa"/>
            <w:noWrap/>
            <w:hideMark/>
          </w:tcPr>
          <w:p w14:paraId="474A854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0.91</w:t>
            </w:r>
          </w:p>
        </w:tc>
        <w:tc>
          <w:tcPr>
            <w:tcW w:w="964" w:type="dxa"/>
            <w:noWrap/>
            <w:hideMark/>
          </w:tcPr>
          <w:p w14:paraId="10E6D11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c>
          <w:tcPr>
            <w:tcW w:w="1132" w:type="dxa"/>
            <w:noWrap/>
            <w:hideMark/>
          </w:tcPr>
          <w:p w14:paraId="01EFA42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6179A61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12E4A69C"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3.00</w:t>
            </w:r>
          </w:p>
        </w:tc>
        <w:tc>
          <w:tcPr>
            <w:tcW w:w="1232" w:type="dxa"/>
            <w:noWrap/>
            <w:hideMark/>
          </w:tcPr>
          <w:p w14:paraId="68D85D4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r>
      <w:tr w:rsidR="004C6A44" w:rsidRPr="0009588C" w14:paraId="7438067D"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60A8C7D1" w14:textId="77777777" w:rsidR="004C6A44" w:rsidRPr="0009588C" w:rsidRDefault="004C6A44" w:rsidP="00EA46C9">
            <w:pPr>
              <w:rPr>
                <w:sz w:val="20"/>
                <w:szCs w:val="20"/>
              </w:rPr>
            </w:pPr>
            <w:r w:rsidRPr="0009588C">
              <w:rPr>
                <w:sz w:val="20"/>
                <w:szCs w:val="20"/>
              </w:rPr>
              <w:t>REGION_RATING_CLIENT</w:t>
            </w:r>
          </w:p>
        </w:tc>
        <w:tc>
          <w:tcPr>
            <w:tcW w:w="964" w:type="dxa"/>
            <w:noWrap/>
            <w:hideMark/>
          </w:tcPr>
          <w:p w14:paraId="4606792A"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01630AB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2.05</w:t>
            </w:r>
          </w:p>
        </w:tc>
        <w:tc>
          <w:tcPr>
            <w:tcW w:w="1132" w:type="dxa"/>
            <w:noWrap/>
            <w:hideMark/>
          </w:tcPr>
          <w:p w14:paraId="4F9FBD4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0.51</w:t>
            </w:r>
          </w:p>
        </w:tc>
        <w:tc>
          <w:tcPr>
            <w:tcW w:w="964" w:type="dxa"/>
            <w:noWrap/>
            <w:hideMark/>
          </w:tcPr>
          <w:p w14:paraId="3E2CB3E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c>
          <w:tcPr>
            <w:tcW w:w="1132" w:type="dxa"/>
            <w:noWrap/>
            <w:hideMark/>
          </w:tcPr>
          <w:p w14:paraId="53FF17F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7C4801A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71752F9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2.00</w:t>
            </w:r>
          </w:p>
        </w:tc>
        <w:tc>
          <w:tcPr>
            <w:tcW w:w="1232" w:type="dxa"/>
            <w:noWrap/>
            <w:hideMark/>
          </w:tcPr>
          <w:p w14:paraId="37AFF43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r>
      <w:tr w:rsidR="004C6A44" w:rsidRPr="0009588C" w14:paraId="2437F293"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245DF1EE" w14:textId="77777777" w:rsidR="004C6A44" w:rsidRPr="0009588C" w:rsidRDefault="004C6A44" w:rsidP="00EA46C9">
            <w:pPr>
              <w:rPr>
                <w:sz w:val="20"/>
                <w:szCs w:val="20"/>
              </w:rPr>
            </w:pPr>
            <w:r w:rsidRPr="0009588C">
              <w:rPr>
                <w:sz w:val="20"/>
                <w:szCs w:val="20"/>
              </w:rPr>
              <w:t>REGION_RATING_CLIENT_W_CITY</w:t>
            </w:r>
          </w:p>
        </w:tc>
        <w:tc>
          <w:tcPr>
            <w:tcW w:w="964" w:type="dxa"/>
            <w:noWrap/>
            <w:hideMark/>
          </w:tcPr>
          <w:p w14:paraId="43170F8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66BA8BB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2.03</w:t>
            </w:r>
          </w:p>
        </w:tc>
        <w:tc>
          <w:tcPr>
            <w:tcW w:w="1132" w:type="dxa"/>
            <w:noWrap/>
            <w:hideMark/>
          </w:tcPr>
          <w:p w14:paraId="1D900DF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0.50</w:t>
            </w:r>
          </w:p>
        </w:tc>
        <w:tc>
          <w:tcPr>
            <w:tcW w:w="964" w:type="dxa"/>
            <w:noWrap/>
            <w:hideMark/>
          </w:tcPr>
          <w:p w14:paraId="3A74353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c>
          <w:tcPr>
            <w:tcW w:w="1132" w:type="dxa"/>
            <w:noWrap/>
            <w:hideMark/>
          </w:tcPr>
          <w:p w14:paraId="172B38B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702B3F88"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4631450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232" w:type="dxa"/>
            <w:noWrap/>
            <w:hideMark/>
          </w:tcPr>
          <w:p w14:paraId="6B3325A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r>
      <w:tr w:rsidR="004C6A44" w:rsidRPr="0009588C" w14:paraId="40A49F70"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1161BDC2" w14:textId="77777777" w:rsidR="004C6A44" w:rsidRPr="0009588C" w:rsidRDefault="004C6A44" w:rsidP="00EA46C9">
            <w:pPr>
              <w:rPr>
                <w:sz w:val="20"/>
                <w:szCs w:val="20"/>
              </w:rPr>
            </w:pPr>
            <w:r w:rsidRPr="0009588C">
              <w:rPr>
                <w:sz w:val="20"/>
                <w:szCs w:val="20"/>
              </w:rPr>
              <w:t>DAYS_LAST_PHONE_CHANGE</w:t>
            </w:r>
          </w:p>
        </w:tc>
        <w:tc>
          <w:tcPr>
            <w:tcW w:w="964" w:type="dxa"/>
            <w:noWrap/>
            <w:hideMark/>
          </w:tcPr>
          <w:p w14:paraId="6DB9727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307,510</w:t>
            </w:r>
          </w:p>
        </w:tc>
        <w:tc>
          <w:tcPr>
            <w:tcW w:w="1132" w:type="dxa"/>
            <w:noWrap/>
            <w:hideMark/>
          </w:tcPr>
          <w:p w14:paraId="7E69723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962.86</w:t>
            </w:r>
          </w:p>
        </w:tc>
        <w:tc>
          <w:tcPr>
            <w:tcW w:w="1132" w:type="dxa"/>
            <w:noWrap/>
            <w:hideMark/>
          </w:tcPr>
          <w:p w14:paraId="2E503F6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826.81</w:t>
            </w:r>
          </w:p>
        </w:tc>
        <w:tc>
          <w:tcPr>
            <w:tcW w:w="964" w:type="dxa"/>
            <w:noWrap/>
            <w:hideMark/>
          </w:tcPr>
          <w:p w14:paraId="579C9FD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4,292</w:t>
            </w:r>
          </w:p>
        </w:tc>
        <w:tc>
          <w:tcPr>
            <w:tcW w:w="1132" w:type="dxa"/>
            <w:noWrap/>
            <w:hideMark/>
          </w:tcPr>
          <w:p w14:paraId="2EACE40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1,570.00</w:t>
            </w:r>
          </w:p>
        </w:tc>
        <w:tc>
          <w:tcPr>
            <w:tcW w:w="1132" w:type="dxa"/>
            <w:noWrap/>
            <w:hideMark/>
          </w:tcPr>
          <w:p w14:paraId="39B3DF9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757.00</w:t>
            </w:r>
          </w:p>
        </w:tc>
        <w:tc>
          <w:tcPr>
            <w:tcW w:w="1132" w:type="dxa"/>
            <w:noWrap/>
            <w:hideMark/>
          </w:tcPr>
          <w:p w14:paraId="44958CE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274.00</w:t>
            </w:r>
          </w:p>
        </w:tc>
        <w:tc>
          <w:tcPr>
            <w:tcW w:w="1232" w:type="dxa"/>
            <w:noWrap/>
            <w:hideMark/>
          </w:tcPr>
          <w:p w14:paraId="384B6D1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r>
    </w:tbl>
    <w:p w14:paraId="262AF351" w14:textId="5F6D97BB" w:rsidR="00DF19F5" w:rsidRDefault="00DF19F5" w:rsidP="007E590B">
      <w:pPr>
        <w:rPr>
          <w:b/>
          <w:bCs/>
          <w:sz w:val="20"/>
          <w:szCs w:val="20"/>
        </w:rPr>
      </w:pPr>
    </w:p>
    <w:p w14:paraId="0A62C7AA" w14:textId="2DABAF51" w:rsidR="004444CA" w:rsidRDefault="004444CA" w:rsidP="007E590B">
      <w:pPr>
        <w:rPr>
          <w:b/>
          <w:bCs/>
          <w:sz w:val="20"/>
          <w:szCs w:val="20"/>
        </w:rPr>
      </w:pPr>
      <w:r>
        <w:t xml:space="preserve">Identifying the frequency of </w:t>
      </w:r>
      <w:r w:rsidR="003377F7">
        <w:t xml:space="preserve">delinquency within </w:t>
      </w:r>
      <w:r>
        <w:t xml:space="preserve">the dataset, </w:t>
      </w:r>
      <w:r w:rsidR="003377F7">
        <w:t xml:space="preserve">where 1 indicates delinquency, </w:t>
      </w:r>
      <w:r>
        <w:t xml:space="preserve">we can see that the target variable is highly skewed towards clients who will be </w:t>
      </w:r>
      <w:r w:rsidR="00725ACA">
        <w:t>non-</w:t>
      </w:r>
      <w:r>
        <w:t>delinquent, with 92% have no issues with repaym</w:t>
      </w:r>
      <w:r w:rsidR="00634240">
        <w:t>ent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34"/>
        <w:gridCol w:w="933"/>
      </w:tblGrid>
      <w:tr w:rsidR="004444CA" w:rsidRPr="004444CA" w14:paraId="7DBCB4CD" w14:textId="77777777" w:rsidTr="003A09C2">
        <w:trPr>
          <w:tblHeader/>
        </w:trPr>
        <w:tc>
          <w:tcPr>
            <w:tcW w:w="0" w:type="auto"/>
            <w:tcBorders>
              <w:top w:val="nil"/>
              <w:left w:val="nil"/>
              <w:right w:val="nil"/>
            </w:tcBorders>
            <w:shd w:val="clear" w:color="auto" w:fill="auto"/>
            <w:tcMar>
              <w:top w:w="120" w:type="dxa"/>
              <w:left w:w="120" w:type="dxa"/>
              <w:bottom w:w="120" w:type="dxa"/>
              <w:right w:w="120" w:type="dxa"/>
            </w:tcMar>
            <w:vAlign w:val="center"/>
            <w:hideMark/>
          </w:tcPr>
          <w:p w14:paraId="3B60BFFA" w14:textId="179C684C" w:rsidR="004444CA" w:rsidRPr="004444CA" w:rsidRDefault="004444CA" w:rsidP="004444CA">
            <w:pPr>
              <w:spacing w:before="240" w:after="0" w:line="240" w:lineRule="auto"/>
              <w:jc w:val="right"/>
              <w:rPr>
                <w:rFonts w:ascii="Consolas" w:eastAsia="Times New Roman" w:hAnsi="Consolas" w:cs="Times New Roman"/>
                <w:b/>
                <w:bCs/>
                <w:sz w:val="18"/>
                <w:szCs w:val="18"/>
                <w:lang w:val="en-CA" w:eastAsia="en-CA"/>
              </w:rPr>
            </w:pPr>
          </w:p>
        </w:tc>
        <w:tc>
          <w:tcPr>
            <w:tcW w:w="0" w:type="auto"/>
            <w:tcBorders>
              <w:top w:val="nil"/>
              <w:left w:val="nil"/>
              <w:right w:val="nil"/>
            </w:tcBorders>
            <w:shd w:val="clear" w:color="auto" w:fill="auto"/>
            <w:tcMar>
              <w:top w:w="120" w:type="dxa"/>
              <w:left w:w="120" w:type="dxa"/>
              <w:bottom w:w="120" w:type="dxa"/>
              <w:right w:w="120" w:type="dxa"/>
            </w:tcMar>
            <w:vAlign w:val="center"/>
            <w:hideMark/>
          </w:tcPr>
          <w:p w14:paraId="09B19C10" w14:textId="4B28E92B" w:rsidR="004444CA" w:rsidRPr="004444CA" w:rsidRDefault="004444CA" w:rsidP="004444CA">
            <w:pPr>
              <w:spacing w:before="240" w:after="0" w:line="240" w:lineRule="auto"/>
              <w:rPr>
                <w:rFonts w:ascii="Consolas" w:eastAsia="Times New Roman" w:hAnsi="Consolas" w:cs="Times New Roman"/>
                <w:b/>
                <w:bCs/>
                <w:sz w:val="18"/>
                <w:szCs w:val="18"/>
                <w:lang w:val="en-CA" w:eastAsia="en-CA"/>
              </w:rPr>
            </w:pPr>
          </w:p>
        </w:tc>
      </w:tr>
      <w:tr w:rsidR="004444CA" w:rsidRPr="004444CA" w14:paraId="036DB92F" w14:textId="77777777" w:rsidTr="003A09C2">
        <w:trPr>
          <w:tblHeader/>
        </w:trPr>
        <w:tc>
          <w:tcPr>
            <w:tcW w:w="0" w:type="auto"/>
            <w:tcBorders>
              <w:top w:val="nil"/>
              <w:left w:val="nil"/>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B711602" w14:textId="5658D8F7"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Target</w:t>
            </w:r>
          </w:p>
        </w:tc>
        <w:tc>
          <w:tcPr>
            <w:tcW w:w="0" w:type="auto"/>
            <w:tcBorders>
              <w:top w:val="nil"/>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4C66162E" w14:textId="13757CC6"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4444CA" w:rsidRPr="004444CA" w14:paraId="126CF93C" w14:textId="77777777" w:rsidTr="003A09C2">
        <w:tc>
          <w:tcPr>
            <w:tcW w:w="0" w:type="auto"/>
            <w:tcBorders>
              <w:top w:val="single" w:sz="4" w:space="0" w:color="auto"/>
              <w:left w:val="nil"/>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365E4B7" w14:textId="77777777"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sidRPr="004444CA">
              <w:rPr>
                <w:rFonts w:ascii="Consolas" w:eastAsia="Times New Roman" w:hAnsi="Consolas" w:cs="Times New Roman"/>
                <w:b/>
                <w:bCs/>
                <w:sz w:val="18"/>
                <w:szCs w:val="18"/>
                <w:lang w:val="en-CA" w:eastAsia="en-CA"/>
              </w:rPr>
              <w:t>0</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17041381" w14:textId="1DBFB78B" w:rsidR="004444CA" w:rsidRPr="004444CA" w:rsidRDefault="004444CA" w:rsidP="00CF02C5">
            <w:pPr>
              <w:spacing w:before="240" w:after="0" w:line="240" w:lineRule="auto"/>
              <w:jc w:val="center"/>
              <w:rPr>
                <w:rFonts w:ascii="Consolas" w:eastAsia="Times New Roman" w:hAnsi="Consolas" w:cs="Times New Roman"/>
                <w:sz w:val="18"/>
                <w:szCs w:val="18"/>
                <w:lang w:val="en-CA" w:eastAsia="en-CA"/>
              </w:rPr>
            </w:pPr>
            <w:r w:rsidRPr="004444CA">
              <w:rPr>
                <w:rFonts w:ascii="Consolas" w:eastAsia="Times New Roman" w:hAnsi="Consolas" w:cs="Times New Roman"/>
                <w:sz w:val="18"/>
                <w:szCs w:val="18"/>
                <w:lang w:val="en-CA" w:eastAsia="en-CA"/>
              </w:rPr>
              <w:t>282</w:t>
            </w:r>
            <w:r>
              <w:rPr>
                <w:rFonts w:ascii="Consolas" w:eastAsia="Times New Roman" w:hAnsi="Consolas" w:cs="Times New Roman"/>
                <w:sz w:val="18"/>
                <w:szCs w:val="18"/>
                <w:lang w:val="en-CA" w:eastAsia="en-CA"/>
              </w:rPr>
              <w:t>,</w:t>
            </w:r>
            <w:r w:rsidRPr="004444CA">
              <w:rPr>
                <w:rFonts w:ascii="Consolas" w:eastAsia="Times New Roman" w:hAnsi="Consolas" w:cs="Times New Roman"/>
                <w:sz w:val="18"/>
                <w:szCs w:val="18"/>
                <w:lang w:val="en-CA" w:eastAsia="en-CA"/>
              </w:rPr>
              <w:t>686</w:t>
            </w:r>
          </w:p>
        </w:tc>
      </w:tr>
      <w:tr w:rsidR="004444CA" w:rsidRPr="004444CA" w14:paraId="59583B23" w14:textId="77777777" w:rsidTr="003A09C2">
        <w:tc>
          <w:tcPr>
            <w:tcW w:w="0" w:type="auto"/>
            <w:tcBorders>
              <w:top w:val="single" w:sz="4" w:space="0" w:color="auto"/>
              <w:left w:val="nil"/>
              <w:bottom w:val="nil"/>
              <w:right w:val="single" w:sz="4" w:space="0" w:color="auto"/>
            </w:tcBorders>
            <w:shd w:val="clear" w:color="auto" w:fill="auto"/>
            <w:tcMar>
              <w:top w:w="120" w:type="dxa"/>
              <w:left w:w="120" w:type="dxa"/>
              <w:bottom w:w="120" w:type="dxa"/>
              <w:right w:w="120" w:type="dxa"/>
            </w:tcMar>
            <w:vAlign w:val="center"/>
            <w:hideMark/>
          </w:tcPr>
          <w:p w14:paraId="79A21D34" w14:textId="77777777"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sidRPr="004444CA">
              <w:rPr>
                <w:rFonts w:ascii="Consolas" w:eastAsia="Times New Roman" w:hAnsi="Consolas" w:cs="Times New Roman"/>
                <w:b/>
                <w:bCs/>
                <w:sz w:val="18"/>
                <w:szCs w:val="18"/>
                <w:lang w:val="en-CA" w:eastAsia="en-CA"/>
              </w:rPr>
              <w:t>1</w:t>
            </w:r>
          </w:p>
        </w:tc>
        <w:tc>
          <w:tcPr>
            <w:tcW w:w="0" w:type="auto"/>
            <w:tcBorders>
              <w:top w:val="single" w:sz="4" w:space="0" w:color="auto"/>
              <w:left w:val="single" w:sz="4" w:space="0" w:color="auto"/>
              <w:bottom w:val="nil"/>
              <w:right w:val="nil"/>
            </w:tcBorders>
            <w:shd w:val="clear" w:color="auto" w:fill="auto"/>
            <w:tcMar>
              <w:top w:w="120" w:type="dxa"/>
              <w:left w:w="120" w:type="dxa"/>
              <w:bottom w:w="120" w:type="dxa"/>
              <w:right w:w="120" w:type="dxa"/>
            </w:tcMar>
            <w:vAlign w:val="center"/>
            <w:hideMark/>
          </w:tcPr>
          <w:p w14:paraId="5B474CC0" w14:textId="5EF10585" w:rsidR="004444CA" w:rsidRPr="004444CA" w:rsidRDefault="004444CA" w:rsidP="00CF02C5">
            <w:pPr>
              <w:spacing w:before="240" w:after="0" w:line="240" w:lineRule="auto"/>
              <w:jc w:val="center"/>
              <w:rPr>
                <w:rFonts w:ascii="Consolas" w:eastAsia="Times New Roman" w:hAnsi="Consolas" w:cs="Times New Roman"/>
                <w:sz w:val="18"/>
                <w:szCs w:val="18"/>
                <w:lang w:val="en-CA" w:eastAsia="en-CA"/>
              </w:rPr>
            </w:pPr>
            <w:r w:rsidRPr="004444CA">
              <w:rPr>
                <w:rFonts w:ascii="Consolas" w:eastAsia="Times New Roman" w:hAnsi="Consolas" w:cs="Times New Roman"/>
                <w:sz w:val="18"/>
                <w:szCs w:val="18"/>
                <w:lang w:val="en-CA" w:eastAsia="en-CA"/>
              </w:rPr>
              <w:t>24</w:t>
            </w:r>
            <w:r>
              <w:rPr>
                <w:rFonts w:ascii="Consolas" w:eastAsia="Times New Roman" w:hAnsi="Consolas" w:cs="Times New Roman"/>
                <w:sz w:val="18"/>
                <w:szCs w:val="18"/>
                <w:lang w:val="en-CA" w:eastAsia="en-CA"/>
              </w:rPr>
              <w:t>,</w:t>
            </w:r>
            <w:r w:rsidRPr="004444CA">
              <w:rPr>
                <w:rFonts w:ascii="Consolas" w:eastAsia="Times New Roman" w:hAnsi="Consolas" w:cs="Times New Roman"/>
                <w:sz w:val="18"/>
                <w:szCs w:val="18"/>
                <w:lang w:val="en-CA" w:eastAsia="en-CA"/>
              </w:rPr>
              <w:t>825</w:t>
            </w:r>
          </w:p>
        </w:tc>
      </w:tr>
    </w:tbl>
    <w:p w14:paraId="767C6C13" w14:textId="337048A3" w:rsidR="00247BD6" w:rsidRDefault="00247BD6"/>
    <w:p w14:paraId="759F6D7A" w14:textId="77777777" w:rsidR="00247BD6" w:rsidRDefault="00247BD6">
      <w:r>
        <w:br w:type="page"/>
      </w:r>
    </w:p>
    <w:p w14:paraId="04E163D0" w14:textId="5986A857" w:rsidR="00247BD6" w:rsidRDefault="00256A7D" w:rsidP="00256A7D">
      <w:r>
        <w:lastRenderedPageBreak/>
        <w:t xml:space="preserve">When looking at various categorical variables,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6CA7" w14:paraId="0F2F5EDC" w14:textId="77777777" w:rsidTr="00256A7D">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834"/>
              <w:gridCol w:w="933"/>
            </w:tblGrid>
            <w:tr w:rsidR="00C16CA7" w:rsidRPr="00247BD6" w14:paraId="0E55AE14" w14:textId="77777777" w:rsidTr="00195BCC">
              <w:tc>
                <w:tcPr>
                  <w:tcW w:w="0" w:type="auto"/>
                  <w:shd w:val="clear" w:color="auto" w:fill="auto"/>
                  <w:tcMar>
                    <w:top w:w="120" w:type="dxa"/>
                    <w:left w:w="120" w:type="dxa"/>
                    <w:bottom w:w="120" w:type="dxa"/>
                    <w:right w:w="120" w:type="dxa"/>
                  </w:tcMar>
                  <w:vAlign w:val="center"/>
                  <w:hideMark/>
                </w:tcPr>
                <w:p w14:paraId="09C266B0"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Gender</w:t>
                  </w:r>
                </w:p>
              </w:tc>
              <w:tc>
                <w:tcPr>
                  <w:tcW w:w="0" w:type="auto"/>
                  <w:shd w:val="clear" w:color="auto" w:fill="auto"/>
                  <w:tcMar>
                    <w:top w:w="120" w:type="dxa"/>
                    <w:left w:w="120" w:type="dxa"/>
                    <w:bottom w:w="120" w:type="dxa"/>
                    <w:right w:w="120" w:type="dxa"/>
                  </w:tcMar>
                  <w:vAlign w:val="center"/>
                  <w:hideMark/>
                </w:tcPr>
                <w:p w14:paraId="01EA2337"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C16CA7" w:rsidRPr="00247BD6" w14:paraId="58B1E563" w14:textId="77777777" w:rsidTr="00195BCC">
              <w:tc>
                <w:tcPr>
                  <w:tcW w:w="0" w:type="auto"/>
                  <w:shd w:val="clear" w:color="auto" w:fill="auto"/>
                  <w:tcMar>
                    <w:top w:w="120" w:type="dxa"/>
                    <w:left w:w="120" w:type="dxa"/>
                    <w:bottom w:w="120" w:type="dxa"/>
                    <w:right w:w="120" w:type="dxa"/>
                  </w:tcMar>
                  <w:vAlign w:val="center"/>
                  <w:hideMark/>
                </w:tcPr>
                <w:p w14:paraId="0803F87B"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247BD6">
                    <w:rPr>
                      <w:rFonts w:ascii="Consolas" w:eastAsia="Times New Roman" w:hAnsi="Consolas" w:cs="Times New Roman"/>
                      <w:b/>
                      <w:bCs/>
                      <w:sz w:val="18"/>
                      <w:szCs w:val="18"/>
                      <w:lang w:val="en-CA" w:eastAsia="en-CA"/>
                    </w:rPr>
                    <w:t>F</w:t>
                  </w:r>
                </w:p>
              </w:tc>
              <w:tc>
                <w:tcPr>
                  <w:tcW w:w="0" w:type="auto"/>
                  <w:shd w:val="clear" w:color="auto" w:fill="auto"/>
                  <w:tcMar>
                    <w:top w:w="120" w:type="dxa"/>
                    <w:left w:w="120" w:type="dxa"/>
                    <w:bottom w:w="120" w:type="dxa"/>
                    <w:right w:w="120" w:type="dxa"/>
                  </w:tcMar>
                  <w:vAlign w:val="center"/>
                  <w:hideMark/>
                </w:tcPr>
                <w:p w14:paraId="1B604E8B" w14:textId="77777777"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247BD6">
                    <w:rPr>
                      <w:rFonts w:ascii="Consolas" w:eastAsia="Times New Roman" w:hAnsi="Consolas" w:cs="Times New Roman"/>
                      <w:sz w:val="18"/>
                      <w:szCs w:val="18"/>
                      <w:lang w:val="en-CA" w:eastAsia="en-CA"/>
                    </w:rPr>
                    <w:t>202</w:t>
                  </w:r>
                  <w:r>
                    <w:rPr>
                      <w:rFonts w:ascii="Consolas" w:eastAsia="Times New Roman" w:hAnsi="Consolas" w:cs="Times New Roman"/>
                      <w:sz w:val="18"/>
                      <w:szCs w:val="18"/>
                      <w:lang w:val="en-CA" w:eastAsia="en-CA"/>
                    </w:rPr>
                    <w:t>,</w:t>
                  </w:r>
                  <w:r w:rsidRPr="00247BD6">
                    <w:rPr>
                      <w:rFonts w:ascii="Consolas" w:eastAsia="Times New Roman" w:hAnsi="Consolas" w:cs="Times New Roman"/>
                      <w:sz w:val="18"/>
                      <w:szCs w:val="18"/>
                      <w:lang w:val="en-CA" w:eastAsia="en-CA"/>
                    </w:rPr>
                    <w:t>448</w:t>
                  </w:r>
                </w:p>
              </w:tc>
            </w:tr>
            <w:tr w:rsidR="00C16CA7" w:rsidRPr="00247BD6" w14:paraId="6DCF1D89" w14:textId="77777777" w:rsidTr="00195BCC">
              <w:tc>
                <w:tcPr>
                  <w:tcW w:w="0" w:type="auto"/>
                  <w:shd w:val="clear" w:color="auto" w:fill="auto"/>
                  <w:tcMar>
                    <w:top w:w="120" w:type="dxa"/>
                    <w:left w:w="120" w:type="dxa"/>
                    <w:bottom w:w="120" w:type="dxa"/>
                    <w:right w:w="120" w:type="dxa"/>
                  </w:tcMar>
                  <w:vAlign w:val="center"/>
                  <w:hideMark/>
                </w:tcPr>
                <w:p w14:paraId="3BB9FE54"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247BD6">
                    <w:rPr>
                      <w:rFonts w:ascii="Consolas" w:eastAsia="Times New Roman" w:hAnsi="Consolas" w:cs="Times New Roman"/>
                      <w:b/>
                      <w:bCs/>
                      <w:sz w:val="18"/>
                      <w:szCs w:val="18"/>
                      <w:lang w:val="en-CA" w:eastAsia="en-CA"/>
                    </w:rPr>
                    <w:t>M</w:t>
                  </w:r>
                </w:p>
              </w:tc>
              <w:tc>
                <w:tcPr>
                  <w:tcW w:w="0" w:type="auto"/>
                  <w:shd w:val="clear" w:color="auto" w:fill="auto"/>
                  <w:tcMar>
                    <w:top w:w="120" w:type="dxa"/>
                    <w:left w:w="120" w:type="dxa"/>
                    <w:bottom w:w="120" w:type="dxa"/>
                    <w:right w:w="120" w:type="dxa"/>
                  </w:tcMar>
                  <w:vAlign w:val="center"/>
                  <w:hideMark/>
                </w:tcPr>
                <w:p w14:paraId="695E9D8D" w14:textId="77777777"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247BD6">
                    <w:rPr>
                      <w:rFonts w:ascii="Consolas" w:eastAsia="Times New Roman" w:hAnsi="Consolas" w:cs="Times New Roman"/>
                      <w:sz w:val="18"/>
                      <w:szCs w:val="18"/>
                      <w:lang w:val="en-CA" w:eastAsia="en-CA"/>
                    </w:rPr>
                    <w:t>105</w:t>
                  </w:r>
                  <w:r>
                    <w:rPr>
                      <w:rFonts w:ascii="Consolas" w:eastAsia="Times New Roman" w:hAnsi="Consolas" w:cs="Times New Roman"/>
                      <w:sz w:val="18"/>
                      <w:szCs w:val="18"/>
                      <w:lang w:val="en-CA" w:eastAsia="en-CA"/>
                    </w:rPr>
                    <w:t>,</w:t>
                  </w:r>
                  <w:r w:rsidRPr="00247BD6">
                    <w:rPr>
                      <w:rFonts w:ascii="Consolas" w:eastAsia="Times New Roman" w:hAnsi="Consolas" w:cs="Times New Roman"/>
                      <w:sz w:val="18"/>
                      <w:szCs w:val="18"/>
                      <w:lang w:val="en-CA" w:eastAsia="en-CA"/>
                    </w:rPr>
                    <w:t>059</w:t>
                  </w:r>
                </w:p>
              </w:tc>
            </w:tr>
          </w:tbl>
          <w:p w14:paraId="3B1461CD" w14:textId="77777777" w:rsidR="00C16CA7" w:rsidRDefault="00C16CA7" w:rsidP="00C16CA7"/>
          <w:p w14:paraId="0FB25AEA" w14:textId="48568AB7" w:rsidR="00C16CA7" w:rsidRDefault="00C16CA7" w:rsidP="00C16CA7">
            <w:r>
              <w:t>The gender ratios of the applicants skew towards female, where there is a 2:1 ratio of females to males amongst the dataset’s clients.</w:t>
            </w:r>
          </w:p>
          <w:p w14:paraId="65457348" w14:textId="77777777" w:rsidR="00C16CA7" w:rsidRDefault="00C16CA7"/>
        </w:tc>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1725"/>
              <w:gridCol w:w="933"/>
            </w:tblGrid>
            <w:tr w:rsidR="00C16CA7" w:rsidRPr="00247BD6" w14:paraId="49D2502A" w14:textId="77777777" w:rsidTr="00195BCC">
              <w:tc>
                <w:tcPr>
                  <w:tcW w:w="0" w:type="auto"/>
                  <w:shd w:val="clear" w:color="auto" w:fill="auto"/>
                  <w:tcMar>
                    <w:top w:w="120" w:type="dxa"/>
                    <w:left w:w="120" w:type="dxa"/>
                    <w:bottom w:w="120" w:type="dxa"/>
                    <w:right w:w="120" w:type="dxa"/>
                  </w:tcMar>
                  <w:vAlign w:val="center"/>
                  <w:hideMark/>
                </w:tcPr>
                <w:p w14:paraId="5E5FFADD" w14:textId="7A3A3164"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Loan Type</w:t>
                  </w:r>
                </w:p>
              </w:tc>
              <w:tc>
                <w:tcPr>
                  <w:tcW w:w="0" w:type="auto"/>
                  <w:shd w:val="clear" w:color="auto" w:fill="auto"/>
                  <w:tcMar>
                    <w:top w:w="120" w:type="dxa"/>
                    <w:left w:w="120" w:type="dxa"/>
                    <w:bottom w:w="120" w:type="dxa"/>
                    <w:right w:w="120" w:type="dxa"/>
                  </w:tcMar>
                  <w:vAlign w:val="center"/>
                  <w:hideMark/>
                </w:tcPr>
                <w:p w14:paraId="2327D2E5"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C16CA7" w:rsidRPr="00247BD6" w14:paraId="31A5A0FF" w14:textId="77777777" w:rsidTr="00195BCC">
              <w:tc>
                <w:tcPr>
                  <w:tcW w:w="0" w:type="auto"/>
                  <w:shd w:val="clear" w:color="auto" w:fill="auto"/>
                  <w:tcMar>
                    <w:top w:w="120" w:type="dxa"/>
                    <w:left w:w="120" w:type="dxa"/>
                    <w:bottom w:w="120" w:type="dxa"/>
                    <w:right w:w="120" w:type="dxa"/>
                  </w:tcMar>
                  <w:hideMark/>
                </w:tcPr>
                <w:p w14:paraId="245A4535" w14:textId="1278FEAD"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C16CA7">
                    <w:rPr>
                      <w:rFonts w:ascii="Consolas" w:eastAsia="Times New Roman" w:hAnsi="Consolas" w:cs="Times New Roman"/>
                      <w:b/>
                      <w:bCs/>
                      <w:sz w:val="18"/>
                      <w:szCs w:val="18"/>
                      <w:lang w:val="en-CA" w:eastAsia="en-CA"/>
                    </w:rPr>
                    <w:t>Cash loans</w:t>
                  </w:r>
                </w:p>
              </w:tc>
              <w:tc>
                <w:tcPr>
                  <w:tcW w:w="0" w:type="auto"/>
                  <w:shd w:val="clear" w:color="auto" w:fill="auto"/>
                  <w:tcMar>
                    <w:top w:w="120" w:type="dxa"/>
                    <w:left w:w="120" w:type="dxa"/>
                    <w:bottom w:w="120" w:type="dxa"/>
                    <w:right w:w="120" w:type="dxa"/>
                  </w:tcMar>
                  <w:hideMark/>
                </w:tcPr>
                <w:p w14:paraId="361DD5F3" w14:textId="23C2D409"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C16CA7">
                    <w:rPr>
                      <w:rFonts w:ascii="Consolas" w:eastAsia="Times New Roman" w:hAnsi="Consolas" w:cs="Times New Roman"/>
                      <w:sz w:val="18"/>
                      <w:szCs w:val="18"/>
                      <w:lang w:val="en-CA" w:eastAsia="en-CA"/>
                    </w:rPr>
                    <w:t>278,232</w:t>
                  </w:r>
                </w:p>
              </w:tc>
            </w:tr>
            <w:tr w:rsidR="00C16CA7" w:rsidRPr="00247BD6" w14:paraId="01BDAA0A" w14:textId="77777777" w:rsidTr="00195BCC">
              <w:tc>
                <w:tcPr>
                  <w:tcW w:w="0" w:type="auto"/>
                  <w:shd w:val="clear" w:color="auto" w:fill="auto"/>
                  <w:tcMar>
                    <w:top w:w="120" w:type="dxa"/>
                    <w:left w:w="120" w:type="dxa"/>
                    <w:bottom w:w="120" w:type="dxa"/>
                    <w:right w:w="120" w:type="dxa"/>
                  </w:tcMar>
                  <w:hideMark/>
                </w:tcPr>
                <w:p w14:paraId="3A1E28AF" w14:textId="46CEE69F"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C16CA7">
                    <w:rPr>
                      <w:rFonts w:ascii="Consolas" w:eastAsia="Times New Roman" w:hAnsi="Consolas" w:cs="Times New Roman"/>
                      <w:b/>
                      <w:bCs/>
                      <w:sz w:val="18"/>
                      <w:szCs w:val="18"/>
                      <w:lang w:val="en-CA" w:eastAsia="en-CA"/>
                    </w:rPr>
                    <w:t xml:space="preserve">Revolving loans     </w:t>
                  </w:r>
                </w:p>
              </w:tc>
              <w:tc>
                <w:tcPr>
                  <w:tcW w:w="0" w:type="auto"/>
                  <w:shd w:val="clear" w:color="auto" w:fill="auto"/>
                  <w:tcMar>
                    <w:top w:w="120" w:type="dxa"/>
                    <w:left w:w="120" w:type="dxa"/>
                    <w:bottom w:w="120" w:type="dxa"/>
                    <w:right w:w="120" w:type="dxa"/>
                  </w:tcMar>
                  <w:hideMark/>
                </w:tcPr>
                <w:p w14:paraId="320B9771" w14:textId="044D1AF1"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C16CA7">
                    <w:rPr>
                      <w:rFonts w:ascii="Consolas" w:eastAsia="Times New Roman" w:hAnsi="Consolas" w:cs="Times New Roman"/>
                      <w:sz w:val="18"/>
                      <w:szCs w:val="18"/>
                      <w:lang w:val="en-CA" w:eastAsia="en-CA"/>
                    </w:rPr>
                    <w:t>29,279</w:t>
                  </w:r>
                </w:p>
              </w:tc>
            </w:tr>
          </w:tbl>
          <w:p w14:paraId="348D468B" w14:textId="77777777" w:rsidR="00C16CA7" w:rsidRDefault="00C16CA7" w:rsidP="00C16CA7"/>
          <w:p w14:paraId="3F1F02C5" w14:textId="55EA7FA4" w:rsidR="00C16CA7" w:rsidRDefault="00C16CA7" w:rsidP="00C16CA7">
            <w:r>
              <w:t>With the vast majority of loans being cash loans, these are typically used to purchase goods where as revolving loans are essentially treated as open credit for a client.</w:t>
            </w:r>
          </w:p>
          <w:p w14:paraId="3464842C" w14:textId="77777777" w:rsidR="00C16CA7" w:rsidRDefault="00C16CA7"/>
        </w:tc>
      </w:tr>
      <w:tr w:rsidR="00C16CA7" w14:paraId="47D6EDDD" w14:textId="77777777" w:rsidTr="00256A7D">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1527"/>
              <w:gridCol w:w="933"/>
            </w:tblGrid>
            <w:tr w:rsidR="00D27D4C" w:rsidRPr="00247BD6" w14:paraId="2B08A5DF" w14:textId="77777777" w:rsidTr="00195BCC">
              <w:tc>
                <w:tcPr>
                  <w:tcW w:w="0" w:type="auto"/>
                  <w:shd w:val="clear" w:color="auto" w:fill="auto"/>
                  <w:tcMar>
                    <w:top w:w="120" w:type="dxa"/>
                    <w:left w:w="120" w:type="dxa"/>
                    <w:bottom w:w="120" w:type="dxa"/>
                    <w:right w:w="120" w:type="dxa"/>
                  </w:tcMar>
                  <w:vAlign w:val="center"/>
                  <w:hideMark/>
                </w:tcPr>
                <w:p w14:paraId="01CA6029" w14:textId="0C1FBF5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Car Ownership</w:t>
                  </w:r>
                </w:p>
              </w:tc>
              <w:tc>
                <w:tcPr>
                  <w:tcW w:w="0" w:type="auto"/>
                  <w:shd w:val="clear" w:color="auto" w:fill="auto"/>
                  <w:tcMar>
                    <w:top w:w="120" w:type="dxa"/>
                    <w:left w:w="120" w:type="dxa"/>
                    <w:bottom w:w="120" w:type="dxa"/>
                    <w:right w:w="120" w:type="dxa"/>
                  </w:tcMar>
                  <w:vAlign w:val="center"/>
                  <w:hideMark/>
                </w:tcPr>
                <w:p w14:paraId="4BD7A603"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D27D4C" w:rsidRPr="00247BD6" w14:paraId="6082EC49" w14:textId="77777777" w:rsidTr="00195BCC">
              <w:tc>
                <w:tcPr>
                  <w:tcW w:w="0" w:type="auto"/>
                  <w:shd w:val="clear" w:color="auto" w:fill="auto"/>
                  <w:tcMar>
                    <w:top w:w="120" w:type="dxa"/>
                    <w:left w:w="120" w:type="dxa"/>
                    <w:bottom w:w="120" w:type="dxa"/>
                    <w:right w:w="120" w:type="dxa"/>
                  </w:tcMar>
                  <w:vAlign w:val="center"/>
                  <w:hideMark/>
                </w:tcPr>
                <w:p w14:paraId="05D03242" w14:textId="3C3C4DBB"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1F24C414" w14:textId="38FD121C"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sidRPr="00D27D4C">
                    <w:rPr>
                      <w:rFonts w:ascii="Consolas" w:eastAsia="Times New Roman" w:hAnsi="Consolas" w:cs="Times New Roman"/>
                      <w:sz w:val="18"/>
                      <w:szCs w:val="18"/>
                      <w:lang w:val="en-CA" w:eastAsia="en-CA"/>
                    </w:rPr>
                    <w:t>202</w:t>
                  </w:r>
                  <w:r>
                    <w:rPr>
                      <w:rFonts w:ascii="Consolas" w:eastAsia="Times New Roman" w:hAnsi="Consolas" w:cs="Times New Roman"/>
                      <w:sz w:val="18"/>
                      <w:szCs w:val="18"/>
                      <w:lang w:val="en-CA" w:eastAsia="en-CA"/>
                    </w:rPr>
                    <w:t>,</w:t>
                  </w:r>
                  <w:r w:rsidRPr="00D27D4C">
                    <w:rPr>
                      <w:rFonts w:ascii="Consolas" w:eastAsia="Times New Roman" w:hAnsi="Consolas" w:cs="Times New Roman"/>
                      <w:sz w:val="18"/>
                      <w:szCs w:val="18"/>
                      <w:lang w:val="en-CA" w:eastAsia="en-CA"/>
                    </w:rPr>
                    <w:t>924</w:t>
                  </w:r>
                </w:p>
              </w:tc>
            </w:tr>
            <w:tr w:rsidR="00D27D4C" w:rsidRPr="00247BD6" w14:paraId="07A95C52" w14:textId="77777777" w:rsidTr="00195BCC">
              <w:tc>
                <w:tcPr>
                  <w:tcW w:w="0" w:type="auto"/>
                  <w:shd w:val="clear" w:color="auto" w:fill="auto"/>
                  <w:tcMar>
                    <w:top w:w="120" w:type="dxa"/>
                    <w:left w:w="120" w:type="dxa"/>
                    <w:bottom w:w="120" w:type="dxa"/>
                    <w:right w:w="120" w:type="dxa"/>
                  </w:tcMar>
                  <w:vAlign w:val="center"/>
                  <w:hideMark/>
                </w:tcPr>
                <w:p w14:paraId="19AF8F21" w14:textId="4D887304"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Y</w:t>
                  </w:r>
                </w:p>
              </w:tc>
              <w:tc>
                <w:tcPr>
                  <w:tcW w:w="0" w:type="auto"/>
                  <w:shd w:val="clear" w:color="auto" w:fill="auto"/>
                  <w:tcMar>
                    <w:top w:w="120" w:type="dxa"/>
                    <w:left w:w="120" w:type="dxa"/>
                    <w:bottom w:w="120" w:type="dxa"/>
                    <w:right w:w="120" w:type="dxa"/>
                  </w:tcMar>
                  <w:vAlign w:val="center"/>
                  <w:hideMark/>
                </w:tcPr>
                <w:p w14:paraId="7F1299F6" w14:textId="7573327A"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sidRPr="00D27D4C">
                    <w:rPr>
                      <w:rFonts w:ascii="Consolas" w:eastAsia="Times New Roman" w:hAnsi="Consolas" w:cs="Times New Roman"/>
                      <w:sz w:val="18"/>
                      <w:szCs w:val="18"/>
                      <w:lang w:val="en-CA" w:eastAsia="en-CA"/>
                    </w:rPr>
                    <w:t>104</w:t>
                  </w:r>
                  <w:r>
                    <w:rPr>
                      <w:rFonts w:ascii="Consolas" w:eastAsia="Times New Roman" w:hAnsi="Consolas" w:cs="Times New Roman"/>
                      <w:sz w:val="18"/>
                      <w:szCs w:val="18"/>
                      <w:lang w:val="en-CA" w:eastAsia="en-CA"/>
                    </w:rPr>
                    <w:t>,</w:t>
                  </w:r>
                  <w:r w:rsidRPr="00D27D4C">
                    <w:rPr>
                      <w:rFonts w:ascii="Consolas" w:eastAsia="Times New Roman" w:hAnsi="Consolas" w:cs="Times New Roman"/>
                      <w:sz w:val="18"/>
                      <w:szCs w:val="18"/>
                      <w:lang w:val="en-CA" w:eastAsia="en-CA"/>
                    </w:rPr>
                    <w:t>587</w:t>
                  </w:r>
                </w:p>
              </w:tc>
            </w:tr>
          </w:tbl>
          <w:p w14:paraId="5AEC4B0F" w14:textId="77777777" w:rsidR="00C16CA7" w:rsidRDefault="00C16CA7"/>
          <w:p w14:paraId="2756CD5A" w14:textId="03B429B4" w:rsidR="00D27D4C" w:rsidRDefault="00D27D4C">
            <w:r>
              <w:t>Roughly 33% of applicants own a vehicle</w:t>
            </w:r>
          </w:p>
        </w:tc>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319"/>
              <w:gridCol w:w="933"/>
            </w:tblGrid>
            <w:tr w:rsidR="00D27D4C" w:rsidRPr="00247BD6" w14:paraId="746B33D7" w14:textId="77777777" w:rsidTr="00195BCC">
              <w:tc>
                <w:tcPr>
                  <w:tcW w:w="0" w:type="auto"/>
                  <w:shd w:val="clear" w:color="auto" w:fill="auto"/>
                  <w:tcMar>
                    <w:top w:w="120" w:type="dxa"/>
                    <w:left w:w="120" w:type="dxa"/>
                    <w:bottom w:w="120" w:type="dxa"/>
                    <w:right w:w="120" w:type="dxa"/>
                  </w:tcMar>
                  <w:vAlign w:val="center"/>
                  <w:hideMark/>
                </w:tcPr>
                <w:p w14:paraId="57C32C4F" w14:textId="45B4C4ED"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Real Estate Ownership</w:t>
                  </w:r>
                </w:p>
              </w:tc>
              <w:tc>
                <w:tcPr>
                  <w:tcW w:w="0" w:type="auto"/>
                  <w:shd w:val="clear" w:color="auto" w:fill="auto"/>
                  <w:tcMar>
                    <w:top w:w="120" w:type="dxa"/>
                    <w:left w:w="120" w:type="dxa"/>
                    <w:bottom w:w="120" w:type="dxa"/>
                    <w:right w:w="120" w:type="dxa"/>
                  </w:tcMar>
                  <w:vAlign w:val="center"/>
                  <w:hideMark/>
                </w:tcPr>
                <w:p w14:paraId="7587C3B0"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D27D4C" w:rsidRPr="00247BD6" w14:paraId="5F30F024" w14:textId="77777777" w:rsidTr="00195BCC">
              <w:tc>
                <w:tcPr>
                  <w:tcW w:w="0" w:type="auto"/>
                  <w:shd w:val="clear" w:color="auto" w:fill="auto"/>
                  <w:tcMar>
                    <w:top w:w="120" w:type="dxa"/>
                    <w:left w:w="120" w:type="dxa"/>
                    <w:bottom w:w="120" w:type="dxa"/>
                    <w:right w:w="120" w:type="dxa"/>
                  </w:tcMar>
                  <w:vAlign w:val="center"/>
                  <w:hideMark/>
                </w:tcPr>
                <w:p w14:paraId="4FB0B784"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497D18E5" w14:textId="64212032"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sidRPr="00D27D4C">
                    <w:rPr>
                      <w:rFonts w:ascii="Consolas" w:eastAsia="Times New Roman" w:hAnsi="Consolas" w:cs="Times New Roman"/>
                      <w:sz w:val="18"/>
                      <w:szCs w:val="18"/>
                      <w:lang w:val="en-CA" w:eastAsia="en-CA"/>
                    </w:rPr>
                    <w:t>2</w:t>
                  </w:r>
                  <w:r>
                    <w:rPr>
                      <w:rFonts w:ascii="Consolas" w:eastAsia="Times New Roman" w:hAnsi="Consolas" w:cs="Times New Roman"/>
                      <w:sz w:val="18"/>
                      <w:szCs w:val="18"/>
                      <w:lang w:val="en-CA" w:eastAsia="en-CA"/>
                    </w:rPr>
                    <w:t>13,312</w:t>
                  </w:r>
                </w:p>
              </w:tc>
            </w:tr>
            <w:tr w:rsidR="00D27D4C" w:rsidRPr="00247BD6" w14:paraId="2442BE3E" w14:textId="77777777" w:rsidTr="00195BCC">
              <w:tc>
                <w:tcPr>
                  <w:tcW w:w="0" w:type="auto"/>
                  <w:shd w:val="clear" w:color="auto" w:fill="auto"/>
                  <w:tcMar>
                    <w:top w:w="120" w:type="dxa"/>
                    <w:left w:w="120" w:type="dxa"/>
                    <w:bottom w:w="120" w:type="dxa"/>
                    <w:right w:w="120" w:type="dxa"/>
                  </w:tcMar>
                  <w:vAlign w:val="center"/>
                  <w:hideMark/>
                </w:tcPr>
                <w:p w14:paraId="737984F1"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Y</w:t>
                  </w:r>
                </w:p>
              </w:tc>
              <w:tc>
                <w:tcPr>
                  <w:tcW w:w="0" w:type="auto"/>
                  <w:shd w:val="clear" w:color="auto" w:fill="auto"/>
                  <w:tcMar>
                    <w:top w:w="120" w:type="dxa"/>
                    <w:left w:w="120" w:type="dxa"/>
                    <w:bottom w:w="120" w:type="dxa"/>
                    <w:right w:w="120" w:type="dxa"/>
                  </w:tcMar>
                  <w:vAlign w:val="center"/>
                  <w:hideMark/>
                </w:tcPr>
                <w:p w14:paraId="17EE1906" w14:textId="42B214AB"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94,199</w:t>
                  </w:r>
                </w:p>
              </w:tc>
            </w:tr>
          </w:tbl>
          <w:p w14:paraId="2859899B" w14:textId="77777777" w:rsidR="00D27D4C" w:rsidRDefault="00D27D4C"/>
          <w:p w14:paraId="4810CEB6" w14:textId="364C4E03" w:rsidR="00C16CA7" w:rsidRDefault="00D27D4C">
            <w:r>
              <w:t>Roughly 30% of applicants own a real estate asset</w:t>
            </w:r>
          </w:p>
        </w:tc>
      </w:tr>
      <w:tr w:rsidR="00C16CA7" w14:paraId="7E449B7C" w14:textId="77777777" w:rsidTr="00256A7D">
        <w:tc>
          <w:tcPr>
            <w:tcW w:w="4675" w:type="dxa"/>
          </w:tcPr>
          <w:p w14:paraId="3795AFB9" w14:textId="77777777" w:rsidR="00195BCC" w:rsidRDefault="00195BCC"/>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418"/>
              <w:gridCol w:w="933"/>
            </w:tblGrid>
            <w:tr w:rsidR="00195BCC" w:rsidRPr="00247BD6" w14:paraId="3169788C" w14:textId="77777777" w:rsidTr="00195BCC">
              <w:tc>
                <w:tcPr>
                  <w:tcW w:w="0" w:type="auto"/>
                  <w:shd w:val="clear" w:color="auto" w:fill="auto"/>
                  <w:tcMar>
                    <w:top w:w="120" w:type="dxa"/>
                    <w:left w:w="120" w:type="dxa"/>
                    <w:bottom w:w="120" w:type="dxa"/>
                    <w:right w:w="120" w:type="dxa"/>
                  </w:tcMar>
                  <w:vAlign w:val="center"/>
                  <w:hideMark/>
                </w:tcPr>
                <w:p w14:paraId="43B9DDF8" w14:textId="371C2209" w:rsidR="00D27D4C" w:rsidRPr="00247BD6" w:rsidRDefault="00195BC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Accompanying Applicant</w:t>
                  </w:r>
                </w:p>
              </w:tc>
              <w:tc>
                <w:tcPr>
                  <w:tcW w:w="0" w:type="auto"/>
                  <w:shd w:val="clear" w:color="auto" w:fill="auto"/>
                  <w:tcMar>
                    <w:top w:w="120" w:type="dxa"/>
                    <w:left w:w="120" w:type="dxa"/>
                    <w:bottom w:w="120" w:type="dxa"/>
                    <w:right w:w="120" w:type="dxa"/>
                  </w:tcMar>
                  <w:vAlign w:val="center"/>
                  <w:hideMark/>
                </w:tcPr>
                <w:p w14:paraId="4C855061"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195BCC" w:rsidRPr="00247BD6" w14:paraId="6962F9CA" w14:textId="77777777" w:rsidTr="00256A7D">
              <w:trPr>
                <w:trHeight w:val="306"/>
              </w:trPr>
              <w:tc>
                <w:tcPr>
                  <w:tcW w:w="0" w:type="auto"/>
                  <w:shd w:val="clear" w:color="auto" w:fill="auto"/>
                  <w:tcMar>
                    <w:top w:w="120" w:type="dxa"/>
                    <w:left w:w="120" w:type="dxa"/>
                    <w:bottom w:w="120" w:type="dxa"/>
                    <w:right w:w="120" w:type="dxa"/>
                  </w:tcMar>
                  <w:vAlign w:val="center"/>
                  <w:hideMark/>
                </w:tcPr>
                <w:p w14:paraId="36426E7F" w14:textId="050CE8AB" w:rsidR="00195BCC" w:rsidRPr="00247BD6"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Unaccompanied</w:t>
                  </w:r>
                </w:p>
              </w:tc>
              <w:tc>
                <w:tcPr>
                  <w:tcW w:w="0" w:type="auto"/>
                  <w:shd w:val="clear" w:color="auto" w:fill="auto"/>
                  <w:tcMar>
                    <w:top w:w="120" w:type="dxa"/>
                    <w:left w:w="120" w:type="dxa"/>
                    <w:bottom w:w="120" w:type="dxa"/>
                    <w:right w:w="120" w:type="dxa"/>
                  </w:tcMar>
                  <w:hideMark/>
                </w:tcPr>
                <w:p w14:paraId="2D95DD99" w14:textId="08408C33" w:rsidR="00195BCC" w:rsidRPr="00247BD6"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248,526</w:t>
                  </w:r>
                </w:p>
              </w:tc>
            </w:tr>
            <w:tr w:rsidR="00195BCC" w:rsidRPr="00247BD6" w14:paraId="7EEE5078" w14:textId="77777777" w:rsidTr="00256A7D">
              <w:trPr>
                <w:trHeight w:val="301"/>
              </w:trPr>
              <w:tc>
                <w:tcPr>
                  <w:tcW w:w="0" w:type="auto"/>
                  <w:shd w:val="clear" w:color="auto" w:fill="auto"/>
                  <w:tcMar>
                    <w:top w:w="120" w:type="dxa"/>
                    <w:left w:w="120" w:type="dxa"/>
                    <w:bottom w:w="120" w:type="dxa"/>
                    <w:right w:w="120" w:type="dxa"/>
                  </w:tcMar>
                  <w:vAlign w:val="center"/>
                  <w:hideMark/>
                </w:tcPr>
                <w:p w14:paraId="1515B7F7" w14:textId="2C787E73" w:rsidR="00195BCC" w:rsidRPr="00247BD6"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Family</w:t>
                  </w:r>
                </w:p>
              </w:tc>
              <w:tc>
                <w:tcPr>
                  <w:tcW w:w="0" w:type="auto"/>
                  <w:shd w:val="clear" w:color="auto" w:fill="auto"/>
                  <w:tcMar>
                    <w:top w:w="120" w:type="dxa"/>
                    <w:left w:w="120" w:type="dxa"/>
                    <w:bottom w:w="120" w:type="dxa"/>
                    <w:right w:w="120" w:type="dxa"/>
                  </w:tcMar>
                  <w:hideMark/>
                </w:tcPr>
                <w:p w14:paraId="7D3F42B0" w14:textId="795CA5AE" w:rsidR="00195BCC" w:rsidRPr="00247BD6"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40,149</w:t>
                  </w:r>
                </w:p>
              </w:tc>
            </w:tr>
            <w:tr w:rsidR="00195BCC" w:rsidRPr="00247BD6" w14:paraId="2BEA2742" w14:textId="77777777" w:rsidTr="00195BCC">
              <w:tc>
                <w:tcPr>
                  <w:tcW w:w="0" w:type="auto"/>
                  <w:shd w:val="clear" w:color="auto" w:fill="auto"/>
                  <w:tcMar>
                    <w:top w:w="120" w:type="dxa"/>
                    <w:left w:w="120" w:type="dxa"/>
                    <w:bottom w:w="120" w:type="dxa"/>
                    <w:right w:w="120" w:type="dxa"/>
                  </w:tcMar>
                  <w:vAlign w:val="center"/>
                </w:tcPr>
                <w:p w14:paraId="3AED919C" w14:textId="029E5853"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Spouse / Partner</w:t>
                  </w:r>
                </w:p>
              </w:tc>
              <w:tc>
                <w:tcPr>
                  <w:tcW w:w="0" w:type="auto"/>
                  <w:shd w:val="clear" w:color="auto" w:fill="auto"/>
                  <w:tcMar>
                    <w:top w:w="120" w:type="dxa"/>
                    <w:left w:w="120" w:type="dxa"/>
                    <w:bottom w:w="120" w:type="dxa"/>
                    <w:right w:w="120" w:type="dxa"/>
                  </w:tcMar>
                </w:tcPr>
                <w:p w14:paraId="46F7CFC2" w14:textId="79D904B2"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11,370</w:t>
                  </w:r>
                </w:p>
              </w:tc>
            </w:tr>
            <w:tr w:rsidR="00195BCC" w:rsidRPr="00247BD6" w14:paraId="48802313" w14:textId="77777777" w:rsidTr="00256A7D">
              <w:trPr>
                <w:trHeight w:val="179"/>
              </w:trPr>
              <w:tc>
                <w:tcPr>
                  <w:tcW w:w="0" w:type="auto"/>
                  <w:shd w:val="clear" w:color="auto" w:fill="auto"/>
                  <w:tcMar>
                    <w:top w:w="120" w:type="dxa"/>
                    <w:left w:w="120" w:type="dxa"/>
                    <w:bottom w:w="120" w:type="dxa"/>
                    <w:right w:w="120" w:type="dxa"/>
                  </w:tcMar>
                  <w:vAlign w:val="center"/>
                </w:tcPr>
                <w:p w14:paraId="139355AE" w14:textId="1AEC577D"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Children</w:t>
                  </w:r>
                </w:p>
              </w:tc>
              <w:tc>
                <w:tcPr>
                  <w:tcW w:w="0" w:type="auto"/>
                  <w:shd w:val="clear" w:color="auto" w:fill="auto"/>
                  <w:tcMar>
                    <w:top w:w="120" w:type="dxa"/>
                    <w:left w:w="120" w:type="dxa"/>
                    <w:bottom w:w="120" w:type="dxa"/>
                    <w:right w:w="120" w:type="dxa"/>
                  </w:tcMar>
                </w:tcPr>
                <w:p w14:paraId="164AA3F1" w14:textId="0D4596A7"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3,267</w:t>
                  </w:r>
                </w:p>
              </w:tc>
            </w:tr>
            <w:tr w:rsidR="00195BCC" w:rsidRPr="00247BD6" w14:paraId="324BB47E" w14:textId="77777777" w:rsidTr="00195BCC">
              <w:tc>
                <w:tcPr>
                  <w:tcW w:w="0" w:type="auto"/>
                  <w:shd w:val="clear" w:color="auto" w:fill="auto"/>
                  <w:tcMar>
                    <w:top w:w="120" w:type="dxa"/>
                    <w:left w:w="120" w:type="dxa"/>
                    <w:bottom w:w="120" w:type="dxa"/>
                    <w:right w:w="120" w:type="dxa"/>
                  </w:tcMar>
                  <w:vAlign w:val="center"/>
                </w:tcPr>
                <w:p w14:paraId="5F54F515" w14:textId="3700D6A1"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Other B</w:t>
                  </w:r>
                </w:p>
              </w:tc>
              <w:tc>
                <w:tcPr>
                  <w:tcW w:w="0" w:type="auto"/>
                  <w:shd w:val="clear" w:color="auto" w:fill="auto"/>
                  <w:tcMar>
                    <w:top w:w="120" w:type="dxa"/>
                    <w:left w:w="120" w:type="dxa"/>
                    <w:bottom w:w="120" w:type="dxa"/>
                    <w:right w:w="120" w:type="dxa"/>
                  </w:tcMar>
                </w:tcPr>
                <w:p w14:paraId="594B215C" w14:textId="4C894C60"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1,770</w:t>
                  </w:r>
                </w:p>
              </w:tc>
            </w:tr>
            <w:tr w:rsidR="00195BCC" w:rsidRPr="00247BD6" w14:paraId="0961D585" w14:textId="77777777" w:rsidTr="00256A7D">
              <w:trPr>
                <w:trHeight w:val="326"/>
              </w:trPr>
              <w:tc>
                <w:tcPr>
                  <w:tcW w:w="0" w:type="auto"/>
                  <w:shd w:val="clear" w:color="auto" w:fill="auto"/>
                  <w:tcMar>
                    <w:top w:w="120" w:type="dxa"/>
                    <w:left w:w="120" w:type="dxa"/>
                    <w:bottom w:w="120" w:type="dxa"/>
                    <w:right w:w="120" w:type="dxa"/>
                  </w:tcMar>
                  <w:vAlign w:val="center"/>
                </w:tcPr>
                <w:p w14:paraId="68E5DA6E" w14:textId="6D5B53E6"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Other A</w:t>
                  </w:r>
                </w:p>
              </w:tc>
              <w:tc>
                <w:tcPr>
                  <w:tcW w:w="0" w:type="auto"/>
                  <w:shd w:val="clear" w:color="auto" w:fill="auto"/>
                  <w:tcMar>
                    <w:top w:w="120" w:type="dxa"/>
                    <w:left w:w="120" w:type="dxa"/>
                    <w:bottom w:w="120" w:type="dxa"/>
                    <w:right w:w="120" w:type="dxa"/>
                  </w:tcMar>
                </w:tcPr>
                <w:p w14:paraId="54F9ACAA" w14:textId="075E2720"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866</w:t>
                  </w:r>
                </w:p>
              </w:tc>
            </w:tr>
            <w:tr w:rsidR="00195BCC" w:rsidRPr="00247BD6" w14:paraId="2BC7C70A" w14:textId="77777777" w:rsidTr="00195BCC">
              <w:tc>
                <w:tcPr>
                  <w:tcW w:w="0" w:type="auto"/>
                  <w:shd w:val="clear" w:color="auto" w:fill="auto"/>
                  <w:tcMar>
                    <w:top w:w="120" w:type="dxa"/>
                    <w:left w:w="120" w:type="dxa"/>
                    <w:bottom w:w="120" w:type="dxa"/>
                    <w:right w:w="120" w:type="dxa"/>
                  </w:tcMar>
                  <w:vAlign w:val="center"/>
                </w:tcPr>
                <w:p w14:paraId="04CB8FB7" w14:textId="44F44B8C"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Group of People</w:t>
                  </w:r>
                </w:p>
              </w:tc>
              <w:tc>
                <w:tcPr>
                  <w:tcW w:w="0" w:type="auto"/>
                  <w:shd w:val="clear" w:color="auto" w:fill="auto"/>
                  <w:tcMar>
                    <w:top w:w="120" w:type="dxa"/>
                    <w:left w:w="120" w:type="dxa"/>
                    <w:bottom w:w="120" w:type="dxa"/>
                    <w:right w:w="120" w:type="dxa"/>
                  </w:tcMar>
                </w:tcPr>
                <w:p w14:paraId="105519B4" w14:textId="4EF17F6B"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271</w:t>
                  </w:r>
                </w:p>
              </w:tc>
            </w:tr>
          </w:tbl>
          <w:p w14:paraId="7B48CEE0" w14:textId="43E653A1" w:rsidR="00C16CA7" w:rsidRDefault="0072360B">
            <w:r>
              <w:lastRenderedPageBreak/>
              <w:t xml:space="preserve">When looking at who accompanied the applicant at the time of the loan, we see the that </w:t>
            </w:r>
            <w:r w:rsidR="00D93DBF">
              <w:t>the vast majority had applied by themselves with the other larger segment being applicants with their family.</w:t>
            </w:r>
          </w:p>
          <w:p w14:paraId="2004CAD9" w14:textId="77777777" w:rsidR="0072360B" w:rsidRDefault="0072360B"/>
          <w:p w14:paraId="422F7559" w14:textId="77777777" w:rsidR="0072360B" w:rsidRDefault="0072360B"/>
          <w:p w14:paraId="1B7017A5" w14:textId="61638699" w:rsidR="00D93DBF" w:rsidRDefault="00D93DBF"/>
        </w:tc>
        <w:tc>
          <w:tcPr>
            <w:tcW w:w="4675" w:type="dxa"/>
          </w:tcPr>
          <w:p w14:paraId="334BF7FE" w14:textId="77777777" w:rsidR="00256A7D" w:rsidRDefault="00256A7D"/>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220"/>
              <w:gridCol w:w="933"/>
            </w:tblGrid>
            <w:tr w:rsidR="00256A7D" w:rsidRPr="00247BD6" w14:paraId="338CBB38" w14:textId="77777777" w:rsidTr="00112336">
              <w:tc>
                <w:tcPr>
                  <w:tcW w:w="0" w:type="auto"/>
                  <w:shd w:val="clear" w:color="auto" w:fill="auto"/>
                  <w:tcMar>
                    <w:top w:w="120" w:type="dxa"/>
                    <w:left w:w="120" w:type="dxa"/>
                    <w:bottom w:w="120" w:type="dxa"/>
                    <w:right w:w="120" w:type="dxa"/>
                  </w:tcMar>
                  <w:vAlign w:val="center"/>
                  <w:hideMark/>
                </w:tcPr>
                <w:p w14:paraId="15453D71" w14:textId="10CF2620"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Income Type</w:t>
                  </w:r>
                </w:p>
              </w:tc>
              <w:tc>
                <w:tcPr>
                  <w:tcW w:w="0" w:type="auto"/>
                  <w:shd w:val="clear" w:color="auto" w:fill="auto"/>
                  <w:tcMar>
                    <w:top w:w="120" w:type="dxa"/>
                    <w:left w:w="120" w:type="dxa"/>
                    <w:bottom w:w="120" w:type="dxa"/>
                    <w:right w:w="120" w:type="dxa"/>
                  </w:tcMar>
                  <w:vAlign w:val="center"/>
                  <w:hideMark/>
                </w:tcPr>
                <w:p w14:paraId="1C52E7A1" w14:textId="7777777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256A7D" w:rsidRPr="00247BD6" w14:paraId="21CB444A" w14:textId="77777777" w:rsidTr="00112336">
              <w:tc>
                <w:tcPr>
                  <w:tcW w:w="0" w:type="auto"/>
                  <w:shd w:val="clear" w:color="auto" w:fill="auto"/>
                  <w:tcMar>
                    <w:top w:w="120" w:type="dxa"/>
                    <w:left w:w="120" w:type="dxa"/>
                    <w:bottom w:w="120" w:type="dxa"/>
                    <w:right w:w="120" w:type="dxa"/>
                  </w:tcMar>
                  <w:vAlign w:val="center"/>
                  <w:hideMark/>
                </w:tcPr>
                <w:p w14:paraId="38F721DF" w14:textId="3240B8E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Working</w:t>
                  </w:r>
                </w:p>
              </w:tc>
              <w:tc>
                <w:tcPr>
                  <w:tcW w:w="0" w:type="auto"/>
                  <w:shd w:val="clear" w:color="auto" w:fill="auto"/>
                  <w:tcMar>
                    <w:top w:w="120" w:type="dxa"/>
                    <w:left w:w="120" w:type="dxa"/>
                    <w:bottom w:w="120" w:type="dxa"/>
                    <w:right w:w="120" w:type="dxa"/>
                  </w:tcMar>
                  <w:hideMark/>
                </w:tcPr>
                <w:p w14:paraId="7BDB2945" w14:textId="3E2ADE9E"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158,774</w:t>
                  </w:r>
                </w:p>
              </w:tc>
            </w:tr>
            <w:tr w:rsidR="00256A7D" w:rsidRPr="00247BD6" w14:paraId="6C8CAA6C" w14:textId="77777777" w:rsidTr="00112336">
              <w:tc>
                <w:tcPr>
                  <w:tcW w:w="0" w:type="auto"/>
                  <w:shd w:val="clear" w:color="auto" w:fill="auto"/>
                  <w:tcMar>
                    <w:top w:w="120" w:type="dxa"/>
                    <w:left w:w="120" w:type="dxa"/>
                    <w:bottom w:w="120" w:type="dxa"/>
                    <w:right w:w="120" w:type="dxa"/>
                  </w:tcMar>
                  <w:vAlign w:val="center"/>
                  <w:hideMark/>
                </w:tcPr>
                <w:p w14:paraId="0E07870E" w14:textId="42D203C5"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Commercial Associate</w:t>
                  </w:r>
                </w:p>
              </w:tc>
              <w:tc>
                <w:tcPr>
                  <w:tcW w:w="0" w:type="auto"/>
                  <w:shd w:val="clear" w:color="auto" w:fill="auto"/>
                  <w:tcMar>
                    <w:top w:w="120" w:type="dxa"/>
                    <w:left w:w="120" w:type="dxa"/>
                    <w:bottom w:w="120" w:type="dxa"/>
                    <w:right w:w="120" w:type="dxa"/>
                  </w:tcMar>
                  <w:hideMark/>
                </w:tcPr>
                <w:p w14:paraId="51D4D217" w14:textId="1B97914A"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71,617</w:t>
                  </w:r>
                </w:p>
              </w:tc>
            </w:tr>
            <w:tr w:rsidR="00256A7D" w:rsidRPr="00247BD6" w14:paraId="67F5D165" w14:textId="77777777" w:rsidTr="00112336">
              <w:tc>
                <w:tcPr>
                  <w:tcW w:w="0" w:type="auto"/>
                  <w:shd w:val="clear" w:color="auto" w:fill="auto"/>
                  <w:tcMar>
                    <w:top w:w="120" w:type="dxa"/>
                    <w:left w:w="120" w:type="dxa"/>
                    <w:bottom w:w="120" w:type="dxa"/>
                    <w:right w:w="120" w:type="dxa"/>
                  </w:tcMar>
                  <w:vAlign w:val="center"/>
                </w:tcPr>
                <w:p w14:paraId="6B72EAEA" w14:textId="6CA3A4D3"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Pensioner</w:t>
                  </w:r>
                </w:p>
              </w:tc>
              <w:tc>
                <w:tcPr>
                  <w:tcW w:w="0" w:type="auto"/>
                  <w:shd w:val="clear" w:color="auto" w:fill="auto"/>
                  <w:tcMar>
                    <w:top w:w="120" w:type="dxa"/>
                    <w:left w:w="120" w:type="dxa"/>
                    <w:bottom w:w="120" w:type="dxa"/>
                    <w:right w:w="120" w:type="dxa"/>
                  </w:tcMar>
                </w:tcPr>
                <w:p w14:paraId="32AB129D" w14:textId="126DC8DE"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55,362</w:t>
                  </w:r>
                </w:p>
              </w:tc>
            </w:tr>
            <w:tr w:rsidR="00256A7D" w:rsidRPr="00247BD6" w14:paraId="32BF4D09" w14:textId="77777777" w:rsidTr="00112336">
              <w:tc>
                <w:tcPr>
                  <w:tcW w:w="0" w:type="auto"/>
                  <w:shd w:val="clear" w:color="auto" w:fill="auto"/>
                  <w:tcMar>
                    <w:top w:w="120" w:type="dxa"/>
                    <w:left w:w="120" w:type="dxa"/>
                    <w:bottom w:w="120" w:type="dxa"/>
                    <w:right w:w="120" w:type="dxa"/>
                  </w:tcMar>
                  <w:vAlign w:val="center"/>
                </w:tcPr>
                <w:p w14:paraId="5C6F1104" w14:textId="5680FDE0"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State Servant</w:t>
                  </w:r>
                </w:p>
              </w:tc>
              <w:tc>
                <w:tcPr>
                  <w:tcW w:w="0" w:type="auto"/>
                  <w:shd w:val="clear" w:color="auto" w:fill="auto"/>
                  <w:tcMar>
                    <w:top w:w="120" w:type="dxa"/>
                    <w:left w:w="120" w:type="dxa"/>
                    <w:bottom w:w="120" w:type="dxa"/>
                    <w:right w:w="120" w:type="dxa"/>
                  </w:tcMar>
                </w:tcPr>
                <w:p w14:paraId="2BECB3ED" w14:textId="2E94E447"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21,703</w:t>
                  </w:r>
                </w:p>
              </w:tc>
            </w:tr>
            <w:tr w:rsidR="00256A7D" w:rsidRPr="00247BD6" w14:paraId="307DC3C2" w14:textId="77777777" w:rsidTr="00112336">
              <w:tc>
                <w:tcPr>
                  <w:tcW w:w="0" w:type="auto"/>
                  <w:shd w:val="clear" w:color="auto" w:fill="auto"/>
                  <w:tcMar>
                    <w:top w:w="120" w:type="dxa"/>
                    <w:left w:w="120" w:type="dxa"/>
                    <w:bottom w:w="120" w:type="dxa"/>
                    <w:right w:w="120" w:type="dxa"/>
                  </w:tcMar>
                  <w:vAlign w:val="center"/>
                </w:tcPr>
                <w:p w14:paraId="6FFB261D" w14:textId="27118444"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Unemployed</w:t>
                  </w:r>
                </w:p>
              </w:tc>
              <w:tc>
                <w:tcPr>
                  <w:tcW w:w="0" w:type="auto"/>
                  <w:shd w:val="clear" w:color="auto" w:fill="auto"/>
                  <w:tcMar>
                    <w:top w:w="120" w:type="dxa"/>
                    <w:left w:w="120" w:type="dxa"/>
                    <w:bottom w:w="120" w:type="dxa"/>
                    <w:right w:w="120" w:type="dxa"/>
                  </w:tcMar>
                </w:tcPr>
                <w:p w14:paraId="10F20A31" w14:textId="2F109F1F"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22</w:t>
                  </w:r>
                </w:p>
              </w:tc>
            </w:tr>
            <w:tr w:rsidR="00256A7D" w:rsidRPr="00247BD6" w14:paraId="7AF412D0" w14:textId="77777777" w:rsidTr="00112336">
              <w:tc>
                <w:tcPr>
                  <w:tcW w:w="0" w:type="auto"/>
                  <w:shd w:val="clear" w:color="auto" w:fill="auto"/>
                  <w:tcMar>
                    <w:top w:w="120" w:type="dxa"/>
                    <w:left w:w="120" w:type="dxa"/>
                    <w:bottom w:w="120" w:type="dxa"/>
                    <w:right w:w="120" w:type="dxa"/>
                  </w:tcMar>
                  <w:vAlign w:val="center"/>
                </w:tcPr>
                <w:p w14:paraId="63CBA7AA" w14:textId="2FEF51D0"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Student</w:t>
                  </w:r>
                </w:p>
              </w:tc>
              <w:tc>
                <w:tcPr>
                  <w:tcW w:w="0" w:type="auto"/>
                  <w:shd w:val="clear" w:color="auto" w:fill="auto"/>
                  <w:tcMar>
                    <w:top w:w="120" w:type="dxa"/>
                    <w:left w:w="120" w:type="dxa"/>
                    <w:bottom w:w="120" w:type="dxa"/>
                    <w:right w:w="120" w:type="dxa"/>
                  </w:tcMar>
                </w:tcPr>
                <w:p w14:paraId="16EC1BD2" w14:textId="40C1A4FD"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18</w:t>
                  </w:r>
                </w:p>
              </w:tc>
            </w:tr>
            <w:tr w:rsidR="00256A7D" w:rsidRPr="00247BD6" w14:paraId="5B19B263" w14:textId="77777777" w:rsidTr="00112336">
              <w:tc>
                <w:tcPr>
                  <w:tcW w:w="0" w:type="auto"/>
                  <w:shd w:val="clear" w:color="auto" w:fill="auto"/>
                  <w:tcMar>
                    <w:top w:w="120" w:type="dxa"/>
                    <w:left w:w="120" w:type="dxa"/>
                    <w:bottom w:w="120" w:type="dxa"/>
                    <w:right w:w="120" w:type="dxa"/>
                  </w:tcMar>
                  <w:vAlign w:val="center"/>
                </w:tcPr>
                <w:p w14:paraId="0082B95E" w14:textId="4C0EC7E5"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Businessman</w:t>
                  </w:r>
                </w:p>
              </w:tc>
              <w:tc>
                <w:tcPr>
                  <w:tcW w:w="0" w:type="auto"/>
                  <w:shd w:val="clear" w:color="auto" w:fill="auto"/>
                  <w:tcMar>
                    <w:top w:w="120" w:type="dxa"/>
                    <w:left w:w="120" w:type="dxa"/>
                    <w:bottom w:w="120" w:type="dxa"/>
                    <w:right w:w="120" w:type="dxa"/>
                  </w:tcMar>
                </w:tcPr>
                <w:p w14:paraId="320DEBBE" w14:textId="644BBABC"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10</w:t>
                  </w:r>
                </w:p>
              </w:tc>
            </w:tr>
          </w:tbl>
          <w:p w14:paraId="3647DF0C" w14:textId="600C08A8" w:rsidR="0072360B" w:rsidRDefault="00D93DBF">
            <w:r>
              <w:lastRenderedPageBreak/>
              <w:t>Nearly all applicants are currently working though there is roughly 20% of applicants who are pensioners are will be living off existing assets and social security payments. Typically,</w:t>
            </w:r>
            <w:r w:rsidR="00592C96">
              <w:t xml:space="preserve"> pensioners should also have additional assets to support themselves</w:t>
            </w:r>
          </w:p>
        </w:tc>
      </w:tr>
      <w:tr w:rsidR="00C16CA7" w14:paraId="6F32EC5C" w14:textId="77777777" w:rsidTr="00256A7D">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121"/>
              <w:gridCol w:w="933"/>
            </w:tblGrid>
            <w:tr w:rsidR="007C25AE" w:rsidRPr="00247BD6" w14:paraId="39ACAED1" w14:textId="77777777" w:rsidTr="00112336">
              <w:tc>
                <w:tcPr>
                  <w:tcW w:w="0" w:type="auto"/>
                  <w:shd w:val="clear" w:color="auto" w:fill="auto"/>
                  <w:tcMar>
                    <w:top w:w="120" w:type="dxa"/>
                    <w:left w:w="120" w:type="dxa"/>
                    <w:bottom w:w="120" w:type="dxa"/>
                    <w:right w:w="120" w:type="dxa"/>
                  </w:tcMar>
                  <w:vAlign w:val="center"/>
                  <w:hideMark/>
                </w:tcPr>
                <w:p w14:paraId="4D6BC293"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lastRenderedPageBreak/>
                    <w:t>Housing</w:t>
                  </w:r>
                </w:p>
              </w:tc>
              <w:tc>
                <w:tcPr>
                  <w:tcW w:w="0" w:type="auto"/>
                  <w:shd w:val="clear" w:color="auto" w:fill="auto"/>
                  <w:tcMar>
                    <w:top w:w="120" w:type="dxa"/>
                    <w:left w:w="120" w:type="dxa"/>
                    <w:bottom w:w="120" w:type="dxa"/>
                    <w:right w:w="120" w:type="dxa"/>
                  </w:tcMar>
                  <w:vAlign w:val="center"/>
                  <w:hideMark/>
                </w:tcPr>
                <w:p w14:paraId="3A145925"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7C25AE" w:rsidRPr="00247BD6" w14:paraId="58D12FFB" w14:textId="77777777" w:rsidTr="00112336">
              <w:trPr>
                <w:trHeight w:val="306"/>
              </w:trPr>
              <w:tc>
                <w:tcPr>
                  <w:tcW w:w="0" w:type="auto"/>
                  <w:shd w:val="clear" w:color="auto" w:fill="auto"/>
                  <w:tcMar>
                    <w:top w:w="120" w:type="dxa"/>
                    <w:left w:w="120" w:type="dxa"/>
                    <w:bottom w:w="120" w:type="dxa"/>
                    <w:right w:w="120" w:type="dxa"/>
                  </w:tcMar>
                  <w:vAlign w:val="center"/>
                  <w:hideMark/>
                </w:tcPr>
                <w:p w14:paraId="30BB619E"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House / Apartment</w:t>
                  </w:r>
                </w:p>
              </w:tc>
              <w:tc>
                <w:tcPr>
                  <w:tcW w:w="0" w:type="auto"/>
                  <w:shd w:val="clear" w:color="auto" w:fill="auto"/>
                  <w:tcMar>
                    <w:top w:w="120" w:type="dxa"/>
                    <w:left w:w="120" w:type="dxa"/>
                    <w:bottom w:w="120" w:type="dxa"/>
                    <w:right w:w="120" w:type="dxa"/>
                  </w:tcMar>
                </w:tcPr>
                <w:p w14:paraId="1F9CAE23" w14:textId="77777777" w:rsidR="007C25AE" w:rsidRPr="00247BD6"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272,868</w:t>
                  </w:r>
                </w:p>
              </w:tc>
            </w:tr>
            <w:tr w:rsidR="007C25AE" w:rsidRPr="00247BD6" w14:paraId="3D0CE1B8" w14:textId="77777777" w:rsidTr="00112336">
              <w:trPr>
                <w:trHeight w:val="301"/>
              </w:trPr>
              <w:tc>
                <w:tcPr>
                  <w:tcW w:w="0" w:type="auto"/>
                  <w:shd w:val="clear" w:color="auto" w:fill="auto"/>
                  <w:tcMar>
                    <w:top w:w="120" w:type="dxa"/>
                    <w:left w:w="120" w:type="dxa"/>
                    <w:bottom w:w="120" w:type="dxa"/>
                    <w:right w:w="120" w:type="dxa"/>
                  </w:tcMar>
                  <w:vAlign w:val="center"/>
                  <w:hideMark/>
                </w:tcPr>
                <w:p w14:paraId="6C2AA405"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With Parents</w:t>
                  </w:r>
                </w:p>
              </w:tc>
              <w:tc>
                <w:tcPr>
                  <w:tcW w:w="0" w:type="auto"/>
                  <w:shd w:val="clear" w:color="auto" w:fill="auto"/>
                  <w:tcMar>
                    <w:top w:w="120" w:type="dxa"/>
                    <w:left w:w="120" w:type="dxa"/>
                    <w:bottom w:w="120" w:type="dxa"/>
                    <w:right w:w="120" w:type="dxa"/>
                  </w:tcMar>
                </w:tcPr>
                <w:p w14:paraId="3AE34CFA" w14:textId="77777777" w:rsidR="007C25AE" w:rsidRPr="00247BD6"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14,840</w:t>
                  </w:r>
                </w:p>
              </w:tc>
            </w:tr>
            <w:tr w:rsidR="007C25AE" w:rsidRPr="00D27D4C" w14:paraId="3A17254C" w14:textId="77777777" w:rsidTr="00112336">
              <w:tc>
                <w:tcPr>
                  <w:tcW w:w="0" w:type="auto"/>
                  <w:shd w:val="clear" w:color="auto" w:fill="auto"/>
                  <w:tcMar>
                    <w:top w:w="120" w:type="dxa"/>
                    <w:left w:w="120" w:type="dxa"/>
                    <w:bottom w:w="120" w:type="dxa"/>
                    <w:right w:w="120" w:type="dxa"/>
                  </w:tcMar>
                  <w:vAlign w:val="center"/>
                </w:tcPr>
                <w:p w14:paraId="323C33F3" w14:textId="77777777" w:rsidR="007C25AE"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Municipal Apartment</w:t>
                  </w:r>
                </w:p>
              </w:tc>
              <w:tc>
                <w:tcPr>
                  <w:tcW w:w="0" w:type="auto"/>
                  <w:shd w:val="clear" w:color="auto" w:fill="auto"/>
                  <w:tcMar>
                    <w:top w:w="120" w:type="dxa"/>
                    <w:left w:w="120" w:type="dxa"/>
                    <w:bottom w:w="120" w:type="dxa"/>
                    <w:right w:w="120" w:type="dxa"/>
                  </w:tcMar>
                </w:tcPr>
                <w:p w14:paraId="4AA1BE87" w14:textId="77777777" w:rsidR="007C25AE" w:rsidRPr="00D27D4C"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11,183</w:t>
                  </w:r>
                </w:p>
              </w:tc>
            </w:tr>
            <w:tr w:rsidR="007C25AE" w:rsidRPr="00D27D4C" w14:paraId="1056DE34" w14:textId="77777777" w:rsidTr="00112336">
              <w:trPr>
                <w:trHeight w:val="179"/>
              </w:trPr>
              <w:tc>
                <w:tcPr>
                  <w:tcW w:w="0" w:type="auto"/>
                  <w:shd w:val="clear" w:color="auto" w:fill="auto"/>
                  <w:tcMar>
                    <w:top w:w="120" w:type="dxa"/>
                    <w:left w:w="120" w:type="dxa"/>
                    <w:bottom w:w="120" w:type="dxa"/>
                    <w:right w:w="120" w:type="dxa"/>
                  </w:tcMar>
                  <w:vAlign w:val="center"/>
                </w:tcPr>
                <w:p w14:paraId="24FEAFCD" w14:textId="77777777" w:rsidR="007C25AE"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Rented Apartment</w:t>
                  </w:r>
                </w:p>
              </w:tc>
              <w:tc>
                <w:tcPr>
                  <w:tcW w:w="0" w:type="auto"/>
                  <w:shd w:val="clear" w:color="auto" w:fill="auto"/>
                  <w:tcMar>
                    <w:top w:w="120" w:type="dxa"/>
                    <w:left w:w="120" w:type="dxa"/>
                    <w:bottom w:w="120" w:type="dxa"/>
                    <w:right w:w="120" w:type="dxa"/>
                  </w:tcMar>
                </w:tcPr>
                <w:p w14:paraId="59AB011F" w14:textId="77777777" w:rsidR="007C25AE" w:rsidRPr="00D27D4C"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4,881</w:t>
                  </w:r>
                </w:p>
              </w:tc>
            </w:tr>
            <w:tr w:rsidR="007C25AE" w:rsidRPr="00D27D4C" w14:paraId="019A9DDD" w14:textId="77777777" w:rsidTr="00112336">
              <w:trPr>
                <w:trHeight w:val="179"/>
              </w:trPr>
              <w:tc>
                <w:tcPr>
                  <w:tcW w:w="0" w:type="auto"/>
                  <w:shd w:val="clear" w:color="auto" w:fill="auto"/>
                  <w:tcMar>
                    <w:top w:w="120" w:type="dxa"/>
                    <w:left w:w="120" w:type="dxa"/>
                    <w:bottom w:w="120" w:type="dxa"/>
                    <w:right w:w="120" w:type="dxa"/>
                  </w:tcMar>
                  <w:vAlign w:val="center"/>
                </w:tcPr>
                <w:p w14:paraId="6F971F7E" w14:textId="77777777" w:rsidR="007C25AE"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Office Apartment</w:t>
                  </w:r>
                </w:p>
              </w:tc>
              <w:tc>
                <w:tcPr>
                  <w:tcW w:w="0" w:type="auto"/>
                  <w:shd w:val="clear" w:color="auto" w:fill="auto"/>
                  <w:tcMar>
                    <w:top w:w="120" w:type="dxa"/>
                    <w:left w:w="120" w:type="dxa"/>
                    <w:bottom w:w="120" w:type="dxa"/>
                    <w:right w:w="120" w:type="dxa"/>
                  </w:tcMar>
                </w:tcPr>
                <w:p w14:paraId="13A0243B" w14:textId="77777777" w:rsidR="007C25AE"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2,617</w:t>
                  </w:r>
                </w:p>
              </w:tc>
            </w:tr>
            <w:tr w:rsidR="007C25AE" w:rsidRPr="00D27D4C" w14:paraId="623706D0" w14:textId="77777777" w:rsidTr="00112336">
              <w:trPr>
                <w:trHeight w:val="179"/>
              </w:trPr>
              <w:tc>
                <w:tcPr>
                  <w:tcW w:w="0" w:type="auto"/>
                  <w:shd w:val="clear" w:color="auto" w:fill="auto"/>
                  <w:tcMar>
                    <w:top w:w="120" w:type="dxa"/>
                    <w:left w:w="120" w:type="dxa"/>
                    <w:bottom w:w="120" w:type="dxa"/>
                    <w:right w:w="120" w:type="dxa"/>
                  </w:tcMar>
                  <w:vAlign w:val="center"/>
                </w:tcPr>
                <w:p w14:paraId="23A6E421" w14:textId="77777777" w:rsidR="007C25AE"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Co-Op Apartment</w:t>
                  </w:r>
                </w:p>
              </w:tc>
              <w:tc>
                <w:tcPr>
                  <w:tcW w:w="0" w:type="auto"/>
                  <w:shd w:val="clear" w:color="auto" w:fill="auto"/>
                  <w:tcMar>
                    <w:top w:w="120" w:type="dxa"/>
                    <w:left w:w="120" w:type="dxa"/>
                    <w:bottom w:w="120" w:type="dxa"/>
                    <w:right w:w="120" w:type="dxa"/>
                  </w:tcMar>
                </w:tcPr>
                <w:p w14:paraId="548A8C59" w14:textId="77777777" w:rsidR="007C25AE"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1,112</w:t>
                  </w:r>
                </w:p>
              </w:tc>
            </w:tr>
          </w:tbl>
          <w:p w14:paraId="290DD2DE" w14:textId="77777777" w:rsidR="00C16CA7" w:rsidRDefault="00C16CA7"/>
        </w:tc>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1626"/>
              <w:gridCol w:w="933"/>
            </w:tblGrid>
            <w:tr w:rsidR="00256A7D" w:rsidRPr="00247BD6" w14:paraId="751C4FB6" w14:textId="77777777" w:rsidTr="00112336">
              <w:tc>
                <w:tcPr>
                  <w:tcW w:w="0" w:type="auto"/>
                  <w:shd w:val="clear" w:color="auto" w:fill="auto"/>
                  <w:tcMar>
                    <w:top w:w="120" w:type="dxa"/>
                    <w:left w:w="120" w:type="dxa"/>
                    <w:bottom w:w="120" w:type="dxa"/>
                    <w:right w:w="120" w:type="dxa"/>
                  </w:tcMar>
                  <w:vAlign w:val="center"/>
                  <w:hideMark/>
                </w:tcPr>
                <w:p w14:paraId="2AED6619" w14:textId="7581156C"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Family Status</w:t>
                  </w:r>
                </w:p>
              </w:tc>
              <w:tc>
                <w:tcPr>
                  <w:tcW w:w="0" w:type="auto"/>
                  <w:shd w:val="clear" w:color="auto" w:fill="auto"/>
                  <w:tcMar>
                    <w:top w:w="120" w:type="dxa"/>
                    <w:left w:w="120" w:type="dxa"/>
                    <w:bottom w:w="120" w:type="dxa"/>
                    <w:right w:w="120" w:type="dxa"/>
                  </w:tcMar>
                  <w:vAlign w:val="center"/>
                  <w:hideMark/>
                </w:tcPr>
                <w:p w14:paraId="707289C5" w14:textId="7777777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256A7D" w:rsidRPr="00247BD6" w14:paraId="5E799097" w14:textId="77777777" w:rsidTr="00112336">
              <w:trPr>
                <w:trHeight w:val="306"/>
              </w:trPr>
              <w:tc>
                <w:tcPr>
                  <w:tcW w:w="0" w:type="auto"/>
                  <w:shd w:val="clear" w:color="auto" w:fill="auto"/>
                  <w:tcMar>
                    <w:top w:w="120" w:type="dxa"/>
                    <w:left w:w="120" w:type="dxa"/>
                    <w:bottom w:w="120" w:type="dxa"/>
                    <w:right w:w="120" w:type="dxa"/>
                  </w:tcMar>
                  <w:vAlign w:val="center"/>
                  <w:hideMark/>
                </w:tcPr>
                <w:p w14:paraId="5A2AF0C7" w14:textId="4CAEC8BF"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Married</w:t>
                  </w:r>
                </w:p>
              </w:tc>
              <w:tc>
                <w:tcPr>
                  <w:tcW w:w="0" w:type="auto"/>
                  <w:shd w:val="clear" w:color="auto" w:fill="auto"/>
                  <w:tcMar>
                    <w:top w:w="120" w:type="dxa"/>
                    <w:left w:w="120" w:type="dxa"/>
                    <w:bottom w:w="120" w:type="dxa"/>
                    <w:right w:w="120" w:type="dxa"/>
                  </w:tcMar>
                  <w:hideMark/>
                </w:tcPr>
                <w:p w14:paraId="3C63DF48" w14:textId="2A456E89"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196,432</w:t>
                  </w:r>
                </w:p>
              </w:tc>
            </w:tr>
            <w:tr w:rsidR="00256A7D" w:rsidRPr="00247BD6" w14:paraId="77100A1A" w14:textId="77777777" w:rsidTr="00112336">
              <w:trPr>
                <w:trHeight w:val="301"/>
              </w:trPr>
              <w:tc>
                <w:tcPr>
                  <w:tcW w:w="0" w:type="auto"/>
                  <w:shd w:val="clear" w:color="auto" w:fill="auto"/>
                  <w:tcMar>
                    <w:top w:w="120" w:type="dxa"/>
                    <w:left w:w="120" w:type="dxa"/>
                    <w:bottom w:w="120" w:type="dxa"/>
                    <w:right w:w="120" w:type="dxa"/>
                  </w:tcMar>
                  <w:vAlign w:val="center"/>
                  <w:hideMark/>
                </w:tcPr>
                <w:p w14:paraId="78ACDCF9" w14:textId="64B5B5B1"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Unmarried</w:t>
                  </w:r>
                </w:p>
              </w:tc>
              <w:tc>
                <w:tcPr>
                  <w:tcW w:w="0" w:type="auto"/>
                  <w:shd w:val="clear" w:color="auto" w:fill="auto"/>
                  <w:tcMar>
                    <w:top w:w="120" w:type="dxa"/>
                    <w:left w:w="120" w:type="dxa"/>
                    <w:bottom w:w="120" w:type="dxa"/>
                    <w:right w:w="120" w:type="dxa"/>
                  </w:tcMar>
                  <w:hideMark/>
                </w:tcPr>
                <w:p w14:paraId="1AA640C8" w14:textId="72D50FD1"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45,444</w:t>
                  </w:r>
                </w:p>
              </w:tc>
            </w:tr>
            <w:tr w:rsidR="00256A7D" w:rsidRPr="00D27D4C" w14:paraId="7940791C" w14:textId="77777777" w:rsidTr="00112336">
              <w:tc>
                <w:tcPr>
                  <w:tcW w:w="0" w:type="auto"/>
                  <w:shd w:val="clear" w:color="auto" w:fill="auto"/>
                  <w:tcMar>
                    <w:top w:w="120" w:type="dxa"/>
                    <w:left w:w="120" w:type="dxa"/>
                    <w:bottom w:w="120" w:type="dxa"/>
                    <w:right w:w="120" w:type="dxa"/>
                  </w:tcMar>
                  <w:vAlign w:val="center"/>
                </w:tcPr>
                <w:p w14:paraId="3D60724B" w14:textId="4B4EA514"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Civil Marriage</w:t>
                  </w:r>
                </w:p>
              </w:tc>
              <w:tc>
                <w:tcPr>
                  <w:tcW w:w="0" w:type="auto"/>
                  <w:shd w:val="clear" w:color="auto" w:fill="auto"/>
                  <w:tcMar>
                    <w:top w:w="120" w:type="dxa"/>
                    <w:left w:w="120" w:type="dxa"/>
                    <w:bottom w:w="120" w:type="dxa"/>
                    <w:right w:w="120" w:type="dxa"/>
                  </w:tcMar>
                </w:tcPr>
                <w:p w14:paraId="380D81FC" w14:textId="6DA71161"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29,775</w:t>
                  </w:r>
                </w:p>
              </w:tc>
            </w:tr>
            <w:tr w:rsidR="00256A7D" w:rsidRPr="00D27D4C" w14:paraId="5F9783F5" w14:textId="77777777" w:rsidTr="00112336">
              <w:trPr>
                <w:trHeight w:val="179"/>
              </w:trPr>
              <w:tc>
                <w:tcPr>
                  <w:tcW w:w="0" w:type="auto"/>
                  <w:shd w:val="clear" w:color="auto" w:fill="auto"/>
                  <w:tcMar>
                    <w:top w:w="120" w:type="dxa"/>
                    <w:left w:w="120" w:type="dxa"/>
                    <w:bottom w:w="120" w:type="dxa"/>
                    <w:right w:w="120" w:type="dxa"/>
                  </w:tcMar>
                  <w:vAlign w:val="center"/>
                </w:tcPr>
                <w:p w14:paraId="39731BD6" w14:textId="6338AE89"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Separated</w:t>
                  </w:r>
                </w:p>
              </w:tc>
              <w:tc>
                <w:tcPr>
                  <w:tcW w:w="0" w:type="auto"/>
                  <w:shd w:val="clear" w:color="auto" w:fill="auto"/>
                  <w:tcMar>
                    <w:top w:w="120" w:type="dxa"/>
                    <w:left w:w="120" w:type="dxa"/>
                    <w:bottom w:w="120" w:type="dxa"/>
                    <w:right w:w="120" w:type="dxa"/>
                  </w:tcMar>
                </w:tcPr>
                <w:p w14:paraId="0FFFB38B" w14:textId="0B7548A3"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19,770</w:t>
                  </w:r>
                </w:p>
              </w:tc>
            </w:tr>
            <w:tr w:rsidR="00256A7D" w:rsidRPr="00D27D4C" w14:paraId="75859E8E" w14:textId="77777777" w:rsidTr="00112336">
              <w:trPr>
                <w:trHeight w:val="179"/>
              </w:trPr>
              <w:tc>
                <w:tcPr>
                  <w:tcW w:w="0" w:type="auto"/>
                  <w:shd w:val="clear" w:color="auto" w:fill="auto"/>
                  <w:tcMar>
                    <w:top w:w="120" w:type="dxa"/>
                    <w:left w:w="120" w:type="dxa"/>
                    <w:bottom w:w="120" w:type="dxa"/>
                    <w:right w:w="120" w:type="dxa"/>
                  </w:tcMar>
                  <w:vAlign w:val="center"/>
                </w:tcPr>
                <w:p w14:paraId="1A0B0430" w14:textId="7657B475"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Widow</w:t>
                  </w:r>
                </w:p>
              </w:tc>
              <w:tc>
                <w:tcPr>
                  <w:tcW w:w="0" w:type="auto"/>
                  <w:shd w:val="clear" w:color="auto" w:fill="auto"/>
                  <w:tcMar>
                    <w:top w:w="120" w:type="dxa"/>
                    <w:left w:w="120" w:type="dxa"/>
                    <w:bottom w:w="120" w:type="dxa"/>
                    <w:right w:w="120" w:type="dxa"/>
                  </w:tcMar>
                </w:tcPr>
                <w:p w14:paraId="33AC56AB" w14:textId="5F542B14" w:rsidR="00256A7D"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16,088</w:t>
                  </w:r>
                </w:p>
              </w:tc>
            </w:tr>
          </w:tbl>
          <w:p w14:paraId="125F5B01" w14:textId="77777777" w:rsidR="00C16CA7" w:rsidRDefault="00C16CA7"/>
        </w:tc>
      </w:tr>
      <w:tr w:rsidR="00256A7D" w14:paraId="73B77433" w14:textId="77777777" w:rsidTr="00256A7D">
        <w:tc>
          <w:tcPr>
            <w:tcW w:w="4675" w:type="dxa"/>
          </w:tcPr>
          <w:p w14:paraId="5CD2CE8B" w14:textId="1E4A7F51" w:rsidR="00256A7D" w:rsidRDefault="00256A7D"/>
          <w:p w14:paraId="2B031195" w14:textId="2FC63BB9" w:rsidR="00256A7D" w:rsidRDefault="00256A7D"/>
          <w:p w14:paraId="62EE03B1" w14:textId="6010952F" w:rsidR="00256A7D" w:rsidRDefault="00256A7D"/>
          <w:p w14:paraId="20C950C4" w14:textId="662C29CC" w:rsidR="00256A7D" w:rsidRDefault="00256A7D"/>
          <w:p w14:paraId="474C5299" w14:textId="5609891A" w:rsidR="00256A7D" w:rsidRDefault="00256A7D"/>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220"/>
              <w:gridCol w:w="933"/>
            </w:tblGrid>
            <w:tr w:rsidR="007C25AE" w:rsidRPr="00247BD6" w14:paraId="6D4484A8" w14:textId="77777777" w:rsidTr="00112336">
              <w:tc>
                <w:tcPr>
                  <w:tcW w:w="0" w:type="auto"/>
                  <w:shd w:val="clear" w:color="auto" w:fill="auto"/>
                  <w:tcMar>
                    <w:top w:w="120" w:type="dxa"/>
                    <w:left w:w="120" w:type="dxa"/>
                    <w:bottom w:w="120" w:type="dxa"/>
                    <w:right w:w="120" w:type="dxa"/>
                  </w:tcMar>
                  <w:vAlign w:val="center"/>
                  <w:hideMark/>
                </w:tcPr>
                <w:p w14:paraId="129838C1"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Education</w:t>
                  </w:r>
                </w:p>
              </w:tc>
              <w:tc>
                <w:tcPr>
                  <w:tcW w:w="0" w:type="auto"/>
                  <w:shd w:val="clear" w:color="auto" w:fill="auto"/>
                  <w:tcMar>
                    <w:top w:w="120" w:type="dxa"/>
                    <w:left w:w="120" w:type="dxa"/>
                    <w:bottom w:w="120" w:type="dxa"/>
                    <w:right w:w="120" w:type="dxa"/>
                  </w:tcMar>
                  <w:vAlign w:val="center"/>
                  <w:hideMark/>
                </w:tcPr>
                <w:p w14:paraId="74C60F43"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7C25AE" w:rsidRPr="00247BD6" w14:paraId="0E0ABE4F" w14:textId="77777777" w:rsidTr="00112336">
              <w:trPr>
                <w:trHeight w:val="306"/>
              </w:trPr>
              <w:tc>
                <w:tcPr>
                  <w:tcW w:w="0" w:type="auto"/>
                  <w:shd w:val="clear" w:color="auto" w:fill="auto"/>
                  <w:tcMar>
                    <w:top w:w="120" w:type="dxa"/>
                    <w:left w:w="120" w:type="dxa"/>
                    <w:bottom w:w="120" w:type="dxa"/>
                    <w:right w:w="120" w:type="dxa"/>
                  </w:tcMar>
                  <w:vAlign w:val="center"/>
                  <w:hideMark/>
                </w:tcPr>
                <w:p w14:paraId="78A22307"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Higher Education</w:t>
                  </w:r>
                </w:p>
              </w:tc>
              <w:tc>
                <w:tcPr>
                  <w:tcW w:w="0" w:type="auto"/>
                  <w:shd w:val="clear" w:color="auto" w:fill="auto"/>
                  <w:tcMar>
                    <w:top w:w="120" w:type="dxa"/>
                    <w:left w:w="120" w:type="dxa"/>
                    <w:bottom w:w="120" w:type="dxa"/>
                    <w:right w:w="120" w:type="dxa"/>
                  </w:tcMar>
                  <w:hideMark/>
                </w:tcPr>
                <w:p w14:paraId="7F26C970" w14:textId="77777777" w:rsidR="007C25AE" w:rsidRPr="00247BD6"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248,526</w:t>
                  </w:r>
                </w:p>
              </w:tc>
            </w:tr>
            <w:tr w:rsidR="007C25AE" w:rsidRPr="00247BD6" w14:paraId="306EA0C5" w14:textId="77777777" w:rsidTr="00112336">
              <w:trPr>
                <w:trHeight w:val="301"/>
              </w:trPr>
              <w:tc>
                <w:tcPr>
                  <w:tcW w:w="0" w:type="auto"/>
                  <w:shd w:val="clear" w:color="auto" w:fill="auto"/>
                  <w:tcMar>
                    <w:top w:w="120" w:type="dxa"/>
                    <w:left w:w="120" w:type="dxa"/>
                    <w:bottom w:w="120" w:type="dxa"/>
                    <w:right w:w="120" w:type="dxa"/>
                  </w:tcMar>
                  <w:vAlign w:val="center"/>
                  <w:hideMark/>
                </w:tcPr>
                <w:p w14:paraId="4D339079" w14:textId="77777777" w:rsidR="007C25AE" w:rsidRPr="00247BD6"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Incomplete Education</w:t>
                  </w:r>
                </w:p>
              </w:tc>
              <w:tc>
                <w:tcPr>
                  <w:tcW w:w="0" w:type="auto"/>
                  <w:shd w:val="clear" w:color="auto" w:fill="auto"/>
                  <w:tcMar>
                    <w:top w:w="120" w:type="dxa"/>
                    <w:left w:w="120" w:type="dxa"/>
                    <w:bottom w:w="120" w:type="dxa"/>
                    <w:right w:w="120" w:type="dxa"/>
                  </w:tcMar>
                  <w:hideMark/>
                </w:tcPr>
                <w:p w14:paraId="4E3A5F80" w14:textId="77777777" w:rsidR="007C25AE" w:rsidRPr="00247BD6"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40,149</w:t>
                  </w:r>
                </w:p>
              </w:tc>
            </w:tr>
            <w:tr w:rsidR="007C25AE" w:rsidRPr="00D27D4C" w14:paraId="4128864A" w14:textId="77777777" w:rsidTr="00112336">
              <w:tc>
                <w:tcPr>
                  <w:tcW w:w="0" w:type="auto"/>
                  <w:shd w:val="clear" w:color="auto" w:fill="auto"/>
                  <w:tcMar>
                    <w:top w:w="120" w:type="dxa"/>
                    <w:left w:w="120" w:type="dxa"/>
                    <w:bottom w:w="120" w:type="dxa"/>
                    <w:right w:w="120" w:type="dxa"/>
                  </w:tcMar>
                  <w:vAlign w:val="center"/>
                </w:tcPr>
                <w:p w14:paraId="1F1A754B" w14:textId="77777777" w:rsidR="007C25AE"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Lower Secondary</w:t>
                  </w:r>
                </w:p>
              </w:tc>
              <w:tc>
                <w:tcPr>
                  <w:tcW w:w="0" w:type="auto"/>
                  <w:shd w:val="clear" w:color="auto" w:fill="auto"/>
                  <w:tcMar>
                    <w:top w:w="120" w:type="dxa"/>
                    <w:left w:w="120" w:type="dxa"/>
                    <w:bottom w:w="120" w:type="dxa"/>
                    <w:right w:w="120" w:type="dxa"/>
                  </w:tcMar>
                </w:tcPr>
                <w:p w14:paraId="55127BE9" w14:textId="77777777" w:rsidR="007C25AE" w:rsidRPr="00D27D4C"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11,370</w:t>
                  </w:r>
                </w:p>
              </w:tc>
            </w:tr>
            <w:tr w:rsidR="007C25AE" w:rsidRPr="00D27D4C" w14:paraId="7136FFEA" w14:textId="77777777" w:rsidTr="00112336">
              <w:trPr>
                <w:trHeight w:val="179"/>
              </w:trPr>
              <w:tc>
                <w:tcPr>
                  <w:tcW w:w="0" w:type="auto"/>
                  <w:shd w:val="clear" w:color="auto" w:fill="auto"/>
                  <w:tcMar>
                    <w:top w:w="120" w:type="dxa"/>
                    <w:left w:w="120" w:type="dxa"/>
                    <w:bottom w:w="120" w:type="dxa"/>
                    <w:right w:w="120" w:type="dxa"/>
                  </w:tcMar>
                  <w:vAlign w:val="center"/>
                </w:tcPr>
                <w:p w14:paraId="4AB4AD42" w14:textId="77777777" w:rsidR="007C25AE" w:rsidRDefault="007C25AE" w:rsidP="007C25AE">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Academic Degree</w:t>
                  </w:r>
                </w:p>
              </w:tc>
              <w:tc>
                <w:tcPr>
                  <w:tcW w:w="0" w:type="auto"/>
                  <w:shd w:val="clear" w:color="auto" w:fill="auto"/>
                  <w:tcMar>
                    <w:top w:w="120" w:type="dxa"/>
                    <w:left w:w="120" w:type="dxa"/>
                    <w:bottom w:w="120" w:type="dxa"/>
                    <w:right w:w="120" w:type="dxa"/>
                  </w:tcMar>
                </w:tcPr>
                <w:p w14:paraId="106797CB" w14:textId="77777777" w:rsidR="007C25AE" w:rsidRPr="00D27D4C" w:rsidRDefault="007C25AE" w:rsidP="007C25AE">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3,267</w:t>
                  </w:r>
                </w:p>
              </w:tc>
            </w:tr>
          </w:tbl>
          <w:p w14:paraId="46DD9C43" w14:textId="77777777" w:rsidR="00256A7D" w:rsidRDefault="00256A7D"/>
          <w:p w14:paraId="227B3518" w14:textId="77777777" w:rsidR="00256A7D" w:rsidRDefault="00256A7D" w:rsidP="00256A7D">
            <w:pPr>
              <w:spacing w:before="240"/>
              <w:jc w:val="center"/>
              <w:rPr>
                <w:rFonts w:ascii="Consolas" w:eastAsia="Times New Roman" w:hAnsi="Consolas" w:cs="Times New Roman"/>
                <w:b/>
                <w:bCs/>
                <w:sz w:val="18"/>
                <w:szCs w:val="18"/>
                <w:lang w:val="en-CA" w:eastAsia="en-CA"/>
              </w:rPr>
            </w:pPr>
          </w:p>
        </w:tc>
        <w:tc>
          <w:tcPr>
            <w:tcW w:w="4675" w:type="dxa"/>
          </w:tcPr>
          <w:p w14:paraId="50B29154" w14:textId="77777777" w:rsidR="00256A7D" w:rsidRDefault="00D93DBF" w:rsidP="00D93DBF">
            <w:pPr>
              <w:spacing w:before="240"/>
            </w:pPr>
            <w:r>
              <w:t>With 73% of applicants having a partner, summarized regardless of the legal</w:t>
            </w:r>
            <w:r w:rsidR="00592C96">
              <w:t xml:space="preserve"> status of the relationship. </w:t>
            </w:r>
          </w:p>
          <w:p w14:paraId="6BB0ABB0" w14:textId="492FFABA" w:rsidR="007C25AE" w:rsidRDefault="007C25AE" w:rsidP="00D93DBF">
            <w:pPr>
              <w:spacing w:before="240"/>
              <w:rPr>
                <w:rFonts w:ascii="Consolas" w:eastAsia="Times New Roman" w:hAnsi="Consolas" w:cs="Times New Roman"/>
                <w:b/>
                <w:bCs/>
                <w:sz w:val="18"/>
                <w:szCs w:val="18"/>
                <w:lang w:val="en-CA" w:eastAsia="en-CA"/>
              </w:rPr>
            </w:pPr>
          </w:p>
        </w:tc>
      </w:tr>
    </w:tbl>
    <w:p w14:paraId="0E40DE51" w14:textId="77777777" w:rsidR="00C16CA7" w:rsidRDefault="00C16CA7"/>
    <w:p w14:paraId="44BD52ED" w14:textId="3D7A0E97" w:rsidR="004C6A44" w:rsidRDefault="003A09C2">
      <w:pPr>
        <w:rPr>
          <w:rFonts w:asciiTheme="majorHAnsi" w:eastAsiaTheme="majorEastAsia" w:hAnsiTheme="majorHAnsi" w:cstheme="majorBidi"/>
          <w:b/>
          <w:bCs/>
          <w:color w:val="365F91" w:themeColor="accent1" w:themeShade="BF"/>
          <w:sz w:val="28"/>
          <w:szCs w:val="28"/>
        </w:rPr>
      </w:pPr>
      <w:r>
        <w:lastRenderedPageBreak/>
        <w:t xml:space="preserve">When comparing the ratio of the type of loans applied for cash loans vs. revolving loans, the dataset regardless of the target values skew towards a cash loan. Both types of loans are heavily skewed towards the loan being successfully repaid.  </w:t>
      </w:r>
    </w:p>
    <w:tbl>
      <w:tblPr>
        <w:tblW w:w="0" w:type="auto"/>
        <w:tblInd w:w="-142"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7"/>
        <w:gridCol w:w="1131"/>
        <w:gridCol w:w="1230"/>
        <w:gridCol w:w="1725"/>
      </w:tblGrid>
      <w:tr w:rsidR="00247BD6" w:rsidRPr="003A09C2" w14:paraId="5538B689" w14:textId="77777777" w:rsidTr="00247BD6">
        <w:trPr>
          <w:tblHeader/>
        </w:trPr>
        <w:tc>
          <w:tcPr>
            <w:tcW w:w="601" w:type="dxa"/>
            <w:vMerge w:val="restart"/>
            <w:tcBorders>
              <w:right w:val="nil"/>
            </w:tcBorders>
            <w:textDirection w:val="btLr"/>
          </w:tcPr>
          <w:p w14:paraId="4DF8F26A" w14:textId="77777777" w:rsidR="00247BD6" w:rsidRPr="00A10D52" w:rsidRDefault="00247BD6" w:rsidP="00247BD6">
            <w:pPr>
              <w:spacing w:before="240" w:after="0" w:line="360" w:lineRule="auto"/>
              <w:ind w:left="113" w:right="113"/>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Target</w:t>
            </w:r>
          </w:p>
          <w:p w14:paraId="4581A503" w14:textId="349B898F" w:rsidR="00247BD6" w:rsidRDefault="00247BD6" w:rsidP="00247BD6">
            <w:pPr>
              <w:spacing w:before="240" w:after="0" w:line="240" w:lineRule="auto"/>
              <w:ind w:left="113" w:right="113"/>
              <w:jc w:val="center"/>
              <w:rPr>
                <w:rFonts w:ascii="Consolas" w:eastAsia="Times New Roman" w:hAnsi="Consolas" w:cs="Times New Roman"/>
                <w:b/>
                <w:bCs/>
                <w:sz w:val="18"/>
                <w:szCs w:val="18"/>
                <w:lang w:val="en-CA" w:eastAsia="en-CA"/>
              </w:rPr>
            </w:pPr>
          </w:p>
        </w:tc>
        <w:tc>
          <w:tcPr>
            <w:tcW w:w="0" w:type="auto"/>
            <w:tcBorders>
              <w:top w:val="nil"/>
              <w:left w:val="nil"/>
              <w:bottom w:val="single" w:sz="4" w:space="0" w:color="auto"/>
            </w:tcBorders>
            <w:shd w:val="clear" w:color="auto" w:fill="auto"/>
            <w:tcMar>
              <w:top w:w="120" w:type="dxa"/>
              <w:left w:w="120" w:type="dxa"/>
              <w:bottom w:w="120" w:type="dxa"/>
              <w:right w:w="120" w:type="dxa"/>
            </w:tcMar>
            <w:vAlign w:val="center"/>
            <w:hideMark/>
          </w:tcPr>
          <w:p w14:paraId="166BB0BF" w14:textId="77F3228E"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Loan Type</w:t>
            </w:r>
          </w:p>
        </w:tc>
        <w:tc>
          <w:tcPr>
            <w:tcW w:w="0" w:type="auto"/>
            <w:shd w:val="clear" w:color="auto" w:fill="auto"/>
            <w:tcMar>
              <w:top w:w="120" w:type="dxa"/>
              <w:left w:w="120" w:type="dxa"/>
              <w:bottom w:w="120" w:type="dxa"/>
              <w:right w:w="120" w:type="dxa"/>
            </w:tcMar>
            <w:vAlign w:val="center"/>
            <w:hideMark/>
          </w:tcPr>
          <w:p w14:paraId="3C6848EF"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r w:rsidRPr="003A09C2">
              <w:rPr>
                <w:rFonts w:ascii="Consolas" w:eastAsia="Times New Roman" w:hAnsi="Consolas" w:cs="Times New Roman"/>
                <w:b/>
                <w:bCs/>
                <w:sz w:val="18"/>
                <w:szCs w:val="18"/>
                <w:lang w:val="en-CA" w:eastAsia="en-CA"/>
              </w:rPr>
              <w:t>Cash loans</w:t>
            </w:r>
          </w:p>
        </w:tc>
        <w:tc>
          <w:tcPr>
            <w:tcW w:w="0" w:type="auto"/>
            <w:shd w:val="clear" w:color="auto" w:fill="auto"/>
            <w:tcMar>
              <w:top w:w="120" w:type="dxa"/>
              <w:left w:w="120" w:type="dxa"/>
              <w:bottom w:w="120" w:type="dxa"/>
              <w:right w:w="120" w:type="dxa"/>
            </w:tcMar>
            <w:vAlign w:val="center"/>
            <w:hideMark/>
          </w:tcPr>
          <w:p w14:paraId="07C2BF7C"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r w:rsidRPr="003A09C2">
              <w:rPr>
                <w:rFonts w:ascii="Consolas" w:eastAsia="Times New Roman" w:hAnsi="Consolas" w:cs="Times New Roman"/>
                <w:b/>
                <w:bCs/>
                <w:sz w:val="18"/>
                <w:szCs w:val="18"/>
                <w:lang w:val="en-CA" w:eastAsia="en-CA"/>
              </w:rPr>
              <w:t>Revolving loans</w:t>
            </w:r>
          </w:p>
        </w:tc>
      </w:tr>
      <w:tr w:rsidR="00247BD6" w:rsidRPr="003A09C2" w14:paraId="36F67F59" w14:textId="77777777" w:rsidTr="00247BD6">
        <w:tc>
          <w:tcPr>
            <w:tcW w:w="601" w:type="dxa"/>
            <w:vMerge/>
          </w:tcPr>
          <w:p w14:paraId="391E77E3"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tcBorders>
            <w:shd w:val="clear" w:color="auto" w:fill="auto"/>
            <w:tcMar>
              <w:top w:w="120" w:type="dxa"/>
              <w:left w:w="120" w:type="dxa"/>
              <w:bottom w:w="120" w:type="dxa"/>
              <w:right w:w="120" w:type="dxa"/>
            </w:tcMar>
            <w:vAlign w:val="center"/>
            <w:hideMark/>
          </w:tcPr>
          <w:p w14:paraId="0E98732E" w14:textId="33F7810C" w:rsidR="00247BD6" w:rsidRPr="00A10D52" w:rsidRDefault="00247BD6" w:rsidP="003A09C2">
            <w:pPr>
              <w:spacing w:before="240" w:after="0" w:line="240" w:lineRule="auto"/>
              <w:jc w:val="center"/>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0</w:t>
            </w:r>
          </w:p>
        </w:tc>
        <w:tc>
          <w:tcPr>
            <w:tcW w:w="0" w:type="auto"/>
            <w:shd w:val="clear" w:color="auto" w:fill="auto"/>
            <w:tcMar>
              <w:top w:w="120" w:type="dxa"/>
              <w:left w:w="120" w:type="dxa"/>
              <w:bottom w:w="120" w:type="dxa"/>
              <w:right w:w="120" w:type="dxa"/>
            </w:tcMar>
            <w:vAlign w:val="center"/>
            <w:hideMark/>
          </w:tcPr>
          <w:p w14:paraId="098768EE" w14:textId="6E7DCB17"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255</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011</w:t>
            </w:r>
          </w:p>
        </w:tc>
        <w:tc>
          <w:tcPr>
            <w:tcW w:w="0" w:type="auto"/>
            <w:shd w:val="clear" w:color="auto" w:fill="auto"/>
            <w:tcMar>
              <w:top w:w="120" w:type="dxa"/>
              <w:left w:w="120" w:type="dxa"/>
              <w:bottom w:w="120" w:type="dxa"/>
              <w:right w:w="120" w:type="dxa"/>
            </w:tcMar>
            <w:vAlign w:val="center"/>
            <w:hideMark/>
          </w:tcPr>
          <w:p w14:paraId="2AD1354C" w14:textId="73D681B3"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27</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675</w:t>
            </w:r>
          </w:p>
        </w:tc>
      </w:tr>
      <w:tr w:rsidR="00247BD6" w:rsidRPr="003A09C2" w14:paraId="4BDBE803" w14:textId="77777777" w:rsidTr="00247BD6">
        <w:tc>
          <w:tcPr>
            <w:tcW w:w="601" w:type="dxa"/>
            <w:vMerge/>
          </w:tcPr>
          <w:p w14:paraId="0C2AC16E"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p>
        </w:tc>
        <w:tc>
          <w:tcPr>
            <w:tcW w:w="0" w:type="auto"/>
            <w:shd w:val="clear" w:color="auto" w:fill="auto"/>
            <w:tcMar>
              <w:top w:w="120" w:type="dxa"/>
              <w:left w:w="120" w:type="dxa"/>
              <w:bottom w:w="120" w:type="dxa"/>
              <w:right w:w="120" w:type="dxa"/>
            </w:tcMar>
            <w:vAlign w:val="center"/>
            <w:hideMark/>
          </w:tcPr>
          <w:p w14:paraId="298051E6" w14:textId="60EA00BA" w:rsidR="00247BD6" w:rsidRPr="00A10D52" w:rsidRDefault="00247BD6" w:rsidP="003A09C2">
            <w:pPr>
              <w:spacing w:before="240" w:after="0" w:line="240" w:lineRule="auto"/>
              <w:jc w:val="center"/>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1</w:t>
            </w:r>
          </w:p>
        </w:tc>
        <w:tc>
          <w:tcPr>
            <w:tcW w:w="0" w:type="auto"/>
            <w:shd w:val="clear" w:color="auto" w:fill="auto"/>
            <w:tcMar>
              <w:top w:w="120" w:type="dxa"/>
              <w:left w:w="120" w:type="dxa"/>
              <w:bottom w:w="120" w:type="dxa"/>
              <w:right w:w="120" w:type="dxa"/>
            </w:tcMar>
            <w:vAlign w:val="center"/>
            <w:hideMark/>
          </w:tcPr>
          <w:p w14:paraId="3AD2B2DB" w14:textId="6AE52558"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23</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221</w:t>
            </w:r>
          </w:p>
        </w:tc>
        <w:tc>
          <w:tcPr>
            <w:tcW w:w="0" w:type="auto"/>
            <w:shd w:val="clear" w:color="auto" w:fill="auto"/>
            <w:tcMar>
              <w:top w:w="120" w:type="dxa"/>
              <w:left w:w="120" w:type="dxa"/>
              <w:bottom w:w="120" w:type="dxa"/>
              <w:right w:w="120" w:type="dxa"/>
            </w:tcMar>
            <w:vAlign w:val="center"/>
            <w:hideMark/>
          </w:tcPr>
          <w:p w14:paraId="40244E48" w14:textId="073A9D0D"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604</w:t>
            </w:r>
          </w:p>
        </w:tc>
      </w:tr>
    </w:tbl>
    <w:p w14:paraId="7748E496" w14:textId="426E3DD1" w:rsidR="003A09C2" w:rsidRDefault="003A09C2">
      <w:pPr>
        <w:rPr>
          <w:rFonts w:asciiTheme="majorHAnsi" w:eastAsiaTheme="majorEastAsia" w:hAnsiTheme="majorHAnsi" w:cstheme="majorBidi"/>
          <w:b/>
          <w:bCs/>
          <w:color w:val="365F91" w:themeColor="accent1" w:themeShade="BF"/>
          <w:sz w:val="28"/>
          <w:szCs w:val="28"/>
        </w:rPr>
      </w:pPr>
    </w:p>
    <w:p w14:paraId="1A466241" w14:textId="05A7118A" w:rsidR="00CF02C5" w:rsidRDefault="00CF02C5">
      <w:pPr>
        <w:rPr>
          <w:rFonts w:asciiTheme="majorHAnsi" w:eastAsiaTheme="majorEastAsia" w:hAnsiTheme="majorHAnsi" w:cstheme="majorBidi"/>
          <w:b/>
          <w:bCs/>
          <w:color w:val="365F91" w:themeColor="accent1" w:themeShade="BF"/>
          <w:sz w:val="28"/>
          <w:szCs w:val="28"/>
        </w:rPr>
      </w:pPr>
      <w:r>
        <w:t>When comparing the ratio of car and real estate ownership with loan delinquency, the proportion of assets compared against delinquency remains consistent throughout the various features though there is a larger propensity for individuals in this dataset to own real estate.</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
        <w:gridCol w:w="637"/>
        <w:gridCol w:w="1824"/>
        <w:gridCol w:w="834"/>
        <w:gridCol w:w="933"/>
        <w:gridCol w:w="834"/>
        <w:gridCol w:w="834"/>
      </w:tblGrid>
      <w:tr w:rsidR="00247BD6" w:rsidRPr="00CF02C5" w14:paraId="6F85D057" w14:textId="77777777" w:rsidTr="00247BD6">
        <w:trPr>
          <w:tblHeader/>
        </w:trPr>
        <w:tc>
          <w:tcPr>
            <w:tcW w:w="0" w:type="auto"/>
            <w:tcBorders>
              <w:top w:val="nil"/>
              <w:bottom w:val="nil"/>
              <w:right w:val="nil"/>
            </w:tcBorders>
          </w:tcPr>
          <w:p w14:paraId="78D47DA9" w14:textId="77777777" w:rsidR="00247BD6"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val="restart"/>
            <w:tcBorders>
              <w:top w:val="nil"/>
              <w:left w:val="nil"/>
              <w:bottom w:val="nil"/>
              <w:right w:val="nil"/>
            </w:tcBorders>
            <w:textDirection w:val="btLr"/>
          </w:tcPr>
          <w:p w14:paraId="554A5470" w14:textId="3EA19D6A" w:rsidR="00247BD6" w:rsidRPr="00A10D52" w:rsidRDefault="00247BD6" w:rsidP="00247BD6">
            <w:pPr>
              <w:spacing w:before="240" w:after="0" w:line="360" w:lineRule="auto"/>
              <w:ind w:left="113" w:right="113"/>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Target</w:t>
            </w:r>
          </w:p>
        </w:tc>
        <w:tc>
          <w:tcPr>
            <w:tcW w:w="0" w:type="auto"/>
            <w:tcBorders>
              <w:top w:val="nil"/>
              <w:left w:val="nil"/>
              <w:bottom w:val="single" w:sz="4" w:space="0" w:color="auto"/>
            </w:tcBorders>
            <w:shd w:val="clear" w:color="auto" w:fill="auto"/>
            <w:tcMar>
              <w:top w:w="120" w:type="dxa"/>
              <w:left w:w="120" w:type="dxa"/>
              <w:bottom w:w="120" w:type="dxa"/>
              <w:right w:w="120" w:type="dxa"/>
            </w:tcMar>
            <w:vAlign w:val="center"/>
            <w:hideMark/>
          </w:tcPr>
          <w:p w14:paraId="2BCC6A19" w14:textId="769F3893"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Car Ownership</w:t>
            </w:r>
          </w:p>
        </w:tc>
        <w:tc>
          <w:tcPr>
            <w:tcW w:w="0" w:type="auto"/>
            <w:gridSpan w:val="2"/>
            <w:shd w:val="clear" w:color="auto" w:fill="auto"/>
            <w:tcMar>
              <w:top w:w="120" w:type="dxa"/>
              <w:left w:w="120" w:type="dxa"/>
              <w:bottom w:w="120" w:type="dxa"/>
              <w:right w:w="120" w:type="dxa"/>
            </w:tcMar>
            <w:vAlign w:val="center"/>
            <w:hideMark/>
          </w:tcPr>
          <w:p w14:paraId="5C0EFCA6"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N</w:t>
            </w:r>
          </w:p>
        </w:tc>
        <w:tc>
          <w:tcPr>
            <w:tcW w:w="0" w:type="auto"/>
            <w:gridSpan w:val="2"/>
            <w:shd w:val="clear" w:color="auto" w:fill="auto"/>
            <w:tcMar>
              <w:top w:w="120" w:type="dxa"/>
              <w:left w:w="120" w:type="dxa"/>
              <w:bottom w:w="120" w:type="dxa"/>
              <w:right w:w="120" w:type="dxa"/>
            </w:tcMar>
            <w:vAlign w:val="center"/>
            <w:hideMark/>
          </w:tcPr>
          <w:p w14:paraId="45FF55A7"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Y</w:t>
            </w:r>
          </w:p>
        </w:tc>
      </w:tr>
      <w:tr w:rsidR="00247BD6" w:rsidRPr="00CF02C5" w14:paraId="12FF7CBB" w14:textId="77777777" w:rsidTr="00247BD6">
        <w:trPr>
          <w:tblHeader/>
        </w:trPr>
        <w:tc>
          <w:tcPr>
            <w:tcW w:w="0" w:type="auto"/>
            <w:tcBorders>
              <w:top w:val="nil"/>
              <w:bottom w:val="nil"/>
              <w:right w:val="nil"/>
            </w:tcBorders>
          </w:tcPr>
          <w:p w14:paraId="2AD187B6" w14:textId="77777777" w:rsidR="00247BD6"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tcBorders>
              <w:top w:val="nil"/>
              <w:left w:val="nil"/>
              <w:bottom w:val="nil"/>
              <w:right w:val="nil"/>
            </w:tcBorders>
          </w:tcPr>
          <w:p w14:paraId="627E2A9B" w14:textId="54F7B9D9" w:rsidR="00247BD6" w:rsidRDefault="00247BD6" w:rsidP="00247BD6">
            <w:pPr>
              <w:spacing w:before="240" w:after="0" w:line="240" w:lineRule="auto"/>
              <w:ind w:left="113" w:right="113"/>
              <w:jc w:val="center"/>
              <w:rPr>
                <w:rFonts w:ascii="Consolas" w:eastAsia="Times New Roman" w:hAnsi="Consolas" w:cs="Times New Roman"/>
                <w:b/>
                <w:bCs/>
                <w:sz w:val="18"/>
                <w:szCs w:val="18"/>
                <w:lang w:val="en-CA" w:eastAsia="en-CA"/>
              </w:rPr>
            </w:pPr>
          </w:p>
        </w:tc>
        <w:tc>
          <w:tcPr>
            <w:tcW w:w="0" w:type="auto"/>
            <w:tcBorders>
              <w:top w:val="single" w:sz="4" w:space="0" w:color="auto"/>
              <w:left w:val="nil"/>
              <w:bottom w:val="single" w:sz="4" w:space="0" w:color="auto"/>
            </w:tcBorders>
            <w:shd w:val="clear" w:color="auto" w:fill="auto"/>
            <w:tcMar>
              <w:top w:w="120" w:type="dxa"/>
              <w:left w:w="120" w:type="dxa"/>
              <w:bottom w:w="120" w:type="dxa"/>
              <w:right w:w="120" w:type="dxa"/>
            </w:tcMar>
            <w:vAlign w:val="center"/>
            <w:hideMark/>
          </w:tcPr>
          <w:p w14:paraId="7B96904A" w14:textId="1F96426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Realty Ownership</w:t>
            </w:r>
          </w:p>
        </w:tc>
        <w:tc>
          <w:tcPr>
            <w:tcW w:w="0" w:type="auto"/>
            <w:shd w:val="clear" w:color="auto" w:fill="auto"/>
            <w:tcMar>
              <w:top w:w="120" w:type="dxa"/>
              <w:left w:w="120" w:type="dxa"/>
              <w:bottom w:w="120" w:type="dxa"/>
              <w:right w:w="120" w:type="dxa"/>
            </w:tcMar>
            <w:vAlign w:val="center"/>
            <w:hideMark/>
          </w:tcPr>
          <w:p w14:paraId="5A2A5C4B"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26239B5D"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Y</w:t>
            </w:r>
          </w:p>
        </w:tc>
        <w:tc>
          <w:tcPr>
            <w:tcW w:w="0" w:type="auto"/>
            <w:shd w:val="clear" w:color="auto" w:fill="auto"/>
            <w:tcMar>
              <w:top w:w="120" w:type="dxa"/>
              <w:left w:w="120" w:type="dxa"/>
              <w:bottom w:w="120" w:type="dxa"/>
              <w:right w:w="120" w:type="dxa"/>
            </w:tcMar>
            <w:vAlign w:val="center"/>
            <w:hideMark/>
          </w:tcPr>
          <w:p w14:paraId="3F0C0AC3"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4C05BBB9"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Y</w:t>
            </w:r>
          </w:p>
        </w:tc>
      </w:tr>
      <w:tr w:rsidR="00247BD6" w:rsidRPr="00CF02C5" w14:paraId="5CBA1C7D" w14:textId="77777777" w:rsidTr="00247BD6">
        <w:tc>
          <w:tcPr>
            <w:tcW w:w="0" w:type="auto"/>
            <w:tcBorders>
              <w:top w:val="nil"/>
              <w:right w:val="nil"/>
            </w:tcBorders>
          </w:tcPr>
          <w:p w14:paraId="255A1367" w14:textId="77777777" w:rsidR="00247BD6" w:rsidRPr="00CF02C5"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tcBorders>
              <w:top w:val="nil"/>
              <w:left w:val="nil"/>
              <w:bottom w:val="nil"/>
            </w:tcBorders>
            <w:textDirection w:val="btLr"/>
          </w:tcPr>
          <w:p w14:paraId="0B03FD2F" w14:textId="31C012BA" w:rsidR="00247BD6" w:rsidRPr="00CF02C5" w:rsidRDefault="00247BD6" w:rsidP="00247BD6">
            <w:pPr>
              <w:spacing w:before="240" w:after="0" w:line="240" w:lineRule="auto"/>
              <w:ind w:left="113" w:right="113"/>
              <w:jc w:val="center"/>
              <w:rPr>
                <w:rFonts w:ascii="Consolas" w:eastAsia="Times New Roman" w:hAnsi="Consolas" w:cs="Times New Roman"/>
                <w:b/>
                <w:bCs/>
                <w:sz w:val="18"/>
                <w:szCs w:val="18"/>
                <w:lang w:val="en-CA" w:eastAsia="en-CA"/>
              </w:rPr>
            </w:pPr>
          </w:p>
        </w:tc>
        <w:tc>
          <w:tcPr>
            <w:tcW w:w="0" w:type="auto"/>
            <w:tcBorders>
              <w:top w:val="single" w:sz="4" w:space="0" w:color="auto"/>
            </w:tcBorders>
            <w:shd w:val="clear" w:color="auto" w:fill="auto"/>
            <w:tcMar>
              <w:top w:w="120" w:type="dxa"/>
              <w:left w:w="120" w:type="dxa"/>
              <w:bottom w:w="120" w:type="dxa"/>
              <w:right w:w="120" w:type="dxa"/>
            </w:tcMar>
            <w:vAlign w:val="center"/>
            <w:hideMark/>
          </w:tcPr>
          <w:p w14:paraId="6FF0510D" w14:textId="3183092E" w:rsidR="00247BD6" w:rsidRPr="00CF02C5" w:rsidRDefault="00247BD6" w:rsidP="000358EB">
            <w:pPr>
              <w:spacing w:before="240" w:after="0" w:line="240" w:lineRule="auto"/>
              <w:jc w:val="center"/>
              <w:rPr>
                <w:rFonts w:ascii="Consolas" w:eastAsia="Times New Roman" w:hAnsi="Consolas" w:cs="Times New Roman"/>
                <w:b/>
                <w:bCs/>
                <w:sz w:val="20"/>
                <w:szCs w:val="20"/>
                <w:lang w:val="en-CA" w:eastAsia="en-CA"/>
              </w:rPr>
            </w:pPr>
            <w:r w:rsidRPr="00CF02C5">
              <w:rPr>
                <w:rFonts w:ascii="Consolas" w:eastAsia="Times New Roman" w:hAnsi="Consolas" w:cs="Times New Roman"/>
                <w:b/>
                <w:bCs/>
                <w:sz w:val="20"/>
                <w:szCs w:val="20"/>
                <w:lang w:val="en-CA" w:eastAsia="en-CA"/>
              </w:rPr>
              <w:t>0</w:t>
            </w:r>
          </w:p>
        </w:tc>
        <w:tc>
          <w:tcPr>
            <w:tcW w:w="0" w:type="auto"/>
            <w:shd w:val="clear" w:color="auto" w:fill="auto"/>
            <w:tcMar>
              <w:top w:w="120" w:type="dxa"/>
              <w:left w:w="120" w:type="dxa"/>
              <w:bottom w:w="120" w:type="dxa"/>
              <w:right w:w="120" w:type="dxa"/>
            </w:tcMar>
            <w:vAlign w:val="center"/>
            <w:hideMark/>
          </w:tcPr>
          <w:p w14:paraId="71624459" w14:textId="4F9D92D1"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56</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400</w:t>
            </w:r>
          </w:p>
        </w:tc>
        <w:tc>
          <w:tcPr>
            <w:tcW w:w="0" w:type="auto"/>
            <w:shd w:val="clear" w:color="auto" w:fill="auto"/>
            <w:tcMar>
              <w:top w:w="120" w:type="dxa"/>
              <w:left w:w="120" w:type="dxa"/>
              <w:bottom w:w="120" w:type="dxa"/>
              <w:right w:w="120" w:type="dxa"/>
            </w:tcMar>
            <w:vAlign w:val="center"/>
            <w:hideMark/>
          </w:tcPr>
          <w:p w14:paraId="61E5086F" w14:textId="4B2EFC57"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129</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275</w:t>
            </w:r>
          </w:p>
        </w:tc>
        <w:tc>
          <w:tcPr>
            <w:tcW w:w="0" w:type="auto"/>
            <w:shd w:val="clear" w:color="auto" w:fill="auto"/>
            <w:tcMar>
              <w:top w:w="120" w:type="dxa"/>
              <w:left w:w="120" w:type="dxa"/>
              <w:bottom w:w="120" w:type="dxa"/>
              <w:right w:w="120" w:type="dxa"/>
            </w:tcMar>
            <w:vAlign w:val="center"/>
            <w:hideMark/>
          </w:tcPr>
          <w:p w14:paraId="2A817F24" w14:textId="107748C2"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29</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957</w:t>
            </w:r>
          </w:p>
        </w:tc>
        <w:tc>
          <w:tcPr>
            <w:tcW w:w="0" w:type="auto"/>
            <w:shd w:val="clear" w:color="auto" w:fill="auto"/>
            <w:tcMar>
              <w:top w:w="120" w:type="dxa"/>
              <w:left w:w="120" w:type="dxa"/>
              <w:bottom w:w="120" w:type="dxa"/>
              <w:right w:w="120" w:type="dxa"/>
            </w:tcMar>
            <w:vAlign w:val="center"/>
            <w:hideMark/>
          </w:tcPr>
          <w:p w14:paraId="44F7425F" w14:textId="729670EE"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67</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054</w:t>
            </w:r>
          </w:p>
        </w:tc>
      </w:tr>
      <w:tr w:rsidR="00247BD6" w:rsidRPr="00CF02C5" w14:paraId="0477AA43" w14:textId="77777777" w:rsidTr="00247BD6">
        <w:tc>
          <w:tcPr>
            <w:tcW w:w="0" w:type="auto"/>
            <w:tcBorders>
              <w:right w:val="nil"/>
            </w:tcBorders>
          </w:tcPr>
          <w:p w14:paraId="224786F6" w14:textId="77777777" w:rsidR="00247BD6" w:rsidRPr="00CF02C5"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tcBorders>
              <w:left w:val="nil"/>
              <w:bottom w:val="nil"/>
            </w:tcBorders>
          </w:tcPr>
          <w:p w14:paraId="3C6C46E0" w14:textId="77777777" w:rsidR="00247BD6" w:rsidRPr="00CF02C5"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0" w:type="auto"/>
            <w:shd w:val="clear" w:color="auto" w:fill="auto"/>
            <w:tcMar>
              <w:top w:w="120" w:type="dxa"/>
              <w:left w:w="120" w:type="dxa"/>
              <w:bottom w:w="120" w:type="dxa"/>
              <w:right w:w="120" w:type="dxa"/>
            </w:tcMar>
            <w:vAlign w:val="center"/>
            <w:hideMark/>
          </w:tcPr>
          <w:p w14:paraId="6AE3C96A" w14:textId="3314B4E3" w:rsidR="00247BD6" w:rsidRPr="00CF02C5" w:rsidRDefault="00247BD6" w:rsidP="000358EB">
            <w:pPr>
              <w:spacing w:before="240" w:after="0" w:line="240" w:lineRule="auto"/>
              <w:jc w:val="center"/>
              <w:rPr>
                <w:rFonts w:ascii="Consolas" w:eastAsia="Times New Roman" w:hAnsi="Consolas" w:cs="Times New Roman"/>
                <w:b/>
                <w:bCs/>
                <w:sz w:val="20"/>
                <w:szCs w:val="20"/>
                <w:lang w:val="en-CA" w:eastAsia="en-CA"/>
              </w:rPr>
            </w:pPr>
            <w:r w:rsidRPr="00CF02C5">
              <w:rPr>
                <w:rFonts w:ascii="Consolas" w:eastAsia="Times New Roman" w:hAnsi="Consolas" w:cs="Times New Roman"/>
                <w:b/>
                <w:bCs/>
                <w:sz w:val="20"/>
                <w:szCs w:val="20"/>
                <w:lang w:val="en-CA" w:eastAsia="en-CA"/>
              </w:rPr>
              <w:t>1</w:t>
            </w:r>
          </w:p>
        </w:tc>
        <w:tc>
          <w:tcPr>
            <w:tcW w:w="0" w:type="auto"/>
            <w:shd w:val="clear" w:color="auto" w:fill="auto"/>
            <w:tcMar>
              <w:top w:w="120" w:type="dxa"/>
              <w:left w:w="120" w:type="dxa"/>
              <w:bottom w:w="120" w:type="dxa"/>
              <w:right w:w="120" w:type="dxa"/>
            </w:tcMar>
            <w:vAlign w:val="center"/>
            <w:hideMark/>
          </w:tcPr>
          <w:p w14:paraId="3FB2D7D3" w14:textId="6B162FEB"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5</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572</w:t>
            </w:r>
          </w:p>
        </w:tc>
        <w:tc>
          <w:tcPr>
            <w:tcW w:w="0" w:type="auto"/>
            <w:shd w:val="clear" w:color="auto" w:fill="auto"/>
            <w:tcMar>
              <w:top w:w="120" w:type="dxa"/>
              <w:left w:w="120" w:type="dxa"/>
              <w:bottom w:w="120" w:type="dxa"/>
              <w:right w:w="120" w:type="dxa"/>
            </w:tcMar>
            <w:vAlign w:val="center"/>
            <w:hideMark/>
          </w:tcPr>
          <w:p w14:paraId="4B0E9E48" w14:textId="4D393BF6"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11</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677</w:t>
            </w:r>
          </w:p>
        </w:tc>
        <w:tc>
          <w:tcPr>
            <w:tcW w:w="0" w:type="auto"/>
            <w:shd w:val="clear" w:color="auto" w:fill="auto"/>
            <w:tcMar>
              <w:top w:w="120" w:type="dxa"/>
              <w:left w:w="120" w:type="dxa"/>
              <w:bottom w:w="120" w:type="dxa"/>
              <w:right w:w="120" w:type="dxa"/>
            </w:tcMar>
            <w:vAlign w:val="center"/>
            <w:hideMark/>
          </w:tcPr>
          <w:p w14:paraId="0ADB07D3" w14:textId="27BE344B"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2</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270</w:t>
            </w:r>
          </w:p>
        </w:tc>
        <w:tc>
          <w:tcPr>
            <w:tcW w:w="0" w:type="auto"/>
            <w:shd w:val="clear" w:color="auto" w:fill="auto"/>
            <w:tcMar>
              <w:top w:w="120" w:type="dxa"/>
              <w:left w:w="120" w:type="dxa"/>
              <w:bottom w:w="120" w:type="dxa"/>
              <w:right w:w="120" w:type="dxa"/>
            </w:tcMar>
            <w:vAlign w:val="center"/>
            <w:hideMark/>
          </w:tcPr>
          <w:p w14:paraId="0FC7F110" w14:textId="46E8F89D"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5</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306</w:t>
            </w:r>
          </w:p>
        </w:tc>
      </w:tr>
    </w:tbl>
    <w:p w14:paraId="2426AAC0" w14:textId="77777777" w:rsidR="00CF02C5" w:rsidRDefault="00CF02C5">
      <w:pPr>
        <w:rPr>
          <w:rFonts w:asciiTheme="majorHAnsi" w:eastAsiaTheme="majorEastAsia" w:hAnsiTheme="majorHAnsi" w:cstheme="majorBidi"/>
          <w:b/>
          <w:bCs/>
          <w:color w:val="365F91" w:themeColor="accent1" w:themeShade="BF"/>
          <w:sz w:val="28"/>
          <w:szCs w:val="28"/>
        </w:rPr>
      </w:pPr>
    </w:p>
    <w:p w14:paraId="4BEE068E" w14:textId="112BF133" w:rsidR="00B83775" w:rsidRDefault="00B83775">
      <w:pPr>
        <w:rPr>
          <w:rFonts w:asciiTheme="majorHAnsi" w:eastAsiaTheme="majorEastAsia" w:hAnsiTheme="majorHAnsi" w:cstheme="majorBidi"/>
          <w:b/>
          <w:bCs/>
          <w:color w:val="365F91" w:themeColor="accent1" w:themeShade="BF"/>
          <w:sz w:val="28"/>
          <w:szCs w:val="28"/>
        </w:rPr>
      </w:pPr>
      <w:r>
        <w:br w:type="page"/>
      </w:r>
    </w:p>
    <w:p w14:paraId="6EF191EC" w14:textId="1A1B10D8" w:rsidR="00651D40" w:rsidRDefault="00651D40">
      <w:r>
        <w:lastRenderedPageBreak/>
        <w:t xml:space="preserve">The majority of applicants will be living in a house or apartment. The majority of individuals are married or in a civil marriage, potentially indicating that multiple incomes could also support repayment of loans. </w:t>
      </w:r>
    </w:p>
    <w:tbl>
      <w:tblPr>
        <w:tblW w:w="0" w:type="auto"/>
        <w:shd w:val="clear" w:color="auto" w:fill="252526"/>
        <w:tblCellMar>
          <w:top w:w="15" w:type="dxa"/>
          <w:left w:w="15" w:type="dxa"/>
          <w:bottom w:w="15" w:type="dxa"/>
          <w:right w:w="15" w:type="dxa"/>
        </w:tblCellMar>
        <w:tblLook w:val="04A0" w:firstRow="1" w:lastRow="0" w:firstColumn="1" w:lastColumn="0" w:noHBand="0" w:noVBand="1"/>
      </w:tblPr>
      <w:tblGrid>
        <w:gridCol w:w="637"/>
        <w:gridCol w:w="2072"/>
        <w:gridCol w:w="1597"/>
        <w:gridCol w:w="933"/>
        <w:gridCol w:w="1131"/>
        <w:gridCol w:w="2156"/>
        <w:gridCol w:w="834"/>
      </w:tblGrid>
      <w:tr w:rsidR="00651D40" w:rsidRPr="00651D40" w14:paraId="1BADAD27" w14:textId="77777777" w:rsidTr="001E3564">
        <w:trPr>
          <w:tblHeader/>
        </w:trPr>
        <w:tc>
          <w:tcPr>
            <w:tcW w:w="0" w:type="auto"/>
            <w:vMerge w:val="restart"/>
            <w:tcBorders>
              <w:top w:val="nil"/>
              <w:left w:val="nil"/>
              <w:right w:val="nil"/>
            </w:tcBorders>
            <w:textDirection w:val="btLr"/>
          </w:tcPr>
          <w:p w14:paraId="2DFCF369" w14:textId="588E16E2" w:rsidR="00651D40" w:rsidRPr="00651D40" w:rsidRDefault="00651D40" w:rsidP="001E3564">
            <w:pPr>
              <w:spacing w:before="240" w:after="0" w:line="360" w:lineRule="auto"/>
              <w:ind w:left="113" w:right="113"/>
              <w:rPr>
                <w:rFonts w:ascii="Consolas" w:eastAsia="Times New Roman" w:hAnsi="Consolas" w:cs="Times New Roman"/>
                <w:b/>
                <w:bCs/>
                <w:sz w:val="18"/>
                <w:szCs w:val="18"/>
                <w:lang w:val="en-CA" w:eastAsia="en-CA"/>
              </w:rPr>
            </w:pPr>
            <w:r>
              <w:rPr>
                <w:rFonts w:ascii="Consolas" w:eastAsia="Times New Roman" w:hAnsi="Consolas" w:cs="Times New Roman"/>
                <w:b/>
                <w:bCs/>
                <w:sz w:val="20"/>
                <w:szCs w:val="20"/>
                <w:lang w:val="en-CA" w:eastAsia="en-CA"/>
              </w:rPr>
              <w:t xml:space="preserve">             </w:t>
            </w:r>
            <w:r w:rsidRPr="00651D40">
              <w:rPr>
                <w:rFonts w:ascii="Consolas" w:eastAsia="Times New Roman" w:hAnsi="Consolas" w:cs="Times New Roman"/>
                <w:b/>
                <w:bCs/>
                <w:sz w:val="20"/>
                <w:szCs w:val="20"/>
                <w:lang w:val="en-CA" w:eastAsia="en-CA"/>
              </w:rPr>
              <w:t>Housing</w:t>
            </w:r>
          </w:p>
        </w:tc>
        <w:tc>
          <w:tcPr>
            <w:tcW w:w="0" w:type="auto"/>
            <w:tcBorders>
              <w:top w:val="nil"/>
              <w:left w:val="nil"/>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C12CE4C"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Family Status</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8811A91"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Civil marriage</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BE50829"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Married</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C7704C8"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Separated</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CFF381D"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Single / not married</w:t>
            </w:r>
          </w:p>
        </w:tc>
        <w:tc>
          <w:tcPr>
            <w:tcW w:w="0" w:type="auto"/>
            <w:tcBorders>
              <w:top w:val="nil"/>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60403E94"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Widow</w:t>
            </w:r>
          </w:p>
        </w:tc>
      </w:tr>
      <w:tr w:rsidR="00651D40" w:rsidRPr="00651D40" w14:paraId="6B0CFFE8" w14:textId="77777777" w:rsidTr="001E3564">
        <w:tc>
          <w:tcPr>
            <w:tcW w:w="0" w:type="auto"/>
            <w:vMerge/>
            <w:tcBorders>
              <w:left w:val="nil"/>
              <w:right w:val="single" w:sz="4" w:space="0" w:color="auto"/>
            </w:tcBorders>
          </w:tcPr>
          <w:p w14:paraId="70D86E88"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A154E8B"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Co-op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E72FD24"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75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C66355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818BCE4"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8136DE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276</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556A535D"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27</w:t>
            </w:r>
          </w:p>
        </w:tc>
      </w:tr>
      <w:tr w:rsidR="00651D40" w:rsidRPr="00651D40" w14:paraId="0490F811" w14:textId="77777777" w:rsidTr="001E3564">
        <w:tc>
          <w:tcPr>
            <w:tcW w:w="0" w:type="auto"/>
            <w:vMerge/>
            <w:tcBorders>
              <w:left w:val="nil"/>
              <w:right w:val="single" w:sz="4" w:space="0" w:color="auto"/>
            </w:tcBorders>
          </w:tcPr>
          <w:p w14:paraId="6CC26169"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81FFC57"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House /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E2097E7"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057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370745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178</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290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C2B7449" w14:textId="2B9C31B9"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178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A18F015"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36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409</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66592297"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14</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930</w:t>
            </w:r>
          </w:p>
        </w:tc>
      </w:tr>
      <w:tr w:rsidR="00651D40" w:rsidRPr="00651D40" w14:paraId="561F8063" w14:textId="77777777" w:rsidTr="001E3564">
        <w:tc>
          <w:tcPr>
            <w:tcW w:w="0" w:type="auto"/>
            <w:vMerge/>
            <w:tcBorders>
              <w:left w:val="nil"/>
              <w:right w:val="single" w:sz="4" w:space="0" w:color="auto"/>
            </w:tcBorders>
          </w:tcPr>
          <w:p w14:paraId="4889454B"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5343306"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Municipal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E9652C8"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178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7F2A82E"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385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32AF1A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957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184B6AF"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875</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484D3CBA"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786</w:t>
            </w:r>
          </w:p>
        </w:tc>
      </w:tr>
      <w:tr w:rsidR="00651D40" w:rsidRPr="00651D40" w14:paraId="03DB9001" w14:textId="77777777" w:rsidTr="001E3564">
        <w:tc>
          <w:tcPr>
            <w:tcW w:w="0" w:type="auto"/>
            <w:vMerge/>
            <w:tcBorders>
              <w:left w:val="nil"/>
              <w:right w:val="single" w:sz="4" w:space="0" w:color="auto"/>
            </w:tcBorders>
          </w:tcPr>
          <w:p w14:paraId="118D477C"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3FC1AA3"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Office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996E111"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227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C451AC6"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1728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220F05A"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4B17F0A"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382</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6F3FF65F"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107</w:t>
            </w:r>
          </w:p>
        </w:tc>
      </w:tr>
      <w:tr w:rsidR="00651D40" w:rsidRPr="00651D40" w14:paraId="5A8E2FEB" w14:textId="77777777" w:rsidTr="001E3564">
        <w:tc>
          <w:tcPr>
            <w:tcW w:w="0" w:type="auto"/>
            <w:vMerge/>
            <w:tcBorders>
              <w:left w:val="nil"/>
              <w:right w:val="single" w:sz="4" w:space="0" w:color="auto"/>
            </w:tcBorders>
          </w:tcPr>
          <w:p w14:paraId="193022A6"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6ADFB31"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Rented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B8A6C2E"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616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864F155" w14:textId="4CFFCA7C"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593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38B34CD"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340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E757E07"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238</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7C6C1C7F"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94</w:t>
            </w:r>
          </w:p>
        </w:tc>
      </w:tr>
      <w:tr w:rsidR="00651D40" w:rsidRPr="00651D40" w14:paraId="70F66B1B" w14:textId="77777777" w:rsidTr="001E3564">
        <w:tc>
          <w:tcPr>
            <w:tcW w:w="0" w:type="auto"/>
            <w:vMerge/>
            <w:tcBorders>
              <w:left w:val="nil"/>
              <w:bottom w:val="nil"/>
              <w:right w:val="single" w:sz="4" w:space="0" w:color="auto"/>
            </w:tcBorders>
          </w:tcPr>
          <w:p w14:paraId="1BD126E9"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41CE78A2"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With parents</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28F6BD56"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621</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1CCA67F5"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755</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1C02E212" w14:textId="249140EE"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056</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35A78BA1"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5</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264</w:t>
            </w:r>
          </w:p>
        </w:tc>
        <w:tc>
          <w:tcPr>
            <w:tcW w:w="0" w:type="auto"/>
            <w:tcBorders>
              <w:top w:val="single" w:sz="4" w:space="0" w:color="auto"/>
              <w:left w:val="single" w:sz="4" w:space="0" w:color="auto"/>
              <w:bottom w:val="nil"/>
              <w:right w:val="nil"/>
            </w:tcBorders>
            <w:shd w:val="clear" w:color="auto" w:fill="auto"/>
            <w:tcMar>
              <w:top w:w="120" w:type="dxa"/>
              <w:left w:w="120" w:type="dxa"/>
              <w:bottom w:w="120" w:type="dxa"/>
              <w:right w:w="120" w:type="dxa"/>
            </w:tcMar>
            <w:vAlign w:val="center"/>
            <w:hideMark/>
          </w:tcPr>
          <w:p w14:paraId="7B792110"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144</w:t>
            </w:r>
          </w:p>
        </w:tc>
      </w:tr>
    </w:tbl>
    <w:p w14:paraId="7B98BFA4" w14:textId="26C8214B" w:rsidR="00651D40" w:rsidRDefault="00651D40"/>
    <w:p w14:paraId="5A52336A" w14:textId="2A85ACEA" w:rsidR="00B83775" w:rsidRDefault="004C0EE7">
      <w:r>
        <w:t xml:space="preserve">When comparing the size of the loan relative to income, we see that </w:t>
      </w:r>
      <w:r w:rsidR="009C71D0">
        <w:t>clients</w:t>
      </w:r>
      <w:r>
        <w:t xml:space="preserve"> are heavily leveraged relative to their income.</w:t>
      </w:r>
    </w:p>
    <w:p w14:paraId="1A59F9F9" w14:textId="05945952" w:rsidR="004C0EE7" w:rsidRDefault="004C0EE7">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35936517" wp14:editId="0F67D741">
            <wp:extent cx="3713152" cy="3467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3152" cy="3467100"/>
                    </a:xfrm>
                    <a:prstGeom prst="rect">
                      <a:avLst/>
                    </a:prstGeom>
                  </pic:spPr>
                </pic:pic>
              </a:graphicData>
            </a:graphic>
          </wp:inline>
        </w:drawing>
      </w:r>
    </w:p>
    <w:p w14:paraId="7926B282" w14:textId="40D73728" w:rsidR="00A815B8" w:rsidRDefault="00A815B8" w:rsidP="00A815B8">
      <w:pPr>
        <w:pStyle w:val="Heading1"/>
        <w:spacing w:line="360" w:lineRule="auto"/>
      </w:pPr>
      <w:r>
        <w:lastRenderedPageBreak/>
        <w:t>Exploratory Data Analysis</w:t>
      </w:r>
    </w:p>
    <w:p w14:paraId="618C5472" w14:textId="390A2D58" w:rsidR="002E2227" w:rsidRDefault="002E2227" w:rsidP="002E2227">
      <w:r>
        <w:t>Following data preprocessing and data preparations where unnecessary</w:t>
      </w:r>
      <w:r w:rsidR="008A01F3">
        <w:t xml:space="preserve"> features or </w:t>
      </w:r>
      <w:r>
        <w:t>features</w:t>
      </w:r>
      <w:r w:rsidR="005A4B70">
        <w:t xml:space="preserve"> </w:t>
      </w:r>
      <w:r w:rsidR="008A01F3">
        <w:t xml:space="preserve">containing significant </w:t>
      </w:r>
      <w:r w:rsidR="00FB05B8">
        <w:t xml:space="preserve">amounts of </w:t>
      </w:r>
      <w:r w:rsidR="008A01F3">
        <w:t xml:space="preserve">null values </w:t>
      </w:r>
      <w:r w:rsidR="005A4B70">
        <w:t>are removed</w:t>
      </w:r>
      <w:r>
        <w:t xml:space="preserve">, redundant values are reassigned </w:t>
      </w:r>
      <w:r w:rsidR="00F312C6">
        <w:t xml:space="preserve">for clarity </w:t>
      </w:r>
      <w:r>
        <w:t xml:space="preserve">and the current loan applications and previous loan history datasets are combined. Previous loan history is aggregated, summarizing the dataset into the total count of previous applications, the count of how many were approved or rejected and the corresponding average loan they had applied for and credit they had received, if applicable. </w:t>
      </w:r>
      <w:r w:rsidR="005A4B70">
        <w:t>These aggregations are then appended onto the current applicant dataset, if a history is present.</w:t>
      </w:r>
    </w:p>
    <w:p w14:paraId="35EE48E4" w14:textId="060C17A1" w:rsidR="003B3A49" w:rsidRDefault="0069395B" w:rsidP="002E2227">
      <w:r>
        <w:rPr>
          <w:noProof/>
        </w:rPr>
        <w:drawing>
          <wp:inline distT="0" distB="0" distL="0" distR="0" wp14:anchorId="439FF4D8" wp14:editId="6558796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1ABD88F" w14:textId="77777777" w:rsidR="00024662" w:rsidRDefault="0069395B">
      <w:r>
        <w:lastRenderedPageBreak/>
        <w:t xml:space="preserve">When looking at the current loan details (AMT_CREDIT, AMT_GOODS_PRICE &amp; </w:t>
      </w:r>
      <w:r w:rsidR="00024662">
        <w:t>AMT</w:t>
      </w:r>
      <w:r>
        <w:t>_ANNUITY</w:t>
      </w:r>
      <w:r w:rsidR="00024662">
        <w:t>)</w:t>
      </w:r>
      <w:r>
        <w:t>, we can identify that current loans are primarily in larger denominations than previous applications</w:t>
      </w:r>
      <w:r w:rsidR="00024662">
        <w:t>, both loans that were previously rejected and well as previously approved</w:t>
      </w:r>
      <w:r>
        <w:t xml:space="preserve">. </w:t>
      </w:r>
    </w:p>
    <w:p w14:paraId="691A41D5" w14:textId="77777777" w:rsidR="00024662" w:rsidRDefault="00024662">
      <w:r>
        <w:t>One key discovery is that based on the current credit being offered to the customer vs. the loan annuity of the current loan provided, we can see that the count of payment cycles is not included in the dataset. Because loan annuity values are smaller than the credit offered, we are missing a key variable as banks would not offer free money to applicants.</w:t>
      </w:r>
    </w:p>
    <w:p w14:paraId="27336141" w14:textId="2AE984DA" w:rsidR="00A815B8" w:rsidRDefault="00024662">
      <w:r>
        <w:t>Additionally, there seems to be no distinction between the size of the loan requested and whether or not that would be critical to approve or reject an applicant based on previous approvals and previous rejections.</w:t>
      </w:r>
      <w:r w:rsidR="0069395B">
        <w:t xml:space="preserve"> </w:t>
      </w:r>
    </w:p>
    <w:p w14:paraId="0C5D2EC8" w14:textId="550B7426" w:rsidR="00024662" w:rsidRDefault="00A4672A">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24CC16E1" wp14:editId="53074BE1">
            <wp:extent cx="51911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191125"/>
                    </a:xfrm>
                    <a:prstGeom prst="rect">
                      <a:avLst/>
                    </a:prstGeom>
                    <a:noFill/>
                    <a:ln>
                      <a:noFill/>
                    </a:ln>
                  </pic:spPr>
                </pic:pic>
              </a:graphicData>
            </a:graphic>
          </wp:inline>
        </w:drawing>
      </w:r>
    </w:p>
    <w:p w14:paraId="16EA5CA3" w14:textId="77777777" w:rsidR="00A4672A" w:rsidRDefault="00A4672A">
      <w:r>
        <w:lastRenderedPageBreak/>
        <w:t>When looking at available loan history data for reoccurring applicants we can see that the distribution is skewed to the left, with the majority of applicants not applying to more than 5 loans. For applicants there does seem to be a potential likelihood that not all applications had been approved.</w:t>
      </w:r>
    </w:p>
    <w:tbl>
      <w:tblPr>
        <w:tblStyle w:val="GridTable2"/>
        <w:tblW w:w="5871" w:type="dxa"/>
        <w:tblLook w:val="04A0" w:firstRow="1" w:lastRow="0" w:firstColumn="1" w:lastColumn="0" w:noHBand="0" w:noVBand="1"/>
      </w:tblPr>
      <w:tblGrid>
        <w:gridCol w:w="960"/>
        <w:gridCol w:w="1684"/>
        <w:gridCol w:w="2005"/>
        <w:gridCol w:w="1871"/>
      </w:tblGrid>
      <w:tr w:rsidR="00A4672A" w:rsidRPr="00A4672A" w14:paraId="615DFA2B" w14:textId="77777777" w:rsidTr="00A467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0F2E1F"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Feature</w:t>
            </w:r>
          </w:p>
        </w:tc>
        <w:tc>
          <w:tcPr>
            <w:tcW w:w="1465" w:type="dxa"/>
            <w:noWrap/>
            <w:hideMark/>
          </w:tcPr>
          <w:p w14:paraId="57693F24" w14:textId="77777777" w:rsidR="00A4672A" w:rsidRPr="00A4672A" w:rsidRDefault="00A4672A" w:rsidP="00A467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TOTAL_APPLIED</w:t>
            </w:r>
          </w:p>
        </w:tc>
        <w:tc>
          <w:tcPr>
            <w:tcW w:w="1781" w:type="dxa"/>
            <w:noWrap/>
            <w:hideMark/>
          </w:tcPr>
          <w:p w14:paraId="7BA826DC" w14:textId="77777777" w:rsidR="00A4672A" w:rsidRPr="00A4672A" w:rsidRDefault="00A4672A" w:rsidP="00A467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APPROVED_COUNT</w:t>
            </w:r>
          </w:p>
        </w:tc>
        <w:tc>
          <w:tcPr>
            <w:tcW w:w="1665" w:type="dxa"/>
            <w:noWrap/>
            <w:hideMark/>
          </w:tcPr>
          <w:p w14:paraId="7CE7BD81" w14:textId="77777777" w:rsidR="00A4672A" w:rsidRPr="00A4672A" w:rsidRDefault="00A4672A" w:rsidP="00A467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REJECTED_COUNT</w:t>
            </w:r>
          </w:p>
        </w:tc>
      </w:tr>
      <w:tr w:rsidR="00A4672A" w:rsidRPr="00A4672A" w14:paraId="36EABAC2"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532AA5"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count</w:t>
            </w:r>
          </w:p>
        </w:tc>
        <w:tc>
          <w:tcPr>
            <w:tcW w:w="1465" w:type="dxa"/>
            <w:noWrap/>
            <w:hideMark/>
          </w:tcPr>
          <w:p w14:paraId="2A97F2C8" w14:textId="7CC322CB"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290</w:t>
            </w:r>
            <w:r>
              <w:rPr>
                <w:rFonts w:ascii="Calibri" w:eastAsia="Times New Roman" w:hAnsi="Calibri" w:cs="Calibri"/>
                <w:color w:val="000000"/>
                <w:lang w:val="en-CA" w:eastAsia="en-CA"/>
              </w:rPr>
              <w:t>,</w:t>
            </w:r>
            <w:r w:rsidRPr="00A4672A">
              <w:rPr>
                <w:rFonts w:ascii="Calibri" w:eastAsia="Times New Roman" w:hAnsi="Calibri" w:cs="Calibri"/>
                <w:color w:val="000000"/>
                <w:lang w:val="en-CA" w:eastAsia="en-CA"/>
              </w:rPr>
              <w:t>830</w:t>
            </w:r>
          </w:p>
        </w:tc>
        <w:tc>
          <w:tcPr>
            <w:tcW w:w="1781" w:type="dxa"/>
            <w:noWrap/>
            <w:hideMark/>
          </w:tcPr>
          <w:p w14:paraId="2249996E" w14:textId="651AAE32"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290</w:t>
            </w:r>
            <w:r>
              <w:rPr>
                <w:rFonts w:ascii="Calibri" w:eastAsia="Times New Roman" w:hAnsi="Calibri" w:cs="Calibri"/>
                <w:color w:val="000000"/>
                <w:lang w:val="en-CA" w:eastAsia="en-CA"/>
              </w:rPr>
              <w:t>,</w:t>
            </w:r>
            <w:r w:rsidRPr="00A4672A">
              <w:rPr>
                <w:rFonts w:ascii="Calibri" w:eastAsia="Times New Roman" w:hAnsi="Calibri" w:cs="Calibri"/>
                <w:color w:val="000000"/>
                <w:lang w:val="en-CA" w:eastAsia="en-CA"/>
              </w:rPr>
              <w:t>830</w:t>
            </w:r>
          </w:p>
        </w:tc>
        <w:tc>
          <w:tcPr>
            <w:tcW w:w="1665" w:type="dxa"/>
            <w:noWrap/>
            <w:hideMark/>
          </w:tcPr>
          <w:p w14:paraId="7C8FE254" w14:textId="4B999618"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290</w:t>
            </w:r>
            <w:r>
              <w:rPr>
                <w:rFonts w:ascii="Calibri" w:eastAsia="Times New Roman" w:hAnsi="Calibri" w:cs="Calibri"/>
                <w:color w:val="000000"/>
                <w:lang w:val="en-CA" w:eastAsia="en-CA"/>
              </w:rPr>
              <w:t>,</w:t>
            </w:r>
            <w:r w:rsidRPr="00A4672A">
              <w:rPr>
                <w:rFonts w:ascii="Calibri" w:eastAsia="Times New Roman" w:hAnsi="Calibri" w:cs="Calibri"/>
                <w:color w:val="000000"/>
                <w:lang w:val="en-CA" w:eastAsia="en-CA"/>
              </w:rPr>
              <w:t>830</w:t>
            </w:r>
          </w:p>
        </w:tc>
      </w:tr>
      <w:tr w:rsidR="00A4672A" w:rsidRPr="00A4672A" w14:paraId="4FA08C2E"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0B8342"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mean</w:t>
            </w:r>
          </w:p>
        </w:tc>
        <w:tc>
          <w:tcPr>
            <w:tcW w:w="1465" w:type="dxa"/>
            <w:noWrap/>
            <w:hideMark/>
          </w:tcPr>
          <w:p w14:paraId="62B7728F"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3.968848</w:t>
            </w:r>
          </w:p>
        </w:tc>
        <w:tc>
          <w:tcPr>
            <w:tcW w:w="1781" w:type="dxa"/>
            <w:noWrap/>
            <w:hideMark/>
          </w:tcPr>
          <w:p w14:paraId="32B2D442"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3.12509</w:t>
            </w:r>
          </w:p>
        </w:tc>
        <w:tc>
          <w:tcPr>
            <w:tcW w:w="1665" w:type="dxa"/>
            <w:noWrap/>
            <w:hideMark/>
          </w:tcPr>
          <w:p w14:paraId="1185A891"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0.843758</w:t>
            </w:r>
          </w:p>
        </w:tc>
      </w:tr>
      <w:tr w:rsidR="00A4672A" w:rsidRPr="00A4672A" w14:paraId="46A0D19B"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2EA1D1"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std</w:t>
            </w:r>
          </w:p>
        </w:tc>
        <w:tc>
          <w:tcPr>
            <w:tcW w:w="1465" w:type="dxa"/>
            <w:noWrap/>
            <w:hideMark/>
          </w:tcPr>
          <w:p w14:paraId="6102B859"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3.209301</w:t>
            </w:r>
          </w:p>
        </w:tc>
        <w:tc>
          <w:tcPr>
            <w:tcW w:w="1781" w:type="dxa"/>
            <w:noWrap/>
            <w:hideMark/>
          </w:tcPr>
          <w:p w14:paraId="40671DFA"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2.181529</w:t>
            </w:r>
          </w:p>
        </w:tc>
        <w:tc>
          <w:tcPr>
            <w:tcW w:w="1665" w:type="dxa"/>
            <w:noWrap/>
            <w:hideMark/>
          </w:tcPr>
          <w:p w14:paraId="4EF5CC06"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1.814422</w:t>
            </w:r>
          </w:p>
        </w:tc>
      </w:tr>
      <w:tr w:rsidR="00A4672A" w:rsidRPr="00A4672A" w14:paraId="62BDDD82"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95EF77"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min</w:t>
            </w:r>
          </w:p>
        </w:tc>
        <w:tc>
          <w:tcPr>
            <w:tcW w:w="1465" w:type="dxa"/>
            <w:noWrap/>
            <w:hideMark/>
          </w:tcPr>
          <w:p w14:paraId="6D107EFF"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w:t>
            </w:r>
          </w:p>
        </w:tc>
        <w:tc>
          <w:tcPr>
            <w:tcW w:w="1781" w:type="dxa"/>
            <w:noWrap/>
            <w:hideMark/>
          </w:tcPr>
          <w:p w14:paraId="2CE4E384"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c>
          <w:tcPr>
            <w:tcW w:w="1665" w:type="dxa"/>
            <w:noWrap/>
            <w:hideMark/>
          </w:tcPr>
          <w:p w14:paraId="63F90190"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r>
      <w:tr w:rsidR="00A4672A" w:rsidRPr="00A4672A" w14:paraId="6DA1B430"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E7A928"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25%</w:t>
            </w:r>
          </w:p>
        </w:tc>
        <w:tc>
          <w:tcPr>
            <w:tcW w:w="1465" w:type="dxa"/>
            <w:noWrap/>
            <w:hideMark/>
          </w:tcPr>
          <w:p w14:paraId="5A5130B5"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w:t>
            </w:r>
          </w:p>
        </w:tc>
        <w:tc>
          <w:tcPr>
            <w:tcW w:w="1781" w:type="dxa"/>
            <w:noWrap/>
            <w:hideMark/>
          </w:tcPr>
          <w:p w14:paraId="77C66D09"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w:t>
            </w:r>
          </w:p>
        </w:tc>
        <w:tc>
          <w:tcPr>
            <w:tcW w:w="1665" w:type="dxa"/>
            <w:noWrap/>
            <w:hideMark/>
          </w:tcPr>
          <w:p w14:paraId="1251F7F2"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r>
      <w:tr w:rsidR="00A4672A" w:rsidRPr="00A4672A" w14:paraId="7D7CDBA1"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A74E5"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50%</w:t>
            </w:r>
          </w:p>
        </w:tc>
        <w:tc>
          <w:tcPr>
            <w:tcW w:w="1465" w:type="dxa"/>
            <w:noWrap/>
            <w:hideMark/>
          </w:tcPr>
          <w:p w14:paraId="2DB35EEB"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w:t>
            </w:r>
          </w:p>
        </w:tc>
        <w:tc>
          <w:tcPr>
            <w:tcW w:w="1781" w:type="dxa"/>
            <w:noWrap/>
            <w:hideMark/>
          </w:tcPr>
          <w:p w14:paraId="554D1C3C"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w:t>
            </w:r>
          </w:p>
        </w:tc>
        <w:tc>
          <w:tcPr>
            <w:tcW w:w="1665" w:type="dxa"/>
            <w:noWrap/>
            <w:hideMark/>
          </w:tcPr>
          <w:p w14:paraId="0A4112DA"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r>
      <w:tr w:rsidR="00A4672A" w:rsidRPr="00A4672A" w14:paraId="60443297"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02B6A9"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75%</w:t>
            </w:r>
          </w:p>
        </w:tc>
        <w:tc>
          <w:tcPr>
            <w:tcW w:w="1465" w:type="dxa"/>
            <w:noWrap/>
            <w:hideMark/>
          </w:tcPr>
          <w:p w14:paraId="15263EF3"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5</w:t>
            </w:r>
          </w:p>
        </w:tc>
        <w:tc>
          <w:tcPr>
            <w:tcW w:w="1781" w:type="dxa"/>
            <w:noWrap/>
            <w:hideMark/>
          </w:tcPr>
          <w:p w14:paraId="7749A3AD"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4</w:t>
            </w:r>
          </w:p>
        </w:tc>
        <w:tc>
          <w:tcPr>
            <w:tcW w:w="1665" w:type="dxa"/>
            <w:noWrap/>
            <w:hideMark/>
          </w:tcPr>
          <w:p w14:paraId="5F1914EA"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w:t>
            </w:r>
          </w:p>
        </w:tc>
      </w:tr>
      <w:tr w:rsidR="00A4672A" w:rsidRPr="00A4672A" w14:paraId="235F80F7"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55C60A"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max</w:t>
            </w:r>
          </w:p>
        </w:tc>
        <w:tc>
          <w:tcPr>
            <w:tcW w:w="1465" w:type="dxa"/>
            <w:noWrap/>
            <w:hideMark/>
          </w:tcPr>
          <w:p w14:paraId="7C9B38C8"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72</w:t>
            </w:r>
          </w:p>
        </w:tc>
        <w:tc>
          <w:tcPr>
            <w:tcW w:w="1781" w:type="dxa"/>
            <w:noWrap/>
            <w:hideMark/>
          </w:tcPr>
          <w:p w14:paraId="69DE57F9"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28</w:t>
            </w:r>
          </w:p>
        </w:tc>
        <w:tc>
          <w:tcPr>
            <w:tcW w:w="1665" w:type="dxa"/>
            <w:noWrap/>
            <w:hideMark/>
          </w:tcPr>
          <w:p w14:paraId="11E1ED76"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68</w:t>
            </w:r>
          </w:p>
        </w:tc>
      </w:tr>
    </w:tbl>
    <w:p w14:paraId="21833D49" w14:textId="185BB43B" w:rsidR="00A4672A" w:rsidRDefault="00A4672A">
      <w:r>
        <w:br/>
        <w:t>Of the 307, 511</w:t>
      </w:r>
      <w:r w:rsidR="0028798F">
        <w:t xml:space="preserve"> current applicants, 290,830 of them have previous loan history on file. For the</w:t>
      </w:r>
      <w:r w:rsidR="00C44483">
        <w:t xml:space="preserve"> 94% of </w:t>
      </w:r>
      <w:r w:rsidR="0028798F">
        <w:t xml:space="preserve">applicants with an established loan history, </w:t>
      </w:r>
      <w:r w:rsidR="00CC6AC8">
        <w:t>an</w:t>
      </w:r>
      <w:r w:rsidR="0028798F">
        <w:t xml:space="preserve"> average </w:t>
      </w:r>
      <w:r w:rsidR="00CC6AC8">
        <w:t xml:space="preserve">of </w:t>
      </w:r>
      <w:r w:rsidR="0028798F">
        <w:t xml:space="preserve">4 loans have been applied for and typically 3 are approved. The high rejection </w:t>
      </w:r>
      <w:r w:rsidR="0019435B">
        <w:t>percentage</w:t>
      </w:r>
      <w:r w:rsidR="0028798F">
        <w:t xml:space="preserve"> may be skewed due to few problematic applicants with multiple rejected loan applications. Until the 75</w:t>
      </w:r>
      <w:r w:rsidR="0028798F" w:rsidRPr="0028798F">
        <w:rPr>
          <w:vertAlign w:val="superscript"/>
        </w:rPr>
        <w:t>th</w:t>
      </w:r>
      <w:r w:rsidR="0028798F">
        <w:t xml:space="preserve"> percentile, we see that applicants typically have no rejected loans</w:t>
      </w:r>
      <w:r w:rsidR="009E4D10">
        <w:t>, indicating a sizable portion of previous applicants had not been rejected.</w:t>
      </w:r>
    </w:p>
    <w:p w14:paraId="111E0D42" w14:textId="57F764CA" w:rsidR="00112336" w:rsidRPr="00112336" w:rsidRDefault="00112336">
      <w:pPr>
        <w:rPr>
          <w:color w:val="FF0000"/>
        </w:rPr>
      </w:pPr>
    </w:p>
    <w:p w14:paraId="2EDED990" w14:textId="2F88B19F" w:rsidR="00451B08" w:rsidRDefault="00C47668">
      <w:r>
        <w:rPr>
          <w:noProof/>
        </w:rPr>
        <w:lastRenderedPageBreak/>
        <w:drawing>
          <wp:inline distT="0" distB="0" distL="0" distR="0" wp14:anchorId="41A343FD" wp14:editId="20EC49C6">
            <wp:extent cx="5657850" cy="565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5657850"/>
                    </a:xfrm>
                    <a:prstGeom prst="rect">
                      <a:avLst/>
                    </a:prstGeom>
                    <a:noFill/>
                    <a:ln>
                      <a:noFill/>
                    </a:ln>
                  </pic:spPr>
                </pic:pic>
              </a:graphicData>
            </a:graphic>
          </wp:inline>
        </w:drawing>
      </w:r>
    </w:p>
    <w:p w14:paraId="44600DC0" w14:textId="2BFD06C2" w:rsidR="002E2227" w:rsidRDefault="00C47668">
      <w:r>
        <w:t xml:space="preserve">Based on </w:t>
      </w:r>
      <w:bookmarkStart w:id="0" w:name="_Hlk44252517"/>
      <w:r>
        <w:t xml:space="preserve">available credit bureau inquiries within the last hour, day, week, month, quarter and year, we can see there is no particular trend or immediate </w:t>
      </w:r>
      <w:bookmarkEnd w:id="0"/>
      <w:r>
        <w:t>concern with applicants who have had multiple credit bureau inquiries in a short time frame that typically indicates fraud. As the time horizon grows, we see a gradual increase in credit inquiries.</w:t>
      </w:r>
    </w:p>
    <w:p w14:paraId="24F8FFDE" w14:textId="422F0262" w:rsidR="00723432" w:rsidRDefault="00723432">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50FF4EE" wp14:editId="1B2DAC13">
            <wp:extent cx="5391150" cy="539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1861FE12" w14:textId="1A590639" w:rsidR="002B44A8" w:rsidRDefault="002B44A8">
      <w:r>
        <w:t>Based on the credit being offered in the current loan, the dataset is skewed to the right, with the majority of loans being 500,000 rupees to 1,000,000 rupees. There is still plenty of applicants applying for smaller loans, however the majority of loans are higher value.</w:t>
      </w:r>
    </w:p>
    <w:p w14:paraId="64508030" w14:textId="399E39BB" w:rsidR="00843010" w:rsidRDefault="00843010">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F98B6A7" wp14:editId="79B897A3">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B2E1273" w14:textId="6D3F674C" w:rsidR="00843010" w:rsidRDefault="00843010">
      <w:r>
        <w:t xml:space="preserve">Similarly, when looking at </w:t>
      </w:r>
      <w:r w:rsidR="00DB2901">
        <w:t>the cost of goods that the loan will be utilized for, it follows a similar distribution to the credit provided by loans, indicating that the loan is near equal to the item being purchased.</w:t>
      </w:r>
    </w:p>
    <w:p w14:paraId="346ACC7D" w14:textId="61DF2775" w:rsidR="00271BFD" w:rsidRDefault="00B7452D">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7DBF14EB" wp14:editId="50689C05">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2023D30" w14:textId="22CD30EB" w:rsidR="00271BFD" w:rsidRDefault="00271BFD" w:rsidP="00271BFD">
      <w:r>
        <w:t xml:space="preserve">Comparing the current loan details against the income of the clients, we see that generally, </w:t>
      </w:r>
      <w:r w:rsidR="006E4C49">
        <w:t>average income is around 150,000 rupees, indicating that applicants are leveraging for purchasing some of these goods, indicating that they are high value purchases</w:t>
      </w:r>
      <w:r w:rsidR="001C6CC8">
        <w:t>.</w:t>
      </w:r>
    </w:p>
    <w:p w14:paraId="34DA693C" w14:textId="53F9F228" w:rsidR="00B37F41" w:rsidRDefault="00B37F41" w:rsidP="00271BFD">
      <w:r>
        <w:rPr>
          <w:noProof/>
        </w:rPr>
        <w:lastRenderedPageBreak/>
        <w:drawing>
          <wp:inline distT="0" distB="0" distL="0" distR="0" wp14:anchorId="39674FB5" wp14:editId="743E3CC8">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6CBC4FE" w14:textId="79D01F9A" w:rsidR="00B37F41" w:rsidRDefault="00B37F41" w:rsidP="00271BFD">
      <w:r>
        <w:t xml:space="preserve">When analyzing the income of an applicant relative to the target variable, denoting those who will have loan repayment difficulties or default, we see that the majority of those who will have challenges will be lower income applicants with some outliers </w:t>
      </w:r>
      <w:r w:rsidR="009428B2">
        <w:t>of</w:t>
      </w:r>
      <w:r>
        <w:t xml:space="preserve"> </w:t>
      </w:r>
      <w:r w:rsidR="00046DB7">
        <w:t>high-income</w:t>
      </w:r>
      <w:r>
        <w:t xml:space="preserve"> applicants.</w:t>
      </w:r>
      <w:r w:rsidR="00046DB7">
        <w:t xml:space="preserve"> This would support the insights above where applicants are becoming leveraged</w:t>
      </w:r>
      <w:r w:rsidR="00EB4FCE">
        <w:t>, taking on a high value loan relative to their income.</w:t>
      </w:r>
      <w:r w:rsidR="00046DB7">
        <w:t xml:space="preserve"> </w:t>
      </w:r>
    </w:p>
    <w:p w14:paraId="40596276" w14:textId="61D355F4" w:rsidR="00A27B87" w:rsidRDefault="00A27B87" w:rsidP="00271BFD">
      <w:r>
        <w:rPr>
          <w:noProof/>
        </w:rPr>
        <w:lastRenderedPageBreak/>
        <w:drawing>
          <wp:inline distT="0" distB="0" distL="0" distR="0" wp14:anchorId="78D1510F" wp14:editId="7EA0E8B7">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BEEAEF4" w14:textId="47EDFE99" w:rsidR="00271BFD" w:rsidRDefault="00A27B87">
      <w:r>
        <w:t>Examining the credit offered to applicants, outside of outliers, there does not seem to be a stark difference in the amount of credit being extended to those who have repayment difficulties versus those who successfully repay the loan in a timely fashion.</w:t>
      </w:r>
    </w:p>
    <w:p w14:paraId="104D0A34" w14:textId="305827F8" w:rsidR="00341585" w:rsidRDefault="00341585">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C5D6623" wp14:editId="6B7B716F">
            <wp:extent cx="27241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7814" cy="2240029"/>
                    </a:xfrm>
                    <a:prstGeom prst="rect">
                      <a:avLst/>
                    </a:prstGeom>
                    <a:noFill/>
                    <a:ln>
                      <a:noFill/>
                    </a:ln>
                  </pic:spPr>
                </pic:pic>
              </a:graphicData>
            </a:graphic>
          </wp:inline>
        </w:drawing>
      </w:r>
    </w:p>
    <w:p w14:paraId="1B75B57B" w14:textId="6EB3419B" w:rsidR="00341585" w:rsidRDefault="00444FCF" w:rsidP="00341585">
      <w:r>
        <w:t>When looking at the visualizations of the price of goods versus credit extended, we can see that the two marry up closely, indicating that the credit is tightly aligned with the cost of the good being purchased with little distinction between both target values.</w:t>
      </w:r>
    </w:p>
    <w:p w14:paraId="6DE8C274" w14:textId="6E4DB97E" w:rsidR="00444FCF" w:rsidRDefault="00444FCF" w:rsidP="00341585">
      <w:r>
        <w:rPr>
          <w:noProof/>
        </w:rPr>
        <w:drawing>
          <wp:inline distT="0" distB="0" distL="0" distR="0" wp14:anchorId="66DC73D5" wp14:editId="227E9CAF">
            <wp:extent cx="2571750" cy="2104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4098" cy="2122444"/>
                    </a:xfrm>
                    <a:prstGeom prst="rect">
                      <a:avLst/>
                    </a:prstGeom>
                    <a:noFill/>
                    <a:ln>
                      <a:noFill/>
                    </a:ln>
                  </pic:spPr>
                </pic:pic>
              </a:graphicData>
            </a:graphic>
          </wp:inline>
        </w:drawing>
      </w:r>
    </w:p>
    <w:p w14:paraId="36D20166" w14:textId="675D32A4" w:rsidR="00444FCF" w:rsidRDefault="00444FCF" w:rsidP="00341585">
      <w:r>
        <w:t>For those with a loan history, examining the visualization of current credit extended versus the mean credit they received in previous applications, we see that generally the current credit is greater than what was historical provided in previous loans. Those who struggle to repay the loan seem to be offered more credit than previously provided which supports the theory of becoming overextended with this new loan.</w:t>
      </w:r>
    </w:p>
    <w:p w14:paraId="7D6C9E9B" w14:textId="70E05FC6" w:rsidR="00392D0B" w:rsidRDefault="00392D0B" w:rsidP="00341585"/>
    <w:p w14:paraId="4F752FA4" w14:textId="77777777" w:rsidR="00BF37CD" w:rsidRDefault="00392D0B" w:rsidP="00341585">
      <w:r>
        <w:rPr>
          <w:noProof/>
        </w:rPr>
        <w:lastRenderedPageBreak/>
        <w:drawing>
          <wp:inline distT="0" distB="0" distL="0" distR="0" wp14:anchorId="415B8A31" wp14:editId="7B8C0841">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BF37CD" w:rsidRPr="00BF37CD">
        <w:t xml:space="preserve"> </w:t>
      </w:r>
    </w:p>
    <w:p w14:paraId="570D237A" w14:textId="22DF301E" w:rsidR="00392D0B" w:rsidRDefault="00BF37CD" w:rsidP="00341585">
      <w:r>
        <w:t xml:space="preserve">The vast majority of applicants are in a relationship, providing an additional level of financial support. </w:t>
      </w:r>
      <w:r w:rsidR="00C55548">
        <w:t xml:space="preserve">The one point of concern may be within the Pensioner category, </w:t>
      </w:r>
      <w:r w:rsidR="00D81C57">
        <w:t>as there is roughly 20% of Pensioner applicants who are single, there are no additional members of the family who could potentially bring in income. These individuals will have to rely on social security payments and existing assets or investments to bring in income.</w:t>
      </w:r>
    </w:p>
    <w:p w14:paraId="4AACAAA0" w14:textId="6A2D3423" w:rsidR="00444FCF" w:rsidRDefault="00444FCF" w:rsidP="00341585">
      <w:r>
        <w:rPr>
          <w:noProof/>
        </w:rPr>
        <w:lastRenderedPageBreak/>
        <w:drawing>
          <wp:inline distT="0" distB="0" distL="0" distR="0" wp14:anchorId="52E13CF6" wp14:editId="105E064E">
            <wp:extent cx="7324725" cy="732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4725" cy="7324725"/>
                    </a:xfrm>
                    <a:prstGeom prst="rect">
                      <a:avLst/>
                    </a:prstGeom>
                    <a:noFill/>
                    <a:ln>
                      <a:noFill/>
                    </a:ln>
                  </pic:spPr>
                </pic:pic>
              </a:graphicData>
            </a:graphic>
          </wp:inline>
        </w:drawing>
      </w:r>
    </w:p>
    <w:p w14:paraId="7A76A132" w14:textId="53108DC1" w:rsidR="00444FCF" w:rsidRDefault="00444FCF" w:rsidP="00341585">
      <w:r>
        <w:t xml:space="preserve">When looking at the correlation between all of the available features and the target feature, we see that there is minor correlation with gender, days since birth (age), income type, education, the region ratings of the client and count of previously rejected loan applications. </w:t>
      </w:r>
    </w:p>
    <w:p w14:paraId="3D1B14D5" w14:textId="5604A30C" w:rsidR="00A14B1C" w:rsidRDefault="00A14B1C" w:rsidP="00341585">
      <w:r>
        <w:rPr>
          <w:noProof/>
        </w:rPr>
        <w:lastRenderedPageBreak/>
        <w:drawing>
          <wp:inline distT="0" distB="0" distL="0" distR="0" wp14:anchorId="27E847A7" wp14:editId="29A2B8AE">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AEFD9AE" w14:textId="2BB5E7A8" w:rsidR="00A14B1C" w:rsidRDefault="00A14B1C" w:rsidP="00341585">
      <w:r>
        <w:t xml:space="preserve">When utilizing PCA, we can see that roughly 10 features compose 40% of the variance within the dataset, adding an additional 10 features with incorporate an increment 15%, having 20 features account for 55% of the </w:t>
      </w:r>
      <w:r w:rsidR="0003480B">
        <w:t>variance within the dataset.</w:t>
      </w:r>
    </w:p>
    <w:p w14:paraId="61389748" w14:textId="77777777" w:rsidR="00A14B1C" w:rsidRDefault="00A14B1C">
      <w:pPr>
        <w:rPr>
          <w:rFonts w:asciiTheme="majorHAnsi" w:eastAsiaTheme="majorEastAsia" w:hAnsiTheme="majorHAnsi" w:cstheme="majorBidi"/>
          <w:b/>
          <w:bCs/>
          <w:color w:val="365F91" w:themeColor="accent1" w:themeShade="BF"/>
          <w:sz w:val="28"/>
          <w:szCs w:val="28"/>
        </w:rPr>
      </w:pPr>
      <w:r>
        <w:br w:type="page"/>
      </w:r>
    </w:p>
    <w:p w14:paraId="3E5182CC" w14:textId="15D9D7CD" w:rsidR="00DB5D3A" w:rsidRDefault="00DB5D3A" w:rsidP="00323173">
      <w:pPr>
        <w:pStyle w:val="Heading1"/>
        <w:spacing w:line="360" w:lineRule="auto"/>
      </w:pPr>
      <w:r>
        <w:lastRenderedPageBreak/>
        <w:t>Approach</w:t>
      </w:r>
    </w:p>
    <w:p w14:paraId="0256E989" w14:textId="662E7EDE" w:rsidR="00353A19" w:rsidRDefault="00881C19" w:rsidP="00DB5D3A">
      <w:r w:rsidRPr="00881C19">
        <w:rPr>
          <w:noProof/>
        </w:rPr>
        <w:drawing>
          <wp:inline distT="0" distB="0" distL="0" distR="0" wp14:anchorId="20C6005D" wp14:editId="31FE8720">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A9D148A" w14:textId="47CDC827" w:rsidR="00C15465" w:rsidRDefault="00C15465" w:rsidP="00C15465">
      <w:pPr>
        <w:pStyle w:val="Heading2"/>
      </w:pPr>
      <w:r>
        <w:t xml:space="preserve">Step 1: </w:t>
      </w:r>
      <w:r w:rsidR="00415FE9">
        <w:t xml:space="preserve">Feature </w:t>
      </w:r>
      <w:r w:rsidR="0084446A">
        <w:t>elimination</w:t>
      </w:r>
      <w:r w:rsidR="00415FE9">
        <w:t xml:space="preserve"> using domain knowledge</w:t>
      </w:r>
    </w:p>
    <w:p w14:paraId="1612DD7D" w14:textId="77777777" w:rsidR="001C7728" w:rsidRDefault="00023214" w:rsidP="00C15465">
      <w:r>
        <w:t xml:space="preserve">Using domain knowledge of the lending industry, we look to slim the dataset down to relevant features. </w:t>
      </w:r>
      <w:r w:rsidR="00415FE9">
        <w:t xml:space="preserve">Within the current applicant &amp; previous applications </w:t>
      </w:r>
      <w:r>
        <w:t>tables</w:t>
      </w:r>
      <w:r w:rsidR="00415FE9">
        <w:t>, there are features which are irrelevant to</w:t>
      </w:r>
      <w:r>
        <w:t xml:space="preserve"> predicting </w:t>
      </w:r>
      <w:r w:rsidR="001C7728">
        <w:t>payment challenges</w:t>
      </w:r>
      <w:r>
        <w:t xml:space="preserve">. </w:t>
      </w:r>
      <w:r w:rsidR="001C7728">
        <w:t xml:space="preserve">Within the current applicant dataset, there are </w:t>
      </w:r>
      <w:r w:rsidR="00415FE9">
        <w:t xml:space="preserve">features which could cause ethical and legal issues within the Canadian market. </w:t>
      </w:r>
      <w:r w:rsidR="001C7728">
        <w:t xml:space="preserve">Additionally, within the previous applications table there are features which are irrelevant to future loans and applications. </w:t>
      </w:r>
    </w:p>
    <w:p w14:paraId="3729B98A" w14:textId="12D1CF85" w:rsidR="00C15465" w:rsidRPr="00C15465" w:rsidRDefault="001C7728" w:rsidP="00C15465">
      <w:r>
        <w:t>Any personally identifying information or primary keys will be removed after the two tables are joined.</w:t>
      </w:r>
    </w:p>
    <w:p w14:paraId="56BFC0F1" w14:textId="05914B22" w:rsidR="00C15465" w:rsidRDefault="00C15465" w:rsidP="00C15465">
      <w:pPr>
        <w:pStyle w:val="Heading2"/>
      </w:pPr>
      <w:r>
        <w:t xml:space="preserve">Step 2: </w:t>
      </w:r>
      <w:r w:rsidR="00415FE9">
        <w:t>Data pre-processing &amp; cleaning</w:t>
      </w:r>
    </w:p>
    <w:p w14:paraId="1559C747" w14:textId="24A0C186" w:rsidR="00353A19" w:rsidRDefault="003A5569" w:rsidP="00DB5D3A">
      <w:r>
        <w:t>Following the removal of irrelevant features, we look to clean the dataset. For any categorical or qualitative data, these values will be reassigned using encoding to reduce errors when training the models. For any remaining numerical values</w:t>
      </w:r>
      <w:r w:rsidR="00E53D05">
        <w:t xml:space="preserve"> and non-binary values, these remaining values will be normalized.</w:t>
      </w:r>
    </w:p>
    <w:p w14:paraId="462D04A0" w14:textId="61F0B450" w:rsidR="00680D26" w:rsidRDefault="00680D26" w:rsidP="00DB5D3A">
      <w:r>
        <w:t>For any columns where there are entirely homogeneous values, an abundance of NULL or missing values, these columns will be removed as they are not adequate for machine learning purposes (</w:t>
      </w:r>
      <w:r w:rsidR="00614789">
        <w:t xml:space="preserve">principle of </w:t>
      </w:r>
      <w:r>
        <w:t xml:space="preserve">garbage in – garbage out). </w:t>
      </w:r>
    </w:p>
    <w:p w14:paraId="303EAD96" w14:textId="6C617C12" w:rsidR="00C15465" w:rsidRDefault="00C15465" w:rsidP="00C15465">
      <w:pPr>
        <w:pStyle w:val="Heading2"/>
      </w:pPr>
      <w:r>
        <w:t xml:space="preserve">Step </w:t>
      </w:r>
      <w:r w:rsidR="00C2428C">
        <w:t>3</w:t>
      </w:r>
      <w:r>
        <w:t xml:space="preserve">: </w:t>
      </w:r>
      <w:r w:rsidR="00C2428C">
        <w:t>Joining tables</w:t>
      </w:r>
    </w:p>
    <w:p w14:paraId="6F960F35" w14:textId="18AFFAE4" w:rsidR="00C15465" w:rsidRDefault="005D7A0D" w:rsidP="00C15465">
      <w:r>
        <w:t xml:space="preserve">Following the initial feature selection for the previous applications table, the remaining features will be </w:t>
      </w:r>
      <w:r w:rsidR="007C0A7E">
        <w:t>aggregated, summarized</w:t>
      </w:r>
      <w:r>
        <w:t xml:space="preserve"> and append</w:t>
      </w:r>
      <w:r w:rsidR="00460B88">
        <w:t>ed</w:t>
      </w:r>
      <w:r>
        <w:t xml:space="preserve"> onto the current applications table as a series of new columns.</w:t>
      </w:r>
    </w:p>
    <w:p w14:paraId="1EB2ED5F" w14:textId="58779E1D" w:rsidR="005D7A0D" w:rsidRDefault="005D7A0D" w:rsidP="00C15465">
      <w:r>
        <w:t>Following the joining, any identification and other unneeded variables will be removed.</w:t>
      </w:r>
    </w:p>
    <w:p w14:paraId="2998111D" w14:textId="14DCCA9E" w:rsidR="00C2428C" w:rsidRDefault="00C2428C" w:rsidP="00C2428C">
      <w:pPr>
        <w:pStyle w:val="Heading2"/>
      </w:pPr>
      <w:r>
        <w:lastRenderedPageBreak/>
        <w:t xml:space="preserve">Step 4: </w:t>
      </w:r>
      <w:r w:rsidR="009C2677" w:rsidRPr="009C2677">
        <w:t xml:space="preserve">Feature </w:t>
      </w:r>
      <w:r w:rsidR="00104CC7">
        <w:t>Selection</w:t>
      </w:r>
    </w:p>
    <w:p w14:paraId="741208E4" w14:textId="02A880F2" w:rsidR="001118C8" w:rsidRDefault="005D4197" w:rsidP="00104CC7">
      <w:r>
        <w:t>Following the consolidation of the two tables,</w:t>
      </w:r>
      <w:r w:rsidR="00FE2DB1">
        <w:t xml:space="preserve"> we look to </w:t>
      </w:r>
      <w:r w:rsidR="00104CC7">
        <w:t xml:space="preserve">identify the key driving features for each model. </w:t>
      </w:r>
      <w:r w:rsidR="001D36AC">
        <w:t>Each model will be allowed to select the key driving features to identify the most important features used in each model.</w:t>
      </w:r>
    </w:p>
    <w:p w14:paraId="15676316" w14:textId="730E699A" w:rsidR="001D36AC" w:rsidRPr="00C15465" w:rsidRDefault="001D36AC" w:rsidP="00104CC7">
      <w:r>
        <w:t>Based on exploratory Principal Component Analysis, we can identify a rough amount of key variables to then use in feature selection for each model.</w:t>
      </w:r>
    </w:p>
    <w:p w14:paraId="2E7CF260" w14:textId="159860F0" w:rsidR="00C2428C" w:rsidRDefault="00C2428C" w:rsidP="00C2428C">
      <w:pPr>
        <w:pStyle w:val="Heading2"/>
      </w:pPr>
      <w:r>
        <w:t xml:space="preserve">Step 5: Model </w:t>
      </w:r>
      <w:r w:rsidR="000565AF">
        <w:t>d</w:t>
      </w:r>
      <w:r>
        <w:t>evelopment</w:t>
      </w:r>
    </w:p>
    <w:p w14:paraId="6C02D7AE" w14:textId="34A528C7" w:rsidR="004B14FE" w:rsidRDefault="00E63377" w:rsidP="00C2428C">
      <w:r>
        <w:t xml:space="preserve">Sklearn will be used to develop the </w:t>
      </w:r>
      <w:r w:rsidR="004B14FE">
        <w:t>random forest and logistic regression models, utilizing the prepared dataset from the steps above.</w:t>
      </w:r>
      <w:r w:rsidR="003A6F2A">
        <w:t xml:space="preserve"> </w:t>
      </w:r>
      <w:r w:rsidR="004B14FE">
        <w:t>The xgboost library will be utilized to develop gradient boosted trees, providing 3 different models to approach this problem.</w:t>
      </w:r>
    </w:p>
    <w:p w14:paraId="3F1A3C99" w14:textId="53102257" w:rsidR="003A6F2A" w:rsidRPr="00C15465" w:rsidRDefault="003A6F2A" w:rsidP="00C2428C">
      <w:r>
        <w:t xml:space="preserve">The training data will aim to contain a 50/50 split of classifiers to reduce potential overfitting of the model and provides a balanced dataset for the models to train on. </w:t>
      </w:r>
    </w:p>
    <w:p w14:paraId="49A54414" w14:textId="1B4BA8E4" w:rsidR="00C2428C" w:rsidRDefault="00C2428C" w:rsidP="00C2428C">
      <w:pPr>
        <w:pStyle w:val="Heading2"/>
      </w:pPr>
      <w:r>
        <w:t xml:space="preserve">Step </w:t>
      </w:r>
      <w:r w:rsidR="000565AF">
        <w:t>6</w:t>
      </w:r>
      <w:r>
        <w:t xml:space="preserve">: </w:t>
      </w:r>
      <w:r w:rsidR="000565AF">
        <w:t>Model scoring</w:t>
      </w:r>
    </w:p>
    <w:p w14:paraId="17CC2B6B" w14:textId="21CA4EDD" w:rsidR="007169C0" w:rsidRDefault="003A6F2A">
      <w:r>
        <w:t xml:space="preserve">Following the development of these 3 models, </w:t>
      </w:r>
      <w:r w:rsidR="00B85DB6">
        <w:t>we can use precision, accuracy,</w:t>
      </w:r>
      <w:r w:rsidR="006B3975">
        <w:t xml:space="preserve"> F1 scores and</w:t>
      </w:r>
      <w:r w:rsidR="00B85DB6">
        <w:t xml:space="preserve"> True Positive </w:t>
      </w:r>
      <w:r w:rsidR="006B3975">
        <w:t>&amp;</w:t>
      </w:r>
      <w:r w:rsidR="00B85DB6">
        <w:t xml:space="preserve"> False </w:t>
      </w:r>
      <w:r w:rsidR="005B74F6">
        <w:t>P</w:t>
      </w:r>
      <w:r w:rsidR="00B85DB6">
        <w:t xml:space="preserve">ositive rates to identify if a specific model clearly outperforms the others. In cases with no clear top performing model, we can discuss potential pros and cons of these different models. </w:t>
      </w:r>
    </w:p>
    <w:p w14:paraId="3953ED6F" w14:textId="77777777" w:rsidR="007169C0" w:rsidRDefault="007169C0">
      <w:r>
        <w:br w:type="page"/>
      </w:r>
    </w:p>
    <w:p w14:paraId="33E71C39" w14:textId="1CFFA4E3" w:rsidR="00E95BDD" w:rsidRPr="00E95BDD" w:rsidRDefault="00606130" w:rsidP="00E95BDD">
      <w:pPr>
        <w:pStyle w:val="Heading1"/>
        <w:spacing w:line="360" w:lineRule="auto"/>
      </w:pPr>
      <w:r>
        <w:lastRenderedPageBreak/>
        <w:t>References</w:t>
      </w:r>
    </w:p>
    <w:p w14:paraId="44328F59" w14:textId="77777777" w:rsidR="00E95BDD" w:rsidRPr="00E95BDD" w:rsidRDefault="00E95BDD" w:rsidP="00E95BDD">
      <w:pPr>
        <w:spacing w:after="0" w:line="480" w:lineRule="auto"/>
        <w:ind w:left="720" w:hanging="720"/>
        <w:rPr>
          <w:rFonts w:cstheme="minorHAnsi"/>
        </w:rPr>
      </w:pPr>
      <w:r w:rsidRPr="00E95BDD">
        <w:rPr>
          <w:rFonts w:cstheme="minorHAnsi"/>
        </w:rPr>
        <w:t xml:space="preserve">Vieira, J. R., Barboza, F., Sobreiro, V. A., &amp; Kimura, H. (2019). Machine learning models for credit analysis improvements: Predicting low-income families’ default. </w:t>
      </w:r>
      <w:r w:rsidRPr="00E95BDD">
        <w:rPr>
          <w:rFonts w:cstheme="minorHAnsi"/>
          <w:i/>
        </w:rPr>
        <w:t>Applied Soft Computing,</w:t>
      </w:r>
      <w:r w:rsidRPr="00E95BDD">
        <w:rPr>
          <w:rFonts w:cstheme="minorHAnsi"/>
        </w:rPr>
        <w:t xml:space="preserve"> </w:t>
      </w:r>
      <w:r w:rsidRPr="00E95BDD">
        <w:rPr>
          <w:rFonts w:cstheme="minorHAnsi"/>
          <w:i/>
        </w:rPr>
        <w:t>83</w:t>
      </w:r>
      <w:r w:rsidRPr="00E95BDD">
        <w:rPr>
          <w:rFonts w:cstheme="minorHAnsi"/>
        </w:rPr>
        <w:t>, 105640. doi:10.1016/j.asoc.2019.105640</w:t>
      </w:r>
    </w:p>
    <w:p w14:paraId="62B21E99" w14:textId="77777777" w:rsidR="00E95BDD" w:rsidRPr="00E95BDD" w:rsidRDefault="00E95BDD" w:rsidP="00E95BDD">
      <w:pPr>
        <w:spacing w:after="0" w:line="480" w:lineRule="auto"/>
        <w:ind w:left="720" w:hanging="720"/>
        <w:rPr>
          <w:rFonts w:cstheme="minorHAnsi"/>
        </w:rPr>
      </w:pPr>
      <w:r w:rsidRPr="00E95BDD">
        <w:rPr>
          <w:rFonts w:cstheme="minorHAnsi"/>
        </w:rPr>
        <w:t xml:space="preserve">Liang, Y., Jin, X., &amp; Wang, Z. (2019). Loanliness: Predicting Loan Repayment Ability by Using Machine Learning Methods. </w:t>
      </w:r>
      <w:r w:rsidRPr="00E95BDD">
        <w:rPr>
          <w:rFonts w:cstheme="minorHAnsi"/>
          <w:i/>
        </w:rPr>
        <w:t>Loanliness: Predicting Loan Repayment Ability by Using Machine Learning Methods</w:t>
      </w:r>
      <w:r w:rsidRPr="00E95BDD">
        <w:rPr>
          <w:rFonts w:cstheme="minorHAnsi"/>
        </w:rPr>
        <w:t>. Retrieved June 8, 2020, from https://pdfs.semanticscholar.org/b3e2/836b546e80f537c50c16cc57ab426b1e2adf.pdf</w:t>
      </w:r>
    </w:p>
    <w:p w14:paraId="664CC88B" w14:textId="77777777" w:rsidR="00E95BDD" w:rsidRPr="00E95BDD" w:rsidRDefault="00E95BDD" w:rsidP="00E95BDD">
      <w:pPr>
        <w:spacing w:after="0" w:line="480" w:lineRule="auto"/>
        <w:ind w:left="720" w:hanging="720"/>
        <w:rPr>
          <w:rFonts w:cstheme="minorHAnsi"/>
        </w:rPr>
      </w:pPr>
      <w:r w:rsidRPr="00E95BDD">
        <w:rPr>
          <w:rFonts w:cstheme="minorHAnsi"/>
        </w:rPr>
        <w:t xml:space="preserve">Ma, X., Sha, J., Wang, D., Yu, Y., Yang, Q., &amp; Niu, X. (2018). Study on a prediction of P2P network loan default based on the machine learning LightGBM and XGboost algorithms according to different high dimensional data cleaning. </w:t>
      </w:r>
      <w:r w:rsidRPr="00E95BDD">
        <w:rPr>
          <w:rFonts w:cstheme="minorHAnsi"/>
          <w:i/>
        </w:rPr>
        <w:t>Electronic Commerce Research and Applications,</w:t>
      </w:r>
      <w:r w:rsidRPr="00E95BDD">
        <w:rPr>
          <w:rFonts w:cstheme="minorHAnsi"/>
        </w:rPr>
        <w:t xml:space="preserve"> </w:t>
      </w:r>
      <w:r w:rsidRPr="00E95BDD">
        <w:rPr>
          <w:rFonts w:cstheme="minorHAnsi"/>
          <w:i/>
        </w:rPr>
        <w:t>31</w:t>
      </w:r>
      <w:r w:rsidRPr="00E95BDD">
        <w:rPr>
          <w:rFonts w:cstheme="minorHAnsi"/>
        </w:rPr>
        <w:t>, 24-39. doi:10.1016/j.elerap.2018.08.002</w:t>
      </w:r>
    </w:p>
    <w:p w14:paraId="2AB66B18" w14:textId="77777777" w:rsidR="00E95BDD" w:rsidRPr="00E95BDD" w:rsidRDefault="00E95BDD" w:rsidP="00E95BDD">
      <w:pPr>
        <w:spacing w:after="0" w:line="480" w:lineRule="auto"/>
        <w:ind w:left="720" w:hanging="720"/>
        <w:rPr>
          <w:rFonts w:cstheme="minorHAnsi"/>
        </w:rPr>
      </w:pPr>
      <w:r w:rsidRPr="00E95BDD">
        <w:rPr>
          <w:rFonts w:cstheme="minorHAnsi"/>
        </w:rPr>
        <w:t>Stolfo, S. J., Fan, D. W., Lee, W., &amp; Prodromidis, A. L. (n.d.). Credit Card Fraud Detection Using Meta-Learning: Issues ... Retrieved June 8, 2020, from https://www.aaai.org/Papers/Workshops/1997/WS-97-07/WS97-07-015.pdf</w:t>
      </w:r>
    </w:p>
    <w:p w14:paraId="33372F18" w14:textId="77777777" w:rsidR="00E95BDD" w:rsidRPr="00E95BDD" w:rsidRDefault="00E95BDD" w:rsidP="00E95BDD">
      <w:pPr>
        <w:spacing w:after="0" w:line="480" w:lineRule="auto"/>
        <w:ind w:left="720" w:hanging="720"/>
        <w:rPr>
          <w:rFonts w:cstheme="minorHAnsi"/>
        </w:rPr>
      </w:pPr>
      <w:r w:rsidRPr="00E95BDD">
        <w:rPr>
          <w:rFonts w:cstheme="minorHAnsi"/>
        </w:rPr>
        <w:t xml:space="preserve">Abhishek, A. (2018). </w:t>
      </w:r>
      <w:r w:rsidRPr="00E95BDD">
        <w:rPr>
          <w:rFonts w:cstheme="minorHAnsi"/>
          <w:i/>
        </w:rPr>
        <w:t>Predicting Loan Defaults using Machine Learning Techniques</w:t>
      </w:r>
      <w:r w:rsidRPr="00E95BDD">
        <w:rPr>
          <w:rFonts w:cstheme="minorHAnsi"/>
        </w:rPr>
        <w:t xml:space="preserve"> (Unpublished master's thesis). CALIFORNIA STATE UNIVERSITY, NORTHRIDGE. Retrieved June 8, 2020, from http://scholarworks.csun.edu/bitstream/handle/10211.3/203343/Bhagat-Abhishek-thesis-2018.pdf?sequence=1</w:t>
      </w:r>
    </w:p>
    <w:p w14:paraId="6716681C" w14:textId="77777777" w:rsidR="00E95BDD" w:rsidRPr="00E95BDD" w:rsidRDefault="00E95BDD" w:rsidP="00E95BDD">
      <w:pPr>
        <w:spacing w:after="0" w:line="480" w:lineRule="auto"/>
        <w:ind w:left="720" w:hanging="720"/>
        <w:rPr>
          <w:rFonts w:cstheme="minorHAnsi"/>
        </w:rPr>
      </w:pPr>
      <w:r w:rsidRPr="00E95BDD">
        <w:rPr>
          <w:rFonts w:cstheme="minorHAnsi"/>
        </w:rPr>
        <w:t xml:space="preserve">Addo, P., Guegan, D., &amp; Hassani, B. (2018). Credit Risk Analysis Using Machine and Deep Learning Models. </w:t>
      </w:r>
      <w:r w:rsidRPr="00E95BDD">
        <w:rPr>
          <w:rFonts w:cstheme="minorHAnsi"/>
          <w:i/>
        </w:rPr>
        <w:t>Risks,</w:t>
      </w:r>
      <w:r w:rsidRPr="00E95BDD">
        <w:rPr>
          <w:rFonts w:cstheme="minorHAnsi"/>
        </w:rPr>
        <w:t xml:space="preserve"> </w:t>
      </w:r>
      <w:r w:rsidRPr="00E95BDD">
        <w:rPr>
          <w:rFonts w:cstheme="minorHAnsi"/>
          <w:i/>
        </w:rPr>
        <w:t>6</w:t>
      </w:r>
      <w:r w:rsidRPr="00E95BDD">
        <w:rPr>
          <w:rFonts w:cstheme="minorHAnsi"/>
        </w:rPr>
        <w:t>(2), 38. doi:10.3390/risks6020038</w:t>
      </w:r>
    </w:p>
    <w:p w14:paraId="61A4E372" w14:textId="77777777" w:rsidR="00E95BDD" w:rsidRPr="00E95BDD" w:rsidRDefault="00E95BDD" w:rsidP="00E95BDD">
      <w:pPr>
        <w:spacing w:after="0" w:line="480" w:lineRule="auto"/>
        <w:ind w:left="720" w:hanging="720"/>
        <w:rPr>
          <w:rFonts w:cstheme="minorHAnsi"/>
        </w:rPr>
      </w:pPr>
      <w:r w:rsidRPr="00E95BDD">
        <w:rPr>
          <w:rFonts w:cstheme="minorHAnsi"/>
        </w:rPr>
        <w:t xml:space="preserve">Coser, A., Maer-Matei, M. M., &amp; Albu, C. (2019). Predictive Models for Loan Default Risk Assessment. </w:t>
      </w:r>
      <w:r w:rsidRPr="00E95BDD">
        <w:rPr>
          <w:rFonts w:cstheme="minorHAnsi"/>
          <w:i/>
        </w:rPr>
        <w:t>Economic Computation And Economic Cybernetics Studies And Research,</w:t>
      </w:r>
      <w:r w:rsidRPr="00E95BDD">
        <w:rPr>
          <w:rFonts w:cstheme="minorHAnsi"/>
        </w:rPr>
        <w:t xml:space="preserve"> </w:t>
      </w:r>
      <w:r w:rsidRPr="00E95BDD">
        <w:rPr>
          <w:rFonts w:cstheme="minorHAnsi"/>
          <w:i/>
        </w:rPr>
        <w:t>53</w:t>
      </w:r>
      <w:r w:rsidRPr="00E95BDD">
        <w:rPr>
          <w:rFonts w:cstheme="minorHAnsi"/>
        </w:rPr>
        <w:t>(2/2019), 149-165. doi:10.24818/18423264/53.2.19.09</w:t>
      </w:r>
    </w:p>
    <w:p w14:paraId="0DB66E20" w14:textId="77777777" w:rsidR="00E95BDD" w:rsidRPr="00E95BDD" w:rsidRDefault="00E95BDD" w:rsidP="00E95BDD">
      <w:pPr>
        <w:spacing w:after="0" w:line="480" w:lineRule="auto"/>
        <w:ind w:left="720" w:hanging="720"/>
        <w:rPr>
          <w:rFonts w:cstheme="minorHAnsi"/>
        </w:rPr>
      </w:pPr>
      <w:r w:rsidRPr="00E95BDD">
        <w:rPr>
          <w:rFonts w:cstheme="minorHAnsi"/>
        </w:rPr>
        <w:lastRenderedPageBreak/>
        <w:t xml:space="preserve">Niu, B., Ren, J., &amp; Li, X. (2019). Credit Scoring Using Machine Learning by Combing Social Network Information: Evidence from Peer-to-Peer Lending. </w:t>
      </w:r>
      <w:r w:rsidRPr="00E95BDD">
        <w:rPr>
          <w:rFonts w:cstheme="minorHAnsi"/>
          <w:i/>
        </w:rPr>
        <w:t>Information,</w:t>
      </w:r>
      <w:r w:rsidRPr="00E95BDD">
        <w:rPr>
          <w:rFonts w:cstheme="minorHAnsi"/>
        </w:rPr>
        <w:t xml:space="preserve"> </w:t>
      </w:r>
      <w:r w:rsidRPr="00E95BDD">
        <w:rPr>
          <w:rFonts w:cstheme="minorHAnsi"/>
          <w:i/>
        </w:rPr>
        <w:t>10</w:t>
      </w:r>
      <w:r w:rsidRPr="00E95BDD">
        <w:rPr>
          <w:rFonts w:cstheme="minorHAnsi"/>
        </w:rPr>
        <w:t>(12), 397. doi:10.3390/info10120397</w:t>
      </w:r>
    </w:p>
    <w:p w14:paraId="2AAB6FB5" w14:textId="77777777" w:rsidR="00E95BDD" w:rsidRPr="00E95BDD" w:rsidRDefault="00E95BDD" w:rsidP="00E95BDD">
      <w:pPr>
        <w:spacing w:after="0" w:line="480" w:lineRule="auto"/>
        <w:ind w:left="720" w:hanging="720"/>
        <w:rPr>
          <w:rFonts w:cstheme="minorHAnsi"/>
        </w:rPr>
      </w:pPr>
      <w:r w:rsidRPr="00E95BDD">
        <w:rPr>
          <w:rFonts w:cstheme="minorHAnsi"/>
        </w:rPr>
        <w:t>Mishra5001. (2019, July 15). Credit Card Fraud Detection. Retrieved June 08, 2020, from https://www.kaggle.com/mishra5001/credit-card</w:t>
      </w:r>
    </w:p>
    <w:p w14:paraId="2148BB58" w14:textId="0F039C44" w:rsidR="007169C0" w:rsidRDefault="007169C0"/>
    <w:p w14:paraId="46E680A3" w14:textId="77777777" w:rsidR="007169C0" w:rsidRDefault="007D79AF">
      <w:hyperlink r:id="rId27" w:history="1"/>
    </w:p>
    <w:p w14:paraId="356FCC5C" w14:textId="77777777" w:rsidR="00E95BDD" w:rsidRDefault="00E95BDD">
      <w:pPr>
        <w:rPr>
          <w:rFonts w:asciiTheme="majorHAnsi" w:eastAsiaTheme="majorEastAsia" w:hAnsiTheme="majorHAnsi" w:cstheme="majorBidi"/>
          <w:b/>
          <w:bCs/>
          <w:color w:val="365F91" w:themeColor="accent1" w:themeShade="BF"/>
          <w:sz w:val="28"/>
          <w:szCs w:val="28"/>
        </w:rPr>
      </w:pPr>
      <w:r>
        <w:br w:type="page"/>
      </w:r>
    </w:p>
    <w:p w14:paraId="4F9BE2F9" w14:textId="6DFA4682" w:rsidR="008C309E" w:rsidRDefault="008F676B" w:rsidP="008A12FE">
      <w:pPr>
        <w:pStyle w:val="Heading1"/>
        <w:spacing w:before="0" w:line="360" w:lineRule="auto"/>
      </w:pPr>
      <w:r>
        <w:lastRenderedPageBreak/>
        <w:t>Appendix</w:t>
      </w:r>
    </w:p>
    <w:p w14:paraId="33D2EBAD" w14:textId="62937FD4" w:rsidR="008C309E" w:rsidRPr="008C309E" w:rsidRDefault="008C309E" w:rsidP="008A12FE">
      <w:pPr>
        <w:pStyle w:val="Heading1"/>
        <w:spacing w:before="0" w:line="360" w:lineRule="auto"/>
      </w:pPr>
      <w:r>
        <w:rPr>
          <w:sz w:val="24"/>
          <w:szCs w:val="24"/>
        </w:rPr>
        <w:t>Current Applicants Table</w:t>
      </w:r>
    </w:p>
    <w:p w14:paraId="2142BEAB" w14:textId="1C423AB5" w:rsidR="008C309E" w:rsidRPr="00613083" w:rsidRDefault="00613083" w:rsidP="00613083">
      <w:r>
        <w:t>The following table contains all of the features contained within the primary dataset, current_applicants.csv. This dataset contains 122 different features consisting data around the loan, details about the client, covering socio-economic, housing and application details.</w:t>
      </w:r>
    </w:p>
    <w:tbl>
      <w:tblPr>
        <w:tblStyle w:val="ListTable2"/>
        <w:tblW w:w="10402" w:type="dxa"/>
        <w:tblLook w:val="04A0" w:firstRow="1" w:lastRow="0" w:firstColumn="1" w:lastColumn="0" w:noHBand="0" w:noVBand="1"/>
      </w:tblPr>
      <w:tblGrid>
        <w:gridCol w:w="3478"/>
        <w:gridCol w:w="121"/>
        <w:gridCol w:w="6685"/>
        <w:gridCol w:w="118"/>
      </w:tblGrid>
      <w:tr w:rsidR="00D1389C" w:rsidRPr="00D1389C" w14:paraId="43FD4D7E" w14:textId="77777777" w:rsidTr="00C90F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bottom w:val="single" w:sz="4" w:space="0" w:color="auto"/>
              <w:right w:val="single" w:sz="4" w:space="0" w:color="auto"/>
            </w:tcBorders>
            <w:noWrap/>
            <w:hideMark/>
          </w:tcPr>
          <w:p w14:paraId="10FD2C1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SK_ID_CURR</w:t>
            </w:r>
          </w:p>
        </w:tc>
        <w:tc>
          <w:tcPr>
            <w:tcW w:w="6803" w:type="dxa"/>
            <w:gridSpan w:val="2"/>
            <w:tcBorders>
              <w:left w:val="single" w:sz="4" w:space="0" w:color="auto"/>
              <w:bottom w:val="single" w:sz="4" w:space="0" w:color="auto"/>
            </w:tcBorders>
            <w:hideMark/>
          </w:tcPr>
          <w:p w14:paraId="5B90258C" w14:textId="77777777" w:rsidR="00D1389C" w:rsidRPr="0009735C" w:rsidRDefault="00D1389C" w:rsidP="00D138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CA" w:eastAsia="en-CA"/>
              </w:rPr>
            </w:pPr>
            <w:r w:rsidRPr="0009735C">
              <w:rPr>
                <w:rFonts w:ascii="Calibri" w:eastAsia="Times New Roman" w:hAnsi="Calibri" w:cs="Calibri"/>
                <w:b w:val="0"/>
                <w:bCs w:val="0"/>
                <w:color w:val="000000"/>
                <w:lang w:val="en-CA" w:eastAsia="en-CA"/>
              </w:rPr>
              <w:t>ID of loan in our sample</w:t>
            </w:r>
          </w:p>
        </w:tc>
      </w:tr>
      <w:tr w:rsidR="00D1389C" w:rsidRPr="00D1389C" w14:paraId="361D052F"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792A83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TARGET</w:t>
            </w:r>
          </w:p>
        </w:tc>
        <w:tc>
          <w:tcPr>
            <w:tcW w:w="6803" w:type="dxa"/>
            <w:gridSpan w:val="2"/>
            <w:tcBorders>
              <w:top w:val="single" w:sz="4" w:space="0" w:color="auto"/>
              <w:left w:val="single" w:sz="4" w:space="0" w:color="auto"/>
              <w:bottom w:val="single" w:sz="4" w:space="0" w:color="auto"/>
            </w:tcBorders>
            <w:hideMark/>
          </w:tcPr>
          <w:p w14:paraId="004D720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Target variable - Does the client have late or missed payments? (1 = TRUE, 0 = FALSE)</w:t>
            </w:r>
          </w:p>
        </w:tc>
      </w:tr>
      <w:tr w:rsidR="00D1389C" w:rsidRPr="00D1389C" w14:paraId="74C53DF5"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25CB93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NAME_CONTRACT_TYPE</w:t>
            </w:r>
          </w:p>
        </w:tc>
        <w:tc>
          <w:tcPr>
            <w:tcW w:w="6803" w:type="dxa"/>
            <w:gridSpan w:val="2"/>
            <w:tcBorders>
              <w:top w:val="single" w:sz="4" w:space="0" w:color="auto"/>
              <w:left w:val="single" w:sz="4" w:space="0" w:color="auto"/>
              <w:bottom w:val="single" w:sz="4" w:space="0" w:color="auto"/>
            </w:tcBorders>
            <w:hideMark/>
          </w:tcPr>
          <w:p w14:paraId="0A3A2C61"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Cash loan or revolving credit</w:t>
            </w:r>
          </w:p>
        </w:tc>
      </w:tr>
      <w:tr w:rsidR="00D1389C" w:rsidRPr="00D1389C" w14:paraId="6C093D5E"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E6CD1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CODE_GENDER</w:t>
            </w:r>
          </w:p>
        </w:tc>
        <w:tc>
          <w:tcPr>
            <w:tcW w:w="6803" w:type="dxa"/>
            <w:gridSpan w:val="2"/>
            <w:tcBorders>
              <w:top w:val="single" w:sz="4" w:space="0" w:color="auto"/>
              <w:left w:val="single" w:sz="4" w:space="0" w:color="auto"/>
              <w:bottom w:val="single" w:sz="4" w:space="0" w:color="auto"/>
            </w:tcBorders>
            <w:hideMark/>
          </w:tcPr>
          <w:p w14:paraId="2A5723E8"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Gender of the client</w:t>
            </w:r>
          </w:p>
        </w:tc>
      </w:tr>
      <w:tr w:rsidR="00D1389C" w:rsidRPr="00D1389C" w14:paraId="43ECACC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98420E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FLAG_OWN_CAR</w:t>
            </w:r>
          </w:p>
        </w:tc>
        <w:tc>
          <w:tcPr>
            <w:tcW w:w="6803" w:type="dxa"/>
            <w:gridSpan w:val="2"/>
            <w:tcBorders>
              <w:top w:val="single" w:sz="4" w:space="0" w:color="auto"/>
              <w:left w:val="single" w:sz="4" w:space="0" w:color="auto"/>
              <w:bottom w:val="single" w:sz="4" w:space="0" w:color="auto"/>
            </w:tcBorders>
            <w:hideMark/>
          </w:tcPr>
          <w:p w14:paraId="1CF025F3"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the client owns a car</w:t>
            </w:r>
          </w:p>
        </w:tc>
      </w:tr>
      <w:tr w:rsidR="00D1389C" w:rsidRPr="00D1389C" w14:paraId="58EF6EAE"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9ADFFE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FLAG_OWN_REALTY</w:t>
            </w:r>
          </w:p>
        </w:tc>
        <w:tc>
          <w:tcPr>
            <w:tcW w:w="6803" w:type="dxa"/>
            <w:gridSpan w:val="2"/>
            <w:tcBorders>
              <w:top w:val="single" w:sz="4" w:space="0" w:color="auto"/>
              <w:left w:val="single" w:sz="4" w:space="0" w:color="auto"/>
              <w:bottom w:val="single" w:sz="4" w:space="0" w:color="auto"/>
            </w:tcBorders>
            <w:hideMark/>
          </w:tcPr>
          <w:p w14:paraId="533FFD9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 owns a real estate asset</w:t>
            </w:r>
          </w:p>
        </w:tc>
      </w:tr>
      <w:tr w:rsidR="00D1389C" w:rsidRPr="00D1389C" w14:paraId="43AFC71B"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475DC3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CNT_CHILDREN</w:t>
            </w:r>
          </w:p>
        </w:tc>
        <w:tc>
          <w:tcPr>
            <w:tcW w:w="6803" w:type="dxa"/>
            <w:gridSpan w:val="2"/>
            <w:tcBorders>
              <w:top w:val="single" w:sz="4" w:space="0" w:color="auto"/>
              <w:left w:val="single" w:sz="4" w:space="0" w:color="auto"/>
              <w:bottom w:val="single" w:sz="4" w:space="0" w:color="auto"/>
            </w:tcBorders>
            <w:hideMark/>
          </w:tcPr>
          <w:p w14:paraId="688EA729"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Number of children the client has</w:t>
            </w:r>
          </w:p>
        </w:tc>
      </w:tr>
      <w:tr w:rsidR="00D1389C" w:rsidRPr="00D1389C" w14:paraId="28053BC2"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976304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AMT_INCOME_TOTAL</w:t>
            </w:r>
          </w:p>
        </w:tc>
        <w:tc>
          <w:tcPr>
            <w:tcW w:w="6803" w:type="dxa"/>
            <w:gridSpan w:val="2"/>
            <w:tcBorders>
              <w:top w:val="single" w:sz="4" w:space="0" w:color="auto"/>
              <w:left w:val="single" w:sz="4" w:space="0" w:color="auto"/>
              <w:bottom w:val="single" w:sz="4" w:space="0" w:color="auto"/>
            </w:tcBorders>
            <w:hideMark/>
          </w:tcPr>
          <w:p w14:paraId="5626C29F"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Income of the client</w:t>
            </w:r>
          </w:p>
        </w:tc>
      </w:tr>
      <w:tr w:rsidR="00D1389C" w:rsidRPr="00D1389C" w14:paraId="7855984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BD24DD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AMT_CREDIT</w:t>
            </w:r>
          </w:p>
        </w:tc>
        <w:tc>
          <w:tcPr>
            <w:tcW w:w="6803" w:type="dxa"/>
            <w:gridSpan w:val="2"/>
            <w:tcBorders>
              <w:top w:val="single" w:sz="4" w:space="0" w:color="auto"/>
              <w:left w:val="single" w:sz="4" w:space="0" w:color="auto"/>
              <w:bottom w:val="single" w:sz="4" w:space="0" w:color="auto"/>
            </w:tcBorders>
            <w:hideMark/>
          </w:tcPr>
          <w:p w14:paraId="7E009B5F"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Credit amount of the loan</w:t>
            </w:r>
          </w:p>
        </w:tc>
      </w:tr>
      <w:tr w:rsidR="00D1389C" w:rsidRPr="00D1389C" w14:paraId="5932DA0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6C0A78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AMT_ANNUITY</w:t>
            </w:r>
          </w:p>
        </w:tc>
        <w:tc>
          <w:tcPr>
            <w:tcW w:w="6803" w:type="dxa"/>
            <w:gridSpan w:val="2"/>
            <w:tcBorders>
              <w:top w:val="single" w:sz="4" w:space="0" w:color="auto"/>
              <w:left w:val="single" w:sz="4" w:space="0" w:color="auto"/>
              <w:bottom w:val="single" w:sz="4" w:space="0" w:color="auto"/>
            </w:tcBorders>
            <w:hideMark/>
          </w:tcPr>
          <w:p w14:paraId="27E6B823"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Loan annuity</w:t>
            </w:r>
          </w:p>
        </w:tc>
      </w:tr>
      <w:tr w:rsidR="00D1389C" w:rsidRPr="00D1389C" w14:paraId="6C6A915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EE2103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AMT_GOODS_PRICE</w:t>
            </w:r>
          </w:p>
        </w:tc>
        <w:tc>
          <w:tcPr>
            <w:tcW w:w="6803" w:type="dxa"/>
            <w:gridSpan w:val="2"/>
            <w:tcBorders>
              <w:top w:val="single" w:sz="4" w:space="0" w:color="auto"/>
              <w:left w:val="single" w:sz="4" w:space="0" w:color="auto"/>
              <w:bottom w:val="single" w:sz="4" w:space="0" w:color="auto"/>
            </w:tcBorders>
            <w:hideMark/>
          </w:tcPr>
          <w:p w14:paraId="1193C14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Cost of goods that the loan was used for (if applicable)</w:t>
            </w:r>
          </w:p>
        </w:tc>
      </w:tr>
      <w:tr w:rsidR="00D1389C" w:rsidRPr="00D1389C" w14:paraId="2FA5B75D"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F569A8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NAME_TYPE_SUITE</w:t>
            </w:r>
          </w:p>
        </w:tc>
        <w:tc>
          <w:tcPr>
            <w:tcW w:w="6803" w:type="dxa"/>
            <w:gridSpan w:val="2"/>
            <w:tcBorders>
              <w:top w:val="single" w:sz="4" w:space="0" w:color="auto"/>
              <w:left w:val="single" w:sz="4" w:space="0" w:color="auto"/>
              <w:bottom w:val="single" w:sz="4" w:space="0" w:color="auto"/>
            </w:tcBorders>
            <w:hideMark/>
          </w:tcPr>
          <w:p w14:paraId="487445C7"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Who was accompanying client when he was applying for the loan</w:t>
            </w:r>
          </w:p>
        </w:tc>
      </w:tr>
      <w:tr w:rsidR="00D1389C" w:rsidRPr="00D1389C" w14:paraId="3D3E5DA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3783CF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NAME_INCOME_TYPE</w:t>
            </w:r>
          </w:p>
        </w:tc>
        <w:tc>
          <w:tcPr>
            <w:tcW w:w="6803" w:type="dxa"/>
            <w:gridSpan w:val="2"/>
            <w:tcBorders>
              <w:top w:val="single" w:sz="4" w:space="0" w:color="auto"/>
              <w:left w:val="single" w:sz="4" w:space="0" w:color="auto"/>
              <w:bottom w:val="single" w:sz="4" w:space="0" w:color="auto"/>
            </w:tcBorders>
            <w:hideMark/>
          </w:tcPr>
          <w:p w14:paraId="36C84CFD"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Employment classification</w:t>
            </w:r>
          </w:p>
        </w:tc>
      </w:tr>
      <w:tr w:rsidR="00D1389C" w:rsidRPr="00D1389C" w14:paraId="521A54AC"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C9B9E0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NAME_EDUCATION_TYPE</w:t>
            </w:r>
          </w:p>
        </w:tc>
        <w:tc>
          <w:tcPr>
            <w:tcW w:w="6803" w:type="dxa"/>
            <w:gridSpan w:val="2"/>
            <w:tcBorders>
              <w:top w:val="single" w:sz="4" w:space="0" w:color="auto"/>
              <w:left w:val="single" w:sz="4" w:space="0" w:color="auto"/>
              <w:bottom w:val="single" w:sz="4" w:space="0" w:color="auto"/>
            </w:tcBorders>
            <w:hideMark/>
          </w:tcPr>
          <w:p w14:paraId="190AE5B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Level of highest education the client achieved</w:t>
            </w:r>
          </w:p>
        </w:tc>
      </w:tr>
      <w:tr w:rsidR="00D1389C" w:rsidRPr="00D1389C" w14:paraId="1D315DAC"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72F2C1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NAME_FAMILY_STATUS</w:t>
            </w:r>
          </w:p>
        </w:tc>
        <w:tc>
          <w:tcPr>
            <w:tcW w:w="6803" w:type="dxa"/>
            <w:gridSpan w:val="2"/>
            <w:tcBorders>
              <w:top w:val="single" w:sz="4" w:space="0" w:color="auto"/>
              <w:left w:val="single" w:sz="4" w:space="0" w:color="auto"/>
              <w:bottom w:val="single" w:sz="4" w:space="0" w:color="auto"/>
            </w:tcBorders>
            <w:hideMark/>
          </w:tcPr>
          <w:p w14:paraId="47BC4860"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Family status of the client</w:t>
            </w:r>
          </w:p>
        </w:tc>
      </w:tr>
      <w:tr w:rsidR="00D1389C" w:rsidRPr="00D1389C" w14:paraId="5FA2B81D"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9E35E5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NAME_HOUSING_TYPE</w:t>
            </w:r>
          </w:p>
        </w:tc>
        <w:tc>
          <w:tcPr>
            <w:tcW w:w="6803" w:type="dxa"/>
            <w:gridSpan w:val="2"/>
            <w:tcBorders>
              <w:top w:val="single" w:sz="4" w:space="0" w:color="auto"/>
              <w:left w:val="single" w:sz="4" w:space="0" w:color="auto"/>
              <w:bottom w:val="single" w:sz="4" w:space="0" w:color="auto"/>
            </w:tcBorders>
            <w:hideMark/>
          </w:tcPr>
          <w:p w14:paraId="72A5D9D5"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 arrangement</w:t>
            </w:r>
          </w:p>
        </w:tc>
      </w:tr>
      <w:tr w:rsidR="00D1389C" w:rsidRPr="00D1389C" w14:paraId="797BD361"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07E149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REGION_POPULATION_RELATIVE</w:t>
            </w:r>
          </w:p>
        </w:tc>
        <w:tc>
          <w:tcPr>
            <w:tcW w:w="6803" w:type="dxa"/>
            <w:gridSpan w:val="2"/>
            <w:tcBorders>
              <w:top w:val="single" w:sz="4" w:space="0" w:color="auto"/>
              <w:left w:val="single" w:sz="4" w:space="0" w:color="auto"/>
              <w:bottom w:val="single" w:sz="4" w:space="0" w:color="auto"/>
            </w:tcBorders>
            <w:hideMark/>
          </w:tcPr>
          <w:p w14:paraId="7FE7C4F4"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population of region where client lives (higher number means the client lives in more populated region)</w:t>
            </w:r>
          </w:p>
        </w:tc>
      </w:tr>
      <w:tr w:rsidR="00D1389C" w:rsidRPr="00D1389C" w14:paraId="09E29815"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E6916A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DAYS_BIRTH</w:t>
            </w:r>
          </w:p>
        </w:tc>
        <w:tc>
          <w:tcPr>
            <w:tcW w:w="6803" w:type="dxa"/>
            <w:gridSpan w:val="2"/>
            <w:tcBorders>
              <w:top w:val="single" w:sz="4" w:space="0" w:color="auto"/>
              <w:left w:val="single" w:sz="4" w:space="0" w:color="auto"/>
              <w:bottom w:val="single" w:sz="4" w:space="0" w:color="auto"/>
            </w:tcBorders>
            <w:hideMark/>
          </w:tcPr>
          <w:p w14:paraId="40975D49"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Client's age in days at the time of application</w:t>
            </w:r>
          </w:p>
        </w:tc>
      </w:tr>
      <w:tr w:rsidR="00D1389C" w:rsidRPr="00D1389C" w14:paraId="1F55B92C"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4F119F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DAYS_EMPLOYED</w:t>
            </w:r>
          </w:p>
        </w:tc>
        <w:tc>
          <w:tcPr>
            <w:tcW w:w="6803" w:type="dxa"/>
            <w:gridSpan w:val="2"/>
            <w:tcBorders>
              <w:top w:val="single" w:sz="4" w:space="0" w:color="auto"/>
              <w:left w:val="single" w:sz="4" w:space="0" w:color="auto"/>
              <w:bottom w:val="single" w:sz="4" w:space="0" w:color="auto"/>
            </w:tcBorders>
            <w:hideMark/>
          </w:tcPr>
          <w:p w14:paraId="407D3B3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the application the person started current employment</w:t>
            </w:r>
          </w:p>
        </w:tc>
      </w:tr>
      <w:tr w:rsidR="00D1389C" w:rsidRPr="00D1389C" w14:paraId="639575F5"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6ADA10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DAYS_REGISTRATION</w:t>
            </w:r>
          </w:p>
        </w:tc>
        <w:tc>
          <w:tcPr>
            <w:tcW w:w="6803" w:type="dxa"/>
            <w:gridSpan w:val="2"/>
            <w:tcBorders>
              <w:top w:val="single" w:sz="4" w:space="0" w:color="auto"/>
              <w:left w:val="single" w:sz="4" w:space="0" w:color="auto"/>
              <w:bottom w:val="single" w:sz="4" w:space="0" w:color="auto"/>
            </w:tcBorders>
            <w:hideMark/>
          </w:tcPr>
          <w:p w14:paraId="3E086848"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the application did client change his registration</w:t>
            </w:r>
          </w:p>
        </w:tc>
      </w:tr>
      <w:tr w:rsidR="00D1389C" w:rsidRPr="00D1389C" w14:paraId="324A3AB3"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7DB361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DAYS_ID_PUBLISH</w:t>
            </w:r>
          </w:p>
        </w:tc>
        <w:tc>
          <w:tcPr>
            <w:tcW w:w="6803" w:type="dxa"/>
            <w:gridSpan w:val="2"/>
            <w:tcBorders>
              <w:top w:val="single" w:sz="4" w:space="0" w:color="auto"/>
              <w:left w:val="single" w:sz="4" w:space="0" w:color="auto"/>
              <w:bottom w:val="single" w:sz="4" w:space="0" w:color="auto"/>
            </w:tcBorders>
            <w:hideMark/>
          </w:tcPr>
          <w:p w14:paraId="2FB79E8C"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the application did client change the identity document with which he applied for the loan</w:t>
            </w:r>
          </w:p>
        </w:tc>
      </w:tr>
      <w:tr w:rsidR="00D1389C" w:rsidRPr="00D1389C" w14:paraId="15053919"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4BAB6B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OWN_CAR_AGE</w:t>
            </w:r>
          </w:p>
        </w:tc>
        <w:tc>
          <w:tcPr>
            <w:tcW w:w="6803" w:type="dxa"/>
            <w:gridSpan w:val="2"/>
            <w:tcBorders>
              <w:top w:val="single" w:sz="4" w:space="0" w:color="auto"/>
              <w:left w:val="single" w:sz="4" w:space="0" w:color="auto"/>
              <w:bottom w:val="single" w:sz="4" w:space="0" w:color="auto"/>
            </w:tcBorders>
            <w:hideMark/>
          </w:tcPr>
          <w:p w14:paraId="69FFCA6A"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Age of client's car</w:t>
            </w:r>
          </w:p>
        </w:tc>
      </w:tr>
      <w:tr w:rsidR="00D1389C" w:rsidRPr="00D1389C" w14:paraId="07C333BB"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46C3FD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FLAG_MOBIL</w:t>
            </w:r>
          </w:p>
        </w:tc>
        <w:tc>
          <w:tcPr>
            <w:tcW w:w="6803" w:type="dxa"/>
            <w:gridSpan w:val="2"/>
            <w:tcBorders>
              <w:top w:val="single" w:sz="4" w:space="0" w:color="auto"/>
              <w:left w:val="single" w:sz="4" w:space="0" w:color="auto"/>
              <w:bottom w:val="single" w:sz="4" w:space="0" w:color="auto"/>
            </w:tcBorders>
            <w:hideMark/>
          </w:tcPr>
          <w:p w14:paraId="47D9C0B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mobile phone (1 = TRUE, 0 = FALSE)</w:t>
            </w:r>
          </w:p>
        </w:tc>
      </w:tr>
      <w:tr w:rsidR="00D1389C" w:rsidRPr="00D1389C" w14:paraId="36284614"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6A43B1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FLAG_EMP_PHONE</w:t>
            </w:r>
          </w:p>
        </w:tc>
        <w:tc>
          <w:tcPr>
            <w:tcW w:w="6803" w:type="dxa"/>
            <w:gridSpan w:val="2"/>
            <w:tcBorders>
              <w:top w:val="single" w:sz="4" w:space="0" w:color="auto"/>
              <w:left w:val="single" w:sz="4" w:space="0" w:color="auto"/>
              <w:bottom w:val="single" w:sz="4" w:space="0" w:color="auto"/>
            </w:tcBorders>
            <w:hideMark/>
          </w:tcPr>
          <w:p w14:paraId="457BB70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work phone (1 = TRUE, 0 = FALSE)</w:t>
            </w:r>
          </w:p>
        </w:tc>
      </w:tr>
      <w:tr w:rsidR="00D1389C" w:rsidRPr="00D1389C" w14:paraId="5EBA23DA"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215474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FLAG_WORK_PHONE</w:t>
            </w:r>
          </w:p>
        </w:tc>
        <w:tc>
          <w:tcPr>
            <w:tcW w:w="6803" w:type="dxa"/>
            <w:gridSpan w:val="2"/>
            <w:tcBorders>
              <w:top w:val="single" w:sz="4" w:space="0" w:color="auto"/>
              <w:left w:val="single" w:sz="4" w:space="0" w:color="auto"/>
              <w:bottom w:val="single" w:sz="4" w:space="0" w:color="auto"/>
            </w:tcBorders>
            <w:hideMark/>
          </w:tcPr>
          <w:p w14:paraId="455B6839"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home phone (1 = TRUE, 0 = FALSE)</w:t>
            </w:r>
          </w:p>
        </w:tc>
      </w:tr>
      <w:tr w:rsidR="00D1389C" w:rsidRPr="00D1389C" w14:paraId="6B6D22D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5FE578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FLAG_CONT_MOBILE</w:t>
            </w:r>
          </w:p>
        </w:tc>
        <w:tc>
          <w:tcPr>
            <w:tcW w:w="6803" w:type="dxa"/>
            <w:gridSpan w:val="2"/>
            <w:tcBorders>
              <w:top w:val="single" w:sz="4" w:space="0" w:color="auto"/>
              <w:left w:val="single" w:sz="4" w:space="0" w:color="auto"/>
              <w:bottom w:val="single" w:sz="4" w:space="0" w:color="auto"/>
            </w:tcBorders>
            <w:hideMark/>
          </w:tcPr>
          <w:p w14:paraId="2970E77B"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Was mobile phone reachable (1 = TRUE, 0 = FALSE)</w:t>
            </w:r>
          </w:p>
        </w:tc>
      </w:tr>
      <w:tr w:rsidR="00D1389C" w:rsidRPr="00D1389C" w14:paraId="1F8AEFE0"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4DD6A3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FLAG_PHONE</w:t>
            </w:r>
          </w:p>
        </w:tc>
        <w:tc>
          <w:tcPr>
            <w:tcW w:w="6803" w:type="dxa"/>
            <w:gridSpan w:val="2"/>
            <w:tcBorders>
              <w:top w:val="single" w:sz="4" w:space="0" w:color="auto"/>
              <w:left w:val="single" w:sz="4" w:space="0" w:color="auto"/>
              <w:bottom w:val="single" w:sz="4" w:space="0" w:color="auto"/>
            </w:tcBorders>
            <w:hideMark/>
          </w:tcPr>
          <w:p w14:paraId="4D3FB18B"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home phone (1 = TRUE, 0 = FALSE)</w:t>
            </w:r>
          </w:p>
        </w:tc>
      </w:tr>
      <w:tr w:rsidR="00D1389C" w:rsidRPr="00D1389C" w14:paraId="3F856542"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02117B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FLAG_EMAIL</w:t>
            </w:r>
          </w:p>
        </w:tc>
        <w:tc>
          <w:tcPr>
            <w:tcW w:w="6803" w:type="dxa"/>
            <w:gridSpan w:val="2"/>
            <w:tcBorders>
              <w:top w:val="single" w:sz="4" w:space="0" w:color="auto"/>
              <w:left w:val="single" w:sz="4" w:space="0" w:color="auto"/>
              <w:bottom w:val="single" w:sz="4" w:space="0" w:color="auto"/>
            </w:tcBorders>
            <w:hideMark/>
          </w:tcPr>
          <w:p w14:paraId="0097182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an email (1 = TRUE, 0 = FALSE)</w:t>
            </w:r>
          </w:p>
        </w:tc>
      </w:tr>
      <w:tr w:rsidR="00D1389C" w:rsidRPr="00D1389C" w14:paraId="3A9A6860"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B8A627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OCCUPATION_TYPE</w:t>
            </w:r>
          </w:p>
        </w:tc>
        <w:tc>
          <w:tcPr>
            <w:tcW w:w="6803" w:type="dxa"/>
            <w:gridSpan w:val="2"/>
            <w:tcBorders>
              <w:top w:val="single" w:sz="4" w:space="0" w:color="auto"/>
              <w:left w:val="single" w:sz="4" w:space="0" w:color="auto"/>
              <w:bottom w:val="single" w:sz="4" w:space="0" w:color="auto"/>
            </w:tcBorders>
            <w:hideMark/>
          </w:tcPr>
          <w:p w14:paraId="06EFDA67"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Client's occupation</w:t>
            </w:r>
          </w:p>
        </w:tc>
      </w:tr>
      <w:tr w:rsidR="00D1389C" w:rsidRPr="00D1389C" w14:paraId="1BC440CB"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0A3053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CNT_FAM_MEMBERS</w:t>
            </w:r>
          </w:p>
        </w:tc>
        <w:tc>
          <w:tcPr>
            <w:tcW w:w="6803" w:type="dxa"/>
            <w:gridSpan w:val="2"/>
            <w:tcBorders>
              <w:top w:val="single" w:sz="4" w:space="0" w:color="auto"/>
              <w:left w:val="single" w:sz="4" w:space="0" w:color="auto"/>
              <w:bottom w:val="single" w:sz="4" w:space="0" w:color="auto"/>
            </w:tcBorders>
            <w:hideMark/>
          </w:tcPr>
          <w:p w14:paraId="190CD14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client's family members</w:t>
            </w:r>
          </w:p>
        </w:tc>
      </w:tr>
      <w:tr w:rsidR="00D1389C" w:rsidRPr="00D1389C" w14:paraId="61EB8AC4"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2F67C9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REGION_RATING_CLIENT</w:t>
            </w:r>
          </w:p>
        </w:tc>
        <w:tc>
          <w:tcPr>
            <w:tcW w:w="6803" w:type="dxa"/>
            <w:gridSpan w:val="2"/>
            <w:tcBorders>
              <w:top w:val="single" w:sz="4" w:space="0" w:color="auto"/>
              <w:left w:val="single" w:sz="4" w:space="0" w:color="auto"/>
              <w:bottom w:val="single" w:sz="4" w:space="0" w:color="auto"/>
            </w:tcBorders>
            <w:hideMark/>
          </w:tcPr>
          <w:p w14:paraId="5516ACAF"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Internal rating of the region where client lives</w:t>
            </w:r>
          </w:p>
        </w:tc>
      </w:tr>
      <w:tr w:rsidR="00D1389C" w:rsidRPr="00D1389C" w14:paraId="27B46C1A"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4376F3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REGION_RATING_CLIENT_W_CITY</w:t>
            </w:r>
          </w:p>
        </w:tc>
        <w:tc>
          <w:tcPr>
            <w:tcW w:w="6803" w:type="dxa"/>
            <w:gridSpan w:val="2"/>
            <w:tcBorders>
              <w:top w:val="single" w:sz="4" w:space="0" w:color="auto"/>
              <w:left w:val="single" w:sz="4" w:space="0" w:color="auto"/>
              <w:bottom w:val="single" w:sz="4" w:space="0" w:color="auto"/>
            </w:tcBorders>
            <w:hideMark/>
          </w:tcPr>
          <w:p w14:paraId="7DB1C3E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Internal rating of the city &amp; region where client lives</w:t>
            </w:r>
          </w:p>
        </w:tc>
      </w:tr>
      <w:tr w:rsidR="00D1389C" w:rsidRPr="00D1389C" w14:paraId="27F273CE"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FA3E18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WEEKDAY_APPR_PROCESS_START</w:t>
            </w:r>
          </w:p>
        </w:tc>
        <w:tc>
          <w:tcPr>
            <w:tcW w:w="6803" w:type="dxa"/>
            <w:gridSpan w:val="2"/>
            <w:tcBorders>
              <w:top w:val="single" w:sz="4" w:space="0" w:color="auto"/>
              <w:left w:val="single" w:sz="4" w:space="0" w:color="auto"/>
              <w:bottom w:val="single" w:sz="4" w:space="0" w:color="auto"/>
            </w:tcBorders>
            <w:hideMark/>
          </w:tcPr>
          <w:p w14:paraId="5D0F1DAE"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On which day of the week did the client apply for the loan</w:t>
            </w:r>
          </w:p>
        </w:tc>
      </w:tr>
      <w:tr w:rsidR="00D1389C" w:rsidRPr="00D1389C" w14:paraId="0FE94BC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B51664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HOUR_APPR_PROCESS_START</w:t>
            </w:r>
          </w:p>
        </w:tc>
        <w:tc>
          <w:tcPr>
            <w:tcW w:w="6803" w:type="dxa"/>
            <w:gridSpan w:val="2"/>
            <w:tcBorders>
              <w:top w:val="single" w:sz="4" w:space="0" w:color="auto"/>
              <w:left w:val="single" w:sz="4" w:space="0" w:color="auto"/>
              <w:bottom w:val="single" w:sz="4" w:space="0" w:color="auto"/>
            </w:tcBorders>
            <w:hideMark/>
          </w:tcPr>
          <w:p w14:paraId="1CCD6D5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Approximately at what hour did the client apply for the loan</w:t>
            </w:r>
          </w:p>
        </w:tc>
      </w:tr>
      <w:tr w:rsidR="00D1389C" w:rsidRPr="00D1389C" w14:paraId="56BD9AE1"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40CAD3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REG_REGION_NOT_LIVE_REGION</w:t>
            </w:r>
          </w:p>
        </w:tc>
        <w:tc>
          <w:tcPr>
            <w:tcW w:w="6803" w:type="dxa"/>
            <w:gridSpan w:val="2"/>
            <w:tcBorders>
              <w:top w:val="single" w:sz="4" w:space="0" w:color="auto"/>
              <w:left w:val="single" w:sz="4" w:space="0" w:color="auto"/>
              <w:bottom w:val="single" w:sz="4" w:space="0" w:color="auto"/>
            </w:tcBorders>
            <w:hideMark/>
          </w:tcPr>
          <w:p w14:paraId="755EF3D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contact address (1=different, 0=same, at region level)</w:t>
            </w:r>
          </w:p>
        </w:tc>
      </w:tr>
      <w:tr w:rsidR="00D1389C" w:rsidRPr="00D1389C" w14:paraId="616D24A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2EB9BD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REG_REGION_NOT_WORK_REGION</w:t>
            </w:r>
          </w:p>
        </w:tc>
        <w:tc>
          <w:tcPr>
            <w:tcW w:w="6803" w:type="dxa"/>
            <w:gridSpan w:val="2"/>
            <w:tcBorders>
              <w:top w:val="single" w:sz="4" w:space="0" w:color="auto"/>
              <w:left w:val="single" w:sz="4" w:space="0" w:color="auto"/>
              <w:bottom w:val="single" w:sz="4" w:space="0" w:color="auto"/>
            </w:tcBorders>
            <w:hideMark/>
          </w:tcPr>
          <w:p w14:paraId="63C6EC89"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work address (1=different, 0=same, at region level)</w:t>
            </w:r>
          </w:p>
        </w:tc>
      </w:tr>
      <w:tr w:rsidR="00D1389C" w:rsidRPr="00D1389C" w14:paraId="6A0A22B4"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323EF3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LIVE_REGION_NOT_WORK_REGION</w:t>
            </w:r>
          </w:p>
        </w:tc>
        <w:tc>
          <w:tcPr>
            <w:tcW w:w="6803" w:type="dxa"/>
            <w:gridSpan w:val="2"/>
            <w:tcBorders>
              <w:top w:val="single" w:sz="4" w:space="0" w:color="auto"/>
              <w:left w:val="single" w:sz="4" w:space="0" w:color="auto"/>
              <w:bottom w:val="single" w:sz="4" w:space="0" w:color="auto"/>
            </w:tcBorders>
            <w:hideMark/>
          </w:tcPr>
          <w:p w14:paraId="049BDA1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contact address does not match work address (1=different, 0=same, at region level)</w:t>
            </w:r>
          </w:p>
        </w:tc>
      </w:tr>
      <w:tr w:rsidR="00D1389C" w:rsidRPr="00D1389C" w14:paraId="3B343B0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1E253B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REG_CITY_NOT_LIVE_CITY</w:t>
            </w:r>
          </w:p>
        </w:tc>
        <w:tc>
          <w:tcPr>
            <w:tcW w:w="6803" w:type="dxa"/>
            <w:gridSpan w:val="2"/>
            <w:tcBorders>
              <w:top w:val="single" w:sz="4" w:space="0" w:color="auto"/>
              <w:left w:val="single" w:sz="4" w:space="0" w:color="auto"/>
              <w:bottom w:val="single" w:sz="4" w:space="0" w:color="auto"/>
            </w:tcBorders>
            <w:hideMark/>
          </w:tcPr>
          <w:p w14:paraId="02B37FA3"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contact address (1=different, 0=same, at city level)</w:t>
            </w:r>
          </w:p>
        </w:tc>
      </w:tr>
      <w:tr w:rsidR="00D1389C" w:rsidRPr="00D1389C" w14:paraId="6ED5F6D5"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DC83DF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REG_CITY_NOT_WORK_CITY</w:t>
            </w:r>
          </w:p>
        </w:tc>
        <w:tc>
          <w:tcPr>
            <w:tcW w:w="6803" w:type="dxa"/>
            <w:gridSpan w:val="2"/>
            <w:tcBorders>
              <w:top w:val="single" w:sz="4" w:space="0" w:color="auto"/>
              <w:left w:val="single" w:sz="4" w:space="0" w:color="auto"/>
              <w:bottom w:val="single" w:sz="4" w:space="0" w:color="auto"/>
            </w:tcBorders>
            <w:hideMark/>
          </w:tcPr>
          <w:p w14:paraId="65FE7B8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work address (1=different, 0=same, at city level)</w:t>
            </w:r>
          </w:p>
        </w:tc>
      </w:tr>
      <w:tr w:rsidR="00D1389C" w:rsidRPr="00D1389C" w14:paraId="4F6368A3"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16B2ED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LIVE_CITY_NOT_WORK_CITY</w:t>
            </w:r>
          </w:p>
        </w:tc>
        <w:tc>
          <w:tcPr>
            <w:tcW w:w="6803" w:type="dxa"/>
            <w:gridSpan w:val="2"/>
            <w:tcBorders>
              <w:top w:val="single" w:sz="4" w:space="0" w:color="auto"/>
              <w:left w:val="single" w:sz="4" w:space="0" w:color="auto"/>
              <w:bottom w:val="single" w:sz="4" w:space="0" w:color="auto"/>
            </w:tcBorders>
            <w:hideMark/>
          </w:tcPr>
          <w:p w14:paraId="27F0791F"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contact address does not match work address (1=different, 0=same, at city level)</w:t>
            </w:r>
          </w:p>
        </w:tc>
      </w:tr>
      <w:tr w:rsidR="00D1389C" w:rsidRPr="00D1389C" w14:paraId="06A4E11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3B20EE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ORGANIZATION_TYPE</w:t>
            </w:r>
          </w:p>
        </w:tc>
        <w:tc>
          <w:tcPr>
            <w:tcW w:w="6803" w:type="dxa"/>
            <w:gridSpan w:val="2"/>
            <w:tcBorders>
              <w:top w:val="single" w:sz="4" w:space="0" w:color="auto"/>
              <w:left w:val="single" w:sz="4" w:space="0" w:color="auto"/>
              <w:bottom w:val="single" w:sz="4" w:space="0" w:color="auto"/>
            </w:tcBorders>
            <w:hideMark/>
          </w:tcPr>
          <w:p w14:paraId="50F29E04"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Type of organization where client works</w:t>
            </w:r>
          </w:p>
        </w:tc>
      </w:tr>
      <w:tr w:rsidR="00D1389C" w:rsidRPr="00D1389C" w14:paraId="34F9A73B"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E5BD67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EXT_SOURCE_1</w:t>
            </w:r>
          </w:p>
        </w:tc>
        <w:tc>
          <w:tcPr>
            <w:tcW w:w="6803" w:type="dxa"/>
            <w:gridSpan w:val="2"/>
            <w:tcBorders>
              <w:top w:val="single" w:sz="4" w:space="0" w:color="auto"/>
              <w:left w:val="single" w:sz="4" w:space="0" w:color="auto"/>
              <w:bottom w:val="single" w:sz="4" w:space="0" w:color="auto"/>
            </w:tcBorders>
            <w:hideMark/>
          </w:tcPr>
          <w:p w14:paraId="243F8C64"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score from external data source</w:t>
            </w:r>
          </w:p>
        </w:tc>
      </w:tr>
      <w:tr w:rsidR="00D1389C" w:rsidRPr="00D1389C" w14:paraId="6E2A90D5"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891402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EXT_SOURCE_2</w:t>
            </w:r>
          </w:p>
        </w:tc>
        <w:tc>
          <w:tcPr>
            <w:tcW w:w="6803" w:type="dxa"/>
            <w:gridSpan w:val="2"/>
            <w:tcBorders>
              <w:top w:val="single" w:sz="4" w:space="0" w:color="auto"/>
              <w:left w:val="single" w:sz="4" w:space="0" w:color="auto"/>
              <w:bottom w:val="single" w:sz="4" w:space="0" w:color="auto"/>
            </w:tcBorders>
            <w:hideMark/>
          </w:tcPr>
          <w:p w14:paraId="2757CB9A"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score from external data source</w:t>
            </w:r>
          </w:p>
        </w:tc>
      </w:tr>
      <w:tr w:rsidR="00D1389C" w:rsidRPr="00D1389C" w14:paraId="5B7CA7D7"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2033CE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EXT_SOURCE_3</w:t>
            </w:r>
          </w:p>
        </w:tc>
        <w:tc>
          <w:tcPr>
            <w:tcW w:w="6803" w:type="dxa"/>
            <w:gridSpan w:val="2"/>
            <w:tcBorders>
              <w:top w:val="single" w:sz="4" w:space="0" w:color="auto"/>
              <w:left w:val="single" w:sz="4" w:space="0" w:color="auto"/>
              <w:bottom w:val="single" w:sz="4" w:space="0" w:color="auto"/>
            </w:tcBorders>
            <w:hideMark/>
          </w:tcPr>
          <w:p w14:paraId="0145528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score from external data source</w:t>
            </w:r>
          </w:p>
        </w:tc>
      </w:tr>
      <w:tr w:rsidR="00D1389C" w:rsidRPr="00D1389C" w14:paraId="4137320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83FBAE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APARTMENTS_AVG</w:t>
            </w:r>
          </w:p>
        </w:tc>
        <w:tc>
          <w:tcPr>
            <w:tcW w:w="6803" w:type="dxa"/>
            <w:gridSpan w:val="2"/>
            <w:tcBorders>
              <w:top w:val="single" w:sz="4" w:space="0" w:color="auto"/>
              <w:left w:val="single" w:sz="4" w:space="0" w:color="auto"/>
              <w:bottom w:val="single" w:sz="4" w:space="0" w:color="auto"/>
            </w:tcBorders>
            <w:hideMark/>
          </w:tcPr>
          <w:p w14:paraId="1FF2D08B" w14:textId="55D8A9E8"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0F3421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D87D01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BASEMENTAREA_AVG</w:t>
            </w:r>
          </w:p>
        </w:tc>
        <w:tc>
          <w:tcPr>
            <w:tcW w:w="6803" w:type="dxa"/>
            <w:gridSpan w:val="2"/>
            <w:tcBorders>
              <w:top w:val="single" w:sz="4" w:space="0" w:color="auto"/>
              <w:left w:val="single" w:sz="4" w:space="0" w:color="auto"/>
              <w:bottom w:val="single" w:sz="4" w:space="0" w:color="auto"/>
            </w:tcBorders>
            <w:hideMark/>
          </w:tcPr>
          <w:p w14:paraId="5E482654" w14:textId="00FE1F11"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18D3585"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F3BB44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YEARS_BEGINEXPLUATATION_AVG</w:t>
            </w:r>
          </w:p>
        </w:tc>
        <w:tc>
          <w:tcPr>
            <w:tcW w:w="6803" w:type="dxa"/>
            <w:gridSpan w:val="2"/>
            <w:tcBorders>
              <w:top w:val="single" w:sz="4" w:space="0" w:color="auto"/>
              <w:left w:val="single" w:sz="4" w:space="0" w:color="auto"/>
              <w:bottom w:val="single" w:sz="4" w:space="0" w:color="auto"/>
            </w:tcBorders>
            <w:hideMark/>
          </w:tcPr>
          <w:p w14:paraId="107F5FDC" w14:textId="365C6A66"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992A25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14AE47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YEARS_BUILD_AVG</w:t>
            </w:r>
          </w:p>
        </w:tc>
        <w:tc>
          <w:tcPr>
            <w:tcW w:w="6803" w:type="dxa"/>
            <w:gridSpan w:val="2"/>
            <w:tcBorders>
              <w:top w:val="single" w:sz="4" w:space="0" w:color="auto"/>
              <w:left w:val="single" w:sz="4" w:space="0" w:color="auto"/>
              <w:bottom w:val="single" w:sz="4" w:space="0" w:color="auto"/>
            </w:tcBorders>
            <w:hideMark/>
          </w:tcPr>
          <w:p w14:paraId="512A9493" w14:textId="1C103756"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9660AF4"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96B623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COMMONAREA_AVG</w:t>
            </w:r>
          </w:p>
        </w:tc>
        <w:tc>
          <w:tcPr>
            <w:tcW w:w="6803" w:type="dxa"/>
            <w:gridSpan w:val="2"/>
            <w:tcBorders>
              <w:top w:val="single" w:sz="4" w:space="0" w:color="auto"/>
              <w:left w:val="single" w:sz="4" w:space="0" w:color="auto"/>
              <w:bottom w:val="single" w:sz="4" w:space="0" w:color="auto"/>
            </w:tcBorders>
            <w:hideMark/>
          </w:tcPr>
          <w:p w14:paraId="67A393B2" w14:textId="4BD43D15"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431C6D0"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ABEECB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ELEVATORS_AVG</w:t>
            </w:r>
          </w:p>
        </w:tc>
        <w:tc>
          <w:tcPr>
            <w:tcW w:w="6803" w:type="dxa"/>
            <w:gridSpan w:val="2"/>
            <w:tcBorders>
              <w:top w:val="single" w:sz="4" w:space="0" w:color="auto"/>
              <w:left w:val="single" w:sz="4" w:space="0" w:color="auto"/>
              <w:bottom w:val="single" w:sz="4" w:space="0" w:color="auto"/>
            </w:tcBorders>
            <w:hideMark/>
          </w:tcPr>
          <w:p w14:paraId="798BD330" w14:textId="0D8C543C"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8E6706F"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4A4BC1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ENTRANCES_AVG</w:t>
            </w:r>
          </w:p>
        </w:tc>
        <w:tc>
          <w:tcPr>
            <w:tcW w:w="6803" w:type="dxa"/>
            <w:gridSpan w:val="2"/>
            <w:tcBorders>
              <w:top w:val="single" w:sz="4" w:space="0" w:color="auto"/>
              <w:left w:val="single" w:sz="4" w:space="0" w:color="auto"/>
              <w:bottom w:val="single" w:sz="4" w:space="0" w:color="auto"/>
            </w:tcBorders>
            <w:hideMark/>
          </w:tcPr>
          <w:p w14:paraId="3ED12788" w14:textId="142E4792"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 xml:space="preserve">Normalized information about building where the client lives. What is average apartment size, common area, living area, age of building, </w:t>
            </w:r>
            <w:r w:rsidRPr="00D1389C">
              <w:rPr>
                <w:rFonts w:ascii="Calibri" w:eastAsia="Times New Roman" w:hAnsi="Calibri" w:cs="Calibri"/>
                <w:color w:val="000000"/>
                <w:lang w:val="en-CA" w:eastAsia="en-CA"/>
              </w:rPr>
              <w:lastRenderedPageBreak/>
              <w:t>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D0BCE26"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B743EF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FLOORSMAX_AVG</w:t>
            </w:r>
          </w:p>
        </w:tc>
        <w:tc>
          <w:tcPr>
            <w:tcW w:w="6803" w:type="dxa"/>
            <w:gridSpan w:val="2"/>
            <w:tcBorders>
              <w:top w:val="single" w:sz="4" w:space="0" w:color="auto"/>
              <w:left w:val="single" w:sz="4" w:space="0" w:color="auto"/>
              <w:bottom w:val="single" w:sz="4" w:space="0" w:color="auto"/>
            </w:tcBorders>
            <w:hideMark/>
          </w:tcPr>
          <w:p w14:paraId="75A0989E" w14:textId="13D3A35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CF5CBE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8F05F3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FLOORSMIN_AVG</w:t>
            </w:r>
          </w:p>
        </w:tc>
        <w:tc>
          <w:tcPr>
            <w:tcW w:w="6803" w:type="dxa"/>
            <w:gridSpan w:val="2"/>
            <w:tcBorders>
              <w:top w:val="single" w:sz="4" w:space="0" w:color="auto"/>
              <w:left w:val="single" w:sz="4" w:space="0" w:color="auto"/>
              <w:bottom w:val="single" w:sz="4" w:space="0" w:color="auto"/>
            </w:tcBorders>
            <w:hideMark/>
          </w:tcPr>
          <w:p w14:paraId="7882CCC0" w14:textId="4785EEA2"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03F93A5"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C9D056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LANDAREA_AVG</w:t>
            </w:r>
          </w:p>
        </w:tc>
        <w:tc>
          <w:tcPr>
            <w:tcW w:w="6803" w:type="dxa"/>
            <w:gridSpan w:val="2"/>
            <w:tcBorders>
              <w:top w:val="single" w:sz="4" w:space="0" w:color="auto"/>
              <w:left w:val="single" w:sz="4" w:space="0" w:color="auto"/>
              <w:bottom w:val="single" w:sz="4" w:space="0" w:color="auto"/>
            </w:tcBorders>
            <w:hideMark/>
          </w:tcPr>
          <w:p w14:paraId="7EE55D77" w14:textId="1797BB13"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8085876"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20FECB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LIVINGAPARTMENTS_AVG</w:t>
            </w:r>
          </w:p>
        </w:tc>
        <w:tc>
          <w:tcPr>
            <w:tcW w:w="6803" w:type="dxa"/>
            <w:gridSpan w:val="2"/>
            <w:tcBorders>
              <w:top w:val="single" w:sz="4" w:space="0" w:color="auto"/>
              <w:left w:val="single" w:sz="4" w:space="0" w:color="auto"/>
              <w:bottom w:val="single" w:sz="4" w:space="0" w:color="auto"/>
            </w:tcBorders>
            <w:hideMark/>
          </w:tcPr>
          <w:p w14:paraId="17F834A5" w14:textId="52745EF9"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328DDBF"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3367B6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LIVINGAREA_AVG</w:t>
            </w:r>
          </w:p>
        </w:tc>
        <w:tc>
          <w:tcPr>
            <w:tcW w:w="6803" w:type="dxa"/>
            <w:gridSpan w:val="2"/>
            <w:tcBorders>
              <w:top w:val="single" w:sz="4" w:space="0" w:color="auto"/>
              <w:left w:val="single" w:sz="4" w:space="0" w:color="auto"/>
              <w:bottom w:val="single" w:sz="4" w:space="0" w:color="auto"/>
            </w:tcBorders>
            <w:hideMark/>
          </w:tcPr>
          <w:p w14:paraId="3C285A9C" w14:textId="392E6FD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9025A17"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1CFE8B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NONLIVINGAPARTMENTS_AVG</w:t>
            </w:r>
          </w:p>
        </w:tc>
        <w:tc>
          <w:tcPr>
            <w:tcW w:w="6803" w:type="dxa"/>
            <w:gridSpan w:val="2"/>
            <w:tcBorders>
              <w:top w:val="single" w:sz="4" w:space="0" w:color="auto"/>
              <w:left w:val="single" w:sz="4" w:space="0" w:color="auto"/>
              <w:bottom w:val="single" w:sz="4" w:space="0" w:color="auto"/>
            </w:tcBorders>
            <w:hideMark/>
          </w:tcPr>
          <w:p w14:paraId="20207A59" w14:textId="02262EBF"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D258669"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A46DFD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NONLIVINGAREA_AVG</w:t>
            </w:r>
          </w:p>
        </w:tc>
        <w:tc>
          <w:tcPr>
            <w:tcW w:w="6803" w:type="dxa"/>
            <w:gridSpan w:val="2"/>
            <w:tcBorders>
              <w:top w:val="single" w:sz="4" w:space="0" w:color="auto"/>
              <w:left w:val="single" w:sz="4" w:space="0" w:color="auto"/>
              <w:bottom w:val="single" w:sz="4" w:space="0" w:color="auto"/>
            </w:tcBorders>
            <w:hideMark/>
          </w:tcPr>
          <w:p w14:paraId="5C066A36" w14:textId="4F917DD6"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1F9080E"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3A2607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APARTMENTS_MODE</w:t>
            </w:r>
          </w:p>
        </w:tc>
        <w:tc>
          <w:tcPr>
            <w:tcW w:w="6803" w:type="dxa"/>
            <w:gridSpan w:val="2"/>
            <w:tcBorders>
              <w:top w:val="single" w:sz="4" w:space="0" w:color="auto"/>
              <w:left w:val="single" w:sz="4" w:space="0" w:color="auto"/>
              <w:bottom w:val="single" w:sz="4" w:space="0" w:color="auto"/>
            </w:tcBorders>
            <w:hideMark/>
          </w:tcPr>
          <w:p w14:paraId="275B3B27" w14:textId="4A36D12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438FD11"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9B6E67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BASEMENTAREA_MODE</w:t>
            </w:r>
          </w:p>
        </w:tc>
        <w:tc>
          <w:tcPr>
            <w:tcW w:w="6803" w:type="dxa"/>
            <w:gridSpan w:val="2"/>
            <w:tcBorders>
              <w:top w:val="single" w:sz="4" w:space="0" w:color="auto"/>
              <w:left w:val="single" w:sz="4" w:space="0" w:color="auto"/>
              <w:bottom w:val="single" w:sz="4" w:space="0" w:color="auto"/>
            </w:tcBorders>
            <w:hideMark/>
          </w:tcPr>
          <w:p w14:paraId="78B433ED" w14:textId="00FD6EF5"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4387F78"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951334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YEARS_BEGINEXPLUATATION_MODE</w:t>
            </w:r>
          </w:p>
        </w:tc>
        <w:tc>
          <w:tcPr>
            <w:tcW w:w="6803" w:type="dxa"/>
            <w:gridSpan w:val="2"/>
            <w:tcBorders>
              <w:top w:val="single" w:sz="4" w:space="0" w:color="auto"/>
              <w:left w:val="single" w:sz="4" w:space="0" w:color="auto"/>
              <w:bottom w:val="single" w:sz="4" w:space="0" w:color="auto"/>
            </w:tcBorders>
            <w:hideMark/>
          </w:tcPr>
          <w:p w14:paraId="0B298DFB" w14:textId="4439C948"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8945853"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67EFBA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YEARS_BUILD_MODE</w:t>
            </w:r>
          </w:p>
        </w:tc>
        <w:tc>
          <w:tcPr>
            <w:tcW w:w="6803" w:type="dxa"/>
            <w:gridSpan w:val="2"/>
            <w:tcBorders>
              <w:top w:val="single" w:sz="4" w:space="0" w:color="auto"/>
              <w:left w:val="single" w:sz="4" w:space="0" w:color="auto"/>
              <w:bottom w:val="single" w:sz="4" w:space="0" w:color="auto"/>
            </w:tcBorders>
            <w:hideMark/>
          </w:tcPr>
          <w:p w14:paraId="20892670" w14:textId="2505D42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2F8B4E5"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E0D467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COMMONAREA_MODE</w:t>
            </w:r>
          </w:p>
        </w:tc>
        <w:tc>
          <w:tcPr>
            <w:tcW w:w="6803" w:type="dxa"/>
            <w:gridSpan w:val="2"/>
            <w:tcBorders>
              <w:top w:val="single" w:sz="4" w:space="0" w:color="auto"/>
              <w:left w:val="single" w:sz="4" w:space="0" w:color="auto"/>
              <w:bottom w:val="single" w:sz="4" w:space="0" w:color="auto"/>
            </w:tcBorders>
            <w:hideMark/>
          </w:tcPr>
          <w:p w14:paraId="5E55F72F" w14:textId="169C3441"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34CE3F2"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A40817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ELEVATORS_MODE</w:t>
            </w:r>
          </w:p>
        </w:tc>
        <w:tc>
          <w:tcPr>
            <w:tcW w:w="6803" w:type="dxa"/>
            <w:gridSpan w:val="2"/>
            <w:tcBorders>
              <w:top w:val="single" w:sz="4" w:space="0" w:color="auto"/>
              <w:left w:val="single" w:sz="4" w:space="0" w:color="auto"/>
              <w:bottom w:val="single" w:sz="4" w:space="0" w:color="auto"/>
            </w:tcBorders>
            <w:hideMark/>
          </w:tcPr>
          <w:p w14:paraId="57B3AEFC" w14:textId="28F18368"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34CF158"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7D1920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ENTRANCES_MODE</w:t>
            </w:r>
          </w:p>
        </w:tc>
        <w:tc>
          <w:tcPr>
            <w:tcW w:w="6803" w:type="dxa"/>
            <w:gridSpan w:val="2"/>
            <w:tcBorders>
              <w:top w:val="single" w:sz="4" w:space="0" w:color="auto"/>
              <w:left w:val="single" w:sz="4" w:space="0" w:color="auto"/>
              <w:bottom w:val="single" w:sz="4" w:space="0" w:color="auto"/>
            </w:tcBorders>
            <w:hideMark/>
          </w:tcPr>
          <w:p w14:paraId="1DDD0671" w14:textId="57E05D45"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16CFF21"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9D3A41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FLOORSMAX_MODE</w:t>
            </w:r>
          </w:p>
        </w:tc>
        <w:tc>
          <w:tcPr>
            <w:tcW w:w="6803" w:type="dxa"/>
            <w:gridSpan w:val="2"/>
            <w:tcBorders>
              <w:top w:val="single" w:sz="4" w:space="0" w:color="auto"/>
              <w:left w:val="single" w:sz="4" w:space="0" w:color="auto"/>
              <w:bottom w:val="single" w:sz="4" w:space="0" w:color="auto"/>
            </w:tcBorders>
            <w:hideMark/>
          </w:tcPr>
          <w:p w14:paraId="474A1DFB" w14:textId="6B65A14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AB134C0"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84396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FLOORSMIN_MODE</w:t>
            </w:r>
          </w:p>
        </w:tc>
        <w:tc>
          <w:tcPr>
            <w:tcW w:w="6803" w:type="dxa"/>
            <w:gridSpan w:val="2"/>
            <w:tcBorders>
              <w:top w:val="single" w:sz="4" w:space="0" w:color="auto"/>
              <w:left w:val="single" w:sz="4" w:space="0" w:color="auto"/>
              <w:bottom w:val="single" w:sz="4" w:space="0" w:color="auto"/>
            </w:tcBorders>
            <w:hideMark/>
          </w:tcPr>
          <w:p w14:paraId="649B08E5" w14:textId="4600DC5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E3DD613"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B41716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LANDAREA_MODE</w:t>
            </w:r>
          </w:p>
        </w:tc>
        <w:tc>
          <w:tcPr>
            <w:tcW w:w="6803" w:type="dxa"/>
            <w:gridSpan w:val="2"/>
            <w:tcBorders>
              <w:top w:val="single" w:sz="4" w:space="0" w:color="auto"/>
              <w:left w:val="single" w:sz="4" w:space="0" w:color="auto"/>
              <w:bottom w:val="single" w:sz="4" w:space="0" w:color="auto"/>
            </w:tcBorders>
            <w:hideMark/>
          </w:tcPr>
          <w:p w14:paraId="48A788F4" w14:textId="06DD4AC6"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78279B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54A842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LIVINGAPARTMENTS_MODE</w:t>
            </w:r>
          </w:p>
        </w:tc>
        <w:tc>
          <w:tcPr>
            <w:tcW w:w="6803" w:type="dxa"/>
            <w:gridSpan w:val="2"/>
            <w:tcBorders>
              <w:top w:val="single" w:sz="4" w:space="0" w:color="auto"/>
              <w:left w:val="single" w:sz="4" w:space="0" w:color="auto"/>
              <w:bottom w:val="single" w:sz="4" w:space="0" w:color="auto"/>
            </w:tcBorders>
            <w:hideMark/>
          </w:tcPr>
          <w:p w14:paraId="16BC7934" w14:textId="3C18EEA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CAB8DAD"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38503D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LIVINGAREA_MODE</w:t>
            </w:r>
          </w:p>
        </w:tc>
        <w:tc>
          <w:tcPr>
            <w:tcW w:w="6803" w:type="dxa"/>
            <w:gridSpan w:val="2"/>
            <w:tcBorders>
              <w:top w:val="single" w:sz="4" w:space="0" w:color="auto"/>
              <w:left w:val="single" w:sz="4" w:space="0" w:color="auto"/>
              <w:bottom w:val="single" w:sz="4" w:space="0" w:color="auto"/>
            </w:tcBorders>
            <w:hideMark/>
          </w:tcPr>
          <w:p w14:paraId="60F0B062" w14:textId="5A27E27B"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B06798D"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C66D2C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NONLIVINGAPARTMENTS_MODE</w:t>
            </w:r>
          </w:p>
        </w:tc>
        <w:tc>
          <w:tcPr>
            <w:tcW w:w="6803" w:type="dxa"/>
            <w:gridSpan w:val="2"/>
            <w:tcBorders>
              <w:top w:val="single" w:sz="4" w:space="0" w:color="auto"/>
              <w:left w:val="single" w:sz="4" w:space="0" w:color="auto"/>
              <w:bottom w:val="single" w:sz="4" w:space="0" w:color="auto"/>
            </w:tcBorders>
            <w:hideMark/>
          </w:tcPr>
          <w:p w14:paraId="7FB20212" w14:textId="77D08CE0"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B6511B7"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27210B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NONLIVINGAREA_MODE</w:t>
            </w:r>
          </w:p>
        </w:tc>
        <w:tc>
          <w:tcPr>
            <w:tcW w:w="6803" w:type="dxa"/>
            <w:gridSpan w:val="2"/>
            <w:tcBorders>
              <w:top w:val="single" w:sz="4" w:space="0" w:color="auto"/>
              <w:left w:val="single" w:sz="4" w:space="0" w:color="auto"/>
              <w:bottom w:val="single" w:sz="4" w:space="0" w:color="auto"/>
            </w:tcBorders>
            <w:hideMark/>
          </w:tcPr>
          <w:p w14:paraId="1CF8AF2D" w14:textId="640688FE"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01A0E9A"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F654E1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APARTMENTS_MEDI</w:t>
            </w:r>
          </w:p>
        </w:tc>
        <w:tc>
          <w:tcPr>
            <w:tcW w:w="6803" w:type="dxa"/>
            <w:gridSpan w:val="2"/>
            <w:tcBorders>
              <w:top w:val="single" w:sz="4" w:space="0" w:color="auto"/>
              <w:left w:val="single" w:sz="4" w:space="0" w:color="auto"/>
              <w:bottom w:val="single" w:sz="4" w:space="0" w:color="auto"/>
            </w:tcBorders>
            <w:hideMark/>
          </w:tcPr>
          <w:p w14:paraId="2C7142BD" w14:textId="607001B6"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42C0B6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2AED76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BASEMENTAREA_MEDI</w:t>
            </w:r>
          </w:p>
        </w:tc>
        <w:tc>
          <w:tcPr>
            <w:tcW w:w="6803" w:type="dxa"/>
            <w:gridSpan w:val="2"/>
            <w:tcBorders>
              <w:top w:val="single" w:sz="4" w:space="0" w:color="auto"/>
              <w:left w:val="single" w:sz="4" w:space="0" w:color="auto"/>
              <w:bottom w:val="single" w:sz="4" w:space="0" w:color="auto"/>
            </w:tcBorders>
            <w:hideMark/>
          </w:tcPr>
          <w:p w14:paraId="188B5441" w14:textId="18A74B2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F4D597A"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8BEDE7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YEARS_BEGINEXPLUATATION_MEDI</w:t>
            </w:r>
          </w:p>
        </w:tc>
        <w:tc>
          <w:tcPr>
            <w:tcW w:w="6803" w:type="dxa"/>
            <w:gridSpan w:val="2"/>
            <w:tcBorders>
              <w:top w:val="single" w:sz="4" w:space="0" w:color="auto"/>
              <w:left w:val="single" w:sz="4" w:space="0" w:color="auto"/>
              <w:bottom w:val="single" w:sz="4" w:space="0" w:color="auto"/>
            </w:tcBorders>
            <w:hideMark/>
          </w:tcPr>
          <w:p w14:paraId="6D6A3A59" w14:textId="1864A57A"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6E82973"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56E5B9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YEARS_BUILD_MEDI</w:t>
            </w:r>
          </w:p>
        </w:tc>
        <w:tc>
          <w:tcPr>
            <w:tcW w:w="6803" w:type="dxa"/>
            <w:gridSpan w:val="2"/>
            <w:tcBorders>
              <w:top w:val="single" w:sz="4" w:space="0" w:color="auto"/>
              <w:left w:val="single" w:sz="4" w:space="0" w:color="auto"/>
              <w:bottom w:val="single" w:sz="4" w:space="0" w:color="auto"/>
            </w:tcBorders>
            <w:hideMark/>
          </w:tcPr>
          <w:p w14:paraId="25BC6129" w14:textId="1F7974C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E98D4CD"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38B0C8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COMMONAREA_MEDI</w:t>
            </w:r>
          </w:p>
        </w:tc>
        <w:tc>
          <w:tcPr>
            <w:tcW w:w="6803" w:type="dxa"/>
            <w:gridSpan w:val="2"/>
            <w:tcBorders>
              <w:top w:val="single" w:sz="4" w:space="0" w:color="auto"/>
              <w:left w:val="single" w:sz="4" w:space="0" w:color="auto"/>
              <w:bottom w:val="single" w:sz="4" w:space="0" w:color="auto"/>
            </w:tcBorders>
            <w:hideMark/>
          </w:tcPr>
          <w:p w14:paraId="186C522A" w14:textId="4C87DCD2"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1EE77E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828712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ELEVATORS_MEDI</w:t>
            </w:r>
          </w:p>
        </w:tc>
        <w:tc>
          <w:tcPr>
            <w:tcW w:w="6803" w:type="dxa"/>
            <w:gridSpan w:val="2"/>
            <w:tcBorders>
              <w:top w:val="single" w:sz="4" w:space="0" w:color="auto"/>
              <w:left w:val="single" w:sz="4" w:space="0" w:color="auto"/>
              <w:bottom w:val="single" w:sz="4" w:space="0" w:color="auto"/>
            </w:tcBorders>
            <w:hideMark/>
          </w:tcPr>
          <w:p w14:paraId="62898CE1" w14:textId="157534E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D903B79"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47B469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ENTRANCES_MEDI</w:t>
            </w:r>
          </w:p>
        </w:tc>
        <w:tc>
          <w:tcPr>
            <w:tcW w:w="6803" w:type="dxa"/>
            <w:gridSpan w:val="2"/>
            <w:tcBorders>
              <w:top w:val="single" w:sz="4" w:space="0" w:color="auto"/>
              <w:left w:val="single" w:sz="4" w:space="0" w:color="auto"/>
              <w:bottom w:val="single" w:sz="4" w:space="0" w:color="auto"/>
            </w:tcBorders>
            <w:hideMark/>
          </w:tcPr>
          <w:p w14:paraId="484FEEFD" w14:textId="40E6F89B"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C379104"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146697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FLOORSMAX_MEDI</w:t>
            </w:r>
          </w:p>
        </w:tc>
        <w:tc>
          <w:tcPr>
            <w:tcW w:w="6803" w:type="dxa"/>
            <w:gridSpan w:val="2"/>
            <w:tcBorders>
              <w:top w:val="single" w:sz="4" w:space="0" w:color="auto"/>
              <w:left w:val="single" w:sz="4" w:space="0" w:color="auto"/>
              <w:bottom w:val="single" w:sz="4" w:space="0" w:color="auto"/>
            </w:tcBorders>
            <w:hideMark/>
          </w:tcPr>
          <w:p w14:paraId="6548281B" w14:textId="5265F8B2"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D71EF8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AC30DF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FLOORSMIN_MEDI</w:t>
            </w:r>
          </w:p>
        </w:tc>
        <w:tc>
          <w:tcPr>
            <w:tcW w:w="6803" w:type="dxa"/>
            <w:gridSpan w:val="2"/>
            <w:tcBorders>
              <w:top w:val="single" w:sz="4" w:space="0" w:color="auto"/>
              <w:left w:val="single" w:sz="4" w:space="0" w:color="auto"/>
              <w:bottom w:val="single" w:sz="4" w:space="0" w:color="auto"/>
            </w:tcBorders>
            <w:hideMark/>
          </w:tcPr>
          <w:p w14:paraId="47FA6E9A" w14:textId="582B90A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3D6C63C"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6FFB36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LANDAREA_MEDI</w:t>
            </w:r>
          </w:p>
        </w:tc>
        <w:tc>
          <w:tcPr>
            <w:tcW w:w="6803" w:type="dxa"/>
            <w:gridSpan w:val="2"/>
            <w:tcBorders>
              <w:top w:val="single" w:sz="4" w:space="0" w:color="auto"/>
              <w:left w:val="single" w:sz="4" w:space="0" w:color="auto"/>
              <w:bottom w:val="single" w:sz="4" w:space="0" w:color="auto"/>
            </w:tcBorders>
            <w:hideMark/>
          </w:tcPr>
          <w:p w14:paraId="5A91BB99" w14:textId="09D815A3"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ACD467E"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17FA39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LIVINGAPARTMENTS_MEDI</w:t>
            </w:r>
          </w:p>
        </w:tc>
        <w:tc>
          <w:tcPr>
            <w:tcW w:w="6803" w:type="dxa"/>
            <w:gridSpan w:val="2"/>
            <w:tcBorders>
              <w:top w:val="single" w:sz="4" w:space="0" w:color="auto"/>
              <w:left w:val="single" w:sz="4" w:space="0" w:color="auto"/>
              <w:bottom w:val="single" w:sz="4" w:space="0" w:color="auto"/>
            </w:tcBorders>
            <w:hideMark/>
          </w:tcPr>
          <w:p w14:paraId="18B4CA9A" w14:textId="6515116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772E78A"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0163F3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LIVINGAREA_MEDI</w:t>
            </w:r>
          </w:p>
        </w:tc>
        <w:tc>
          <w:tcPr>
            <w:tcW w:w="6803" w:type="dxa"/>
            <w:gridSpan w:val="2"/>
            <w:tcBorders>
              <w:top w:val="single" w:sz="4" w:space="0" w:color="auto"/>
              <w:left w:val="single" w:sz="4" w:space="0" w:color="auto"/>
              <w:bottom w:val="single" w:sz="4" w:space="0" w:color="auto"/>
            </w:tcBorders>
            <w:hideMark/>
          </w:tcPr>
          <w:p w14:paraId="5084886F" w14:textId="619B5F72"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8B4998B"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E294B1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NONLIVINGAPARTMENTS_MEDI</w:t>
            </w:r>
          </w:p>
        </w:tc>
        <w:tc>
          <w:tcPr>
            <w:tcW w:w="6803" w:type="dxa"/>
            <w:gridSpan w:val="2"/>
            <w:tcBorders>
              <w:top w:val="single" w:sz="4" w:space="0" w:color="auto"/>
              <w:left w:val="single" w:sz="4" w:space="0" w:color="auto"/>
              <w:bottom w:val="single" w:sz="4" w:space="0" w:color="auto"/>
            </w:tcBorders>
            <w:hideMark/>
          </w:tcPr>
          <w:p w14:paraId="713350ED" w14:textId="2453C274"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22BA130"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37356A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NONLIVINGAREA_MEDI</w:t>
            </w:r>
          </w:p>
        </w:tc>
        <w:tc>
          <w:tcPr>
            <w:tcW w:w="6803" w:type="dxa"/>
            <w:gridSpan w:val="2"/>
            <w:tcBorders>
              <w:top w:val="single" w:sz="4" w:space="0" w:color="auto"/>
              <w:left w:val="single" w:sz="4" w:space="0" w:color="auto"/>
              <w:bottom w:val="single" w:sz="4" w:space="0" w:color="auto"/>
            </w:tcBorders>
            <w:hideMark/>
          </w:tcPr>
          <w:p w14:paraId="1AD0AA8D" w14:textId="08B714D9"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607E18E"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ED3909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FONDKAPREMONT_MODE</w:t>
            </w:r>
          </w:p>
        </w:tc>
        <w:tc>
          <w:tcPr>
            <w:tcW w:w="6803" w:type="dxa"/>
            <w:gridSpan w:val="2"/>
            <w:tcBorders>
              <w:top w:val="single" w:sz="4" w:space="0" w:color="auto"/>
              <w:left w:val="single" w:sz="4" w:space="0" w:color="auto"/>
              <w:bottom w:val="single" w:sz="4" w:space="0" w:color="auto"/>
            </w:tcBorders>
            <w:hideMark/>
          </w:tcPr>
          <w:p w14:paraId="455EEF1C" w14:textId="1CAF4784"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 xml:space="preserve">Normalized information about building where the client lives. What is median apartment size, common area, living area, age of building, </w:t>
            </w:r>
            <w:r w:rsidRPr="00D1389C">
              <w:rPr>
                <w:rFonts w:ascii="Calibri" w:eastAsia="Times New Roman" w:hAnsi="Calibri" w:cs="Calibri"/>
                <w:color w:val="000000"/>
                <w:lang w:val="en-CA" w:eastAsia="en-CA"/>
              </w:rPr>
              <w:lastRenderedPageBreak/>
              <w:t>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E2A958D"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765035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HOUSETYPE_MODE</w:t>
            </w:r>
          </w:p>
        </w:tc>
        <w:tc>
          <w:tcPr>
            <w:tcW w:w="6803" w:type="dxa"/>
            <w:gridSpan w:val="2"/>
            <w:tcBorders>
              <w:top w:val="single" w:sz="4" w:space="0" w:color="auto"/>
              <w:left w:val="single" w:sz="4" w:space="0" w:color="auto"/>
              <w:bottom w:val="single" w:sz="4" w:space="0" w:color="auto"/>
            </w:tcBorders>
            <w:hideMark/>
          </w:tcPr>
          <w:p w14:paraId="593EED83" w14:textId="2D94C2E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11AC4CB" w14:textId="77777777" w:rsidTr="00C90FA5">
        <w:trPr>
          <w:gridAfter w:val="1"/>
          <w:wAfter w:w="118" w:type="dxa"/>
          <w:trHeight w:val="9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22B82FB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TOTALAREA_MODE</w:t>
            </w:r>
          </w:p>
        </w:tc>
        <w:tc>
          <w:tcPr>
            <w:tcW w:w="6806" w:type="dxa"/>
            <w:gridSpan w:val="2"/>
            <w:tcBorders>
              <w:top w:val="single" w:sz="4" w:space="0" w:color="auto"/>
              <w:left w:val="single" w:sz="4" w:space="0" w:color="auto"/>
              <w:bottom w:val="single" w:sz="4" w:space="0" w:color="auto"/>
            </w:tcBorders>
            <w:hideMark/>
          </w:tcPr>
          <w:p w14:paraId="0F0A819B" w14:textId="39E00065"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1F2294D"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9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1AFC5D0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WALLSMATERIAL_MODE</w:t>
            </w:r>
          </w:p>
        </w:tc>
        <w:tc>
          <w:tcPr>
            <w:tcW w:w="6806" w:type="dxa"/>
            <w:gridSpan w:val="2"/>
            <w:tcBorders>
              <w:top w:val="single" w:sz="4" w:space="0" w:color="auto"/>
              <w:left w:val="single" w:sz="4" w:space="0" w:color="auto"/>
              <w:bottom w:val="single" w:sz="4" w:space="0" w:color="auto"/>
            </w:tcBorders>
            <w:hideMark/>
          </w:tcPr>
          <w:p w14:paraId="5E8A1270" w14:textId="6B464E14"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C27F977" w14:textId="77777777" w:rsidTr="00C90FA5">
        <w:trPr>
          <w:gridAfter w:val="1"/>
          <w:wAfter w:w="118" w:type="dxa"/>
          <w:trHeight w:val="9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72276E4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EMERGENCYSTATE_MODE</w:t>
            </w:r>
          </w:p>
        </w:tc>
        <w:tc>
          <w:tcPr>
            <w:tcW w:w="6806" w:type="dxa"/>
            <w:gridSpan w:val="2"/>
            <w:tcBorders>
              <w:top w:val="single" w:sz="4" w:space="0" w:color="auto"/>
              <w:left w:val="single" w:sz="4" w:space="0" w:color="auto"/>
              <w:bottom w:val="single" w:sz="4" w:space="0" w:color="auto"/>
            </w:tcBorders>
            <w:hideMark/>
          </w:tcPr>
          <w:p w14:paraId="6DBE64A5" w14:textId="206712D0"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2815C41"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649A16E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OBS_30_CNT_SOCIAL_CIRCLE</w:t>
            </w:r>
          </w:p>
        </w:tc>
        <w:tc>
          <w:tcPr>
            <w:tcW w:w="6806" w:type="dxa"/>
            <w:gridSpan w:val="2"/>
            <w:tcBorders>
              <w:top w:val="single" w:sz="4" w:space="0" w:color="auto"/>
              <w:left w:val="single" w:sz="4" w:space="0" w:color="auto"/>
              <w:bottom w:val="single" w:sz="4" w:space="0" w:color="auto"/>
            </w:tcBorders>
            <w:hideMark/>
          </w:tcPr>
          <w:p w14:paraId="066CAEFA"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payments 30 days past due within client's social circle</w:t>
            </w:r>
          </w:p>
        </w:tc>
      </w:tr>
      <w:tr w:rsidR="00D1389C" w:rsidRPr="00D1389C" w14:paraId="027A9224" w14:textId="77777777" w:rsidTr="00C90FA5">
        <w:trPr>
          <w:gridAfter w:val="1"/>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07BCDC4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DEF_30_CNT_SOCIAL_CIRCLE</w:t>
            </w:r>
          </w:p>
        </w:tc>
        <w:tc>
          <w:tcPr>
            <w:tcW w:w="6806" w:type="dxa"/>
            <w:gridSpan w:val="2"/>
            <w:tcBorders>
              <w:top w:val="single" w:sz="4" w:space="0" w:color="auto"/>
              <w:left w:val="single" w:sz="4" w:space="0" w:color="auto"/>
              <w:bottom w:val="single" w:sz="4" w:space="0" w:color="auto"/>
            </w:tcBorders>
            <w:hideMark/>
          </w:tcPr>
          <w:p w14:paraId="735AEE72"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30 days past due defaults within client's social circle</w:t>
            </w:r>
          </w:p>
        </w:tc>
      </w:tr>
      <w:tr w:rsidR="00D1389C" w:rsidRPr="00D1389C" w14:paraId="165B921D"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334512F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OBS_60_CNT_SOCIAL_CIRCLE</w:t>
            </w:r>
          </w:p>
        </w:tc>
        <w:tc>
          <w:tcPr>
            <w:tcW w:w="6806" w:type="dxa"/>
            <w:gridSpan w:val="2"/>
            <w:tcBorders>
              <w:top w:val="single" w:sz="4" w:space="0" w:color="auto"/>
              <w:left w:val="single" w:sz="4" w:space="0" w:color="auto"/>
              <w:bottom w:val="single" w:sz="4" w:space="0" w:color="auto"/>
            </w:tcBorders>
            <w:hideMark/>
          </w:tcPr>
          <w:p w14:paraId="7BF58E28"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payments 60 days past due within client's social circle</w:t>
            </w:r>
          </w:p>
        </w:tc>
      </w:tr>
      <w:tr w:rsidR="00D1389C" w:rsidRPr="00D1389C" w14:paraId="45AF0C2D" w14:textId="77777777" w:rsidTr="00C90FA5">
        <w:trPr>
          <w:gridAfter w:val="1"/>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5201267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DEF_60_CNT_SOCIAL_CIRCLE</w:t>
            </w:r>
          </w:p>
        </w:tc>
        <w:tc>
          <w:tcPr>
            <w:tcW w:w="6806" w:type="dxa"/>
            <w:gridSpan w:val="2"/>
            <w:tcBorders>
              <w:top w:val="single" w:sz="4" w:space="0" w:color="auto"/>
              <w:left w:val="single" w:sz="4" w:space="0" w:color="auto"/>
              <w:bottom w:val="single" w:sz="4" w:space="0" w:color="auto"/>
            </w:tcBorders>
            <w:hideMark/>
          </w:tcPr>
          <w:p w14:paraId="112EA650"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60 days past due defaults within client's social circle</w:t>
            </w:r>
          </w:p>
        </w:tc>
      </w:tr>
      <w:tr w:rsidR="00D1389C" w:rsidRPr="00D1389C" w14:paraId="05730934"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6772EE4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DAYS_LAST_PHONE_CHANGE</w:t>
            </w:r>
          </w:p>
        </w:tc>
        <w:tc>
          <w:tcPr>
            <w:tcW w:w="6806" w:type="dxa"/>
            <w:gridSpan w:val="2"/>
            <w:tcBorders>
              <w:top w:val="single" w:sz="4" w:space="0" w:color="auto"/>
              <w:left w:val="single" w:sz="4" w:space="0" w:color="auto"/>
              <w:bottom w:val="single" w:sz="4" w:space="0" w:color="auto"/>
            </w:tcBorders>
            <w:hideMark/>
          </w:tcPr>
          <w:p w14:paraId="3F2B9154"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application did client change phone</w:t>
            </w:r>
          </w:p>
        </w:tc>
      </w:tr>
      <w:tr w:rsidR="00D1389C" w:rsidRPr="00D1389C" w14:paraId="5F2C9FD5" w14:textId="77777777" w:rsidTr="00C90FA5">
        <w:trPr>
          <w:gridAfter w:val="1"/>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2934C08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FLAG_DOCUMENT_2</w:t>
            </w:r>
          </w:p>
        </w:tc>
        <w:tc>
          <w:tcPr>
            <w:tcW w:w="6806" w:type="dxa"/>
            <w:gridSpan w:val="2"/>
            <w:tcBorders>
              <w:top w:val="single" w:sz="4" w:space="0" w:color="auto"/>
              <w:left w:val="single" w:sz="4" w:space="0" w:color="auto"/>
              <w:bottom w:val="single" w:sz="4" w:space="0" w:color="auto"/>
            </w:tcBorders>
            <w:hideMark/>
          </w:tcPr>
          <w:p w14:paraId="67CA83BC"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2 (1 = TRUE, 0 = FALSE)</w:t>
            </w:r>
          </w:p>
        </w:tc>
      </w:tr>
      <w:tr w:rsidR="00D1389C" w:rsidRPr="00D1389C" w14:paraId="2B63EC9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FC94B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FLAG_DOCUMENT_3</w:t>
            </w:r>
          </w:p>
        </w:tc>
        <w:tc>
          <w:tcPr>
            <w:tcW w:w="6803" w:type="dxa"/>
            <w:gridSpan w:val="2"/>
            <w:tcBorders>
              <w:top w:val="single" w:sz="4" w:space="0" w:color="auto"/>
              <w:left w:val="single" w:sz="4" w:space="0" w:color="auto"/>
              <w:bottom w:val="single" w:sz="4" w:space="0" w:color="auto"/>
            </w:tcBorders>
            <w:hideMark/>
          </w:tcPr>
          <w:p w14:paraId="6DE2A86A"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3 (1 = TRUE, 0 = FALSE)</w:t>
            </w:r>
          </w:p>
        </w:tc>
      </w:tr>
      <w:tr w:rsidR="00D1389C" w:rsidRPr="00D1389C" w14:paraId="0CF4D63A"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377F68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FLAG_DOCUMENT_4</w:t>
            </w:r>
          </w:p>
        </w:tc>
        <w:tc>
          <w:tcPr>
            <w:tcW w:w="6803" w:type="dxa"/>
            <w:gridSpan w:val="2"/>
            <w:tcBorders>
              <w:top w:val="single" w:sz="4" w:space="0" w:color="auto"/>
              <w:left w:val="single" w:sz="4" w:space="0" w:color="auto"/>
              <w:bottom w:val="single" w:sz="4" w:space="0" w:color="auto"/>
            </w:tcBorders>
            <w:hideMark/>
          </w:tcPr>
          <w:p w14:paraId="1C3A8B0B"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4 (1 = TRUE, 0 = FALSE)</w:t>
            </w:r>
          </w:p>
        </w:tc>
      </w:tr>
      <w:tr w:rsidR="00D1389C" w:rsidRPr="00D1389C" w14:paraId="14DD97E2"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7CB2F8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FLAG_DOCUMENT_5</w:t>
            </w:r>
          </w:p>
        </w:tc>
        <w:tc>
          <w:tcPr>
            <w:tcW w:w="6803" w:type="dxa"/>
            <w:gridSpan w:val="2"/>
            <w:tcBorders>
              <w:top w:val="single" w:sz="4" w:space="0" w:color="auto"/>
              <w:left w:val="single" w:sz="4" w:space="0" w:color="auto"/>
              <w:bottom w:val="single" w:sz="4" w:space="0" w:color="auto"/>
            </w:tcBorders>
            <w:hideMark/>
          </w:tcPr>
          <w:p w14:paraId="38EA7029"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5 (1 = TRUE, 0 = FALSE)</w:t>
            </w:r>
          </w:p>
        </w:tc>
      </w:tr>
      <w:tr w:rsidR="00D1389C" w:rsidRPr="00D1389C" w14:paraId="560CF76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4187B6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FLAG_DOCUMENT_6</w:t>
            </w:r>
          </w:p>
        </w:tc>
        <w:tc>
          <w:tcPr>
            <w:tcW w:w="6803" w:type="dxa"/>
            <w:gridSpan w:val="2"/>
            <w:tcBorders>
              <w:top w:val="single" w:sz="4" w:space="0" w:color="auto"/>
              <w:left w:val="single" w:sz="4" w:space="0" w:color="auto"/>
              <w:bottom w:val="single" w:sz="4" w:space="0" w:color="auto"/>
            </w:tcBorders>
            <w:hideMark/>
          </w:tcPr>
          <w:p w14:paraId="0A4361D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6 (1 = TRUE, 0 = FALSE)</w:t>
            </w:r>
          </w:p>
        </w:tc>
      </w:tr>
      <w:tr w:rsidR="00D1389C" w:rsidRPr="00D1389C" w14:paraId="4764E97F"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A7D02A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FLAG_DOCUMENT_7</w:t>
            </w:r>
          </w:p>
        </w:tc>
        <w:tc>
          <w:tcPr>
            <w:tcW w:w="6803" w:type="dxa"/>
            <w:gridSpan w:val="2"/>
            <w:tcBorders>
              <w:top w:val="single" w:sz="4" w:space="0" w:color="auto"/>
              <w:left w:val="single" w:sz="4" w:space="0" w:color="auto"/>
              <w:bottom w:val="single" w:sz="4" w:space="0" w:color="auto"/>
            </w:tcBorders>
            <w:hideMark/>
          </w:tcPr>
          <w:p w14:paraId="38DB1296"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7 (1 = TRUE, 0 = FALSE)</w:t>
            </w:r>
          </w:p>
        </w:tc>
      </w:tr>
      <w:tr w:rsidR="00D1389C" w:rsidRPr="00D1389C" w14:paraId="3051A979"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55E814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FLAG_DOCUMENT_8</w:t>
            </w:r>
          </w:p>
        </w:tc>
        <w:tc>
          <w:tcPr>
            <w:tcW w:w="6803" w:type="dxa"/>
            <w:gridSpan w:val="2"/>
            <w:tcBorders>
              <w:top w:val="single" w:sz="4" w:space="0" w:color="auto"/>
              <w:left w:val="single" w:sz="4" w:space="0" w:color="auto"/>
              <w:bottom w:val="single" w:sz="4" w:space="0" w:color="auto"/>
            </w:tcBorders>
            <w:hideMark/>
          </w:tcPr>
          <w:p w14:paraId="15928053"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8 (1 = TRUE, 0 = FALSE)</w:t>
            </w:r>
          </w:p>
        </w:tc>
      </w:tr>
      <w:tr w:rsidR="00D1389C" w:rsidRPr="00D1389C" w14:paraId="7A8EA58F"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7DF5F1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FLAG_DOCUMENT_9</w:t>
            </w:r>
          </w:p>
        </w:tc>
        <w:tc>
          <w:tcPr>
            <w:tcW w:w="6803" w:type="dxa"/>
            <w:gridSpan w:val="2"/>
            <w:tcBorders>
              <w:top w:val="single" w:sz="4" w:space="0" w:color="auto"/>
              <w:left w:val="single" w:sz="4" w:space="0" w:color="auto"/>
              <w:bottom w:val="single" w:sz="4" w:space="0" w:color="auto"/>
            </w:tcBorders>
            <w:hideMark/>
          </w:tcPr>
          <w:p w14:paraId="5F4F26C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9 (1 = TRUE, 0 = FALSE)</w:t>
            </w:r>
          </w:p>
        </w:tc>
      </w:tr>
      <w:tr w:rsidR="00D1389C" w:rsidRPr="00D1389C" w14:paraId="07B93EE4"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724AE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FLAG_DOCUMENT_10</w:t>
            </w:r>
          </w:p>
        </w:tc>
        <w:tc>
          <w:tcPr>
            <w:tcW w:w="6803" w:type="dxa"/>
            <w:gridSpan w:val="2"/>
            <w:tcBorders>
              <w:top w:val="single" w:sz="4" w:space="0" w:color="auto"/>
              <w:left w:val="single" w:sz="4" w:space="0" w:color="auto"/>
              <w:bottom w:val="single" w:sz="4" w:space="0" w:color="auto"/>
            </w:tcBorders>
            <w:hideMark/>
          </w:tcPr>
          <w:p w14:paraId="34B10FD5"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10 (1 = TRUE, 0 = FALSE)</w:t>
            </w:r>
          </w:p>
        </w:tc>
      </w:tr>
      <w:tr w:rsidR="00D1389C" w:rsidRPr="00D1389C" w14:paraId="4C66F6BD"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8AE628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FLAG_DOCUMENT_11</w:t>
            </w:r>
          </w:p>
        </w:tc>
        <w:tc>
          <w:tcPr>
            <w:tcW w:w="6803" w:type="dxa"/>
            <w:gridSpan w:val="2"/>
            <w:tcBorders>
              <w:top w:val="single" w:sz="4" w:space="0" w:color="auto"/>
              <w:left w:val="single" w:sz="4" w:space="0" w:color="auto"/>
              <w:bottom w:val="single" w:sz="4" w:space="0" w:color="auto"/>
            </w:tcBorders>
            <w:hideMark/>
          </w:tcPr>
          <w:p w14:paraId="0505D91E"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11 (1 = TRUE, 0 = FALSE)</w:t>
            </w:r>
          </w:p>
        </w:tc>
      </w:tr>
      <w:tr w:rsidR="00D1389C" w:rsidRPr="00D1389C" w14:paraId="09E5D37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5149C4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FLAG_DOCUMENT_12</w:t>
            </w:r>
          </w:p>
        </w:tc>
        <w:tc>
          <w:tcPr>
            <w:tcW w:w="6803" w:type="dxa"/>
            <w:gridSpan w:val="2"/>
            <w:tcBorders>
              <w:top w:val="single" w:sz="4" w:space="0" w:color="auto"/>
              <w:left w:val="single" w:sz="4" w:space="0" w:color="auto"/>
              <w:bottom w:val="single" w:sz="4" w:space="0" w:color="auto"/>
            </w:tcBorders>
            <w:hideMark/>
          </w:tcPr>
          <w:p w14:paraId="22BB638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12 (1 = TRUE, 0 = FALSE)</w:t>
            </w:r>
          </w:p>
        </w:tc>
      </w:tr>
      <w:tr w:rsidR="00D1389C" w:rsidRPr="00D1389C" w14:paraId="70C21E54"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0EE302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FLAG_DOCUMENT_13</w:t>
            </w:r>
          </w:p>
        </w:tc>
        <w:tc>
          <w:tcPr>
            <w:tcW w:w="6803" w:type="dxa"/>
            <w:gridSpan w:val="2"/>
            <w:tcBorders>
              <w:top w:val="single" w:sz="4" w:space="0" w:color="auto"/>
              <w:left w:val="single" w:sz="4" w:space="0" w:color="auto"/>
              <w:bottom w:val="single" w:sz="4" w:space="0" w:color="auto"/>
            </w:tcBorders>
            <w:hideMark/>
          </w:tcPr>
          <w:p w14:paraId="5CBA43A6"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13 (1 = TRUE, 0 = FALSE)</w:t>
            </w:r>
          </w:p>
        </w:tc>
      </w:tr>
      <w:tr w:rsidR="00D1389C" w:rsidRPr="00D1389C" w14:paraId="49585CC0"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212735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FLAG_DOCUMENT_14</w:t>
            </w:r>
          </w:p>
        </w:tc>
        <w:tc>
          <w:tcPr>
            <w:tcW w:w="6803" w:type="dxa"/>
            <w:gridSpan w:val="2"/>
            <w:tcBorders>
              <w:top w:val="single" w:sz="4" w:space="0" w:color="auto"/>
              <w:left w:val="single" w:sz="4" w:space="0" w:color="auto"/>
              <w:bottom w:val="single" w:sz="4" w:space="0" w:color="auto"/>
            </w:tcBorders>
            <w:hideMark/>
          </w:tcPr>
          <w:p w14:paraId="78E020D4"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14 (1 = TRUE, 0 = FALSE)</w:t>
            </w:r>
          </w:p>
        </w:tc>
      </w:tr>
      <w:tr w:rsidR="00D1389C" w:rsidRPr="00D1389C" w14:paraId="4900629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DEB15C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FLAG_DOCUMENT_15</w:t>
            </w:r>
          </w:p>
        </w:tc>
        <w:tc>
          <w:tcPr>
            <w:tcW w:w="6803" w:type="dxa"/>
            <w:gridSpan w:val="2"/>
            <w:tcBorders>
              <w:top w:val="single" w:sz="4" w:space="0" w:color="auto"/>
              <w:left w:val="single" w:sz="4" w:space="0" w:color="auto"/>
              <w:bottom w:val="single" w:sz="4" w:space="0" w:color="auto"/>
            </w:tcBorders>
            <w:hideMark/>
          </w:tcPr>
          <w:p w14:paraId="1EAF5FF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15 (1 = TRUE, 0 = FALSE)</w:t>
            </w:r>
          </w:p>
        </w:tc>
      </w:tr>
      <w:tr w:rsidR="00D1389C" w:rsidRPr="00D1389C" w14:paraId="1A6E1F13"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ED2092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FLAG_DOCUMENT_16</w:t>
            </w:r>
          </w:p>
        </w:tc>
        <w:tc>
          <w:tcPr>
            <w:tcW w:w="6803" w:type="dxa"/>
            <w:gridSpan w:val="2"/>
            <w:tcBorders>
              <w:top w:val="single" w:sz="4" w:space="0" w:color="auto"/>
              <w:left w:val="single" w:sz="4" w:space="0" w:color="auto"/>
              <w:bottom w:val="single" w:sz="4" w:space="0" w:color="auto"/>
            </w:tcBorders>
            <w:hideMark/>
          </w:tcPr>
          <w:p w14:paraId="4AB4F029"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16 (1 = TRUE, 0 = FALSE)</w:t>
            </w:r>
          </w:p>
        </w:tc>
      </w:tr>
      <w:tr w:rsidR="00D1389C" w:rsidRPr="00D1389C" w14:paraId="127D8AE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DAAEF0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FLAG_DOCUMENT_17</w:t>
            </w:r>
          </w:p>
        </w:tc>
        <w:tc>
          <w:tcPr>
            <w:tcW w:w="6803" w:type="dxa"/>
            <w:gridSpan w:val="2"/>
            <w:tcBorders>
              <w:top w:val="single" w:sz="4" w:space="0" w:color="auto"/>
              <w:left w:val="single" w:sz="4" w:space="0" w:color="auto"/>
              <w:bottom w:val="single" w:sz="4" w:space="0" w:color="auto"/>
            </w:tcBorders>
            <w:hideMark/>
          </w:tcPr>
          <w:p w14:paraId="719F9755"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17 (1 = TRUE, 0 = FALSE)</w:t>
            </w:r>
          </w:p>
        </w:tc>
      </w:tr>
      <w:tr w:rsidR="00D1389C" w:rsidRPr="00D1389C" w14:paraId="508FE25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546462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FLAG_DOCUMENT_18</w:t>
            </w:r>
          </w:p>
        </w:tc>
        <w:tc>
          <w:tcPr>
            <w:tcW w:w="6803" w:type="dxa"/>
            <w:gridSpan w:val="2"/>
            <w:tcBorders>
              <w:top w:val="single" w:sz="4" w:space="0" w:color="auto"/>
              <w:left w:val="single" w:sz="4" w:space="0" w:color="auto"/>
              <w:bottom w:val="single" w:sz="4" w:space="0" w:color="auto"/>
            </w:tcBorders>
            <w:hideMark/>
          </w:tcPr>
          <w:p w14:paraId="23FD897A"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18 (1 = TRUE, 0 = FALSE)</w:t>
            </w:r>
          </w:p>
        </w:tc>
      </w:tr>
      <w:tr w:rsidR="00D1389C" w:rsidRPr="00D1389C" w14:paraId="754BBA6C"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AEBE9D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FLAG_DOCUMENT_19</w:t>
            </w:r>
          </w:p>
        </w:tc>
        <w:tc>
          <w:tcPr>
            <w:tcW w:w="6803" w:type="dxa"/>
            <w:gridSpan w:val="2"/>
            <w:tcBorders>
              <w:top w:val="single" w:sz="4" w:space="0" w:color="auto"/>
              <w:left w:val="single" w:sz="4" w:space="0" w:color="auto"/>
              <w:bottom w:val="single" w:sz="4" w:space="0" w:color="auto"/>
            </w:tcBorders>
            <w:hideMark/>
          </w:tcPr>
          <w:p w14:paraId="0776D81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19 (1 = TRUE, 0 = FALSE)</w:t>
            </w:r>
          </w:p>
        </w:tc>
      </w:tr>
      <w:tr w:rsidR="00D1389C" w:rsidRPr="00D1389C" w14:paraId="74D1C14F"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53BAE8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FLAG_DOCUMENT_20</w:t>
            </w:r>
          </w:p>
        </w:tc>
        <w:tc>
          <w:tcPr>
            <w:tcW w:w="6803" w:type="dxa"/>
            <w:gridSpan w:val="2"/>
            <w:tcBorders>
              <w:top w:val="single" w:sz="4" w:space="0" w:color="auto"/>
              <w:left w:val="single" w:sz="4" w:space="0" w:color="auto"/>
              <w:bottom w:val="single" w:sz="4" w:space="0" w:color="auto"/>
            </w:tcBorders>
            <w:hideMark/>
          </w:tcPr>
          <w:p w14:paraId="0DA45807"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20 (1 = TRUE, 0 = FALSE)</w:t>
            </w:r>
          </w:p>
        </w:tc>
      </w:tr>
      <w:tr w:rsidR="00D1389C" w:rsidRPr="00D1389C" w14:paraId="77255494"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DF1D97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FLAG_DOCUMENT_21</w:t>
            </w:r>
          </w:p>
        </w:tc>
        <w:tc>
          <w:tcPr>
            <w:tcW w:w="6803" w:type="dxa"/>
            <w:gridSpan w:val="2"/>
            <w:tcBorders>
              <w:top w:val="single" w:sz="4" w:space="0" w:color="auto"/>
              <w:left w:val="single" w:sz="4" w:space="0" w:color="auto"/>
              <w:bottom w:val="single" w:sz="4" w:space="0" w:color="auto"/>
            </w:tcBorders>
            <w:hideMark/>
          </w:tcPr>
          <w:p w14:paraId="32300465"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21 (1 = TRUE, 0 = FALSE)</w:t>
            </w:r>
          </w:p>
        </w:tc>
      </w:tr>
      <w:tr w:rsidR="00D1389C" w:rsidRPr="00D1389C" w14:paraId="3BBCB292"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E2AB35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AMT_REQ_CREDIT_BUREAU_HOUR</w:t>
            </w:r>
          </w:p>
        </w:tc>
        <w:tc>
          <w:tcPr>
            <w:tcW w:w="6803" w:type="dxa"/>
            <w:gridSpan w:val="2"/>
            <w:tcBorders>
              <w:top w:val="single" w:sz="4" w:space="0" w:color="auto"/>
              <w:left w:val="single" w:sz="4" w:space="0" w:color="auto"/>
              <w:bottom w:val="single" w:sz="4" w:space="0" w:color="auto"/>
            </w:tcBorders>
            <w:hideMark/>
          </w:tcPr>
          <w:p w14:paraId="772E0682"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hour before application</w:t>
            </w:r>
          </w:p>
        </w:tc>
      </w:tr>
      <w:tr w:rsidR="00D1389C" w:rsidRPr="00D1389C" w14:paraId="33891D61" w14:textId="77777777" w:rsidTr="00C90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11B62E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AMT_REQ_CREDIT_BUREAU_DAY</w:t>
            </w:r>
          </w:p>
        </w:tc>
        <w:tc>
          <w:tcPr>
            <w:tcW w:w="6803" w:type="dxa"/>
            <w:gridSpan w:val="2"/>
            <w:tcBorders>
              <w:top w:val="single" w:sz="4" w:space="0" w:color="auto"/>
              <w:left w:val="single" w:sz="4" w:space="0" w:color="auto"/>
              <w:bottom w:val="single" w:sz="4" w:space="0" w:color="auto"/>
            </w:tcBorders>
            <w:hideMark/>
          </w:tcPr>
          <w:p w14:paraId="22AF20C6"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day before application (excluding one hour before application)</w:t>
            </w:r>
          </w:p>
        </w:tc>
      </w:tr>
      <w:tr w:rsidR="00D1389C" w:rsidRPr="00D1389C" w14:paraId="6958C9BC"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E38D6B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AMT_REQ_CREDIT_BUREAU_WEEK</w:t>
            </w:r>
          </w:p>
        </w:tc>
        <w:tc>
          <w:tcPr>
            <w:tcW w:w="6803" w:type="dxa"/>
            <w:gridSpan w:val="2"/>
            <w:tcBorders>
              <w:top w:val="single" w:sz="4" w:space="0" w:color="auto"/>
              <w:left w:val="single" w:sz="4" w:space="0" w:color="auto"/>
              <w:bottom w:val="single" w:sz="4" w:space="0" w:color="auto"/>
            </w:tcBorders>
            <w:hideMark/>
          </w:tcPr>
          <w:p w14:paraId="559251CB"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week before application (excluding one day before application)</w:t>
            </w:r>
          </w:p>
        </w:tc>
      </w:tr>
      <w:tr w:rsidR="00D1389C" w:rsidRPr="00D1389C" w14:paraId="652CB72F" w14:textId="77777777" w:rsidTr="00C90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E402E3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AMT_REQ_CREDIT_BUREAU_MON</w:t>
            </w:r>
          </w:p>
        </w:tc>
        <w:tc>
          <w:tcPr>
            <w:tcW w:w="6803" w:type="dxa"/>
            <w:gridSpan w:val="2"/>
            <w:tcBorders>
              <w:top w:val="single" w:sz="4" w:space="0" w:color="auto"/>
              <w:left w:val="single" w:sz="4" w:space="0" w:color="auto"/>
              <w:bottom w:val="single" w:sz="4" w:space="0" w:color="auto"/>
            </w:tcBorders>
            <w:hideMark/>
          </w:tcPr>
          <w:p w14:paraId="4F3952D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month before application (excluding one week before application)</w:t>
            </w:r>
          </w:p>
        </w:tc>
      </w:tr>
      <w:tr w:rsidR="00D1389C" w:rsidRPr="00D1389C" w14:paraId="669048B2"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F7C6A2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AMT_REQ_CREDIT_BUREAU_QRT</w:t>
            </w:r>
          </w:p>
        </w:tc>
        <w:tc>
          <w:tcPr>
            <w:tcW w:w="6803" w:type="dxa"/>
            <w:gridSpan w:val="2"/>
            <w:tcBorders>
              <w:top w:val="single" w:sz="4" w:space="0" w:color="auto"/>
              <w:left w:val="single" w:sz="4" w:space="0" w:color="auto"/>
              <w:bottom w:val="single" w:sz="4" w:space="0" w:color="auto"/>
            </w:tcBorders>
            <w:hideMark/>
          </w:tcPr>
          <w:p w14:paraId="630233F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3 month before application (excluding one month before application)</w:t>
            </w:r>
          </w:p>
        </w:tc>
      </w:tr>
      <w:tr w:rsidR="00D1389C" w:rsidRPr="00D1389C" w14:paraId="1702B707" w14:textId="77777777" w:rsidTr="00C90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right w:val="single" w:sz="4" w:space="0" w:color="auto"/>
            </w:tcBorders>
            <w:noWrap/>
            <w:hideMark/>
          </w:tcPr>
          <w:p w14:paraId="4841B6D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AMT_REQ_CREDIT_BUREAU_YEAR</w:t>
            </w:r>
          </w:p>
        </w:tc>
        <w:tc>
          <w:tcPr>
            <w:tcW w:w="6803" w:type="dxa"/>
            <w:gridSpan w:val="2"/>
            <w:tcBorders>
              <w:top w:val="single" w:sz="4" w:space="0" w:color="auto"/>
              <w:left w:val="single" w:sz="4" w:space="0" w:color="auto"/>
            </w:tcBorders>
            <w:hideMark/>
          </w:tcPr>
          <w:p w14:paraId="1C0F6E2F"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day year (excluding last 3 months before application)</w:t>
            </w:r>
          </w:p>
        </w:tc>
      </w:tr>
    </w:tbl>
    <w:p w14:paraId="1B766924" w14:textId="651839CB" w:rsidR="008F676B" w:rsidRDefault="008F676B"/>
    <w:p w14:paraId="6D6E0EBD" w14:textId="22B337E5" w:rsidR="008C309E" w:rsidRDefault="008C309E">
      <w:pPr>
        <w:rPr>
          <w:rFonts w:asciiTheme="majorHAnsi" w:eastAsiaTheme="majorEastAsia" w:hAnsiTheme="majorHAnsi" w:cstheme="majorBidi"/>
          <w:b/>
          <w:bCs/>
          <w:color w:val="365F91" w:themeColor="accent1" w:themeShade="BF"/>
          <w:sz w:val="28"/>
          <w:szCs w:val="28"/>
        </w:rPr>
      </w:pPr>
      <w:r>
        <w:br w:type="page"/>
      </w:r>
    </w:p>
    <w:p w14:paraId="10DB89FD" w14:textId="266CABBE" w:rsidR="008C309E" w:rsidRDefault="008C309E" w:rsidP="008C309E">
      <w:pPr>
        <w:pStyle w:val="Heading1"/>
        <w:spacing w:line="360" w:lineRule="auto"/>
        <w:rPr>
          <w:sz w:val="24"/>
          <w:szCs w:val="24"/>
        </w:rPr>
      </w:pPr>
      <w:r>
        <w:rPr>
          <w:sz w:val="24"/>
          <w:szCs w:val="24"/>
        </w:rPr>
        <w:lastRenderedPageBreak/>
        <w:t>Previous Applications Table</w:t>
      </w:r>
    </w:p>
    <w:p w14:paraId="32056101" w14:textId="7BD62DA2" w:rsidR="008C309E" w:rsidRPr="008C309E" w:rsidRDefault="008C309E" w:rsidP="008C309E">
      <w:r>
        <w:t xml:space="preserve">The following table contains all of the features contained within the supplementary dataset, previous_applications.csv. This dataset contains </w:t>
      </w:r>
      <w:r w:rsidR="003145BF">
        <w:t>38</w:t>
      </w:r>
      <w:r>
        <w:t xml:space="preserve"> different features consisting </w:t>
      </w:r>
      <w:r w:rsidR="003145BF">
        <w:t>of details from client’s previous applications. This dataset contains datapoints around the approval status of a previous application, the details of the loan, supportive application information and dates around the first &amp; last drawing and first payment.</w:t>
      </w:r>
    </w:p>
    <w:tbl>
      <w:tblPr>
        <w:tblStyle w:val="GridTable2"/>
        <w:tblW w:w="10323" w:type="dxa"/>
        <w:tblLook w:val="04A0" w:firstRow="1" w:lastRow="0" w:firstColumn="1" w:lastColumn="0" w:noHBand="0" w:noVBand="1"/>
      </w:tblPr>
      <w:tblGrid>
        <w:gridCol w:w="3520"/>
        <w:gridCol w:w="6803"/>
      </w:tblGrid>
      <w:tr w:rsidR="008C309E" w:rsidRPr="008C309E" w14:paraId="1FBEEE72" w14:textId="77777777" w:rsidTr="007169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90E861A" w14:textId="77777777" w:rsidR="008C309E" w:rsidRPr="008C309E" w:rsidRDefault="008C309E" w:rsidP="008C309E">
            <w:pPr>
              <w:rPr>
                <w:rFonts w:ascii="Calibri" w:eastAsia="Times New Roman" w:hAnsi="Calibri" w:cs="Calibri"/>
                <w:b w:val="0"/>
                <w:bCs w:val="0"/>
                <w:color w:val="FFFFFF"/>
                <w:lang w:val="en-CA" w:eastAsia="en-CA"/>
              </w:rPr>
            </w:pPr>
            <w:r w:rsidRPr="008C309E">
              <w:rPr>
                <w:rFonts w:ascii="Calibri" w:eastAsia="Times New Roman" w:hAnsi="Calibri" w:cs="Calibri"/>
                <w:color w:val="FFFFFF"/>
                <w:lang w:val="en-CA" w:eastAsia="en-CA"/>
              </w:rPr>
              <w:t>Feature</w:t>
            </w:r>
          </w:p>
        </w:tc>
        <w:tc>
          <w:tcPr>
            <w:tcW w:w="6803" w:type="dxa"/>
            <w:noWrap/>
            <w:hideMark/>
          </w:tcPr>
          <w:p w14:paraId="6D3B8735" w14:textId="77777777" w:rsidR="008C309E" w:rsidRPr="008C309E" w:rsidRDefault="008C309E" w:rsidP="008C30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val="en-CA" w:eastAsia="en-CA"/>
              </w:rPr>
            </w:pPr>
            <w:r w:rsidRPr="008C309E">
              <w:rPr>
                <w:rFonts w:ascii="Calibri" w:eastAsia="Times New Roman" w:hAnsi="Calibri" w:cs="Calibri"/>
                <w:color w:val="FFFFFF"/>
                <w:lang w:val="en-CA" w:eastAsia="en-CA"/>
              </w:rPr>
              <w:t>Description</w:t>
            </w:r>
          </w:p>
        </w:tc>
      </w:tr>
      <w:tr w:rsidR="008C309E" w:rsidRPr="008C309E" w14:paraId="51D3FC1E"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ACE5E5B"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 xml:space="preserve">SK_ID_PREV </w:t>
            </w:r>
          </w:p>
        </w:tc>
        <w:tc>
          <w:tcPr>
            <w:tcW w:w="6803" w:type="dxa"/>
            <w:hideMark/>
          </w:tcPr>
          <w:p w14:paraId="5A06CC2F"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ID of previous loan within database (both successful and unsuccessful applications)</w:t>
            </w:r>
          </w:p>
        </w:tc>
      </w:tr>
      <w:tr w:rsidR="008C309E" w:rsidRPr="008C309E" w14:paraId="75D20331"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C7BEAF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SK_ID_CURR</w:t>
            </w:r>
          </w:p>
        </w:tc>
        <w:tc>
          <w:tcPr>
            <w:tcW w:w="6803" w:type="dxa"/>
            <w:hideMark/>
          </w:tcPr>
          <w:p w14:paraId="48F18D99"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ID of loan in our sample</w:t>
            </w:r>
          </w:p>
        </w:tc>
      </w:tr>
      <w:tr w:rsidR="008C309E" w:rsidRPr="008C309E" w14:paraId="16AA1516"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4D15C20"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NAME_CONTRACT_TYPE</w:t>
            </w:r>
          </w:p>
        </w:tc>
        <w:tc>
          <w:tcPr>
            <w:tcW w:w="6803" w:type="dxa"/>
            <w:hideMark/>
          </w:tcPr>
          <w:p w14:paraId="3EC7EBB3"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Type of previous loan</w:t>
            </w:r>
          </w:p>
        </w:tc>
      </w:tr>
      <w:tr w:rsidR="008C309E" w:rsidRPr="008C309E" w14:paraId="66696FE0"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5F7A56B"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AMT_ANNUITY</w:t>
            </w:r>
          </w:p>
        </w:tc>
        <w:tc>
          <w:tcPr>
            <w:tcW w:w="6803" w:type="dxa"/>
            <w:hideMark/>
          </w:tcPr>
          <w:p w14:paraId="5891A4BB"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Annuity of previous application</w:t>
            </w:r>
          </w:p>
        </w:tc>
      </w:tr>
      <w:tr w:rsidR="008C309E" w:rsidRPr="008C309E" w14:paraId="4160E400"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5F5CB53"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AMT_APPLICATION</w:t>
            </w:r>
          </w:p>
        </w:tc>
        <w:tc>
          <w:tcPr>
            <w:tcW w:w="6803" w:type="dxa"/>
            <w:hideMark/>
          </w:tcPr>
          <w:p w14:paraId="71861F05"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Amount of credit that the client has previously requested</w:t>
            </w:r>
          </w:p>
        </w:tc>
      </w:tr>
      <w:tr w:rsidR="008C309E" w:rsidRPr="008C309E" w14:paraId="3969E8A5"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D179E1B"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AMT_CREDIT</w:t>
            </w:r>
          </w:p>
        </w:tc>
        <w:tc>
          <w:tcPr>
            <w:tcW w:w="6803" w:type="dxa"/>
            <w:hideMark/>
          </w:tcPr>
          <w:p w14:paraId="4E193DEF"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Amount of credit that the client had been previously approved for</w:t>
            </w:r>
          </w:p>
        </w:tc>
      </w:tr>
      <w:tr w:rsidR="008C309E" w:rsidRPr="008C309E" w14:paraId="2B30E6B2"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F0ECE3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AMT_DOWN_PAYMENT</w:t>
            </w:r>
          </w:p>
        </w:tc>
        <w:tc>
          <w:tcPr>
            <w:tcW w:w="6803" w:type="dxa"/>
            <w:hideMark/>
          </w:tcPr>
          <w:p w14:paraId="660A10BC"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Down payment on the previous application</w:t>
            </w:r>
          </w:p>
        </w:tc>
      </w:tr>
      <w:tr w:rsidR="008C309E" w:rsidRPr="008C309E" w14:paraId="5126FF18"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E0F11CF"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AMT_GOODS_PRICE</w:t>
            </w:r>
          </w:p>
        </w:tc>
        <w:tc>
          <w:tcPr>
            <w:tcW w:w="6803" w:type="dxa"/>
            <w:hideMark/>
          </w:tcPr>
          <w:p w14:paraId="732AEF30"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Goods price of good that client asked for (if applicable) on the previous application</w:t>
            </w:r>
          </w:p>
        </w:tc>
      </w:tr>
      <w:tr w:rsidR="008C309E" w:rsidRPr="008C309E" w14:paraId="64F3ADB0"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01522E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WEEKDAY_APPR_PROCESS_START</w:t>
            </w:r>
          </w:p>
        </w:tc>
        <w:tc>
          <w:tcPr>
            <w:tcW w:w="6803" w:type="dxa"/>
            <w:hideMark/>
          </w:tcPr>
          <w:p w14:paraId="25E8899A"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On which day of the week did the client apply for previous application</w:t>
            </w:r>
          </w:p>
        </w:tc>
      </w:tr>
      <w:tr w:rsidR="008C309E" w:rsidRPr="008C309E" w14:paraId="1A0273D1"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35B237C"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HOUR_APPR_PROCESS_START</w:t>
            </w:r>
          </w:p>
        </w:tc>
        <w:tc>
          <w:tcPr>
            <w:tcW w:w="6803" w:type="dxa"/>
            <w:hideMark/>
          </w:tcPr>
          <w:p w14:paraId="0A6D3121"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Approximately at what day hour did the client apply for the previous application</w:t>
            </w:r>
          </w:p>
        </w:tc>
      </w:tr>
      <w:tr w:rsidR="008C309E" w:rsidRPr="008C309E" w14:paraId="691913A6" w14:textId="77777777" w:rsidTr="007169C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B21CE92"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FLAG_LAST_APPL_PER_CONTRACT</w:t>
            </w:r>
          </w:p>
        </w:tc>
        <w:tc>
          <w:tcPr>
            <w:tcW w:w="6803" w:type="dxa"/>
            <w:hideMark/>
          </w:tcPr>
          <w:p w14:paraId="0AFEB958"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 if it was last application for the previous contract. Sometimes by mistake of client or our clerk there could be more applications for one single contract</w:t>
            </w:r>
          </w:p>
        </w:tc>
      </w:tr>
      <w:tr w:rsidR="008C309E" w:rsidRPr="008C309E" w14:paraId="29A5B8DB" w14:textId="77777777" w:rsidTr="007169C0">
        <w:trPr>
          <w:trHeight w:val="9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213A75E"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NFLAG_LAST_APPL_IN_DAY</w:t>
            </w:r>
          </w:p>
        </w:tc>
        <w:tc>
          <w:tcPr>
            <w:tcW w:w="6803" w:type="dxa"/>
            <w:hideMark/>
          </w:tcPr>
          <w:p w14:paraId="47086F61"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 if the application was the last application per day of the client. Sometimes clients apply for more applications a day. Rarely it could also be error in our system that one application is in the database twice</w:t>
            </w:r>
          </w:p>
        </w:tc>
      </w:tr>
      <w:tr w:rsidR="008C309E" w:rsidRPr="008C309E" w14:paraId="579DFDED"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5B1612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NFLAG_MICRO_CASH</w:t>
            </w:r>
          </w:p>
        </w:tc>
        <w:tc>
          <w:tcPr>
            <w:tcW w:w="6803" w:type="dxa"/>
            <w:hideMark/>
          </w:tcPr>
          <w:p w14:paraId="10E90CD5"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 Micro finance loan</w:t>
            </w:r>
          </w:p>
        </w:tc>
      </w:tr>
      <w:tr w:rsidR="008C309E" w:rsidRPr="008C309E" w14:paraId="05F81232"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3234FED"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RATE_DOWN_PAYMENT</w:t>
            </w:r>
          </w:p>
        </w:tc>
        <w:tc>
          <w:tcPr>
            <w:tcW w:w="6803" w:type="dxa"/>
            <w:hideMark/>
          </w:tcPr>
          <w:p w14:paraId="5CBE2757"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Down payment rate normalized on previous credit</w:t>
            </w:r>
          </w:p>
        </w:tc>
      </w:tr>
      <w:tr w:rsidR="008C309E" w:rsidRPr="008C309E" w14:paraId="242C3DF8"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8DEB69F"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RATE_INTEREST_PRIMARY</w:t>
            </w:r>
          </w:p>
        </w:tc>
        <w:tc>
          <w:tcPr>
            <w:tcW w:w="6803" w:type="dxa"/>
            <w:hideMark/>
          </w:tcPr>
          <w:p w14:paraId="3310BCEA"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Interest rate normalized on previous credit</w:t>
            </w:r>
          </w:p>
        </w:tc>
      </w:tr>
      <w:tr w:rsidR="008C309E" w:rsidRPr="008C309E" w14:paraId="3010991A"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052083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RATE_INTEREST_PRIVILEGED</w:t>
            </w:r>
          </w:p>
        </w:tc>
        <w:tc>
          <w:tcPr>
            <w:tcW w:w="6803" w:type="dxa"/>
            <w:hideMark/>
          </w:tcPr>
          <w:p w14:paraId="76121DDD"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Interest rate normalized on previous credit</w:t>
            </w:r>
          </w:p>
        </w:tc>
      </w:tr>
      <w:tr w:rsidR="008C309E" w:rsidRPr="008C309E" w14:paraId="266B6C01"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7CE50FE"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NAME_CASH_LOAN_PURPOSE</w:t>
            </w:r>
          </w:p>
        </w:tc>
        <w:tc>
          <w:tcPr>
            <w:tcW w:w="6803" w:type="dxa"/>
            <w:hideMark/>
          </w:tcPr>
          <w:p w14:paraId="1105CBE3"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Purpose of the cash loan</w:t>
            </w:r>
          </w:p>
        </w:tc>
      </w:tr>
      <w:tr w:rsidR="008C309E" w:rsidRPr="008C309E" w14:paraId="7E5018B4"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21B201C"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NAME_CONTRACT_STATUS</w:t>
            </w:r>
          </w:p>
        </w:tc>
        <w:tc>
          <w:tcPr>
            <w:tcW w:w="6803" w:type="dxa"/>
            <w:hideMark/>
          </w:tcPr>
          <w:p w14:paraId="65AB790F"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Previous loan status (approved, cancelled, etc.)</w:t>
            </w:r>
          </w:p>
        </w:tc>
      </w:tr>
      <w:tr w:rsidR="008C309E" w:rsidRPr="008C309E" w14:paraId="20C5DBAA"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1D0A394"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DAYS_DECISION</w:t>
            </w:r>
          </w:p>
        </w:tc>
        <w:tc>
          <w:tcPr>
            <w:tcW w:w="6803" w:type="dxa"/>
            <w:hideMark/>
          </w:tcPr>
          <w:p w14:paraId="1C205E14"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between current application and approval decision of previous application</w:t>
            </w:r>
          </w:p>
        </w:tc>
      </w:tr>
      <w:tr w:rsidR="008C309E" w:rsidRPr="008C309E" w14:paraId="18991F39"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188DDA6"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NAME_PAYMENT_TYPE</w:t>
            </w:r>
          </w:p>
        </w:tc>
        <w:tc>
          <w:tcPr>
            <w:tcW w:w="6803" w:type="dxa"/>
            <w:hideMark/>
          </w:tcPr>
          <w:p w14:paraId="5AAC21CA"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Payment method that client chose to pay for the previous application</w:t>
            </w:r>
          </w:p>
        </w:tc>
      </w:tr>
      <w:tr w:rsidR="008C309E" w:rsidRPr="008C309E" w14:paraId="621ED8D3"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54F833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CODE_REJECT_REASON</w:t>
            </w:r>
          </w:p>
        </w:tc>
        <w:tc>
          <w:tcPr>
            <w:tcW w:w="6803" w:type="dxa"/>
            <w:hideMark/>
          </w:tcPr>
          <w:p w14:paraId="16695642"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Reason previous application was rejected</w:t>
            </w:r>
          </w:p>
        </w:tc>
      </w:tr>
      <w:tr w:rsidR="008C309E" w:rsidRPr="008C309E" w14:paraId="4A901FFD"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470EEFE"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NAME_TYPE_SUITE</w:t>
            </w:r>
          </w:p>
        </w:tc>
        <w:tc>
          <w:tcPr>
            <w:tcW w:w="6803" w:type="dxa"/>
            <w:hideMark/>
          </w:tcPr>
          <w:p w14:paraId="0B8D6609"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Who accompanied the client when applying for the previous application</w:t>
            </w:r>
          </w:p>
        </w:tc>
      </w:tr>
      <w:tr w:rsidR="008C309E" w:rsidRPr="008C309E" w14:paraId="462DE786"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6281A02"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NAME_CLIENT_TYPE</w:t>
            </w:r>
          </w:p>
        </w:tc>
        <w:tc>
          <w:tcPr>
            <w:tcW w:w="6803" w:type="dxa"/>
            <w:hideMark/>
          </w:tcPr>
          <w:p w14:paraId="1B7A8430"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Was the client old or new client when applying for the previous application</w:t>
            </w:r>
          </w:p>
        </w:tc>
      </w:tr>
      <w:tr w:rsidR="008C309E" w:rsidRPr="008C309E" w14:paraId="4A885FB6"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A17E17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NAME_GOODS_CATEGORY</w:t>
            </w:r>
          </w:p>
        </w:tc>
        <w:tc>
          <w:tcPr>
            <w:tcW w:w="6803" w:type="dxa"/>
            <w:hideMark/>
          </w:tcPr>
          <w:p w14:paraId="31314748"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What kind of goods did the client apply for in the previous application</w:t>
            </w:r>
          </w:p>
        </w:tc>
      </w:tr>
      <w:tr w:rsidR="008C309E" w:rsidRPr="008C309E" w14:paraId="30EBB54B"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CCC98B0"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NAME_PORTFOLIO</w:t>
            </w:r>
          </w:p>
        </w:tc>
        <w:tc>
          <w:tcPr>
            <w:tcW w:w="6803" w:type="dxa"/>
            <w:hideMark/>
          </w:tcPr>
          <w:p w14:paraId="000A9466"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Intended use for previous loan</w:t>
            </w:r>
          </w:p>
        </w:tc>
      </w:tr>
      <w:tr w:rsidR="008C309E" w:rsidRPr="008C309E" w14:paraId="1C9E684E"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D96C67A"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NAME_PRODUCT_TYPE</w:t>
            </w:r>
          </w:p>
        </w:tc>
        <w:tc>
          <w:tcPr>
            <w:tcW w:w="6803" w:type="dxa"/>
            <w:hideMark/>
          </w:tcPr>
          <w:p w14:paraId="7C4921B0"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Was the previous application a cross-sell or walk-in application?</w:t>
            </w:r>
          </w:p>
        </w:tc>
      </w:tr>
      <w:tr w:rsidR="008C309E" w:rsidRPr="008C309E" w14:paraId="7E1FDB83"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4144C7C"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lastRenderedPageBreak/>
              <w:t>CHANNEL_TYPE</w:t>
            </w:r>
          </w:p>
        </w:tc>
        <w:tc>
          <w:tcPr>
            <w:tcW w:w="6803" w:type="dxa"/>
            <w:hideMark/>
          </w:tcPr>
          <w:p w14:paraId="19C6E3DA"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Channel the client was acquired through on the previous application</w:t>
            </w:r>
          </w:p>
        </w:tc>
      </w:tr>
      <w:tr w:rsidR="008C309E" w:rsidRPr="008C309E" w14:paraId="59BF37C6"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7352F12"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SELLERPLACE_AREA</w:t>
            </w:r>
          </w:p>
        </w:tc>
        <w:tc>
          <w:tcPr>
            <w:tcW w:w="6803" w:type="dxa"/>
            <w:hideMark/>
          </w:tcPr>
          <w:p w14:paraId="3E5B9065"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Location of the seller of goods which the client intended to purchase from</w:t>
            </w:r>
          </w:p>
        </w:tc>
      </w:tr>
      <w:tr w:rsidR="008C309E" w:rsidRPr="008C309E" w14:paraId="6D393216"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7CB92E7"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NAME_SELLER_INDUSTRY</w:t>
            </w:r>
          </w:p>
        </w:tc>
        <w:tc>
          <w:tcPr>
            <w:tcW w:w="6803" w:type="dxa"/>
            <w:hideMark/>
          </w:tcPr>
          <w:p w14:paraId="77CF77F0"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The industry of the seller</w:t>
            </w:r>
          </w:p>
        </w:tc>
      </w:tr>
      <w:tr w:rsidR="008C309E" w:rsidRPr="008C309E" w14:paraId="412D6081"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643789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CNT_PAYMENT</w:t>
            </w:r>
          </w:p>
        </w:tc>
        <w:tc>
          <w:tcPr>
            <w:tcW w:w="6803" w:type="dxa"/>
            <w:hideMark/>
          </w:tcPr>
          <w:p w14:paraId="257629C6"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Term of previous credit at application of the previous application</w:t>
            </w:r>
          </w:p>
        </w:tc>
      </w:tr>
      <w:tr w:rsidR="008C309E" w:rsidRPr="008C309E" w14:paraId="10024DAC"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4DC0AF6"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NAME_YIELD_GROUP</w:t>
            </w:r>
          </w:p>
        </w:tc>
        <w:tc>
          <w:tcPr>
            <w:tcW w:w="6803" w:type="dxa"/>
            <w:hideMark/>
          </w:tcPr>
          <w:p w14:paraId="089D2788"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Grouped interest rate into small medium and high of the previous application</w:t>
            </w:r>
          </w:p>
        </w:tc>
      </w:tr>
      <w:tr w:rsidR="008C309E" w:rsidRPr="008C309E" w14:paraId="0640B054"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36A7AFA"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PRODUCT_COMBINATION</w:t>
            </w:r>
          </w:p>
        </w:tc>
        <w:tc>
          <w:tcPr>
            <w:tcW w:w="6803" w:type="dxa"/>
            <w:hideMark/>
          </w:tcPr>
          <w:p w14:paraId="66FCAB33"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Detailed product combination of the previous application</w:t>
            </w:r>
          </w:p>
        </w:tc>
      </w:tr>
      <w:tr w:rsidR="008C309E" w:rsidRPr="008C309E" w14:paraId="4F4701E3"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AB93019"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DAYS_FIRST_DRAWING</w:t>
            </w:r>
          </w:p>
        </w:tc>
        <w:tc>
          <w:tcPr>
            <w:tcW w:w="6803" w:type="dxa"/>
            <w:hideMark/>
          </w:tcPr>
          <w:p w14:paraId="2D772805"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first disbursement of the previous application</w:t>
            </w:r>
          </w:p>
        </w:tc>
      </w:tr>
      <w:tr w:rsidR="008C309E" w:rsidRPr="008C309E" w14:paraId="1BEF4DFC"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2203289"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DAYS_FIRST_DUE</w:t>
            </w:r>
          </w:p>
        </w:tc>
        <w:tc>
          <w:tcPr>
            <w:tcW w:w="6803" w:type="dxa"/>
            <w:hideMark/>
          </w:tcPr>
          <w:p w14:paraId="583FA023"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first due payment of the previous application</w:t>
            </w:r>
          </w:p>
        </w:tc>
      </w:tr>
      <w:tr w:rsidR="008C309E" w:rsidRPr="008C309E" w14:paraId="3A53E05E"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68F8C4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DAYS_LAST_DUE_1ST_VERSION</w:t>
            </w:r>
          </w:p>
        </w:tc>
        <w:tc>
          <w:tcPr>
            <w:tcW w:w="6803" w:type="dxa"/>
            <w:hideMark/>
          </w:tcPr>
          <w:p w14:paraId="0C051719"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first payment of the previous application</w:t>
            </w:r>
          </w:p>
        </w:tc>
      </w:tr>
      <w:tr w:rsidR="008C309E" w:rsidRPr="008C309E" w14:paraId="4F179A49"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ED33829"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DAYS_LAST_DUE</w:t>
            </w:r>
          </w:p>
        </w:tc>
        <w:tc>
          <w:tcPr>
            <w:tcW w:w="6803" w:type="dxa"/>
            <w:hideMark/>
          </w:tcPr>
          <w:p w14:paraId="481E57B5"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last due date of the previous application</w:t>
            </w:r>
          </w:p>
        </w:tc>
      </w:tr>
      <w:tr w:rsidR="008C309E" w:rsidRPr="008C309E" w14:paraId="61A9B1FA"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786D310"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DAYS_TERMINATION</w:t>
            </w:r>
          </w:p>
        </w:tc>
        <w:tc>
          <w:tcPr>
            <w:tcW w:w="6803" w:type="dxa"/>
            <w:hideMark/>
          </w:tcPr>
          <w:p w14:paraId="6A5BDFE8"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expected termination of the previous application</w:t>
            </w:r>
          </w:p>
        </w:tc>
      </w:tr>
      <w:tr w:rsidR="008C309E" w:rsidRPr="008C309E" w14:paraId="6AFD16D3"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61DB6D6"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NFLAG_INSURED_ON_APPROVAL</w:t>
            </w:r>
          </w:p>
        </w:tc>
        <w:tc>
          <w:tcPr>
            <w:tcW w:w="6803" w:type="dxa"/>
            <w:hideMark/>
          </w:tcPr>
          <w:p w14:paraId="7CFC029C"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Did the client requested insurance during the previous application</w:t>
            </w:r>
          </w:p>
        </w:tc>
      </w:tr>
    </w:tbl>
    <w:p w14:paraId="50741878" w14:textId="77777777" w:rsidR="008C309E" w:rsidRDefault="008C309E" w:rsidP="008C309E">
      <w:pPr>
        <w:pStyle w:val="Heading1"/>
        <w:spacing w:line="360" w:lineRule="auto"/>
      </w:pPr>
    </w:p>
    <w:sectPr w:rsidR="008C30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0EA6A" w14:textId="77777777" w:rsidR="007D79AF" w:rsidRDefault="007D79AF" w:rsidP="00C2428C">
      <w:pPr>
        <w:spacing w:after="0" w:line="240" w:lineRule="auto"/>
      </w:pPr>
      <w:r>
        <w:separator/>
      </w:r>
    </w:p>
  </w:endnote>
  <w:endnote w:type="continuationSeparator" w:id="0">
    <w:p w14:paraId="458E7ADE" w14:textId="77777777" w:rsidR="007D79AF" w:rsidRDefault="007D79AF" w:rsidP="00C2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9F8AA" w14:textId="77777777" w:rsidR="007D79AF" w:rsidRDefault="007D79AF" w:rsidP="00C2428C">
      <w:pPr>
        <w:spacing w:after="0" w:line="240" w:lineRule="auto"/>
      </w:pPr>
      <w:r>
        <w:separator/>
      </w:r>
    </w:p>
  </w:footnote>
  <w:footnote w:type="continuationSeparator" w:id="0">
    <w:p w14:paraId="07ACE7B7" w14:textId="77777777" w:rsidR="007D79AF" w:rsidRDefault="007D79AF" w:rsidP="00C24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DBF"/>
    <w:multiLevelType w:val="hybridMultilevel"/>
    <w:tmpl w:val="8A488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6A039C"/>
    <w:multiLevelType w:val="hybridMultilevel"/>
    <w:tmpl w:val="4B489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0251E6"/>
    <w:multiLevelType w:val="hybridMultilevel"/>
    <w:tmpl w:val="3BA6E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033B"/>
    <w:rsid w:val="00023214"/>
    <w:rsid w:val="00024662"/>
    <w:rsid w:val="00026820"/>
    <w:rsid w:val="0003480B"/>
    <w:rsid w:val="000358EB"/>
    <w:rsid w:val="00036328"/>
    <w:rsid w:val="00044747"/>
    <w:rsid w:val="00046DB7"/>
    <w:rsid w:val="00055815"/>
    <w:rsid w:val="000565AF"/>
    <w:rsid w:val="00093FA7"/>
    <w:rsid w:val="0009588C"/>
    <w:rsid w:val="0009735C"/>
    <w:rsid w:val="000B4260"/>
    <w:rsid w:val="000C605C"/>
    <w:rsid w:val="000C682A"/>
    <w:rsid w:val="000D595E"/>
    <w:rsid w:val="000E775B"/>
    <w:rsid w:val="000F2CB9"/>
    <w:rsid w:val="000F48EA"/>
    <w:rsid w:val="001040D8"/>
    <w:rsid w:val="00104CC7"/>
    <w:rsid w:val="001118C8"/>
    <w:rsid w:val="00112336"/>
    <w:rsid w:val="001327EE"/>
    <w:rsid w:val="00133E1D"/>
    <w:rsid w:val="00135416"/>
    <w:rsid w:val="001442A5"/>
    <w:rsid w:val="00145565"/>
    <w:rsid w:val="00161716"/>
    <w:rsid w:val="00163C6D"/>
    <w:rsid w:val="0016452B"/>
    <w:rsid w:val="0016675E"/>
    <w:rsid w:val="00171CA9"/>
    <w:rsid w:val="0018229F"/>
    <w:rsid w:val="0019435B"/>
    <w:rsid w:val="00195BCC"/>
    <w:rsid w:val="001961C3"/>
    <w:rsid w:val="001B6371"/>
    <w:rsid w:val="001C6CC8"/>
    <w:rsid w:val="001C7728"/>
    <w:rsid w:val="001D36AC"/>
    <w:rsid w:val="001E3564"/>
    <w:rsid w:val="001E7F2A"/>
    <w:rsid w:val="001F68CA"/>
    <w:rsid w:val="00213820"/>
    <w:rsid w:val="00217A47"/>
    <w:rsid w:val="00224B42"/>
    <w:rsid w:val="00236EB2"/>
    <w:rsid w:val="002433FB"/>
    <w:rsid w:val="00247BD6"/>
    <w:rsid w:val="00254037"/>
    <w:rsid w:val="00254C10"/>
    <w:rsid w:val="00256A7D"/>
    <w:rsid w:val="00257D61"/>
    <w:rsid w:val="00265EEE"/>
    <w:rsid w:val="00266CD3"/>
    <w:rsid w:val="00267FE8"/>
    <w:rsid w:val="00270167"/>
    <w:rsid w:val="0027050E"/>
    <w:rsid w:val="00271BFD"/>
    <w:rsid w:val="00272EC5"/>
    <w:rsid w:val="00281BD6"/>
    <w:rsid w:val="0028798F"/>
    <w:rsid w:val="00290D43"/>
    <w:rsid w:val="00293A47"/>
    <w:rsid w:val="002A1524"/>
    <w:rsid w:val="002A373E"/>
    <w:rsid w:val="002B44A8"/>
    <w:rsid w:val="002E2227"/>
    <w:rsid w:val="002F36E7"/>
    <w:rsid w:val="00302BE0"/>
    <w:rsid w:val="00312282"/>
    <w:rsid w:val="003145BF"/>
    <w:rsid w:val="003154AA"/>
    <w:rsid w:val="00316799"/>
    <w:rsid w:val="00323173"/>
    <w:rsid w:val="00326ECD"/>
    <w:rsid w:val="00331C15"/>
    <w:rsid w:val="003377F7"/>
    <w:rsid w:val="00341585"/>
    <w:rsid w:val="00341E39"/>
    <w:rsid w:val="00344DE5"/>
    <w:rsid w:val="00346492"/>
    <w:rsid w:val="00350DD7"/>
    <w:rsid w:val="00352A11"/>
    <w:rsid w:val="00353A19"/>
    <w:rsid w:val="00386B28"/>
    <w:rsid w:val="00392D0B"/>
    <w:rsid w:val="00395FBC"/>
    <w:rsid w:val="00397696"/>
    <w:rsid w:val="003A09C2"/>
    <w:rsid w:val="003A2C83"/>
    <w:rsid w:val="003A5569"/>
    <w:rsid w:val="003A6F2A"/>
    <w:rsid w:val="003B3A49"/>
    <w:rsid w:val="003C17A8"/>
    <w:rsid w:val="003C6CE3"/>
    <w:rsid w:val="003E1261"/>
    <w:rsid w:val="003E4C3C"/>
    <w:rsid w:val="003F6661"/>
    <w:rsid w:val="00400439"/>
    <w:rsid w:val="0040734D"/>
    <w:rsid w:val="00412D5E"/>
    <w:rsid w:val="00415FE9"/>
    <w:rsid w:val="00422128"/>
    <w:rsid w:val="004247E5"/>
    <w:rsid w:val="004424B2"/>
    <w:rsid w:val="004444CA"/>
    <w:rsid w:val="00444FCF"/>
    <w:rsid w:val="00451B08"/>
    <w:rsid w:val="00460B88"/>
    <w:rsid w:val="0048021A"/>
    <w:rsid w:val="0048639D"/>
    <w:rsid w:val="0048727E"/>
    <w:rsid w:val="004911EE"/>
    <w:rsid w:val="004A0F12"/>
    <w:rsid w:val="004A424A"/>
    <w:rsid w:val="004B14FE"/>
    <w:rsid w:val="004C0EE7"/>
    <w:rsid w:val="004C6A44"/>
    <w:rsid w:val="004D5C88"/>
    <w:rsid w:val="004D7F77"/>
    <w:rsid w:val="004F7B4E"/>
    <w:rsid w:val="0050250B"/>
    <w:rsid w:val="0053394B"/>
    <w:rsid w:val="00564905"/>
    <w:rsid w:val="00592C96"/>
    <w:rsid w:val="00592C9B"/>
    <w:rsid w:val="00596DC2"/>
    <w:rsid w:val="00597D40"/>
    <w:rsid w:val="005A4B70"/>
    <w:rsid w:val="005B4BCA"/>
    <w:rsid w:val="005B5270"/>
    <w:rsid w:val="005B74F6"/>
    <w:rsid w:val="005C0811"/>
    <w:rsid w:val="005D4197"/>
    <w:rsid w:val="005D7A0D"/>
    <w:rsid w:val="006007B8"/>
    <w:rsid w:val="00602970"/>
    <w:rsid w:val="00606130"/>
    <w:rsid w:val="006119C3"/>
    <w:rsid w:val="0061298B"/>
    <w:rsid w:val="00613083"/>
    <w:rsid w:val="00614789"/>
    <w:rsid w:val="00633268"/>
    <w:rsid w:val="00634240"/>
    <w:rsid w:val="00642BE9"/>
    <w:rsid w:val="00642F87"/>
    <w:rsid w:val="00651D40"/>
    <w:rsid w:val="00666AFD"/>
    <w:rsid w:val="00680D26"/>
    <w:rsid w:val="00680DBC"/>
    <w:rsid w:val="006821B2"/>
    <w:rsid w:val="0069058C"/>
    <w:rsid w:val="0069395B"/>
    <w:rsid w:val="006A3ED9"/>
    <w:rsid w:val="006B3975"/>
    <w:rsid w:val="006B7750"/>
    <w:rsid w:val="006E05F6"/>
    <w:rsid w:val="006E1796"/>
    <w:rsid w:val="006E4C49"/>
    <w:rsid w:val="006E59C3"/>
    <w:rsid w:val="006E6002"/>
    <w:rsid w:val="007051F7"/>
    <w:rsid w:val="007169C0"/>
    <w:rsid w:val="00716AAD"/>
    <w:rsid w:val="00717073"/>
    <w:rsid w:val="00723432"/>
    <w:rsid w:val="0072360B"/>
    <w:rsid w:val="00725ACA"/>
    <w:rsid w:val="00744B7C"/>
    <w:rsid w:val="00750BAB"/>
    <w:rsid w:val="00774241"/>
    <w:rsid w:val="0078105B"/>
    <w:rsid w:val="007C0A7E"/>
    <w:rsid w:val="007C0C41"/>
    <w:rsid w:val="007C25AE"/>
    <w:rsid w:val="007C637A"/>
    <w:rsid w:val="007C7A14"/>
    <w:rsid w:val="007D00CC"/>
    <w:rsid w:val="007D15DB"/>
    <w:rsid w:val="007D79AF"/>
    <w:rsid w:val="007E0216"/>
    <w:rsid w:val="007E0A87"/>
    <w:rsid w:val="007E4CBD"/>
    <w:rsid w:val="007E590B"/>
    <w:rsid w:val="007E5EFF"/>
    <w:rsid w:val="007E66DA"/>
    <w:rsid w:val="007F7A8F"/>
    <w:rsid w:val="00802D7E"/>
    <w:rsid w:val="00813378"/>
    <w:rsid w:val="0082496B"/>
    <w:rsid w:val="00826980"/>
    <w:rsid w:val="008358EE"/>
    <w:rsid w:val="00843010"/>
    <w:rsid w:val="0084446A"/>
    <w:rsid w:val="008523E3"/>
    <w:rsid w:val="00856DC3"/>
    <w:rsid w:val="008679F0"/>
    <w:rsid w:val="00881C19"/>
    <w:rsid w:val="00893004"/>
    <w:rsid w:val="008A01F3"/>
    <w:rsid w:val="008A12FE"/>
    <w:rsid w:val="008B5CB9"/>
    <w:rsid w:val="008C273C"/>
    <w:rsid w:val="008C2A01"/>
    <w:rsid w:val="008C309E"/>
    <w:rsid w:val="008D42E3"/>
    <w:rsid w:val="008E01B0"/>
    <w:rsid w:val="008E0451"/>
    <w:rsid w:val="008E1721"/>
    <w:rsid w:val="008F676B"/>
    <w:rsid w:val="0090281B"/>
    <w:rsid w:val="00906412"/>
    <w:rsid w:val="00913C37"/>
    <w:rsid w:val="00916170"/>
    <w:rsid w:val="00922072"/>
    <w:rsid w:val="00926671"/>
    <w:rsid w:val="00934054"/>
    <w:rsid w:val="00935284"/>
    <w:rsid w:val="009428B2"/>
    <w:rsid w:val="00956ED1"/>
    <w:rsid w:val="00974D01"/>
    <w:rsid w:val="00995AA4"/>
    <w:rsid w:val="009A16E3"/>
    <w:rsid w:val="009B7664"/>
    <w:rsid w:val="009C2677"/>
    <w:rsid w:val="009C3C7B"/>
    <w:rsid w:val="009C71D0"/>
    <w:rsid w:val="009D1C9D"/>
    <w:rsid w:val="009E1B41"/>
    <w:rsid w:val="009E4D10"/>
    <w:rsid w:val="009F2DAF"/>
    <w:rsid w:val="00A00715"/>
    <w:rsid w:val="00A10D52"/>
    <w:rsid w:val="00A14B1C"/>
    <w:rsid w:val="00A203C0"/>
    <w:rsid w:val="00A229B6"/>
    <w:rsid w:val="00A27B87"/>
    <w:rsid w:val="00A31482"/>
    <w:rsid w:val="00A45341"/>
    <w:rsid w:val="00A4672A"/>
    <w:rsid w:val="00A5173F"/>
    <w:rsid w:val="00A57078"/>
    <w:rsid w:val="00A61032"/>
    <w:rsid w:val="00A66C37"/>
    <w:rsid w:val="00A80A96"/>
    <w:rsid w:val="00A80B8D"/>
    <w:rsid w:val="00A815B8"/>
    <w:rsid w:val="00A84486"/>
    <w:rsid w:val="00A94648"/>
    <w:rsid w:val="00A95182"/>
    <w:rsid w:val="00A95676"/>
    <w:rsid w:val="00AA7D76"/>
    <w:rsid w:val="00AB597C"/>
    <w:rsid w:val="00AC2442"/>
    <w:rsid w:val="00AC2C87"/>
    <w:rsid w:val="00AC78A5"/>
    <w:rsid w:val="00AD7EF9"/>
    <w:rsid w:val="00AE1A0D"/>
    <w:rsid w:val="00AF44D2"/>
    <w:rsid w:val="00B140DB"/>
    <w:rsid w:val="00B17496"/>
    <w:rsid w:val="00B31FCF"/>
    <w:rsid w:val="00B37F41"/>
    <w:rsid w:val="00B456F0"/>
    <w:rsid w:val="00B5715B"/>
    <w:rsid w:val="00B64E5F"/>
    <w:rsid w:val="00B6775F"/>
    <w:rsid w:val="00B7452D"/>
    <w:rsid w:val="00B80CFE"/>
    <w:rsid w:val="00B83775"/>
    <w:rsid w:val="00B85DB6"/>
    <w:rsid w:val="00BA0186"/>
    <w:rsid w:val="00BB065B"/>
    <w:rsid w:val="00BC446A"/>
    <w:rsid w:val="00BD0012"/>
    <w:rsid w:val="00BD5799"/>
    <w:rsid w:val="00BD7028"/>
    <w:rsid w:val="00BE5A3E"/>
    <w:rsid w:val="00BF37CD"/>
    <w:rsid w:val="00C04560"/>
    <w:rsid w:val="00C11348"/>
    <w:rsid w:val="00C13306"/>
    <w:rsid w:val="00C15465"/>
    <w:rsid w:val="00C16CA7"/>
    <w:rsid w:val="00C2428C"/>
    <w:rsid w:val="00C44483"/>
    <w:rsid w:val="00C45DB9"/>
    <w:rsid w:val="00C47668"/>
    <w:rsid w:val="00C51CB6"/>
    <w:rsid w:val="00C53899"/>
    <w:rsid w:val="00C55548"/>
    <w:rsid w:val="00C62D32"/>
    <w:rsid w:val="00C70A46"/>
    <w:rsid w:val="00C858AA"/>
    <w:rsid w:val="00C90FA5"/>
    <w:rsid w:val="00CA1C01"/>
    <w:rsid w:val="00CC6AC8"/>
    <w:rsid w:val="00CD00A1"/>
    <w:rsid w:val="00CE0890"/>
    <w:rsid w:val="00CF02C5"/>
    <w:rsid w:val="00CF2659"/>
    <w:rsid w:val="00D03E98"/>
    <w:rsid w:val="00D1389C"/>
    <w:rsid w:val="00D16041"/>
    <w:rsid w:val="00D27D4C"/>
    <w:rsid w:val="00D32ECF"/>
    <w:rsid w:val="00D40374"/>
    <w:rsid w:val="00D605DF"/>
    <w:rsid w:val="00D7029E"/>
    <w:rsid w:val="00D71587"/>
    <w:rsid w:val="00D813C8"/>
    <w:rsid w:val="00D81C57"/>
    <w:rsid w:val="00D83EFA"/>
    <w:rsid w:val="00D9252C"/>
    <w:rsid w:val="00D93DBF"/>
    <w:rsid w:val="00DA325B"/>
    <w:rsid w:val="00DA3690"/>
    <w:rsid w:val="00DB2901"/>
    <w:rsid w:val="00DB4F92"/>
    <w:rsid w:val="00DB5D3A"/>
    <w:rsid w:val="00DC41EF"/>
    <w:rsid w:val="00DD1920"/>
    <w:rsid w:val="00DE2F32"/>
    <w:rsid w:val="00DE4461"/>
    <w:rsid w:val="00DE4D54"/>
    <w:rsid w:val="00DF071A"/>
    <w:rsid w:val="00DF19F5"/>
    <w:rsid w:val="00E02B2E"/>
    <w:rsid w:val="00E04A66"/>
    <w:rsid w:val="00E06F60"/>
    <w:rsid w:val="00E16B6D"/>
    <w:rsid w:val="00E232D7"/>
    <w:rsid w:val="00E267E1"/>
    <w:rsid w:val="00E27F8F"/>
    <w:rsid w:val="00E434B9"/>
    <w:rsid w:val="00E53D05"/>
    <w:rsid w:val="00E561E5"/>
    <w:rsid w:val="00E63377"/>
    <w:rsid w:val="00E64340"/>
    <w:rsid w:val="00E667CA"/>
    <w:rsid w:val="00E726AF"/>
    <w:rsid w:val="00E75726"/>
    <w:rsid w:val="00E95BDD"/>
    <w:rsid w:val="00EA3CEE"/>
    <w:rsid w:val="00EA46C9"/>
    <w:rsid w:val="00EB4FCE"/>
    <w:rsid w:val="00EC32E0"/>
    <w:rsid w:val="00ED2EF2"/>
    <w:rsid w:val="00EE7301"/>
    <w:rsid w:val="00EF28B6"/>
    <w:rsid w:val="00F100BB"/>
    <w:rsid w:val="00F2402D"/>
    <w:rsid w:val="00F312C6"/>
    <w:rsid w:val="00F339E3"/>
    <w:rsid w:val="00F40C94"/>
    <w:rsid w:val="00F46C9D"/>
    <w:rsid w:val="00F529A2"/>
    <w:rsid w:val="00F83BAA"/>
    <w:rsid w:val="00FA4152"/>
    <w:rsid w:val="00FA60C5"/>
    <w:rsid w:val="00FB05B8"/>
    <w:rsid w:val="00FB7F4E"/>
    <w:rsid w:val="00FC0723"/>
    <w:rsid w:val="00FD4186"/>
    <w:rsid w:val="00FD68FB"/>
    <w:rsid w:val="00FE2B6E"/>
    <w:rsid w:val="00FE2DB1"/>
    <w:rsid w:val="00FE7888"/>
    <w:rsid w:val="00FF39BA"/>
    <w:rsid w:val="00FF3C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323173"/>
    <w:rPr>
      <w:color w:val="0000FF"/>
      <w:u w:val="single"/>
    </w:rPr>
  </w:style>
  <w:style w:type="paragraph" w:styleId="Header">
    <w:name w:val="header"/>
    <w:basedOn w:val="Normal"/>
    <w:link w:val="HeaderChar"/>
    <w:uiPriority w:val="99"/>
    <w:unhideWhenUsed/>
    <w:rsid w:val="00C2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8C"/>
  </w:style>
  <w:style w:type="paragraph" w:styleId="Footer">
    <w:name w:val="footer"/>
    <w:basedOn w:val="Normal"/>
    <w:link w:val="FooterChar"/>
    <w:uiPriority w:val="99"/>
    <w:unhideWhenUsed/>
    <w:rsid w:val="00C2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8C"/>
  </w:style>
  <w:style w:type="character" w:styleId="UnresolvedMention">
    <w:name w:val="Unresolved Mention"/>
    <w:basedOn w:val="DefaultParagraphFont"/>
    <w:uiPriority w:val="99"/>
    <w:semiHidden/>
    <w:unhideWhenUsed/>
    <w:rsid w:val="00FA4152"/>
    <w:rPr>
      <w:color w:val="605E5C"/>
      <w:shd w:val="clear" w:color="auto" w:fill="E1DFDD"/>
    </w:rPr>
  </w:style>
  <w:style w:type="paragraph" w:styleId="FootnoteText">
    <w:name w:val="footnote text"/>
    <w:basedOn w:val="Normal"/>
    <w:link w:val="FootnoteTextChar"/>
    <w:uiPriority w:val="99"/>
    <w:semiHidden/>
    <w:unhideWhenUsed/>
    <w:rsid w:val="00FA41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152"/>
    <w:rPr>
      <w:sz w:val="20"/>
      <w:szCs w:val="20"/>
    </w:rPr>
  </w:style>
  <w:style w:type="character" w:styleId="FootnoteReference">
    <w:name w:val="footnote reference"/>
    <w:basedOn w:val="DefaultParagraphFont"/>
    <w:uiPriority w:val="99"/>
    <w:semiHidden/>
    <w:unhideWhenUsed/>
    <w:rsid w:val="00FA4152"/>
    <w:rPr>
      <w:vertAlign w:val="superscript"/>
    </w:rPr>
  </w:style>
  <w:style w:type="paragraph" w:styleId="EndnoteText">
    <w:name w:val="endnote text"/>
    <w:basedOn w:val="Normal"/>
    <w:link w:val="EndnoteTextChar"/>
    <w:uiPriority w:val="99"/>
    <w:semiHidden/>
    <w:unhideWhenUsed/>
    <w:rsid w:val="00FA41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4152"/>
    <w:rPr>
      <w:sz w:val="20"/>
      <w:szCs w:val="20"/>
    </w:rPr>
  </w:style>
  <w:style w:type="character" w:styleId="EndnoteReference">
    <w:name w:val="endnote reference"/>
    <w:basedOn w:val="DefaultParagraphFont"/>
    <w:uiPriority w:val="99"/>
    <w:semiHidden/>
    <w:unhideWhenUsed/>
    <w:rsid w:val="00FA4152"/>
    <w:rPr>
      <w:vertAlign w:val="superscript"/>
    </w:rPr>
  </w:style>
  <w:style w:type="paragraph" w:styleId="ListParagraph">
    <w:name w:val="List Paragraph"/>
    <w:basedOn w:val="Normal"/>
    <w:uiPriority w:val="34"/>
    <w:qFormat/>
    <w:rsid w:val="0027050E"/>
    <w:pPr>
      <w:spacing w:after="160" w:line="259" w:lineRule="auto"/>
      <w:ind w:left="720"/>
      <w:contextualSpacing/>
    </w:pPr>
    <w:rPr>
      <w:lang w:val="en-CA"/>
    </w:rPr>
  </w:style>
  <w:style w:type="table" w:styleId="TableGrid">
    <w:name w:val="Table Grid"/>
    <w:basedOn w:val="TableNormal"/>
    <w:uiPriority w:val="59"/>
    <w:rsid w:val="00A95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C68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0C682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958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9588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A46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0889">
      <w:bodyDiv w:val="1"/>
      <w:marLeft w:val="0"/>
      <w:marRight w:val="0"/>
      <w:marTop w:val="0"/>
      <w:marBottom w:val="0"/>
      <w:divBdr>
        <w:top w:val="none" w:sz="0" w:space="0" w:color="auto"/>
        <w:left w:val="none" w:sz="0" w:space="0" w:color="auto"/>
        <w:bottom w:val="none" w:sz="0" w:space="0" w:color="auto"/>
        <w:right w:val="none" w:sz="0" w:space="0" w:color="auto"/>
      </w:divBdr>
    </w:div>
    <w:div w:id="141586678">
      <w:bodyDiv w:val="1"/>
      <w:marLeft w:val="0"/>
      <w:marRight w:val="0"/>
      <w:marTop w:val="0"/>
      <w:marBottom w:val="0"/>
      <w:divBdr>
        <w:top w:val="none" w:sz="0" w:space="0" w:color="auto"/>
        <w:left w:val="none" w:sz="0" w:space="0" w:color="auto"/>
        <w:bottom w:val="none" w:sz="0" w:space="0" w:color="auto"/>
        <w:right w:val="none" w:sz="0" w:space="0" w:color="auto"/>
      </w:divBdr>
    </w:div>
    <w:div w:id="226428426">
      <w:bodyDiv w:val="1"/>
      <w:marLeft w:val="0"/>
      <w:marRight w:val="0"/>
      <w:marTop w:val="0"/>
      <w:marBottom w:val="0"/>
      <w:divBdr>
        <w:top w:val="none" w:sz="0" w:space="0" w:color="auto"/>
        <w:left w:val="none" w:sz="0" w:space="0" w:color="auto"/>
        <w:bottom w:val="none" w:sz="0" w:space="0" w:color="auto"/>
        <w:right w:val="none" w:sz="0" w:space="0" w:color="auto"/>
      </w:divBdr>
    </w:div>
    <w:div w:id="229384742">
      <w:bodyDiv w:val="1"/>
      <w:marLeft w:val="0"/>
      <w:marRight w:val="0"/>
      <w:marTop w:val="0"/>
      <w:marBottom w:val="0"/>
      <w:divBdr>
        <w:top w:val="none" w:sz="0" w:space="0" w:color="auto"/>
        <w:left w:val="none" w:sz="0" w:space="0" w:color="auto"/>
        <w:bottom w:val="none" w:sz="0" w:space="0" w:color="auto"/>
        <w:right w:val="none" w:sz="0" w:space="0" w:color="auto"/>
      </w:divBdr>
    </w:div>
    <w:div w:id="249000616">
      <w:bodyDiv w:val="1"/>
      <w:marLeft w:val="0"/>
      <w:marRight w:val="0"/>
      <w:marTop w:val="0"/>
      <w:marBottom w:val="0"/>
      <w:divBdr>
        <w:top w:val="none" w:sz="0" w:space="0" w:color="auto"/>
        <w:left w:val="none" w:sz="0" w:space="0" w:color="auto"/>
        <w:bottom w:val="none" w:sz="0" w:space="0" w:color="auto"/>
        <w:right w:val="none" w:sz="0" w:space="0" w:color="auto"/>
      </w:divBdr>
    </w:div>
    <w:div w:id="256252811">
      <w:bodyDiv w:val="1"/>
      <w:marLeft w:val="0"/>
      <w:marRight w:val="0"/>
      <w:marTop w:val="0"/>
      <w:marBottom w:val="0"/>
      <w:divBdr>
        <w:top w:val="none" w:sz="0" w:space="0" w:color="auto"/>
        <w:left w:val="none" w:sz="0" w:space="0" w:color="auto"/>
        <w:bottom w:val="none" w:sz="0" w:space="0" w:color="auto"/>
        <w:right w:val="none" w:sz="0" w:space="0" w:color="auto"/>
      </w:divBdr>
    </w:div>
    <w:div w:id="1027953567">
      <w:bodyDiv w:val="1"/>
      <w:marLeft w:val="0"/>
      <w:marRight w:val="0"/>
      <w:marTop w:val="0"/>
      <w:marBottom w:val="0"/>
      <w:divBdr>
        <w:top w:val="none" w:sz="0" w:space="0" w:color="auto"/>
        <w:left w:val="none" w:sz="0" w:space="0" w:color="auto"/>
        <w:bottom w:val="none" w:sz="0" w:space="0" w:color="auto"/>
        <w:right w:val="none" w:sz="0" w:space="0" w:color="auto"/>
      </w:divBdr>
    </w:div>
    <w:div w:id="1056708981">
      <w:bodyDiv w:val="1"/>
      <w:marLeft w:val="0"/>
      <w:marRight w:val="0"/>
      <w:marTop w:val="0"/>
      <w:marBottom w:val="0"/>
      <w:divBdr>
        <w:top w:val="none" w:sz="0" w:space="0" w:color="auto"/>
        <w:left w:val="none" w:sz="0" w:space="0" w:color="auto"/>
        <w:bottom w:val="none" w:sz="0" w:space="0" w:color="auto"/>
        <w:right w:val="none" w:sz="0" w:space="0" w:color="auto"/>
      </w:divBdr>
    </w:div>
    <w:div w:id="1117718159">
      <w:bodyDiv w:val="1"/>
      <w:marLeft w:val="0"/>
      <w:marRight w:val="0"/>
      <w:marTop w:val="0"/>
      <w:marBottom w:val="0"/>
      <w:divBdr>
        <w:top w:val="none" w:sz="0" w:space="0" w:color="auto"/>
        <w:left w:val="none" w:sz="0" w:space="0" w:color="auto"/>
        <w:bottom w:val="none" w:sz="0" w:space="0" w:color="auto"/>
        <w:right w:val="none" w:sz="0" w:space="0" w:color="auto"/>
      </w:divBdr>
    </w:div>
    <w:div w:id="1209686447">
      <w:bodyDiv w:val="1"/>
      <w:marLeft w:val="0"/>
      <w:marRight w:val="0"/>
      <w:marTop w:val="0"/>
      <w:marBottom w:val="0"/>
      <w:divBdr>
        <w:top w:val="none" w:sz="0" w:space="0" w:color="auto"/>
        <w:left w:val="none" w:sz="0" w:space="0" w:color="auto"/>
        <w:bottom w:val="none" w:sz="0" w:space="0" w:color="auto"/>
        <w:right w:val="none" w:sz="0" w:space="0" w:color="auto"/>
      </w:divBdr>
    </w:div>
    <w:div w:id="1294139491">
      <w:bodyDiv w:val="1"/>
      <w:marLeft w:val="0"/>
      <w:marRight w:val="0"/>
      <w:marTop w:val="0"/>
      <w:marBottom w:val="0"/>
      <w:divBdr>
        <w:top w:val="none" w:sz="0" w:space="0" w:color="auto"/>
        <w:left w:val="none" w:sz="0" w:space="0" w:color="auto"/>
        <w:bottom w:val="none" w:sz="0" w:space="0" w:color="auto"/>
        <w:right w:val="none" w:sz="0" w:space="0" w:color="auto"/>
      </w:divBdr>
    </w:div>
    <w:div w:id="1301954387">
      <w:bodyDiv w:val="1"/>
      <w:marLeft w:val="0"/>
      <w:marRight w:val="0"/>
      <w:marTop w:val="0"/>
      <w:marBottom w:val="0"/>
      <w:divBdr>
        <w:top w:val="none" w:sz="0" w:space="0" w:color="auto"/>
        <w:left w:val="none" w:sz="0" w:space="0" w:color="auto"/>
        <w:bottom w:val="none" w:sz="0" w:space="0" w:color="auto"/>
        <w:right w:val="none" w:sz="0" w:space="0" w:color="auto"/>
      </w:divBdr>
    </w:div>
    <w:div w:id="1317497023">
      <w:bodyDiv w:val="1"/>
      <w:marLeft w:val="0"/>
      <w:marRight w:val="0"/>
      <w:marTop w:val="0"/>
      <w:marBottom w:val="0"/>
      <w:divBdr>
        <w:top w:val="none" w:sz="0" w:space="0" w:color="auto"/>
        <w:left w:val="none" w:sz="0" w:space="0" w:color="auto"/>
        <w:bottom w:val="none" w:sz="0" w:space="0" w:color="auto"/>
        <w:right w:val="none" w:sz="0" w:space="0" w:color="auto"/>
      </w:divBdr>
    </w:div>
    <w:div w:id="1403141120">
      <w:bodyDiv w:val="1"/>
      <w:marLeft w:val="0"/>
      <w:marRight w:val="0"/>
      <w:marTop w:val="0"/>
      <w:marBottom w:val="0"/>
      <w:divBdr>
        <w:top w:val="none" w:sz="0" w:space="0" w:color="auto"/>
        <w:left w:val="none" w:sz="0" w:space="0" w:color="auto"/>
        <w:bottom w:val="none" w:sz="0" w:space="0" w:color="auto"/>
        <w:right w:val="none" w:sz="0" w:space="0" w:color="auto"/>
      </w:divBdr>
    </w:div>
    <w:div w:id="1555893723">
      <w:bodyDiv w:val="1"/>
      <w:marLeft w:val="0"/>
      <w:marRight w:val="0"/>
      <w:marTop w:val="0"/>
      <w:marBottom w:val="0"/>
      <w:divBdr>
        <w:top w:val="none" w:sz="0" w:space="0" w:color="auto"/>
        <w:left w:val="none" w:sz="0" w:space="0" w:color="auto"/>
        <w:bottom w:val="none" w:sz="0" w:space="0" w:color="auto"/>
        <w:right w:val="none" w:sz="0" w:space="0" w:color="auto"/>
      </w:divBdr>
    </w:div>
    <w:div w:id="1633907010">
      <w:bodyDiv w:val="1"/>
      <w:marLeft w:val="0"/>
      <w:marRight w:val="0"/>
      <w:marTop w:val="0"/>
      <w:marBottom w:val="0"/>
      <w:divBdr>
        <w:top w:val="none" w:sz="0" w:space="0" w:color="auto"/>
        <w:left w:val="none" w:sz="0" w:space="0" w:color="auto"/>
        <w:bottom w:val="none" w:sz="0" w:space="0" w:color="auto"/>
        <w:right w:val="none" w:sz="0" w:space="0" w:color="auto"/>
      </w:divBdr>
    </w:div>
    <w:div w:id="1773352772">
      <w:bodyDiv w:val="1"/>
      <w:marLeft w:val="0"/>
      <w:marRight w:val="0"/>
      <w:marTop w:val="0"/>
      <w:marBottom w:val="0"/>
      <w:divBdr>
        <w:top w:val="none" w:sz="0" w:space="0" w:color="auto"/>
        <w:left w:val="none" w:sz="0" w:space="0" w:color="auto"/>
        <w:bottom w:val="none" w:sz="0" w:space="0" w:color="auto"/>
        <w:right w:val="none" w:sz="0" w:space="0" w:color="auto"/>
      </w:divBdr>
    </w:div>
    <w:div w:id="1787119980">
      <w:bodyDiv w:val="1"/>
      <w:marLeft w:val="0"/>
      <w:marRight w:val="0"/>
      <w:marTop w:val="0"/>
      <w:marBottom w:val="0"/>
      <w:divBdr>
        <w:top w:val="none" w:sz="0" w:space="0" w:color="auto"/>
        <w:left w:val="none" w:sz="0" w:space="0" w:color="auto"/>
        <w:bottom w:val="none" w:sz="0" w:space="0" w:color="auto"/>
        <w:right w:val="none" w:sz="0" w:space="0" w:color="auto"/>
      </w:divBdr>
    </w:div>
    <w:div w:id="1866093051">
      <w:bodyDiv w:val="1"/>
      <w:marLeft w:val="0"/>
      <w:marRight w:val="0"/>
      <w:marTop w:val="0"/>
      <w:marBottom w:val="0"/>
      <w:divBdr>
        <w:top w:val="none" w:sz="0" w:space="0" w:color="auto"/>
        <w:left w:val="none" w:sz="0" w:space="0" w:color="auto"/>
        <w:bottom w:val="none" w:sz="0" w:space="0" w:color="auto"/>
        <w:right w:val="none" w:sz="0" w:space="0" w:color="auto"/>
      </w:divBdr>
      <w:divsChild>
        <w:div w:id="1306276240">
          <w:marLeft w:val="0"/>
          <w:marRight w:val="0"/>
          <w:marTop w:val="0"/>
          <w:marBottom w:val="0"/>
          <w:divBdr>
            <w:top w:val="none" w:sz="0" w:space="0" w:color="auto"/>
            <w:left w:val="none" w:sz="0" w:space="0" w:color="auto"/>
            <w:bottom w:val="none" w:sz="0" w:space="0" w:color="auto"/>
            <w:right w:val="none" w:sz="0" w:space="0" w:color="auto"/>
          </w:divBdr>
          <w:divsChild>
            <w:div w:id="332876036">
              <w:marLeft w:val="0"/>
              <w:marRight w:val="0"/>
              <w:marTop w:val="0"/>
              <w:marBottom w:val="0"/>
              <w:divBdr>
                <w:top w:val="none" w:sz="0" w:space="0" w:color="auto"/>
                <w:left w:val="none" w:sz="0" w:space="0" w:color="auto"/>
                <w:bottom w:val="none" w:sz="0" w:space="0" w:color="auto"/>
                <w:right w:val="none" w:sz="0" w:space="0" w:color="auto"/>
              </w:divBdr>
            </w:div>
            <w:div w:id="8817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326">
      <w:bodyDiv w:val="1"/>
      <w:marLeft w:val="0"/>
      <w:marRight w:val="0"/>
      <w:marTop w:val="0"/>
      <w:marBottom w:val="0"/>
      <w:divBdr>
        <w:top w:val="none" w:sz="0" w:space="0" w:color="auto"/>
        <w:left w:val="none" w:sz="0" w:space="0" w:color="auto"/>
        <w:bottom w:val="none" w:sz="0" w:space="0" w:color="auto"/>
        <w:right w:val="none" w:sz="0" w:space="0" w:color="auto"/>
      </w:divBdr>
    </w:div>
    <w:div w:id="1956204802">
      <w:bodyDiv w:val="1"/>
      <w:marLeft w:val="0"/>
      <w:marRight w:val="0"/>
      <w:marTop w:val="0"/>
      <w:marBottom w:val="0"/>
      <w:divBdr>
        <w:top w:val="none" w:sz="0" w:space="0" w:color="auto"/>
        <w:left w:val="none" w:sz="0" w:space="0" w:color="auto"/>
        <w:bottom w:val="none" w:sz="0" w:space="0" w:color="auto"/>
        <w:right w:val="none" w:sz="0" w:space="0" w:color="auto"/>
      </w:divBdr>
    </w:div>
    <w:div w:id="2039621514">
      <w:bodyDiv w:val="1"/>
      <w:marLeft w:val="0"/>
      <w:marRight w:val="0"/>
      <w:marTop w:val="0"/>
      <w:marBottom w:val="0"/>
      <w:divBdr>
        <w:top w:val="none" w:sz="0" w:space="0" w:color="auto"/>
        <w:left w:val="none" w:sz="0" w:space="0" w:color="auto"/>
        <w:bottom w:val="none" w:sz="0" w:space="0" w:color="auto"/>
        <w:right w:val="none" w:sz="0" w:space="0" w:color="auto"/>
      </w:divBdr>
    </w:div>
    <w:div w:id="2065523959">
      <w:bodyDiv w:val="1"/>
      <w:marLeft w:val="0"/>
      <w:marRight w:val="0"/>
      <w:marTop w:val="0"/>
      <w:marBottom w:val="0"/>
      <w:divBdr>
        <w:top w:val="none" w:sz="0" w:space="0" w:color="auto"/>
        <w:left w:val="none" w:sz="0" w:space="0" w:color="auto"/>
        <w:bottom w:val="none" w:sz="0" w:space="0" w:color="auto"/>
        <w:right w:val="none" w:sz="0" w:space="0" w:color="auto"/>
      </w:divBdr>
    </w:div>
    <w:div w:id="2121296158">
      <w:bodyDiv w:val="1"/>
      <w:marLeft w:val="0"/>
      <w:marRight w:val="0"/>
      <w:marTop w:val="0"/>
      <w:marBottom w:val="0"/>
      <w:divBdr>
        <w:top w:val="none" w:sz="0" w:space="0" w:color="auto"/>
        <w:left w:val="none" w:sz="0" w:space="0" w:color="auto"/>
        <w:bottom w:val="none" w:sz="0" w:space="0" w:color="auto"/>
        <w:right w:val="none" w:sz="0" w:space="0" w:color="auto"/>
      </w:divBdr>
      <w:divsChild>
        <w:div w:id="12055553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1.xml"/><Relationship Id="rId27" Type="http://schemas.openxmlformats.org/officeDocument/2006/relationships/hyperlink" Target="http://eq6sp2kj9f.search.serialssolutions.com/?ctx_ver=Z39.88-2004&amp;ctx_enc=info%3Aofi%2Fenc%3AUTF-8&amp;rfr_id=info%3Asid%2Fsummon.serialssolutions.com&amp;rft_val_fmt=info%3Aofi%2Ffmt%3Akev%3Amtx%3Ajournal&amp;rft.genre=article&amp;rft.atitle=Predictive+Models+for+Loan+Default+Risk+Assessment&amp;rft.jtitle=ECONOMIC+COMPUTATION+AND+ECONOMIC+CYBERNETICS+STUDIES+AND+RESEARCH&amp;rft.au=COSER%2C+ALEXANDRU&amp;rft.au=MAER-MATEI%2C+MONICA+MIHAELA&amp;rft.au=ALBU%2C+CRISAN&amp;rft.date=2019-06-16&amp;rft.issn=0424-267X&amp;rft.eissn=1842-3264&amp;rft.volume=53&amp;rft.issue=2%2F2019&amp;rft.spage=149&amp;rft.epage=165&amp;rft_id=info:doi/10.24818%2F18423264%2F53.2.19.09&amp;rft.externalDBID=n%2Fa&amp;rft.externalDocID=10_24818_18423264_53_2_19_09&amp;paramdict=en-U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Feature elimination using domain knowledge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Data pre-processing &amp;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Joining tables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8E6331BE-C7E6-4236-9649-2FC402D55235}">
      <dgm:prSet/>
      <dgm:spPr/>
      <dgm:t>
        <a:bodyPr/>
        <a:lstStyle/>
        <a:p>
          <a:r>
            <a:rPr lang="en-CA"/>
            <a:t>Data normalization &amp; encoding</a:t>
          </a:r>
        </a:p>
      </dgm:t>
    </dgm:pt>
    <dgm:pt modelId="{0EA97DB6-2ADB-4824-BE7E-CC9CDC6C5916}" type="parTrans" cxnId="{2748E948-2389-4B7F-974C-307AF2060F12}">
      <dgm:prSet/>
      <dgm:spPr/>
      <dgm:t>
        <a:bodyPr/>
        <a:lstStyle/>
        <a:p>
          <a:endParaRPr lang="en-CA"/>
        </a:p>
      </dgm:t>
    </dgm:pt>
    <dgm:pt modelId="{E8933401-3E2B-43C7-B0C4-B8A2D4381CA9}" type="sibTrans" cxnId="{2748E948-2389-4B7F-974C-307AF2060F12}">
      <dgm:prSet/>
      <dgm:spPr/>
      <dgm:t>
        <a:bodyPr/>
        <a:lstStyle/>
        <a:p>
          <a:endParaRPr lang="en-CA"/>
        </a:p>
      </dgm:t>
    </dgm:pt>
    <dgm:pt modelId="{37EE88D9-403B-4901-AD63-9E259535F92B}">
      <dgm:prSet/>
      <dgm:spPr/>
      <dgm:t>
        <a:bodyPr/>
        <a:lstStyle/>
        <a:p>
          <a:r>
            <a:rPr lang="en-CA"/>
            <a:t>Feature extraction</a:t>
          </a:r>
        </a:p>
      </dgm:t>
    </dgm:pt>
    <dgm:pt modelId="{799BB587-20CA-4DC2-8B5D-0A214DCB6D4F}" type="parTrans" cxnId="{3933C58E-D052-4F82-84D6-5652D9B15F91}">
      <dgm:prSet/>
      <dgm:spPr/>
      <dgm:t>
        <a:bodyPr/>
        <a:lstStyle/>
        <a:p>
          <a:endParaRPr lang="en-CA"/>
        </a:p>
      </dgm:t>
    </dgm:pt>
    <dgm:pt modelId="{2C30506D-390C-4209-B7FF-002AD9BBCBE0}" type="sibTrans" cxnId="{3933C58E-D052-4F82-84D6-5652D9B15F91}">
      <dgm:prSet/>
      <dgm:spPr/>
      <dgm:t>
        <a:bodyPr/>
        <a:lstStyle/>
        <a:p>
          <a:endParaRPr lang="en-CA"/>
        </a:p>
      </dgm:t>
    </dgm:pt>
    <dgm:pt modelId="{2757E02B-2670-4A6E-937E-FA46F00A1EDC}">
      <dgm:prSet/>
      <dgm:spPr/>
      <dgm:t>
        <a:bodyPr/>
        <a:lstStyle/>
        <a:p>
          <a:r>
            <a:rPr lang="en-CA"/>
            <a:t>Model development</a:t>
          </a:r>
        </a:p>
      </dgm:t>
    </dgm:pt>
    <dgm:pt modelId="{DAFB9B9A-88D9-495D-9B13-E023E13C1F00}" type="parTrans" cxnId="{B1457C54-14CB-406C-AE56-74996C61F7B2}">
      <dgm:prSet/>
      <dgm:spPr/>
      <dgm:t>
        <a:bodyPr/>
        <a:lstStyle/>
        <a:p>
          <a:endParaRPr lang="en-CA"/>
        </a:p>
      </dgm:t>
    </dgm:pt>
    <dgm:pt modelId="{56495AEC-8031-4BE9-9768-EEA14A48445C}" type="sibTrans" cxnId="{B1457C54-14CB-406C-AE56-74996C61F7B2}">
      <dgm:prSet/>
      <dgm:spPr/>
      <dgm:t>
        <a:bodyPr/>
        <a:lstStyle/>
        <a:p>
          <a:endParaRPr lang="en-CA"/>
        </a:p>
      </dgm:t>
    </dgm:pt>
    <dgm:pt modelId="{D019CEEE-5C30-4371-B9DB-C87BF99962AA}">
      <dgm:prSet/>
      <dgm:spPr/>
      <dgm:t>
        <a:bodyPr/>
        <a:lstStyle/>
        <a:p>
          <a:r>
            <a:rPr lang="en-CA"/>
            <a:t>Model scoring</a:t>
          </a:r>
        </a:p>
      </dgm:t>
    </dgm:pt>
    <dgm:pt modelId="{8EDA2BC3-2EDC-44B4-96BE-8EB3040C3F26}" type="parTrans" cxnId="{5DBF91CA-8356-4AE2-9BAA-2C20B7FB2595}">
      <dgm:prSet/>
      <dgm:spPr/>
      <dgm:t>
        <a:bodyPr/>
        <a:lstStyle/>
        <a:p>
          <a:endParaRPr lang="en-CA"/>
        </a:p>
      </dgm:t>
    </dgm:pt>
    <dgm:pt modelId="{7B6A4723-25DD-4A91-9A74-0941E8C6535D}" type="sibTrans" cxnId="{5DBF91CA-8356-4AE2-9BAA-2C20B7FB2595}">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6" custLinFactNeighborX="-52178"/>
      <dgm:spPr/>
    </dgm:pt>
    <dgm:pt modelId="{EF66260F-198D-4DCD-BF22-98A11E826DD5}" type="pres">
      <dgm:prSet presAssocID="{55DD5B98-CF2E-4100-880E-6123CAFA8220}" presName="ParentText" presStyleLbl="node1" presStyleIdx="0" presStyleCnt="7" custScaleX="219120"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6">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6" custLinFactNeighborX="-70243"/>
      <dgm:spPr/>
    </dgm:pt>
    <dgm:pt modelId="{D99E3746-8685-423F-9571-55D13F032D14}" type="pres">
      <dgm:prSet presAssocID="{E909710A-7E79-4607-A504-270FF0602216}" presName="ParentText" presStyleLbl="node1" presStyleIdx="1" presStyleCnt="7" custScaleX="236782">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6">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50790D1C-2EE2-45EE-82FA-A2CC89F6CAB3}" type="pres">
      <dgm:prSet presAssocID="{2F905417-9D4F-4324-82AE-9251B31A2C80}" presName="bentUpArrow1" presStyleLbl="alignImgPlace1" presStyleIdx="2" presStyleCnt="6" custLinFactNeighborX="-40140"/>
      <dgm:spPr/>
    </dgm:pt>
    <dgm:pt modelId="{7A6D832A-79C8-4834-913A-A7BBE19BF698}" type="pres">
      <dgm:prSet presAssocID="{2F905417-9D4F-4324-82AE-9251B31A2C80}" presName="ParentText" presStyleLbl="node1" presStyleIdx="2" presStyleCnt="7" custScaleX="206502">
        <dgm:presLayoutVars>
          <dgm:chMax val="1"/>
          <dgm:chPref val="1"/>
          <dgm:bulletEnabled val="1"/>
        </dgm:presLayoutVars>
      </dgm:prSet>
      <dgm:spPr/>
    </dgm:pt>
    <dgm:pt modelId="{9D763E2F-19C6-4D46-857E-D7471B76AA6D}" type="pres">
      <dgm:prSet presAssocID="{2F905417-9D4F-4324-82AE-9251B31A2C80}" presName="ChildText" presStyleLbl="revTx" presStyleIdx="2" presStyleCnt="6">
        <dgm:presLayoutVars>
          <dgm:chMax val="0"/>
          <dgm:chPref val="0"/>
          <dgm:bulletEnabled val="1"/>
        </dgm:presLayoutVars>
      </dgm:prSet>
      <dgm:spPr/>
    </dgm:pt>
    <dgm:pt modelId="{192874E5-60E2-47EE-9F07-22C53B78FA47}" type="pres">
      <dgm:prSet presAssocID="{20F01C81-0BEA-4495-8251-72A121761E2D}" presName="sibTrans" presStyleCnt="0"/>
      <dgm:spPr/>
    </dgm:pt>
    <dgm:pt modelId="{9BA9DFD0-59CB-4233-84F1-74A11345056E}" type="pres">
      <dgm:prSet presAssocID="{8E6331BE-C7E6-4236-9649-2FC402D55235}" presName="composite" presStyleCnt="0"/>
      <dgm:spPr/>
    </dgm:pt>
    <dgm:pt modelId="{0A16E7AD-E484-40C5-8AB4-BC96206B6F91}" type="pres">
      <dgm:prSet presAssocID="{8E6331BE-C7E6-4236-9649-2FC402D55235}" presName="bentUpArrow1" presStyleLbl="alignImgPlace1" presStyleIdx="3" presStyleCnt="6" custLinFactNeighborX="-64217"/>
      <dgm:spPr/>
    </dgm:pt>
    <dgm:pt modelId="{C8E4A5E6-0399-4FF2-B0DF-2AC6DB28CCE7}" type="pres">
      <dgm:prSet presAssocID="{8E6331BE-C7E6-4236-9649-2FC402D55235}" presName="ParentText" presStyleLbl="node1" presStyleIdx="3" presStyleCnt="7" custScaleX="227796">
        <dgm:presLayoutVars>
          <dgm:chMax val="1"/>
          <dgm:chPref val="1"/>
          <dgm:bulletEnabled val="1"/>
        </dgm:presLayoutVars>
      </dgm:prSet>
      <dgm:spPr/>
    </dgm:pt>
    <dgm:pt modelId="{D9CA12DD-BDBC-4B61-8599-6F86664FEB05}" type="pres">
      <dgm:prSet presAssocID="{8E6331BE-C7E6-4236-9649-2FC402D55235}" presName="ChildText" presStyleLbl="revTx" presStyleIdx="3" presStyleCnt="6">
        <dgm:presLayoutVars>
          <dgm:chMax val="0"/>
          <dgm:chPref val="0"/>
          <dgm:bulletEnabled val="1"/>
        </dgm:presLayoutVars>
      </dgm:prSet>
      <dgm:spPr/>
    </dgm:pt>
    <dgm:pt modelId="{E5021A74-EB7C-4B68-A5F4-F6E714D067A2}" type="pres">
      <dgm:prSet presAssocID="{E8933401-3E2B-43C7-B0C4-B8A2D4381CA9}" presName="sibTrans" presStyleCnt="0"/>
      <dgm:spPr/>
    </dgm:pt>
    <dgm:pt modelId="{4B62861F-6157-46F6-B7D0-EAEDCA491548}" type="pres">
      <dgm:prSet presAssocID="{37EE88D9-403B-4901-AD63-9E259535F92B}" presName="composite" presStyleCnt="0"/>
      <dgm:spPr/>
    </dgm:pt>
    <dgm:pt modelId="{D9721311-B468-4826-ABE7-0A0308406097}" type="pres">
      <dgm:prSet presAssocID="{37EE88D9-403B-4901-AD63-9E259535F92B}" presName="bentUpArrow1" presStyleLbl="alignImgPlace1" presStyleIdx="4" presStyleCnt="6" custLinFactNeighborX="-48161"/>
      <dgm:spPr/>
    </dgm:pt>
    <dgm:pt modelId="{3352D6C7-E73C-4383-BC78-7AACC533C12C}" type="pres">
      <dgm:prSet presAssocID="{37EE88D9-403B-4901-AD63-9E259535F92B}" presName="ParentText" presStyleLbl="node1" presStyleIdx="4" presStyleCnt="7" custScaleX="211088">
        <dgm:presLayoutVars>
          <dgm:chMax val="1"/>
          <dgm:chPref val="1"/>
          <dgm:bulletEnabled val="1"/>
        </dgm:presLayoutVars>
      </dgm:prSet>
      <dgm:spPr/>
    </dgm:pt>
    <dgm:pt modelId="{2EC6FF73-0400-4927-A035-2FD285A8B731}" type="pres">
      <dgm:prSet presAssocID="{37EE88D9-403B-4901-AD63-9E259535F92B}" presName="ChildText" presStyleLbl="revTx" presStyleIdx="4" presStyleCnt="6">
        <dgm:presLayoutVars>
          <dgm:chMax val="0"/>
          <dgm:chPref val="0"/>
          <dgm:bulletEnabled val="1"/>
        </dgm:presLayoutVars>
      </dgm:prSet>
      <dgm:spPr/>
    </dgm:pt>
    <dgm:pt modelId="{5095BD67-E3D8-45E6-9AF5-CB3677BCBCBF}" type="pres">
      <dgm:prSet presAssocID="{2C30506D-390C-4209-B7FF-002AD9BBCBE0}" presName="sibTrans" presStyleCnt="0"/>
      <dgm:spPr/>
    </dgm:pt>
    <dgm:pt modelId="{F5004F9E-9D11-451F-86D7-F3AAFF04BD08}" type="pres">
      <dgm:prSet presAssocID="{2757E02B-2670-4A6E-937E-FA46F00A1EDC}" presName="composite" presStyleCnt="0"/>
      <dgm:spPr/>
    </dgm:pt>
    <dgm:pt modelId="{DE8E289D-DCEF-49D5-A27D-5480973CFA7E}" type="pres">
      <dgm:prSet presAssocID="{2757E02B-2670-4A6E-937E-FA46F00A1EDC}" presName="bentUpArrow1" presStyleLbl="alignImgPlace1" presStyleIdx="5" presStyleCnt="6" custLinFactNeighborX="-39965"/>
      <dgm:spPr/>
    </dgm:pt>
    <dgm:pt modelId="{747C89C0-DA84-4C4E-8549-9D2E19C6F44D}" type="pres">
      <dgm:prSet presAssocID="{2757E02B-2670-4A6E-937E-FA46F00A1EDC}" presName="ParentText" presStyleLbl="node1" presStyleIdx="5" presStyleCnt="7" custScaleX="192155">
        <dgm:presLayoutVars>
          <dgm:chMax val="1"/>
          <dgm:chPref val="1"/>
          <dgm:bulletEnabled val="1"/>
        </dgm:presLayoutVars>
      </dgm:prSet>
      <dgm:spPr/>
    </dgm:pt>
    <dgm:pt modelId="{62F1CE43-12EE-496B-ABF6-883AC837C555}" type="pres">
      <dgm:prSet presAssocID="{2757E02B-2670-4A6E-937E-FA46F00A1EDC}" presName="ChildText" presStyleLbl="revTx" presStyleIdx="5" presStyleCnt="6">
        <dgm:presLayoutVars>
          <dgm:chMax val="0"/>
          <dgm:chPref val="0"/>
          <dgm:bulletEnabled val="1"/>
        </dgm:presLayoutVars>
      </dgm:prSet>
      <dgm:spPr/>
    </dgm:pt>
    <dgm:pt modelId="{D1E6884C-6B68-4C7E-BE59-4DC1654B548D}" type="pres">
      <dgm:prSet presAssocID="{56495AEC-8031-4BE9-9768-EEA14A48445C}" presName="sibTrans" presStyleCnt="0"/>
      <dgm:spPr/>
    </dgm:pt>
    <dgm:pt modelId="{A245B193-B85D-4551-8A82-B8BCF0FBB75C}" type="pres">
      <dgm:prSet presAssocID="{D019CEEE-5C30-4371-B9DB-C87BF99962AA}" presName="composite" presStyleCnt="0"/>
      <dgm:spPr/>
    </dgm:pt>
    <dgm:pt modelId="{6E11151C-BF19-46DF-98ED-FC5087835998}" type="pres">
      <dgm:prSet presAssocID="{D019CEEE-5C30-4371-B9DB-C87BF99962AA}" presName="ParentText" presStyleLbl="node1" presStyleIdx="6" presStyleCnt="7" custScaleX="167220">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6A822814-3A10-48B6-A956-5E69C3EB9310}" type="presOf" srcId="{8E6331BE-C7E6-4236-9649-2FC402D55235}" destId="{C8E4A5E6-0399-4FF2-B0DF-2AC6DB28CCE7}"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219BEF60-8622-4219-94CF-324ED93959C5}" type="presOf" srcId="{37EE88D9-403B-4901-AD63-9E259535F92B}" destId="{3352D6C7-E73C-4383-BC78-7AACC533C12C}"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2748E948-2389-4B7F-974C-307AF2060F12}" srcId="{9F8873B5-0A23-4B7F-AD20-589AF1D0E1D0}" destId="{8E6331BE-C7E6-4236-9649-2FC402D55235}" srcOrd="3" destOrd="0" parTransId="{0EA97DB6-2ADB-4824-BE7E-CC9CDC6C5916}" sibTransId="{E8933401-3E2B-43C7-B0C4-B8A2D4381CA9}"/>
    <dgm:cxn modelId="{AD60134C-9241-4220-BE4B-27D9CBB9FB95}" srcId="{9F8873B5-0A23-4B7F-AD20-589AF1D0E1D0}" destId="{2F905417-9D4F-4324-82AE-9251B31A2C80}" srcOrd="2" destOrd="0" parTransId="{59178DAE-D6E6-48D5-9552-4D493CBA4170}" sibTransId="{20F01C81-0BEA-4495-8251-72A121761E2D}"/>
    <dgm:cxn modelId="{64FC0652-D6D5-4925-B844-D14518489B8D}" type="presOf" srcId="{2757E02B-2670-4A6E-937E-FA46F00A1EDC}" destId="{747C89C0-DA84-4C4E-8549-9D2E19C6F44D}" srcOrd="0" destOrd="0" presId="urn:microsoft.com/office/officeart/2005/8/layout/StepDownProcess"/>
    <dgm:cxn modelId="{B1457C54-14CB-406C-AE56-74996C61F7B2}" srcId="{9F8873B5-0A23-4B7F-AD20-589AF1D0E1D0}" destId="{2757E02B-2670-4A6E-937E-FA46F00A1EDC}" srcOrd="5" destOrd="0" parTransId="{DAFB9B9A-88D9-495D-9B13-E023E13C1F00}" sibTransId="{56495AEC-8031-4BE9-9768-EEA14A48445C}"/>
    <dgm:cxn modelId="{3933C58E-D052-4F82-84D6-5652D9B15F91}" srcId="{9F8873B5-0A23-4B7F-AD20-589AF1D0E1D0}" destId="{37EE88D9-403B-4901-AD63-9E259535F92B}" srcOrd="4" destOrd="0" parTransId="{799BB587-20CA-4DC2-8B5D-0A214DCB6D4F}" sibTransId="{2C30506D-390C-4209-B7FF-002AD9BBCBE0}"/>
    <dgm:cxn modelId="{48E171AB-7B7D-45E9-A1D7-2C49637135CD}" type="presOf" srcId="{9F8873B5-0A23-4B7F-AD20-589AF1D0E1D0}" destId="{03FB40C2-4D41-4C71-8B93-C8D17C430D6F}" srcOrd="0" destOrd="0" presId="urn:microsoft.com/office/officeart/2005/8/layout/StepDownProcess"/>
    <dgm:cxn modelId="{5DBF91CA-8356-4AE2-9BAA-2C20B7FB2595}" srcId="{9F8873B5-0A23-4B7F-AD20-589AF1D0E1D0}" destId="{D019CEEE-5C30-4371-B9DB-C87BF99962AA}" srcOrd="6" destOrd="0" parTransId="{8EDA2BC3-2EDC-44B4-96BE-8EB3040C3F26}" sibTransId="{7B6A4723-25DD-4A91-9A74-0941E8C6535D}"/>
    <dgm:cxn modelId="{6BBEACCB-CBB7-428C-9DA5-753DE525693D}" type="presOf" srcId="{D019CEEE-5C30-4371-B9DB-C87BF99962AA}" destId="{6E11151C-BF19-46DF-98ED-FC5087835998}"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BE2D7592-0E1D-42BB-95F1-3A35406677CD}" type="presParOf" srcId="{E9C819EA-B2AF-4EF6-8AEC-7D4E840F6D84}" destId="{50790D1C-2EE2-45EE-82FA-A2CC89F6CAB3}"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EA8556C1-F316-489B-8307-0A5962C260E9}" type="presParOf" srcId="{E9C819EA-B2AF-4EF6-8AEC-7D4E840F6D84}" destId="{9D763E2F-19C6-4D46-857E-D7471B76AA6D}" srcOrd="2" destOrd="0" presId="urn:microsoft.com/office/officeart/2005/8/layout/StepDownProcess"/>
    <dgm:cxn modelId="{B300FEA5-4EEA-4E57-B1EF-E264ED034CE1}" type="presParOf" srcId="{03FB40C2-4D41-4C71-8B93-C8D17C430D6F}" destId="{192874E5-60E2-47EE-9F07-22C53B78FA47}" srcOrd="5" destOrd="0" presId="urn:microsoft.com/office/officeart/2005/8/layout/StepDownProcess"/>
    <dgm:cxn modelId="{7408BC15-67E1-4C6F-B810-1681F2060B60}" type="presParOf" srcId="{03FB40C2-4D41-4C71-8B93-C8D17C430D6F}" destId="{9BA9DFD0-59CB-4233-84F1-74A11345056E}" srcOrd="6" destOrd="0" presId="urn:microsoft.com/office/officeart/2005/8/layout/StepDownProcess"/>
    <dgm:cxn modelId="{F0710DAA-BFB6-4CDB-B271-91DA9F9DB942}" type="presParOf" srcId="{9BA9DFD0-59CB-4233-84F1-74A11345056E}" destId="{0A16E7AD-E484-40C5-8AB4-BC96206B6F91}" srcOrd="0" destOrd="0" presId="urn:microsoft.com/office/officeart/2005/8/layout/StepDownProcess"/>
    <dgm:cxn modelId="{F92C0178-B81D-464C-8943-2FC801D265A7}" type="presParOf" srcId="{9BA9DFD0-59CB-4233-84F1-74A11345056E}" destId="{C8E4A5E6-0399-4FF2-B0DF-2AC6DB28CCE7}" srcOrd="1" destOrd="0" presId="urn:microsoft.com/office/officeart/2005/8/layout/StepDownProcess"/>
    <dgm:cxn modelId="{459DF825-7EED-4FA1-B714-90DA122EC3CB}" type="presParOf" srcId="{9BA9DFD0-59CB-4233-84F1-74A11345056E}" destId="{D9CA12DD-BDBC-4B61-8599-6F86664FEB05}" srcOrd="2" destOrd="0" presId="urn:microsoft.com/office/officeart/2005/8/layout/StepDownProcess"/>
    <dgm:cxn modelId="{8C2CD961-542E-4639-A012-9F66CDAD1700}" type="presParOf" srcId="{03FB40C2-4D41-4C71-8B93-C8D17C430D6F}" destId="{E5021A74-EB7C-4B68-A5F4-F6E714D067A2}" srcOrd="7" destOrd="0" presId="urn:microsoft.com/office/officeart/2005/8/layout/StepDownProcess"/>
    <dgm:cxn modelId="{B7F6D4B2-C1E7-441C-B3B3-30DEB33A84EE}" type="presParOf" srcId="{03FB40C2-4D41-4C71-8B93-C8D17C430D6F}" destId="{4B62861F-6157-46F6-B7D0-EAEDCA491548}" srcOrd="8" destOrd="0" presId="urn:microsoft.com/office/officeart/2005/8/layout/StepDownProcess"/>
    <dgm:cxn modelId="{B083A90C-0CC2-46DE-A392-2B4B739F9573}" type="presParOf" srcId="{4B62861F-6157-46F6-B7D0-EAEDCA491548}" destId="{D9721311-B468-4826-ABE7-0A0308406097}" srcOrd="0" destOrd="0" presId="urn:microsoft.com/office/officeart/2005/8/layout/StepDownProcess"/>
    <dgm:cxn modelId="{ADE4DC1C-2B2C-4F80-8D4C-DE0D7087F112}" type="presParOf" srcId="{4B62861F-6157-46F6-B7D0-EAEDCA491548}" destId="{3352D6C7-E73C-4383-BC78-7AACC533C12C}" srcOrd="1" destOrd="0" presId="urn:microsoft.com/office/officeart/2005/8/layout/StepDownProcess"/>
    <dgm:cxn modelId="{9F8FB93C-672E-456E-BE7B-8FD7B0E3C7A3}" type="presParOf" srcId="{4B62861F-6157-46F6-B7D0-EAEDCA491548}" destId="{2EC6FF73-0400-4927-A035-2FD285A8B731}" srcOrd="2" destOrd="0" presId="urn:microsoft.com/office/officeart/2005/8/layout/StepDownProcess"/>
    <dgm:cxn modelId="{8D874EE9-6AB1-45C6-B0D9-9AD68518DAB5}" type="presParOf" srcId="{03FB40C2-4D41-4C71-8B93-C8D17C430D6F}" destId="{5095BD67-E3D8-45E6-9AF5-CB3677BCBCBF}" srcOrd="9" destOrd="0" presId="urn:microsoft.com/office/officeart/2005/8/layout/StepDownProcess"/>
    <dgm:cxn modelId="{17B78544-1CE1-49D1-AD7B-FA617B4F4656}" type="presParOf" srcId="{03FB40C2-4D41-4C71-8B93-C8D17C430D6F}" destId="{F5004F9E-9D11-451F-86D7-F3AAFF04BD08}" srcOrd="10" destOrd="0" presId="urn:microsoft.com/office/officeart/2005/8/layout/StepDownProcess"/>
    <dgm:cxn modelId="{CFEFB6FD-2E1D-401B-855E-D2D54E1A45C8}" type="presParOf" srcId="{F5004F9E-9D11-451F-86D7-F3AAFF04BD08}" destId="{DE8E289D-DCEF-49D5-A27D-5480973CFA7E}" srcOrd="0" destOrd="0" presId="urn:microsoft.com/office/officeart/2005/8/layout/StepDownProcess"/>
    <dgm:cxn modelId="{EF71474F-5296-421F-848C-2AC3B614EACB}" type="presParOf" srcId="{F5004F9E-9D11-451F-86D7-F3AAFF04BD08}" destId="{747C89C0-DA84-4C4E-8549-9D2E19C6F44D}" srcOrd="1" destOrd="0" presId="urn:microsoft.com/office/officeart/2005/8/layout/StepDownProcess"/>
    <dgm:cxn modelId="{89FAF134-4DA4-4780-B023-E4E89B81005B}" type="presParOf" srcId="{F5004F9E-9D11-451F-86D7-F3AAFF04BD08}" destId="{62F1CE43-12EE-496B-ABF6-883AC837C555}" srcOrd="2" destOrd="0" presId="urn:microsoft.com/office/officeart/2005/8/layout/StepDownProcess"/>
    <dgm:cxn modelId="{5CDD9FDA-D5CB-46D9-9B6F-6466E531D419}" type="presParOf" srcId="{03FB40C2-4D41-4C71-8B93-C8D17C430D6F}" destId="{D1E6884C-6B68-4C7E-BE59-4DC1654B548D}" srcOrd="11" destOrd="0" presId="urn:microsoft.com/office/officeart/2005/8/layout/StepDownProcess"/>
    <dgm:cxn modelId="{35F29EA7-A041-410D-B275-02B1092C6703}" type="presParOf" srcId="{03FB40C2-4D41-4C71-8B93-C8D17C430D6F}" destId="{A245B193-B85D-4551-8A82-B8BCF0FBB75C}" srcOrd="12" destOrd="0" presId="urn:microsoft.com/office/officeart/2005/8/layout/StepDownProcess"/>
    <dgm:cxn modelId="{FC786710-F50D-4096-8B3D-8A834CFADA70}" type="presParOf" srcId="{A245B193-B85D-4551-8A82-B8BCF0FBB75C}" destId="{6E11151C-BF19-46DF-98ED-FC5087835998}" srcOrd="0" destOrd="0" presId="urn:microsoft.com/office/officeart/2005/8/layout/StepDown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706449" y="396171"/>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466724" y="20699"/>
          <a:ext cx="1312846" cy="3812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Feature elimination using domain knowledge</a:t>
          </a:r>
        </a:p>
      </dsp:txBody>
      <dsp:txXfrm>
        <a:off x="485339" y="39314"/>
        <a:ext cx="1275616" cy="344026"/>
      </dsp:txXfrm>
    </dsp:sp>
    <dsp:sp modelId="{96083692-EC0A-4305-846E-2787A3DE57EC}">
      <dsp:nvSpPr>
        <dsp:cNvPr id="0" name=""/>
        <dsp:cNvSpPr/>
      </dsp:nvSpPr>
      <dsp:spPr>
        <a:xfrm>
          <a:off x="1422720" y="41634"/>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354205" y="867275"/>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134768" y="472740"/>
          <a:ext cx="1418667"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Data pre-processing &amp; cleaning</a:t>
          </a:r>
        </a:p>
      </dsp:txBody>
      <dsp:txXfrm>
        <a:off x="1155244" y="493216"/>
        <a:ext cx="1377715" cy="378430"/>
      </dsp:txXfrm>
    </dsp:sp>
    <dsp:sp modelId="{78E62B68-044B-45FE-8211-E28E0A2FDDE7}">
      <dsp:nvSpPr>
        <dsp:cNvPr id="0" name=""/>
        <dsp:cNvSpPr/>
      </dsp:nvSpPr>
      <dsp:spPr>
        <a:xfrm>
          <a:off x="2143674" y="512738"/>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50790D1C-2EE2-45EE-82FA-A2CC89F6CAB3}">
      <dsp:nvSpPr>
        <dsp:cNvPr id="0" name=""/>
        <dsp:cNvSpPr/>
      </dsp:nvSpPr>
      <dsp:spPr>
        <a:xfrm rot="5400000">
          <a:off x="2053512" y="1338380"/>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802811" y="943845"/>
          <a:ext cx="1237246"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Joining tables</a:t>
          </a:r>
        </a:p>
      </dsp:txBody>
      <dsp:txXfrm>
        <a:off x="1823287" y="964321"/>
        <a:ext cx="1196294" cy="378430"/>
      </dsp:txXfrm>
    </dsp:sp>
    <dsp:sp modelId="{9D763E2F-19C6-4D46-857E-D7471B76AA6D}">
      <dsp:nvSpPr>
        <dsp:cNvPr id="0" name=""/>
        <dsp:cNvSpPr/>
      </dsp:nvSpPr>
      <dsp:spPr>
        <a:xfrm>
          <a:off x="2721007" y="983843"/>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0A16E7AD-E484-40C5-8AB4-BC96206B6F91}">
      <dsp:nvSpPr>
        <dsp:cNvPr id="0" name=""/>
        <dsp:cNvSpPr/>
      </dsp:nvSpPr>
      <dsp:spPr>
        <a:xfrm rot="5400000">
          <a:off x="2687788" y="1809484"/>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E4A5E6-0399-4FF2-B0DF-2AC6DB28CCE7}">
      <dsp:nvSpPr>
        <dsp:cNvPr id="0" name=""/>
        <dsp:cNvSpPr/>
      </dsp:nvSpPr>
      <dsp:spPr>
        <a:xfrm>
          <a:off x="2470854" y="1414949"/>
          <a:ext cx="1364828"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Data normalization &amp; encoding</a:t>
          </a:r>
        </a:p>
      </dsp:txBody>
      <dsp:txXfrm>
        <a:off x="2491330" y="1435425"/>
        <a:ext cx="1323876" cy="378430"/>
      </dsp:txXfrm>
    </dsp:sp>
    <dsp:sp modelId="{D9CA12DD-BDBC-4B61-8599-6F86664FEB05}">
      <dsp:nvSpPr>
        <dsp:cNvPr id="0" name=""/>
        <dsp:cNvSpPr/>
      </dsp:nvSpPr>
      <dsp:spPr>
        <a:xfrm>
          <a:off x="3452841" y="1454947"/>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D9721311-B468-4826-ABE7-0A0308406097}">
      <dsp:nvSpPr>
        <dsp:cNvPr id="0" name=""/>
        <dsp:cNvSpPr/>
      </dsp:nvSpPr>
      <dsp:spPr>
        <a:xfrm rot="5400000">
          <a:off x="3370837" y="2280589"/>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352D6C7-E73C-4383-BC78-7AACC533C12C}">
      <dsp:nvSpPr>
        <dsp:cNvPr id="0" name=""/>
        <dsp:cNvSpPr/>
      </dsp:nvSpPr>
      <dsp:spPr>
        <a:xfrm>
          <a:off x="3138898" y="1886054"/>
          <a:ext cx="1264723"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Feature extraction</a:t>
          </a:r>
        </a:p>
      </dsp:txBody>
      <dsp:txXfrm>
        <a:off x="3159374" y="1906530"/>
        <a:ext cx="1223771" cy="378430"/>
      </dsp:txXfrm>
    </dsp:sp>
    <dsp:sp modelId="{2EC6FF73-0400-4927-A035-2FD285A8B731}">
      <dsp:nvSpPr>
        <dsp:cNvPr id="0" name=""/>
        <dsp:cNvSpPr/>
      </dsp:nvSpPr>
      <dsp:spPr>
        <a:xfrm>
          <a:off x="4070832" y="1926052"/>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DE8E289D-DCEF-49D5-A27D-5480973CFA7E}">
      <dsp:nvSpPr>
        <dsp:cNvPr id="0" name=""/>
        <dsp:cNvSpPr/>
      </dsp:nvSpPr>
      <dsp:spPr>
        <a:xfrm rot="5400000">
          <a:off x="4015372" y="2751693"/>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47C89C0-DA84-4C4E-8549-9D2E19C6F44D}">
      <dsp:nvSpPr>
        <dsp:cNvPr id="0" name=""/>
        <dsp:cNvSpPr/>
      </dsp:nvSpPr>
      <dsp:spPr>
        <a:xfrm>
          <a:off x="3806941" y="2357158"/>
          <a:ext cx="1151287"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Model development</a:t>
          </a:r>
        </a:p>
      </dsp:txBody>
      <dsp:txXfrm>
        <a:off x="3827417" y="2377634"/>
        <a:ext cx="1110335" cy="378430"/>
      </dsp:txXfrm>
    </dsp:sp>
    <dsp:sp modelId="{62F1CE43-12EE-496B-ABF6-883AC837C555}">
      <dsp:nvSpPr>
        <dsp:cNvPr id="0" name=""/>
        <dsp:cNvSpPr/>
      </dsp:nvSpPr>
      <dsp:spPr>
        <a:xfrm>
          <a:off x="4682157" y="2397156"/>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6E11151C-BF19-46DF-98ED-FC5087835998}">
      <dsp:nvSpPr>
        <dsp:cNvPr id="0" name=""/>
        <dsp:cNvSpPr/>
      </dsp:nvSpPr>
      <dsp:spPr>
        <a:xfrm>
          <a:off x="4474984" y="2828263"/>
          <a:ext cx="1001890"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Model scoring</a:t>
          </a:r>
        </a:p>
      </dsp:txBody>
      <dsp:txXfrm>
        <a:off x="4495460" y="2848739"/>
        <a:ext cx="960938" cy="37843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B544-223A-4395-BB0C-5B3EAB72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35</Pages>
  <Words>7306</Words>
  <Characters>41648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Alex Gryga</cp:lastModifiedBy>
  <cp:revision>9</cp:revision>
  <dcterms:created xsi:type="dcterms:W3CDTF">2020-07-06T12:41:00Z</dcterms:created>
  <dcterms:modified xsi:type="dcterms:W3CDTF">2020-07-06T23:50:00Z</dcterms:modified>
</cp:coreProperties>
</file>