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D0" w:rsidRPr="005D6321" w:rsidRDefault="00263B94" w:rsidP="00435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435BD0" w:rsidRPr="005D6321">
        <w:rPr>
          <w:b/>
          <w:sz w:val="28"/>
          <w:szCs w:val="28"/>
        </w:rPr>
        <w:t xml:space="preserve"> СВЧ КОЛЕБАНИЯМ</w:t>
      </w:r>
    </w:p>
    <w:p w:rsidR="00455E76" w:rsidRDefault="00455E76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Описание модели</w:t>
      </w:r>
    </w:p>
    <w:p w:rsidR="00455E76" w:rsidRPr="007875FB" w:rsidRDefault="00455E76" w:rsidP="00143844">
      <w:pPr>
        <w:spacing w:after="120"/>
        <w:ind w:firstLine="360"/>
        <w:rPr>
          <w:sz w:val="28"/>
          <w:szCs w:val="28"/>
        </w:rPr>
      </w:pPr>
      <w:r w:rsidRPr="00455E76">
        <w:rPr>
          <w:sz w:val="28"/>
          <w:szCs w:val="28"/>
        </w:rPr>
        <w:t>Рассматривается</w:t>
      </w:r>
      <w:r w:rsidRPr="0039163B">
        <w:rPr>
          <w:sz w:val="28"/>
          <w:szCs w:val="28"/>
        </w:rPr>
        <w:t xml:space="preserve"> </w:t>
      </w:r>
      <w:r w:rsidR="0039163B" w:rsidRPr="0039163B">
        <w:rPr>
          <w:sz w:val="28"/>
          <w:szCs w:val="28"/>
        </w:rPr>
        <w:t>следующая модель плазмы.</w:t>
      </w:r>
      <w:r w:rsidR="000E21B5">
        <w:rPr>
          <w:sz w:val="28"/>
          <w:szCs w:val="28"/>
        </w:rPr>
        <w:t xml:space="preserve"> Электронная</w:t>
      </w:r>
      <w:r w:rsidR="0039163B">
        <w:rPr>
          <w:sz w:val="28"/>
          <w:szCs w:val="28"/>
        </w:rPr>
        <w:t xml:space="preserve"> компонента описывае</w:t>
      </w:r>
      <w:r w:rsidR="0039163B">
        <w:rPr>
          <w:sz w:val="28"/>
          <w:szCs w:val="28"/>
        </w:rPr>
        <w:t>т</w:t>
      </w:r>
      <w:r w:rsidR="0039163B">
        <w:rPr>
          <w:sz w:val="28"/>
          <w:szCs w:val="28"/>
        </w:rPr>
        <w:t xml:space="preserve">ся кинетическим уравнением Власова.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D33B4C" w:rsidRPr="00D33B4C" w:rsidTr="00263B94">
        <w:tc>
          <w:tcPr>
            <w:tcW w:w="10031" w:type="dxa"/>
            <w:vAlign w:val="center"/>
          </w:tcPr>
          <w:p w:rsidR="00D33B4C" w:rsidRPr="00D33B4C" w:rsidRDefault="00C83F4F" w:rsidP="00263B94">
            <w:pPr>
              <w:spacing w:after="12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∂f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×B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651" w:type="dxa"/>
            <w:vAlign w:val="center"/>
          </w:tcPr>
          <w:p w:rsidR="00D33B4C" w:rsidRDefault="00D33B4C" w:rsidP="00263B9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  <w:p w:rsidR="00D33B4C" w:rsidRPr="00115559" w:rsidRDefault="00D33B4C" w:rsidP="00263B94">
            <w:pPr>
              <w:pStyle w:val="ab"/>
              <w:jc w:val="center"/>
              <w:rPr>
                <w:rFonts w:eastAsiaTheme="minorEastAsia"/>
                <w:sz w:val="28"/>
                <w:szCs w:val="28"/>
              </w:rPr>
            </w:pPr>
            <w:bookmarkStart w:id="0" w:name="_Ref386532640"/>
            <w:r w:rsidRPr="00115559">
              <w:rPr>
                <w:rFonts w:eastAsiaTheme="minorEastAsia"/>
                <w:sz w:val="28"/>
                <w:szCs w:val="28"/>
              </w:rPr>
              <w:t>(</w:t>
            </w:r>
            <w:r w:rsidR="00C83F4F">
              <w:rPr>
                <w:rFonts w:eastAsiaTheme="minorEastAsia"/>
                <w:sz w:val="28"/>
                <w:szCs w:val="28"/>
              </w:rPr>
              <w:fldChar w:fldCharType="begin"/>
            </w:r>
            <w:r w:rsidR="00EB0BEA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C83F4F">
              <w:rPr>
                <w:rFonts w:eastAsiaTheme="minorEastAsia"/>
                <w:sz w:val="28"/>
                <w:szCs w:val="28"/>
              </w:rPr>
              <w:fldChar w:fldCharType="separate"/>
            </w:r>
            <w:r w:rsidR="00653508">
              <w:rPr>
                <w:rFonts w:eastAsiaTheme="minorEastAsia"/>
                <w:noProof/>
                <w:sz w:val="28"/>
                <w:szCs w:val="28"/>
              </w:rPr>
              <w:t>1</w:t>
            </w:r>
            <w:r w:rsidR="00C83F4F">
              <w:rPr>
                <w:rFonts w:eastAsiaTheme="minorEastAsia"/>
                <w:sz w:val="28"/>
                <w:szCs w:val="28"/>
              </w:rPr>
              <w:fldChar w:fldCharType="end"/>
            </w:r>
            <w:r w:rsidRPr="00115559">
              <w:rPr>
                <w:rFonts w:eastAsiaTheme="minorEastAsia"/>
                <w:sz w:val="28"/>
                <w:szCs w:val="28"/>
              </w:rPr>
              <w:t>)</w:t>
            </w:r>
            <w:bookmarkEnd w:id="0"/>
          </w:p>
          <w:p w:rsidR="00D33B4C" w:rsidRPr="00D33B4C" w:rsidRDefault="00D33B4C" w:rsidP="00263B9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226862" w:rsidRPr="000E21B5" w:rsidRDefault="008022FE" w:rsidP="005173D8">
      <w:pPr>
        <w:spacing w:after="1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Ионы для простоты изложения предполагаются  неподвижными. Соответственно, их концентрация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 --  постоянна. </w:t>
      </w:r>
      <w:r w:rsidR="00E90BBB">
        <w:rPr>
          <w:rFonts w:eastAsiaTheme="minorEastAsia"/>
          <w:sz w:val="28"/>
          <w:szCs w:val="28"/>
        </w:rPr>
        <w:t xml:space="preserve">Электрическое поле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</m:oMath>
      <w:r w:rsidR="00E90BBB" w:rsidRPr="00E90BBB">
        <w:rPr>
          <w:rFonts w:eastAsiaTheme="minorEastAsia"/>
          <w:sz w:val="28"/>
          <w:szCs w:val="28"/>
        </w:rPr>
        <w:t xml:space="preserve"> </w:t>
      </w:r>
      <w:r w:rsidR="00E90BBB">
        <w:rPr>
          <w:rFonts w:eastAsiaTheme="minorEastAsia"/>
          <w:sz w:val="28"/>
          <w:szCs w:val="28"/>
        </w:rPr>
        <w:t>с</w:t>
      </w:r>
      <w:r w:rsidR="00E90BBB" w:rsidRPr="00E90BBB">
        <w:rPr>
          <w:rFonts w:eastAsiaTheme="minorEastAsia"/>
          <w:sz w:val="28"/>
          <w:szCs w:val="28"/>
        </w:rPr>
        <w:t>о</w:t>
      </w:r>
      <w:r w:rsidR="000E21B5">
        <w:rPr>
          <w:rFonts w:eastAsiaTheme="minorEastAsia"/>
          <w:sz w:val="28"/>
          <w:szCs w:val="28"/>
        </w:rPr>
        <w:t>стоит</w:t>
      </w:r>
      <w:r w:rsidR="00E90BBB" w:rsidRPr="00E90BBB">
        <w:rPr>
          <w:rFonts w:eastAsiaTheme="minorEastAsia"/>
          <w:sz w:val="28"/>
          <w:szCs w:val="28"/>
        </w:rPr>
        <w:t xml:space="preserve"> из</w:t>
      </w:r>
      <w:r w:rsidR="005173D8">
        <w:rPr>
          <w:rFonts w:eastAsiaTheme="minorEastAsia"/>
          <w:sz w:val="28"/>
          <w:szCs w:val="28"/>
        </w:rPr>
        <w:t xml:space="preserve"> внешней</w:t>
      </w:r>
      <w:r w:rsidR="00E90BBB">
        <w:rPr>
          <w:rFonts w:eastAsiaTheme="minorEastAsia"/>
          <w:sz w:val="28"/>
          <w:szCs w:val="28"/>
        </w:rPr>
        <w:t xml:space="preserve"> </w:t>
      </w:r>
      <w:r w:rsidR="005173D8">
        <w:rPr>
          <w:rFonts w:eastAsiaTheme="minorEastAsia"/>
          <w:sz w:val="28"/>
          <w:szCs w:val="28"/>
        </w:rPr>
        <w:t>пост</w:t>
      </w:r>
      <w:r w:rsidR="005173D8">
        <w:rPr>
          <w:rFonts w:eastAsiaTheme="minorEastAsia"/>
          <w:sz w:val="28"/>
          <w:szCs w:val="28"/>
        </w:rPr>
        <w:t>о</w:t>
      </w:r>
      <w:r w:rsidR="005173D8">
        <w:rPr>
          <w:rFonts w:eastAsiaTheme="minorEastAsia"/>
          <w:sz w:val="28"/>
          <w:szCs w:val="28"/>
        </w:rPr>
        <w:t>янной и однородной</w:t>
      </w:r>
      <w:r w:rsidR="005173D8" w:rsidRPr="005173D8">
        <w:rPr>
          <w:rFonts w:eastAsiaTheme="minorEastAsia"/>
          <w:sz w:val="28"/>
          <w:szCs w:val="28"/>
        </w:rPr>
        <w:t xml:space="preserve"> </w:t>
      </w:r>
      <w:r w:rsidR="005173D8">
        <w:rPr>
          <w:rFonts w:eastAsiaTheme="minorEastAsia"/>
          <w:sz w:val="28"/>
          <w:szCs w:val="28"/>
        </w:rPr>
        <w:t>компоненты</w:t>
      </w:r>
      <w:r w:rsidR="00E90BB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90BBB" w:rsidRPr="00E90BBB">
        <w:rPr>
          <w:rFonts w:eastAsiaTheme="minorEastAsia"/>
          <w:sz w:val="28"/>
          <w:szCs w:val="28"/>
        </w:rPr>
        <w:t xml:space="preserve"> </w:t>
      </w:r>
      <w:r w:rsidR="00E90BBB">
        <w:rPr>
          <w:rFonts w:eastAsiaTheme="minorEastAsia"/>
          <w:sz w:val="28"/>
          <w:szCs w:val="28"/>
        </w:rPr>
        <w:t xml:space="preserve">и собственного поля системы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226862" w:rsidRPr="00226862">
        <w:rPr>
          <w:rFonts w:eastAsiaTheme="minorEastAsia"/>
          <w:sz w:val="28"/>
          <w:szCs w:val="28"/>
        </w:rPr>
        <w:t xml:space="preserve">. </w:t>
      </w:r>
      <w:r w:rsidR="00226862">
        <w:rPr>
          <w:rFonts w:eastAsiaTheme="minorEastAsia"/>
          <w:sz w:val="28"/>
          <w:szCs w:val="28"/>
        </w:rPr>
        <w:t>Последнее о</w:t>
      </w:r>
      <w:r w:rsidR="00226862">
        <w:rPr>
          <w:rFonts w:eastAsiaTheme="minorEastAsia"/>
          <w:sz w:val="28"/>
          <w:szCs w:val="28"/>
        </w:rPr>
        <w:t>п</w:t>
      </w:r>
      <w:r w:rsidR="00226862">
        <w:rPr>
          <w:rFonts w:eastAsiaTheme="minorEastAsia"/>
          <w:sz w:val="28"/>
          <w:szCs w:val="28"/>
        </w:rPr>
        <w:t xml:space="preserve">ределяется из уравнения Пуассона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F87CDC" w:rsidRPr="00D33B4C" w:rsidTr="00263B94">
        <w:tc>
          <w:tcPr>
            <w:tcW w:w="10031" w:type="dxa"/>
            <w:vAlign w:val="center"/>
          </w:tcPr>
          <w:p w:rsidR="00F87CDC" w:rsidRPr="00D33B4C" w:rsidRDefault="00C83F4F" w:rsidP="00263B94">
            <w:pPr>
              <w:spacing w:after="12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div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=4πe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F87CDC" w:rsidRDefault="00F87CDC" w:rsidP="00263B9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  <w:p w:rsidR="00F87CDC" w:rsidRPr="00115559" w:rsidRDefault="004D5EB2" w:rsidP="00263B94">
            <w:pPr>
              <w:pStyle w:val="ab"/>
              <w:jc w:val="center"/>
              <w:rPr>
                <w:rFonts w:eastAsiaTheme="minorEastAsia"/>
                <w:sz w:val="28"/>
                <w:szCs w:val="28"/>
              </w:rPr>
            </w:pPr>
            <w:bookmarkStart w:id="1" w:name="_Ref386535310"/>
            <w:r w:rsidRPr="00115559">
              <w:rPr>
                <w:rFonts w:eastAsiaTheme="minorEastAsia"/>
                <w:sz w:val="28"/>
                <w:szCs w:val="28"/>
              </w:rPr>
              <w:t>(</w:t>
            </w:r>
            <w:r w:rsidR="00C83F4F">
              <w:rPr>
                <w:rFonts w:eastAsiaTheme="minorEastAsia"/>
                <w:sz w:val="28"/>
                <w:szCs w:val="28"/>
              </w:rPr>
              <w:fldChar w:fldCharType="begin"/>
            </w:r>
            <w:r w:rsidR="00EB0BEA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C83F4F">
              <w:rPr>
                <w:rFonts w:eastAsiaTheme="minorEastAsia"/>
                <w:sz w:val="28"/>
                <w:szCs w:val="28"/>
              </w:rPr>
              <w:fldChar w:fldCharType="separate"/>
            </w:r>
            <w:r w:rsidR="00653508">
              <w:rPr>
                <w:rFonts w:eastAsiaTheme="minorEastAsia"/>
                <w:noProof/>
                <w:sz w:val="28"/>
                <w:szCs w:val="28"/>
              </w:rPr>
              <w:t>2</w:t>
            </w:r>
            <w:r w:rsidR="00C83F4F">
              <w:rPr>
                <w:rFonts w:eastAsiaTheme="minorEastAsia"/>
                <w:sz w:val="28"/>
                <w:szCs w:val="28"/>
              </w:rPr>
              <w:fldChar w:fldCharType="end"/>
            </w:r>
            <w:r w:rsidRPr="00115559">
              <w:rPr>
                <w:rFonts w:eastAsiaTheme="minorEastAsia"/>
                <w:sz w:val="28"/>
                <w:szCs w:val="28"/>
              </w:rPr>
              <w:t>)</w:t>
            </w:r>
            <w:bookmarkEnd w:id="1"/>
          </w:p>
          <w:p w:rsidR="00F87CDC" w:rsidRPr="00D33B4C" w:rsidRDefault="00F87CDC" w:rsidP="00263B94">
            <w:pPr>
              <w:keepNext/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1F4E03" w:rsidRDefault="00462B20" w:rsidP="001F4E03">
      <w:pPr>
        <w:spacing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v=</m:t>
        </m:r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</m:oMath>
      <w:r w:rsidRPr="00462B20">
        <w:rPr>
          <w:rFonts w:eastAsiaTheme="minorEastAsia"/>
          <w:sz w:val="28"/>
          <w:szCs w:val="28"/>
        </w:rPr>
        <w:t xml:space="preserve">. </w:t>
      </w:r>
      <w:r w:rsidR="0030307F">
        <w:rPr>
          <w:rFonts w:eastAsiaTheme="minorEastAsia"/>
          <w:sz w:val="28"/>
          <w:szCs w:val="28"/>
        </w:rPr>
        <w:t>Собственным магнитным полем системы пренебрегается. Вне</w:t>
      </w:r>
      <w:r w:rsidR="0030307F">
        <w:rPr>
          <w:rFonts w:eastAsiaTheme="minorEastAsia"/>
          <w:sz w:val="28"/>
          <w:szCs w:val="28"/>
        </w:rPr>
        <w:t>ш</w:t>
      </w:r>
      <w:r w:rsidR="0030307F">
        <w:rPr>
          <w:rFonts w:eastAsiaTheme="minorEastAsia"/>
          <w:sz w:val="28"/>
          <w:szCs w:val="28"/>
        </w:rPr>
        <w:t xml:space="preserve">нее магнитное поле </w:t>
      </w:r>
      <w:r w:rsidR="005173D8">
        <w:rPr>
          <w:rFonts w:eastAsiaTheme="minorEastAsia"/>
          <w:sz w:val="28"/>
          <w:szCs w:val="28"/>
        </w:rPr>
        <w:t>(как внешнее электрическое) предполагается постоянным и о</w:t>
      </w:r>
      <w:r w:rsidR="005173D8">
        <w:rPr>
          <w:rFonts w:eastAsiaTheme="minorEastAsia"/>
          <w:sz w:val="28"/>
          <w:szCs w:val="28"/>
        </w:rPr>
        <w:t>д</w:t>
      </w:r>
      <w:r w:rsidR="005173D8">
        <w:rPr>
          <w:rFonts w:eastAsiaTheme="minorEastAsia"/>
          <w:sz w:val="28"/>
          <w:szCs w:val="28"/>
        </w:rPr>
        <w:t>нородным.</w:t>
      </w:r>
      <w:r w:rsidR="00143844">
        <w:rPr>
          <w:rFonts w:eastAsiaTheme="minorEastAsia"/>
          <w:sz w:val="28"/>
          <w:szCs w:val="28"/>
        </w:rPr>
        <w:t xml:space="preserve"> </w:t>
      </w:r>
      <w:r w:rsidR="00143844">
        <w:rPr>
          <w:sz w:val="28"/>
          <w:szCs w:val="28"/>
        </w:rPr>
        <w:t>В движущейся с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дрейфовой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×B)/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143844">
        <w:rPr>
          <w:sz w:val="28"/>
          <w:szCs w:val="28"/>
        </w:rPr>
        <w:t xml:space="preserve"> скоростью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системе отсчета вне</w:t>
      </w:r>
      <w:r w:rsidR="00143844">
        <w:rPr>
          <w:sz w:val="28"/>
          <w:szCs w:val="28"/>
        </w:rPr>
        <w:t>ш</w:t>
      </w:r>
      <w:r w:rsidR="00143844">
        <w:rPr>
          <w:sz w:val="28"/>
          <w:szCs w:val="28"/>
        </w:rPr>
        <w:t>няя составляющая</w:t>
      </w:r>
      <w:r w:rsidR="00143844" w:rsidRPr="007A0CB9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электрического поля равна нулю. Поэтому, не ограничивая общн</w:t>
      </w:r>
      <w:r w:rsidR="00143844">
        <w:rPr>
          <w:sz w:val="28"/>
          <w:szCs w:val="28"/>
        </w:rPr>
        <w:t>о</w:t>
      </w:r>
      <w:r w:rsidR="00143844">
        <w:rPr>
          <w:sz w:val="28"/>
          <w:szCs w:val="28"/>
        </w:rPr>
        <w:t xml:space="preserve">сти, будем считать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143844" w:rsidRPr="007A0CB9">
        <w:rPr>
          <w:rFonts w:eastAsiaTheme="minorEastAsia"/>
          <w:sz w:val="28"/>
          <w:szCs w:val="28"/>
        </w:rPr>
        <w:t>.</w:t>
      </w:r>
      <w:r w:rsidR="00143844" w:rsidRPr="007A0CB9">
        <w:rPr>
          <w:sz w:val="28"/>
          <w:szCs w:val="28"/>
        </w:rPr>
        <w:t xml:space="preserve"> </w:t>
      </w:r>
    </w:p>
    <w:p w:rsidR="00556048" w:rsidRDefault="001F4E03" w:rsidP="001F4E03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рассмотрение касается решений</w:t>
      </w:r>
      <w:r w:rsidR="00556048" w:rsidRPr="00556048">
        <w:rPr>
          <w:sz w:val="28"/>
          <w:szCs w:val="28"/>
        </w:rPr>
        <w:t xml:space="preserve"> системы (</w:t>
      </w:r>
      <w:r w:rsidR="00556048">
        <w:rPr>
          <w:sz w:val="28"/>
          <w:szCs w:val="28"/>
        </w:rPr>
        <w:t>1</w:t>
      </w:r>
      <w:r w:rsidR="00556048" w:rsidRPr="00556048">
        <w:rPr>
          <w:sz w:val="28"/>
          <w:szCs w:val="28"/>
        </w:rPr>
        <w:t>)</w:t>
      </w:r>
      <w:r w:rsidR="00556048">
        <w:rPr>
          <w:sz w:val="28"/>
          <w:szCs w:val="28"/>
        </w:rPr>
        <w:t xml:space="preserve">–(2), которые являются </w:t>
      </w:r>
      <w:r w:rsidR="000E21B5">
        <w:rPr>
          <w:sz w:val="28"/>
          <w:szCs w:val="28"/>
        </w:rPr>
        <w:t>малыми возмущениями</w:t>
      </w:r>
      <w:r w:rsidR="00556048">
        <w:rPr>
          <w:sz w:val="28"/>
          <w:szCs w:val="28"/>
        </w:rPr>
        <w:t xml:space="preserve"> некоторого равновесного</w:t>
      </w:r>
      <w:r w:rsidR="009F7315" w:rsidRPr="009F7315">
        <w:rPr>
          <w:sz w:val="28"/>
          <w:szCs w:val="28"/>
        </w:rPr>
        <w:t xml:space="preserve"> </w:t>
      </w:r>
      <w:r w:rsidR="00556048">
        <w:rPr>
          <w:sz w:val="28"/>
          <w:szCs w:val="28"/>
        </w:rPr>
        <w:t xml:space="preserve">состояния (решения)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56048" w:rsidRPr="00556048">
        <w:rPr>
          <w:rFonts w:eastAsiaTheme="minorEastAsia"/>
          <w:sz w:val="28"/>
          <w:szCs w:val="28"/>
        </w:rPr>
        <w:t>:</w:t>
      </w:r>
    </w:p>
    <w:p w:rsidR="00556048" w:rsidRDefault="00556048" w:rsidP="001F4E03">
      <w:pPr>
        <w:spacing w:after="0"/>
        <w:ind w:firstLine="360"/>
        <w:jc w:val="both"/>
        <w:rPr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</m:oMath>
      </m:oMathPara>
    </w:p>
    <w:p w:rsidR="00E25A06" w:rsidRDefault="009F7315" w:rsidP="003749A7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Фактически будут интересовать плоские </w:t>
      </w:r>
      <w:r w:rsidR="003E091E">
        <w:rPr>
          <w:rFonts w:eastAsiaTheme="minorEastAsia"/>
          <w:sz w:val="28"/>
          <w:szCs w:val="28"/>
        </w:rPr>
        <w:t xml:space="preserve">электростатические, т.е.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∇Φ</m:t>
        </m:r>
      </m:oMath>
      <w:r w:rsidR="003E091E">
        <w:rPr>
          <w:rFonts w:eastAsiaTheme="minorEastAsia"/>
          <w:sz w:val="28"/>
          <w:szCs w:val="28"/>
        </w:rPr>
        <w:t>, волны</w:t>
      </w:r>
      <w:r w:rsidR="008407C3">
        <w:rPr>
          <w:rFonts w:eastAsiaTheme="minorEastAsia"/>
          <w:sz w:val="28"/>
          <w:szCs w:val="28"/>
        </w:rPr>
        <w:t>,</w:t>
      </w:r>
      <w:r w:rsidR="003E091E">
        <w:rPr>
          <w:rFonts w:eastAsiaTheme="minorEastAsia"/>
          <w:sz w:val="28"/>
          <w:szCs w:val="28"/>
        </w:rPr>
        <w:t xml:space="preserve"> </w:t>
      </w:r>
      <w:r w:rsidR="002B446B">
        <w:rPr>
          <w:rFonts w:eastAsiaTheme="minorEastAsia"/>
          <w:sz w:val="28"/>
          <w:szCs w:val="28"/>
        </w:rPr>
        <w:t>распространяющиеся</w:t>
      </w:r>
      <w:r w:rsidR="003A5F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перпенд</w:t>
      </w:r>
      <w:r w:rsidR="003A5FDB">
        <w:rPr>
          <w:rFonts w:eastAsiaTheme="minorEastAsia"/>
          <w:sz w:val="28"/>
          <w:szCs w:val="28"/>
        </w:rPr>
        <w:t>икулярно магнитному полю.</w:t>
      </w:r>
      <w:r>
        <w:rPr>
          <w:rFonts w:eastAsiaTheme="minorEastAsia"/>
          <w:sz w:val="28"/>
          <w:szCs w:val="28"/>
        </w:rPr>
        <w:t xml:space="preserve"> </w:t>
      </w:r>
      <w:r w:rsidR="002B446B">
        <w:rPr>
          <w:rFonts w:eastAsiaTheme="minorEastAsia"/>
          <w:sz w:val="28"/>
          <w:szCs w:val="28"/>
        </w:rPr>
        <w:t xml:space="preserve">Равновесную функцию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A5FDB">
        <w:rPr>
          <w:rFonts w:eastAsiaTheme="minorEastAsia"/>
          <w:sz w:val="28"/>
          <w:szCs w:val="28"/>
        </w:rPr>
        <w:t xml:space="preserve"> будем предполагать </w:t>
      </w:r>
      <w:r w:rsidR="002B446B">
        <w:rPr>
          <w:rFonts w:eastAsiaTheme="minorEastAsia"/>
          <w:sz w:val="28"/>
          <w:szCs w:val="28"/>
        </w:rPr>
        <w:t xml:space="preserve">изотропной </w:t>
      </w:r>
      <w:proofErr w:type="gramStart"/>
      <w:r w:rsidR="002B446B">
        <w:rPr>
          <w:rFonts w:eastAsiaTheme="minorEastAsia"/>
          <w:sz w:val="28"/>
          <w:szCs w:val="28"/>
        </w:rPr>
        <w:t>по</w:t>
      </w:r>
      <w:proofErr w:type="gramEnd"/>
      <w:r w:rsidR="002B446B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026A14">
        <w:rPr>
          <w:rFonts w:eastAsiaTheme="minorEastAsia"/>
          <w:b/>
          <w:sz w:val="28"/>
          <w:szCs w:val="28"/>
        </w:rPr>
        <w:t xml:space="preserve"> </w:t>
      </w:r>
      <w:r w:rsidR="00026A14" w:rsidRPr="00026A14">
        <w:rPr>
          <w:rFonts w:eastAsiaTheme="minorEastAsia"/>
          <w:sz w:val="28"/>
          <w:szCs w:val="28"/>
        </w:rPr>
        <w:t>и</w:t>
      </w:r>
      <w:r w:rsidR="00026A14">
        <w:rPr>
          <w:rFonts w:eastAsiaTheme="minorEastAsia"/>
          <w:sz w:val="28"/>
          <w:szCs w:val="28"/>
        </w:rPr>
        <w:t xml:space="preserve"> однородной в направлении</w:t>
      </w:r>
      <w:r w:rsidR="00E54BB0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E54BB0">
        <w:rPr>
          <w:rFonts w:eastAsiaTheme="minorEastAsia"/>
          <w:sz w:val="28"/>
          <w:szCs w:val="28"/>
        </w:rPr>
        <w:t>.</w:t>
      </w:r>
    </w:p>
    <w:p w:rsidR="004E29E6" w:rsidRPr="003E091E" w:rsidRDefault="004D5EB2" w:rsidP="00E25A06">
      <w:pPr>
        <w:spacing w:after="0"/>
        <w:ind w:firstLine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Оси координат выберем так, чтобы магнитное поле было направлено вдоль оси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Oz</m:t>
        </m:r>
      </m:oMath>
      <w:r w:rsidRPr="004D5EB2">
        <w:rPr>
          <w:rFonts w:eastAsiaTheme="minorEastAsia"/>
          <w:sz w:val="28"/>
          <w:szCs w:val="28"/>
        </w:rPr>
        <w:t>.</w:t>
      </w:r>
      <w:r w:rsidR="004E29E6" w:rsidRPr="004E29E6">
        <w:rPr>
          <w:rFonts w:eastAsiaTheme="minorEastAsia"/>
          <w:sz w:val="28"/>
          <w:szCs w:val="28"/>
        </w:rPr>
        <w:t xml:space="preserve"> </w:t>
      </w:r>
      <w:r w:rsidR="004E29E6">
        <w:rPr>
          <w:rFonts w:eastAsiaTheme="minorEastAsia"/>
          <w:sz w:val="28"/>
          <w:szCs w:val="28"/>
        </w:rPr>
        <w:t>Поскольку рассматриваются плоские волны</w:t>
      </w:r>
      <w:r w:rsidR="005350FB" w:rsidRPr="007875FB">
        <w:rPr>
          <w:rFonts w:eastAsiaTheme="minorEastAsia"/>
          <w:sz w:val="28"/>
          <w:szCs w:val="28"/>
        </w:rPr>
        <w:t xml:space="preserve"> (</w:t>
      </w:r>
      <w:r w:rsidR="005350FB">
        <w:rPr>
          <w:rFonts w:eastAsiaTheme="minorEastAsia"/>
          <w:sz w:val="28"/>
          <w:szCs w:val="28"/>
        </w:rPr>
        <w:t>т</w:t>
      </w:r>
      <w:r w:rsidR="005350FB" w:rsidRPr="005350FB">
        <w:rPr>
          <w:rFonts w:eastAsiaTheme="minorEastAsia"/>
          <w:sz w:val="28"/>
          <w:szCs w:val="28"/>
        </w:rPr>
        <w:t>.</w:t>
      </w:r>
      <w:r w:rsidR="005350FB">
        <w:rPr>
          <w:rFonts w:eastAsiaTheme="minorEastAsia"/>
          <w:sz w:val="28"/>
          <w:szCs w:val="28"/>
          <w:lang w:val="en-US"/>
        </w:rPr>
        <w:t>e</w:t>
      </w:r>
      <w:r w:rsidR="005350FB" w:rsidRPr="005350FB">
        <w:rPr>
          <w:rFonts w:eastAsiaTheme="minorEastAsia"/>
          <w:sz w:val="28"/>
          <w:szCs w:val="28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5350FB" w:rsidRPr="005350FB">
        <w:rPr>
          <w:rFonts w:eastAsiaTheme="minorEastAsia"/>
          <w:sz w:val="28"/>
          <w:szCs w:val="28"/>
        </w:rPr>
        <w:t xml:space="preserve">), </w:t>
      </w:r>
      <w:r w:rsidR="005350FB">
        <w:rPr>
          <w:rFonts w:eastAsiaTheme="minorEastAsia"/>
          <w:sz w:val="28"/>
          <w:szCs w:val="28"/>
        </w:rPr>
        <w:t>в</w:t>
      </w:r>
      <w:r w:rsidR="005350FB" w:rsidRPr="005350FB">
        <w:rPr>
          <w:rFonts w:eastAsiaTheme="minorEastAsia"/>
          <w:sz w:val="28"/>
          <w:szCs w:val="28"/>
        </w:rPr>
        <w:t xml:space="preserve"> вы</w:t>
      </w:r>
      <w:r w:rsidR="005350FB">
        <w:rPr>
          <w:rFonts w:eastAsiaTheme="minorEastAsia"/>
          <w:sz w:val="28"/>
          <w:szCs w:val="28"/>
        </w:rPr>
        <w:t xml:space="preserve">числениях </w:t>
      </w:r>
      <w:r w:rsidR="003A5FDB">
        <w:rPr>
          <w:rFonts w:eastAsiaTheme="minorEastAsia"/>
          <w:sz w:val="28"/>
          <w:szCs w:val="28"/>
        </w:rPr>
        <w:t xml:space="preserve">ниже </w:t>
      </w:r>
      <w:r w:rsidR="005350FB">
        <w:rPr>
          <w:rFonts w:eastAsiaTheme="minorEastAsia"/>
          <w:sz w:val="28"/>
          <w:szCs w:val="28"/>
        </w:rPr>
        <w:t>коорд</w:t>
      </w:r>
      <w:r w:rsidR="005350FB">
        <w:rPr>
          <w:rFonts w:eastAsiaTheme="minorEastAsia"/>
          <w:sz w:val="28"/>
          <w:szCs w:val="28"/>
        </w:rPr>
        <w:t>и</w:t>
      </w:r>
      <w:r w:rsidR="005350FB">
        <w:rPr>
          <w:rFonts w:eastAsiaTheme="minorEastAsia"/>
          <w:sz w:val="28"/>
          <w:szCs w:val="28"/>
        </w:rPr>
        <w:t>ната</w:t>
      </w:r>
      <w:r w:rsidR="003A5FDB" w:rsidRPr="002626F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z</m:t>
        </m:r>
      </m:oMath>
      <w:r w:rsidR="005350FB" w:rsidRPr="005350FB">
        <w:rPr>
          <w:rFonts w:eastAsiaTheme="minorEastAsia"/>
          <w:sz w:val="28"/>
          <w:szCs w:val="28"/>
        </w:rPr>
        <w:t xml:space="preserve"> </w:t>
      </w:r>
      <w:r w:rsidR="003A5FDB">
        <w:rPr>
          <w:rFonts w:eastAsiaTheme="minorEastAsia"/>
          <w:sz w:val="28"/>
          <w:szCs w:val="28"/>
        </w:rPr>
        <w:t>опускается</w:t>
      </w:r>
      <w:r w:rsidR="002626F1">
        <w:rPr>
          <w:rFonts w:eastAsiaTheme="minorEastAsia"/>
          <w:sz w:val="28"/>
          <w:szCs w:val="28"/>
        </w:rPr>
        <w:t>,</w:t>
      </w:r>
      <w:r w:rsidR="002626F1" w:rsidRPr="002626F1">
        <w:rPr>
          <w:rFonts w:eastAsiaTheme="minorEastAsia"/>
          <w:sz w:val="28"/>
          <w:szCs w:val="28"/>
        </w:rPr>
        <w:t xml:space="preserve"> </w:t>
      </w:r>
      <w:r w:rsidR="00E25A06">
        <w:rPr>
          <w:rFonts w:eastAsiaTheme="minorEastAsia"/>
          <w:sz w:val="28"/>
          <w:szCs w:val="28"/>
        </w:rPr>
        <w:t>а</w:t>
      </w:r>
      <w:r w:rsidR="002626F1">
        <w:rPr>
          <w:rFonts w:eastAsiaTheme="minorEastAsia"/>
          <w:sz w:val="28"/>
          <w:szCs w:val="28"/>
        </w:rPr>
        <w:t xml:space="preserve"> функция</w:t>
      </w:r>
      <w:r w:rsidR="00026A1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2626F1" w:rsidRPr="002626F1">
        <w:rPr>
          <w:rFonts w:eastAsiaTheme="minorEastAsia"/>
          <w:sz w:val="28"/>
          <w:szCs w:val="28"/>
        </w:rPr>
        <w:t xml:space="preserve"> </w:t>
      </w:r>
      <w:r w:rsidR="002626F1">
        <w:rPr>
          <w:rFonts w:eastAsiaTheme="minorEastAsia"/>
          <w:sz w:val="28"/>
          <w:szCs w:val="28"/>
        </w:rPr>
        <w:t xml:space="preserve">считается </w:t>
      </w:r>
      <w:r w:rsidR="00E25A06">
        <w:rPr>
          <w:rFonts w:eastAsiaTheme="minorEastAsia"/>
          <w:sz w:val="28"/>
          <w:szCs w:val="28"/>
        </w:rPr>
        <w:t xml:space="preserve">проинтегрированной </w:t>
      </w:r>
      <w:proofErr w:type="gramStart"/>
      <w:r w:rsidR="00E25A06">
        <w:rPr>
          <w:rFonts w:eastAsiaTheme="minorEastAsia"/>
          <w:sz w:val="28"/>
          <w:szCs w:val="28"/>
        </w:rPr>
        <w:t>по</w:t>
      </w:r>
      <w:proofErr w:type="gramEnd"/>
      <w:r w:rsidR="00E25A0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</m:oMath>
      <w:r w:rsidR="003A5FDB">
        <w:rPr>
          <w:rFonts w:eastAsiaTheme="minorEastAsia"/>
          <w:sz w:val="28"/>
          <w:szCs w:val="28"/>
        </w:rPr>
        <w:t>.</w:t>
      </w:r>
    </w:p>
    <w:p w:rsidR="003749A7" w:rsidRPr="002626F1" w:rsidRDefault="003749A7" w:rsidP="003749A7">
      <w:pPr>
        <w:spacing w:after="0"/>
        <w:jc w:val="both"/>
        <w:rPr>
          <w:rFonts w:eastAsiaTheme="minorEastAsia"/>
          <w:sz w:val="28"/>
          <w:szCs w:val="28"/>
        </w:rPr>
      </w:pPr>
    </w:p>
    <w:p w:rsidR="00435BD0" w:rsidRDefault="00435BD0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D6321">
        <w:rPr>
          <w:b/>
          <w:sz w:val="28"/>
          <w:szCs w:val="28"/>
          <w:u w:val="single"/>
        </w:rPr>
        <w:t xml:space="preserve">Вывод общего дисперсионного </w:t>
      </w:r>
      <w:r w:rsidR="005524CB">
        <w:rPr>
          <w:b/>
          <w:sz w:val="28"/>
          <w:szCs w:val="28"/>
          <w:u w:val="single"/>
        </w:rPr>
        <w:t>уравнения</w:t>
      </w:r>
      <w:r w:rsidRPr="005D6321">
        <w:rPr>
          <w:b/>
          <w:sz w:val="28"/>
          <w:szCs w:val="28"/>
          <w:u w:val="single"/>
        </w:rPr>
        <w:t xml:space="preserve"> </w:t>
      </w:r>
      <w:r w:rsidR="005524CB">
        <w:rPr>
          <w:b/>
          <w:sz w:val="28"/>
          <w:szCs w:val="28"/>
          <w:u w:val="single"/>
        </w:rPr>
        <w:t>(</w:t>
      </w:r>
      <w:proofErr w:type="gramStart"/>
      <w:r w:rsidR="005524CB">
        <w:rPr>
          <w:b/>
          <w:sz w:val="28"/>
          <w:szCs w:val="28"/>
          <w:u w:val="single"/>
        </w:rPr>
        <w:t>произвольная</w:t>
      </w:r>
      <w:proofErr w:type="gramEnd"/>
      <w:r w:rsidR="005524CB">
        <w:rPr>
          <w:b/>
          <w:sz w:val="28"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sub>
        </m:sSub>
      </m:oMath>
      <w:r w:rsidR="005524CB" w:rsidRPr="005524CB">
        <w:rPr>
          <w:b/>
          <w:sz w:val="28"/>
          <w:szCs w:val="28"/>
          <w:u w:val="single"/>
        </w:rPr>
        <w:t>)</w:t>
      </w:r>
    </w:p>
    <w:p w:rsidR="00B576FD" w:rsidRDefault="00B576FD" w:rsidP="005558EF">
      <w:pPr>
        <w:spacing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В работе ** для рассматриваемой здесь ситуации было приведено дисперсио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ное уравнение. Однако вывода этого уравнения в указанной работе нет. Поэтому ниже, в качестве проверки представлен подробный вывод требуемого уравнения. </w:t>
      </w:r>
    </w:p>
    <w:p w:rsidR="005558EF" w:rsidRPr="003A5FDB" w:rsidRDefault="003A5FDB" w:rsidP="005558EF">
      <w:pPr>
        <w:spacing w:after="0"/>
        <w:ind w:left="360" w:firstLine="34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Линеаризуем </w:t>
      </w:r>
      <w:r w:rsidR="005558EF">
        <w:rPr>
          <w:sz w:val="28"/>
          <w:szCs w:val="28"/>
        </w:rPr>
        <w:t>кине</w:t>
      </w:r>
      <w:r w:rsidR="004D5EB2">
        <w:rPr>
          <w:sz w:val="28"/>
          <w:szCs w:val="28"/>
        </w:rPr>
        <w:t xml:space="preserve">тическое уравнение относительно равновесного решения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D5EB2">
        <w:rPr>
          <w:rFonts w:eastAsiaTheme="minorEastAsia"/>
          <w:sz w:val="28"/>
          <w:szCs w:val="28"/>
        </w:rPr>
        <w:t>.</w:t>
      </w:r>
    </w:p>
    <w:p w:rsidR="005558EF" w:rsidRPr="007B25C3" w:rsidRDefault="005558EF" w:rsidP="005558EF">
      <w:pPr>
        <w:spacing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Подставляя</w:t>
      </w:r>
      <w:r w:rsidR="004D5EB2">
        <w:rPr>
          <w:rFonts w:eastAsiaTheme="minorEastAsia"/>
          <w:sz w:val="28"/>
          <w:szCs w:val="28"/>
        </w:rPr>
        <w:t xml:space="preserve"> </w:t>
      </w:r>
      <w:r w:rsidR="004D5EB2">
        <w:rPr>
          <w:sz w:val="28"/>
          <w:szCs w:val="28"/>
        </w:rPr>
        <w:t xml:space="preserve">разложение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в уравнение</w:t>
      </w:r>
      <w:r w:rsidR="004D5EB2">
        <w:rPr>
          <w:sz w:val="28"/>
          <w:szCs w:val="28"/>
        </w:rPr>
        <w:t xml:space="preserve"> </w:t>
      </w:r>
      <w:fldSimple w:instr=" REF _Ref386532640 \h  \* MERGEFORMAT ">
        <w:r w:rsidR="004D5EB2" w:rsidRPr="003A5FDB">
          <w:rPr>
            <w:sz w:val="28"/>
            <w:szCs w:val="28"/>
          </w:rPr>
          <w:t>(</w:t>
        </w:r>
        <w:r w:rsidR="004D5EB2" w:rsidRPr="003A5FDB">
          <w:rPr>
            <w:noProof/>
            <w:sz w:val="28"/>
            <w:szCs w:val="28"/>
          </w:rPr>
          <w:t>1</w:t>
        </w:r>
        <w:r w:rsidR="004D5EB2" w:rsidRPr="003A5FDB">
          <w:rPr>
            <w:sz w:val="28"/>
            <w:szCs w:val="28"/>
          </w:rPr>
          <w:t>)</w:t>
        </w:r>
      </w:fldSimple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пренебрегая членами выше пе</w:t>
      </w:r>
      <w:r>
        <w:rPr>
          <w:rFonts w:eastAsiaTheme="minorEastAsia"/>
          <w:sz w:val="28"/>
          <w:szCs w:val="28"/>
        </w:rPr>
        <w:t>р</w:t>
      </w:r>
      <w:r>
        <w:rPr>
          <w:rFonts w:eastAsiaTheme="minorEastAsia"/>
          <w:sz w:val="28"/>
          <w:szCs w:val="28"/>
        </w:rPr>
        <w:t xml:space="preserve">вого порядка малости (в данном случае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eastAsiaTheme="minorEastAsia"/>
          <w:sz w:val="28"/>
          <w:szCs w:val="28"/>
        </w:rPr>
        <w:t xml:space="preserve">), находим </w:t>
      </w:r>
    </w:p>
    <w:p w:rsidR="005558EF" w:rsidRDefault="00C83F4F" w:rsidP="005558EF">
      <w:pPr>
        <w:spacing w:after="0"/>
        <w:ind w:left="360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558EF" w:rsidRPr="00876995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интегрирования по траекториям в фазовом пространстве получаем, что </w:t>
      </w:r>
    </w:p>
    <w:p w:rsidR="005558EF" w:rsidRPr="00876995" w:rsidRDefault="00C83F4F" w:rsidP="005558EF">
      <w:pPr>
        <w:spacing w:after="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dτ,</m:t>
          </m:r>
        </m:oMath>
      </m:oMathPara>
    </w:p>
    <w:p w:rsidR="005558EF" w:rsidRPr="009675A7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второе равенство справедливо в силу </w:t>
      </w:r>
      <w:proofErr w:type="spellStart"/>
      <w:r>
        <w:rPr>
          <w:sz w:val="28"/>
          <w:szCs w:val="28"/>
        </w:rPr>
        <w:t>изотропности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76995">
        <w:rPr>
          <w:rFonts w:eastAsiaTheme="minorEastAsia"/>
          <w:sz w:val="28"/>
          <w:szCs w:val="28"/>
        </w:rPr>
        <w:t>.</w:t>
      </w:r>
      <w:r w:rsidR="007875FB">
        <w:rPr>
          <w:sz w:val="28"/>
          <w:szCs w:val="28"/>
        </w:rPr>
        <w:t xml:space="preserve"> </w:t>
      </w:r>
      <w:r>
        <w:rPr>
          <w:sz w:val="28"/>
          <w:szCs w:val="28"/>
        </w:rPr>
        <w:t>В рассматрива</w:t>
      </w:r>
      <w:r w:rsidR="005350FB">
        <w:rPr>
          <w:sz w:val="28"/>
          <w:szCs w:val="28"/>
        </w:rPr>
        <w:t>емой ситу</w:t>
      </w:r>
      <w:r w:rsidR="005350FB">
        <w:rPr>
          <w:sz w:val="28"/>
          <w:szCs w:val="28"/>
        </w:rPr>
        <w:t>а</w:t>
      </w:r>
      <w:r w:rsidR="005A498D">
        <w:rPr>
          <w:sz w:val="28"/>
          <w:szCs w:val="28"/>
        </w:rPr>
        <w:t>ции траектори</w:t>
      </w:r>
      <w:r w:rsidR="00B5419E">
        <w:rPr>
          <w:sz w:val="28"/>
          <w:szCs w:val="28"/>
        </w:rPr>
        <w:t>и</w:t>
      </w:r>
      <w:r w:rsidR="005350FB">
        <w:rPr>
          <w:sz w:val="28"/>
          <w:szCs w:val="28"/>
        </w:rPr>
        <w:t xml:space="preserve"> (</w:t>
      </w:r>
      <w:r>
        <w:rPr>
          <w:sz w:val="28"/>
          <w:szCs w:val="28"/>
        </w:rPr>
        <w:t>решения системы</w:t>
      </w:r>
      <w:r w:rsidRPr="008769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</w:rPr>
          <m:t>=v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Pr="00467A95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×B</m:t>
            </m:r>
          </m:e>
        </m:d>
      </m:oMath>
      <w:r>
        <w:rPr>
          <w:rFonts w:eastAsiaTheme="minorEastAsia"/>
          <w:sz w:val="28"/>
          <w:szCs w:val="28"/>
        </w:rPr>
        <w:t xml:space="preserve">) </w:t>
      </w:r>
      <w:r>
        <w:rPr>
          <w:sz w:val="28"/>
          <w:szCs w:val="28"/>
        </w:rPr>
        <w:t xml:space="preserve">в силу условия </w:t>
      </w:r>
      <w:r w:rsidRPr="00DF4F5B">
        <w:rPr>
          <w:rFonts w:eastAsiaTheme="minorEastAsia"/>
          <w:sz w:val="28"/>
          <w:szCs w:val="28"/>
          <w:lang w:val="en-US"/>
        </w:rPr>
        <w:t>B</w:t>
      </w: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Pr="009675A7">
        <w:rPr>
          <w:rFonts w:eastAsiaTheme="minorEastAsia"/>
          <w:sz w:val="28"/>
          <w:szCs w:val="28"/>
        </w:rPr>
        <w:t>,</w:t>
      </w:r>
      <w:r>
        <w:rPr>
          <w:sz w:val="28"/>
          <w:szCs w:val="28"/>
        </w:rPr>
        <w:t xml:space="preserve"> являются окружностями</w:t>
      </w:r>
    </w:p>
    <w:p w:rsidR="005558EF" w:rsidRPr="00D07D05" w:rsidRDefault="005558EF" w:rsidP="005558EF">
      <w:pPr>
        <w:spacing w:after="120"/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, </m:t>
          </m:r>
        </m:oMath>
      </m:oMathPara>
    </w:p>
    <w:p w:rsidR="005558EF" w:rsidRPr="000E21B5" w:rsidRDefault="005558EF" w:rsidP="005558EF">
      <w:pPr>
        <w:spacing w:after="1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которым частицы «бегают» с </w:t>
      </w:r>
      <w:r w:rsidR="000E21B5">
        <w:rPr>
          <w:rFonts w:eastAsiaTheme="minorEastAsia"/>
          <w:sz w:val="28"/>
          <w:szCs w:val="28"/>
        </w:rPr>
        <w:t>постоянной по модулю скоростью</w:t>
      </w:r>
    </w:p>
    <w:p w:rsidR="00B81CE8" w:rsidRPr="005D03F3" w:rsidRDefault="00B81CE8" w:rsidP="005558EF">
      <w:pPr>
        <w:spacing w:after="12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494F0A" w:rsidRPr="008740A8" w:rsidRDefault="001B4A7A" w:rsidP="00435B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Параметры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b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определяются из </w:t>
      </w:r>
      <w:r w:rsidR="00E15954">
        <w:rPr>
          <w:rFonts w:eastAsiaTheme="minorEastAsia"/>
          <w:sz w:val="28"/>
          <w:szCs w:val="28"/>
        </w:rPr>
        <w:t>начальных условий</w:t>
      </w:r>
      <w:r w:rsidR="00E15954" w:rsidRPr="00E15954">
        <w:rPr>
          <w:rFonts w:eastAsiaTheme="minorEastAsia"/>
          <w:sz w:val="28"/>
          <w:szCs w:val="28"/>
        </w:rPr>
        <w:t xml:space="preserve">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5A498D" w:rsidRPr="005A498D">
        <w:rPr>
          <w:rFonts w:eastAsiaTheme="minorEastAsia"/>
          <w:sz w:val="28"/>
          <w:szCs w:val="28"/>
        </w:rPr>
        <w:t xml:space="preserve"> </w:t>
      </w:r>
      <w:r w:rsidR="00E15954">
        <w:rPr>
          <w:rFonts w:eastAsiaTheme="minorEastAsia"/>
          <w:sz w:val="28"/>
          <w:szCs w:val="28"/>
        </w:rPr>
        <w:t xml:space="preserve">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 w:rsidR="00E15954" w:rsidRPr="00E15954">
        <w:rPr>
          <w:rFonts w:eastAsiaTheme="minorEastAsia"/>
          <w:b/>
          <w:sz w:val="28"/>
          <w:szCs w:val="28"/>
        </w:rPr>
        <w:t>.</w:t>
      </w:r>
      <w:r w:rsidR="00E15954">
        <w:rPr>
          <w:rFonts w:eastAsiaTheme="minorEastAsia"/>
          <w:sz w:val="28"/>
          <w:szCs w:val="28"/>
        </w:rPr>
        <w:t xml:space="preserve"> </w:t>
      </w:r>
      <w:r w:rsidR="00D0045D">
        <w:rPr>
          <w:rFonts w:eastAsiaTheme="minorEastAsia"/>
          <w:sz w:val="28"/>
          <w:szCs w:val="28"/>
        </w:rPr>
        <w:t>Таким образом,</w:t>
      </w:r>
      <w:r w:rsidR="00EE1F23">
        <w:rPr>
          <w:rFonts w:eastAsiaTheme="minorEastAsia"/>
          <w:sz w:val="28"/>
          <w:szCs w:val="28"/>
          <w:lang w:val="en-US"/>
        </w:rPr>
        <w:t xml:space="preserve"> </w:t>
      </w:r>
      <w:r w:rsidR="00EE1F23">
        <w:rPr>
          <w:rFonts w:eastAsiaTheme="minorEastAsia"/>
          <w:sz w:val="28"/>
          <w:szCs w:val="28"/>
        </w:rPr>
        <w:t>после замены</w:t>
      </w:r>
      <w:r w:rsidR="008740A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=ω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</m:oMath>
      <w:r w:rsidR="008740A8">
        <w:rPr>
          <w:rFonts w:eastAsiaTheme="minorEastAsia"/>
          <w:sz w:val="28"/>
          <w:szCs w:val="28"/>
          <w:lang w:val="en-US"/>
        </w:rPr>
        <w:t xml:space="preserve"> </w:t>
      </w:r>
      <w:r w:rsidR="008740A8">
        <w:rPr>
          <w:rFonts w:eastAsiaTheme="minorEastAsia"/>
          <w:sz w:val="28"/>
          <w:szCs w:val="28"/>
        </w:rPr>
        <w:t>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E657D4" w:rsidTr="00013582">
        <w:trPr>
          <w:trHeight w:val="891"/>
        </w:trPr>
        <w:tc>
          <w:tcPr>
            <w:tcW w:w="10314" w:type="dxa"/>
          </w:tcPr>
          <w:p w:rsidR="00E657D4" w:rsidRPr="00B5419E" w:rsidRDefault="00C83F4F" w:rsidP="00013582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dφ,    ψ=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8" w:type="dxa"/>
            <w:vAlign w:val="center"/>
          </w:tcPr>
          <w:p w:rsidR="00E657D4" w:rsidRPr="00E657D4" w:rsidRDefault="00E657D4" w:rsidP="00013582">
            <w:pPr>
              <w:pStyle w:val="ab"/>
              <w:jc w:val="center"/>
              <w:rPr>
                <w:rFonts w:eastAsiaTheme="minorEastAsia"/>
                <w:sz w:val="28"/>
                <w:szCs w:val="28"/>
              </w:rPr>
            </w:pPr>
            <w:bookmarkStart w:id="2" w:name="_Ref386535315"/>
            <w:r>
              <w:rPr>
                <w:rFonts w:eastAsiaTheme="minorEastAsia"/>
                <w:sz w:val="28"/>
                <w:szCs w:val="28"/>
              </w:rPr>
              <w:t>(</w:t>
            </w:r>
            <w:r w:rsidR="00C83F4F">
              <w:rPr>
                <w:rFonts w:eastAsiaTheme="minorEastAsia"/>
                <w:sz w:val="28"/>
                <w:szCs w:val="28"/>
              </w:rPr>
              <w:fldChar w:fldCharType="begin"/>
            </w:r>
            <w:r w:rsidR="00EB0BEA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C83F4F">
              <w:rPr>
                <w:rFonts w:eastAsiaTheme="minorEastAsia"/>
                <w:sz w:val="28"/>
                <w:szCs w:val="28"/>
              </w:rPr>
              <w:fldChar w:fldCharType="separate"/>
            </w:r>
            <w:r w:rsidR="00653508">
              <w:rPr>
                <w:rFonts w:eastAsiaTheme="minorEastAsia"/>
                <w:noProof/>
                <w:sz w:val="28"/>
                <w:szCs w:val="28"/>
              </w:rPr>
              <w:t>3</w:t>
            </w:r>
            <w:r w:rsidR="00C83F4F">
              <w:rPr>
                <w:rFonts w:eastAsiaTheme="minorEastAsia"/>
                <w:sz w:val="28"/>
                <w:szCs w:val="28"/>
              </w:rPr>
              <w:fldChar w:fldCharType="end"/>
            </w:r>
            <w:r>
              <w:rPr>
                <w:rFonts w:eastAsiaTheme="minorEastAsia"/>
                <w:sz w:val="28"/>
                <w:szCs w:val="28"/>
              </w:rPr>
              <w:t>)</w:t>
            </w:r>
            <w:bookmarkEnd w:id="2"/>
          </w:p>
        </w:tc>
      </w:tr>
    </w:tbl>
    <w:p w:rsidR="004E503F" w:rsidRPr="004E503F" w:rsidRDefault="00E51E51" w:rsidP="00463E33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Подставляя</w:t>
      </w:r>
      <w:r w:rsidR="001155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 систему</w:t>
      </w:r>
      <w:r w:rsidR="00115559">
        <w:rPr>
          <w:rFonts w:eastAsiaTheme="minorEastAsia"/>
          <w:sz w:val="28"/>
          <w:szCs w:val="28"/>
        </w:rPr>
        <w:t xml:space="preserve"> </w:t>
      </w:r>
      <w:fldSimple w:instr=" REF _Ref386535310 \h  \* MERGEFORMAT ">
        <w:r w:rsidR="00115559" w:rsidRPr="00115559">
          <w:rPr>
            <w:rFonts w:eastAsiaTheme="minorEastAsia"/>
            <w:sz w:val="28"/>
            <w:szCs w:val="28"/>
          </w:rPr>
          <w:t>(2)</w:t>
        </w:r>
      </w:fldSimple>
      <w:r w:rsidR="00115559">
        <w:rPr>
          <w:rFonts w:eastAsiaTheme="minorEastAsia"/>
          <w:sz w:val="28"/>
          <w:szCs w:val="28"/>
        </w:rPr>
        <w:t>-</w:t>
      </w:r>
      <w:r w:rsidR="00C83F4F">
        <w:rPr>
          <w:rFonts w:eastAsiaTheme="minorEastAsia"/>
          <w:sz w:val="28"/>
          <w:szCs w:val="28"/>
        </w:rPr>
        <w:fldChar w:fldCharType="begin"/>
      </w:r>
      <w:r w:rsidR="00115559">
        <w:rPr>
          <w:rFonts w:eastAsiaTheme="minorEastAsia"/>
          <w:sz w:val="28"/>
          <w:szCs w:val="28"/>
        </w:rPr>
        <w:instrText xml:space="preserve"> REF _Ref386535315 \h </w:instrText>
      </w:r>
      <w:r w:rsidR="00C83F4F">
        <w:rPr>
          <w:rFonts w:eastAsiaTheme="minorEastAsia"/>
          <w:sz w:val="28"/>
          <w:szCs w:val="28"/>
        </w:rPr>
      </w:r>
      <w:r w:rsidR="00C83F4F">
        <w:rPr>
          <w:rFonts w:eastAsiaTheme="minorEastAsia"/>
          <w:sz w:val="28"/>
          <w:szCs w:val="28"/>
        </w:rPr>
        <w:fldChar w:fldCharType="separate"/>
      </w:r>
      <w:r w:rsidR="00115559">
        <w:rPr>
          <w:rFonts w:eastAsiaTheme="minorEastAsia"/>
          <w:sz w:val="28"/>
          <w:szCs w:val="28"/>
        </w:rPr>
        <w:t>(</w:t>
      </w:r>
      <w:r w:rsidR="00115559" w:rsidRPr="00115559">
        <w:rPr>
          <w:rFonts w:eastAsiaTheme="minorEastAsia"/>
          <w:noProof/>
          <w:sz w:val="28"/>
          <w:szCs w:val="28"/>
        </w:rPr>
        <w:t>3</w:t>
      </w:r>
      <w:r w:rsidR="00115559">
        <w:rPr>
          <w:rFonts w:eastAsiaTheme="minorEastAsia"/>
          <w:sz w:val="28"/>
          <w:szCs w:val="28"/>
        </w:rPr>
        <w:t>)</w:t>
      </w:r>
      <w:r w:rsidR="00C83F4F">
        <w:rPr>
          <w:rFonts w:eastAsiaTheme="minorEastAsia"/>
          <w:sz w:val="28"/>
          <w:szCs w:val="28"/>
        </w:rPr>
        <w:fldChar w:fldCharType="end"/>
      </w:r>
      <w:r w:rsidR="00115559" w:rsidRPr="001155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выражения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E</m:t>
        </m:r>
      </m:oMath>
      <w:r>
        <w:rPr>
          <w:rFonts w:eastAsiaTheme="minorEastAsia"/>
          <w:sz w:val="28"/>
          <w:szCs w:val="28"/>
        </w:rPr>
        <w:t xml:space="preserve"> </w:t>
      </w:r>
      <w:r w:rsidR="00115559">
        <w:rPr>
          <w:rFonts w:eastAsiaTheme="minorEastAsia"/>
          <w:sz w:val="28"/>
          <w:szCs w:val="28"/>
        </w:rPr>
        <w:t xml:space="preserve">в виде </w:t>
      </w:r>
      <w:r>
        <w:rPr>
          <w:rFonts w:eastAsiaTheme="minorEastAsia"/>
          <w:sz w:val="28"/>
          <w:szCs w:val="28"/>
        </w:rPr>
        <w:t>плоских</w:t>
      </w:r>
      <w:r w:rsidR="004E503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волн</w:t>
      </w:r>
      <w:r w:rsidR="004E503F" w:rsidRPr="004E503F">
        <w:rPr>
          <w:rFonts w:eastAsiaTheme="minorEastAsia"/>
          <w:sz w:val="28"/>
          <w:szCs w:val="28"/>
        </w:rPr>
        <w:t>:</w:t>
      </w:r>
    </w:p>
    <w:p w:rsidR="00E51E51" w:rsidRPr="004E503F" w:rsidRDefault="00C83F4F" w:rsidP="004E503F">
      <w:pPr>
        <w:spacing w:after="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t,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acc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τ,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–ωτ</m:t>
                </m:r>
              </m:e>
            </m:d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,   k</m:t>
        </m:r>
        <m:r>
          <w:rPr>
            <w:rFonts w:ascii="Cambria Math" w:eastAsiaTheme="minorEastAsia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4E503F" w:rsidRPr="004E503F">
        <w:rPr>
          <w:rFonts w:eastAsiaTheme="minorEastAsia"/>
          <w:sz w:val="28"/>
          <w:szCs w:val="28"/>
        </w:rPr>
        <w:t>,</w:t>
      </w:r>
      <w:r w:rsidR="00E51E51" w:rsidRPr="004E503F">
        <w:rPr>
          <w:rFonts w:eastAsiaTheme="minorEastAsia"/>
          <w:sz w:val="28"/>
          <w:szCs w:val="28"/>
        </w:rPr>
        <w:t xml:space="preserve"> </w:t>
      </w:r>
    </w:p>
    <w:p w:rsidR="00E51E51" w:rsidRDefault="00DC6B1D" w:rsidP="00E51E51">
      <w:pPr>
        <w:spacing w:after="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п</w:t>
      </w:r>
      <w:r w:rsidR="004E503F">
        <w:rPr>
          <w:rFonts w:eastAsiaTheme="minorEastAsia"/>
          <w:sz w:val="28"/>
          <w:szCs w:val="28"/>
        </w:rPr>
        <w:t>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4F4612" w:rsidTr="0060035E">
        <w:trPr>
          <w:trHeight w:val="1300"/>
        </w:trPr>
        <w:tc>
          <w:tcPr>
            <w:tcW w:w="10149" w:type="dxa"/>
            <w:vAlign w:val="center"/>
          </w:tcPr>
          <w:p w:rsidR="004F4612" w:rsidRDefault="00C83F4F" w:rsidP="003E0AD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–ωt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–ω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φ-α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dφ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33" w:type="dxa"/>
            <w:vMerge w:val="restart"/>
            <w:vAlign w:val="center"/>
          </w:tcPr>
          <w:p w:rsidR="004F4612" w:rsidRPr="004F4612" w:rsidRDefault="004F4612" w:rsidP="00B37C9E">
            <w:pPr>
              <w:pStyle w:val="ab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bookmarkStart w:id="3" w:name="_Ref386811458"/>
            <w:r w:rsidRPr="004F4612">
              <w:rPr>
                <w:sz w:val="28"/>
                <w:szCs w:val="28"/>
                <w:lang w:val="en-US"/>
              </w:rPr>
              <w:t>(</w:t>
            </w:r>
            <w:r w:rsidR="00C83F4F">
              <w:rPr>
                <w:sz w:val="28"/>
                <w:szCs w:val="28"/>
                <w:lang w:val="en-US"/>
              </w:rPr>
              <w:fldChar w:fldCharType="begin"/>
            </w:r>
            <w:r w:rsidR="00EB0BEA"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 w:rsidR="00C83F4F">
              <w:rPr>
                <w:sz w:val="28"/>
                <w:szCs w:val="28"/>
                <w:lang w:val="en-US"/>
              </w:rPr>
              <w:fldChar w:fldCharType="separate"/>
            </w:r>
            <w:r w:rsidR="00653508">
              <w:rPr>
                <w:noProof/>
                <w:sz w:val="28"/>
                <w:szCs w:val="28"/>
                <w:lang w:val="en-US"/>
              </w:rPr>
              <w:t>4</w:t>
            </w:r>
            <w:r w:rsidR="00C83F4F">
              <w:rPr>
                <w:sz w:val="28"/>
                <w:szCs w:val="28"/>
                <w:lang w:val="en-US"/>
              </w:rPr>
              <w:fldChar w:fldCharType="end"/>
            </w:r>
            <w:r w:rsidRPr="004F4612">
              <w:rPr>
                <w:sz w:val="28"/>
                <w:szCs w:val="28"/>
                <w:lang w:val="en-US"/>
              </w:rPr>
              <w:t>)</w:t>
            </w:r>
            <w:bookmarkEnd w:id="3"/>
          </w:p>
        </w:tc>
      </w:tr>
      <w:tr w:rsidR="004F4612" w:rsidTr="0060035E">
        <w:trPr>
          <w:trHeight w:val="893"/>
        </w:trPr>
        <w:tc>
          <w:tcPr>
            <w:tcW w:w="10149" w:type="dxa"/>
            <w:vAlign w:val="center"/>
          </w:tcPr>
          <w:p w:rsidR="004F4612" w:rsidRDefault="00C83F4F" w:rsidP="00B42E4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 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4πe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dv.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4F4612" w:rsidRDefault="004F4612" w:rsidP="00B37C9E">
            <w:pPr>
              <w:keepNext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:rsidR="00856BD4" w:rsidRPr="00775264" w:rsidRDefault="007875FB" w:rsidP="007875FB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Здесь для существования интеграла из первого равенств</w:t>
      </w:r>
      <w:r w:rsidR="00E16999">
        <w:rPr>
          <w:rFonts w:eastAsiaTheme="minorEastAsia"/>
          <w:sz w:val="28"/>
          <w:szCs w:val="28"/>
        </w:rPr>
        <w:t>а достаточно потребовать, чтобы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Im </m:t>
        </m:r>
        <m:r>
          <w:rPr>
            <w:rFonts w:ascii="Cambria Math" w:eastAsiaTheme="minorEastAsia" w:hAnsi="Cambria Math"/>
            <w:sz w:val="28"/>
            <w:szCs w:val="28"/>
          </w:rPr>
          <m:t>ω&gt;0.</m:t>
        </m:r>
      </m:oMath>
      <w:r w:rsidR="00775264" w:rsidRPr="00775264">
        <w:rPr>
          <w:rFonts w:eastAsiaTheme="minorEastAsia"/>
          <w:sz w:val="28"/>
          <w:szCs w:val="28"/>
        </w:rPr>
        <w:t xml:space="preserve"> </w:t>
      </w:r>
      <w:r w:rsidR="00775264">
        <w:rPr>
          <w:rFonts w:eastAsiaTheme="minorEastAsia"/>
          <w:sz w:val="28"/>
          <w:szCs w:val="28"/>
        </w:rPr>
        <w:t xml:space="preserve">Если </w:t>
      </w:r>
      <w:proofErr w:type="gramStart"/>
      <w:r w:rsidR="00775264">
        <w:rPr>
          <w:rFonts w:eastAsiaTheme="minorEastAsia"/>
          <w:sz w:val="28"/>
          <w:szCs w:val="28"/>
        </w:rPr>
        <w:t xml:space="preserve">через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775264">
        <w:rPr>
          <w:rFonts w:eastAsiaTheme="minorEastAsia"/>
          <w:sz w:val="28"/>
          <w:szCs w:val="28"/>
        </w:rPr>
        <w:t xml:space="preserve"> обозначить</w:t>
      </w:r>
      <w:proofErr w:type="gramEnd"/>
      <w:r w:rsidR="00775264">
        <w:rPr>
          <w:rFonts w:eastAsiaTheme="minorEastAsia"/>
          <w:sz w:val="28"/>
          <w:szCs w:val="28"/>
        </w:rPr>
        <w:t xml:space="preserve"> комплексное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</m:oMath>
      <w:r w:rsidR="00775264">
        <w:rPr>
          <w:rFonts w:eastAsiaTheme="minorEastAsia"/>
          <w:sz w:val="28"/>
          <w:szCs w:val="28"/>
        </w:rPr>
        <w:t>,</w:t>
      </w:r>
      <w:r w:rsidR="00775264" w:rsidRPr="00775264">
        <w:rPr>
          <w:rFonts w:eastAsiaTheme="minorEastAsia"/>
          <w:sz w:val="28"/>
          <w:szCs w:val="28"/>
        </w:rPr>
        <w:t xml:space="preserve"> </w:t>
      </w:r>
      <w:r w:rsidR="00775264">
        <w:rPr>
          <w:rFonts w:eastAsiaTheme="minorEastAsia"/>
          <w:sz w:val="28"/>
          <w:szCs w:val="28"/>
        </w:rPr>
        <w:t xml:space="preserve">то выражение в скобках в этом интеграле можно записать как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iφ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-iφ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/2 </m:t>
        </m:r>
      </m:oMath>
      <w:r w:rsidR="00775264" w:rsidRPr="00775264">
        <w:rPr>
          <w:rFonts w:eastAsiaTheme="minorEastAsia"/>
          <w:sz w:val="28"/>
          <w:szCs w:val="28"/>
        </w:rPr>
        <w:t>.</w:t>
      </w:r>
      <w:r w:rsidR="008740A8">
        <w:rPr>
          <w:rFonts w:eastAsiaTheme="minorEastAsia"/>
          <w:sz w:val="28"/>
          <w:szCs w:val="28"/>
        </w:rPr>
        <w:t xml:space="preserve"> Следовательно,</w:t>
      </w:r>
    </w:p>
    <w:p w:rsidR="005D5626" w:rsidRDefault="00C83F4F" w:rsidP="005D5626">
      <w:pPr>
        <w:spacing w:after="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+ωt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ψ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iφ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-iφ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. </m:t>
          </m:r>
        </m:oMath>
      </m:oMathPara>
    </w:p>
    <w:p w:rsidR="008F68C8" w:rsidRPr="00552627" w:rsidRDefault="00E16999" w:rsidP="001D455F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Далее,</w:t>
      </w:r>
      <w:r w:rsidR="00463E33">
        <w:rPr>
          <w:rFonts w:eastAsiaTheme="minorEastAsia"/>
          <w:sz w:val="28"/>
          <w:szCs w:val="28"/>
        </w:rPr>
        <w:t xml:space="preserve"> </w:t>
      </w:r>
      <w:r w:rsidR="00AF25E8">
        <w:rPr>
          <w:rFonts w:eastAsiaTheme="minorEastAsia"/>
          <w:sz w:val="28"/>
          <w:szCs w:val="28"/>
        </w:rPr>
        <w:t>разложив</w:t>
      </w:r>
      <w:r>
        <w:rPr>
          <w:rFonts w:eastAsiaTheme="minorEastAsia"/>
          <w:sz w:val="28"/>
          <w:szCs w:val="28"/>
        </w:rPr>
        <w:t xml:space="preserve"> функцию</w:t>
      </w:r>
      <w:r w:rsidR="00910B83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910B83">
        <w:rPr>
          <w:rFonts w:eastAsiaTheme="minorEastAsia"/>
          <w:sz w:val="28"/>
          <w:szCs w:val="28"/>
        </w:rPr>
        <w:t xml:space="preserve"> в ряд Фурье</w:t>
      </w:r>
      <w:r w:rsidR="00AF25E8">
        <w:rPr>
          <w:rFonts w:eastAsiaTheme="minorEastAsia"/>
          <w:sz w:val="28"/>
          <w:szCs w:val="28"/>
        </w:rPr>
        <w:t xml:space="preserve"> и поменяв</w:t>
      </w:r>
      <w:r w:rsidR="001D455F">
        <w:rPr>
          <w:rFonts w:eastAsiaTheme="minorEastAsia"/>
          <w:sz w:val="28"/>
          <w:szCs w:val="28"/>
        </w:rPr>
        <w:t xml:space="preserve"> (в последнем равенстве)</w:t>
      </w:r>
      <w:r w:rsidR="00AF25E8">
        <w:rPr>
          <w:rFonts w:eastAsiaTheme="minorEastAsia"/>
          <w:sz w:val="28"/>
          <w:szCs w:val="28"/>
        </w:rPr>
        <w:t xml:space="preserve"> порядки суммирования и интегрирования местами </w:t>
      </w:r>
      <w:r w:rsidR="001D455F">
        <w:rPr>
          <w:rFonts w:eastAsiaTheme="minorEastAsia"/>
          <w:sz w:val="28"/>
          <w:szCs w:val="28"/>
        </w:rPr>
        <w:t xml:space="preserve">получим,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68C8" w:rsidTr="0048453D">
        <w:trPr>
          <w:trHeight w:val="1543"/>
        </w:trPr>
        <w:tc>
          <w:tcPr>
            <w:tcW w:w="10682" w:type="dxa"/>
            <w:vAlign w:val="center"/>
          </w:tcPr>
          <w:p w:rsidR="008F68C8" w:rsidRDefault="00C83F4F" w:rsidP="008740A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dφ   = </m:t>
                </m:r>
              </m:oMath>
            </m:oMathPara>
          </w:p>
        </w:tc>
      </w:tr>
      <w:tr w:rsidR="008F68C8" w:rsidTr="00434EDA">
        <w:trPr>
          <w:trHeight w:val="986"/>
        </w:trPr>
        <w:tc>
          <w:tcPr>
            <w:tcW w:w="10682" w:type="dxa"/>
            <w:vAlign w:val="center"/>
          </w:tcPr>
          <w:p w:rsidR="008F68C8" w:rsidRDefault="008F68C8" w:rsidP="003E0AD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-iφ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dφ   =</m:t>
                </m:r>
              </m:oMath>
            </m:oMathPara>
          </w:p>
        </w:tc>
      </w:tr>
      <w:tr w:rsidR="008F68C8" w:rsidTr="00434EDA">
        <w:trPr>
          <w:trHeight w:val="1340"/>
        </w:trPr>
        <w:tc>
          <w:tcPr>
            <w:tcW w:w="10682" w:type="dxa"/>
          </w:tcPr>
          <w:p w:rsidR="008F68C8" w:rsidRDefault="008F68C8" w:rsidP="008740A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+1)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</w:tbl>
    <w:p w:rsidR="00C31C01" w:rsidRPr="00C31C01" w:rsidRDefault="007C70E2" w:rsidP="00435B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C31C01" w:rsidRPr="00C31C01">
        <w:rPr>
          <w:rFonts w:eastAsiaTheme="minorEastAsia"/>
          <w:sz w:val="28"/>
          <w:szCs w:val="28"/>
        </w:rPr>
        <w:t xml:space="preserve"> </w:t>
      </w:r>
      <w:r w:rsidR="00C31C01" w:rsidRPr="00746793">
        <w:rPr>
          <w:rFonts w:eastAsiaTheme="minorEastAsia"/>
          <w:sz w:val="28"/>
          <w:szCs w:val="28"/>
        </w:rPr>
        <w:t xml:space="preserve"> </w:t>
      </w:r>
      <w:r w:rsidR="00C31C01">
        <w:rPr>
          <w:rFonts w:eastAsiaTheme="minorEastAsia"/>
          <w:sz w:val="28"/>
          <w:szCs w:val="28"/>
        </w:rPr>
        <w:t>–</w:t>
      </w:r>
      <w:r w:rsidR="00AA3084" w:rsidRPr="00AA3084">
        <w:rPr>
          <w:rFonts w:eastAsiaTheme="minorEastAsia"/>
          <w:sz w:val="28"/>
          <w:szCs w:val="28"/>
        </w:rPr>
        <w:t xml:space="preserve"> </w:t>
      </w:r>
      <w:r w:rsidR="00C31C01" w:rsidRPr="00746793">
        <w:rPr>
          <w:rFonts w:eastAsiaTheme="minorEastAsia"/>
          <w:sz w:val="28"/>
          <w:szCs w:val="28"/>
        </w:rPr>
        <w:t xml:space="preserve"> ко</w:t>
      </w:r>
      <w:r w:rsidR="00C31C01">
        <w:rPr>
          <w:rFonts w:eastAsiaTheme="minorEastAsia"/>
          <w:sz w:val="28"/>
          <w:szCs w:val="28"/>
        </w:rPr>
        <w:t>эффициенты Фурье разложения</w:t>
      </w:r>
      <w:r w:rsidR="00C31C01" w:rsidRPr="004543B7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k⋅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–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sup>
        </m:sSup>
      </m:oMath>
      <w:r w:rsidR="00C31C01" w:rsidRPr="00C31C01">
        <w:rPr>
          <w:rFonts w:ascii="Cambria Math" w:eastAsiaTheme="minorEastAsia" w:hAnsi="Cambria Math"/>
          <w:sz w:val="28"/>
          <w:szCs w:val="28"/>
        </w:rPr>
        <w:t xml:space="preserve"> </w:t>
      </w:r>
      <w:r w:rsidR="00AA3084">
        <w:rPr>
          <w:rFonts w:ascii="Cambria Math" w:eastAsiaTheme="minorEastAsia" w:hAnsi="Cambria Math"/>
          <w:sz w:val="28"/>
          <w:szCs w:val="28"/>
        </w:rPr>
        <w:t>равны</w:t>
      </w:r>
    </w:p>
    <w:p w:rsidR="00C31C01" w:rsidRDefault="00C83F4F" w:rsidP="00435BD0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φ-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inφ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v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3D5960" w:rsidRPr="00EF08AE" w:rsidRDefault="00DD5E42" w:rsidP="00EF08AE">
      <w:pPr>
        <w:jc w:val="both"/>
        <w:rPr>
          <w:sz w:val="28"/>
          <w:szCs w:val="28"/>
        </w:rPr>
      </w:pPr>
      <w:r w:rsidRPr="001775CE">
        <w:rPr>
          <w:rFonts w:eastAsiaTheme="minorEastAsia"/>
          <w:sz w:val="28"/>
          <w:szCs w:val="28"/>
        </w:rPr>
        <w:t>Здесь</w:t>
      </w:r>
      <w:proofErr w:type="gramStart"/>
      <w:r w:rsidR="00B52FEA" w:rsidRPr="00B52FE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0E0B5A" w:rsidRPr="00EF08AE">
        <w:rPr>
          <w:rFonts w:eastAsiaTheme="minorEastAsia"/>
          <w:sz w:val="28"/>
          <w:szCs w:val="28"/>
        </w:rPr>
        <w:t xml:space="preserve"> -</w:t>
      </w:r>
      <w:r w:rsidRPr="001775CE">
        <w:rPr>
          <w:rFonts w:eastAsiaTheme="minorEastAsia"/>
          <w:sz w:val="28"/>
          <w:szCs w:val="28"/>
        </w:rPr>
        <w:t xml:space="preserve">- </w:t>
      </w:r>
      <w:proofErr w:type="gramEnd"/>
      <w:r w:rsidR="00B52FEA">
        <w:rPr>
          <w:rFonts w:eastAsiaTheme="minorEastAsia"/>
          <w:sz w:val="28"/>
          <w:szCs w:val="28"/>
        </w:rPr>
        <w:t xml:space="preserve">модифицированная функция Бесселя </w:t>
      </w:r>
      <w:r w:rsidR="0054545A">
        <w:rPr>
          <w:rFonts w:eastAsiaTheme="minorEastAsia"/>
          <w:sz w:val="28"/>
          <w:szCs w:val="28"/>
        </w:rPr>
        <w:t>целого</w:t>
      </w:r>
      <w:r w:rsidR="0054545A" w:rsidRPr="008F68C8">
        <w:rPr>
          <w:rFonts w:eastAsiaTheme="minorEastAsia"/>
          <w:sz w:val="28"/>
          <w:szCs w:val="28"/>
        </w:rPr>
        <w:t xml:space="preserve"> </w:t>
      </w:r>
      <w:r w:rsidR="00B52FEA">
        <w:rPr>
          <w:rFonts w:eastAsiaTheme="minorEastAsia"/>
          <w:sz w:val="28"/>
          <w:szCs w:val="28"/>
        </w:rPr>
        <w:t xml:space="preserve">индекса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B52FEA" w:rsidRPr="00B52FEA">
        <w:rPr>
          <w:rFonts w:eastAsiaTheme="minorEastAsia"/>
          <w:sz w:val="28"/>
          <w:szCs w:val="28"/>
        </w:rPr>
        <w:t>.</w:t>
      </w:r>
      <w:r w:rsidR="00F537A6" w:rsidRPr="001775CE">
        <w:rPr>
          <w:rFonts w:ascii="Cambria Math" w:eastAsiaTheme="minorEastAsia" w:hAnsi="Cambria Math"/>
          <w:sz w:val="28"/>
          <w:szCs w:val="28"/>
        </w:rPr>
        <w:t xml:space="preserve"> </w:t>
      </w:r>
      <w:r w:rsidR="00EF08AE">
        <w:rPr>
          <w:rFonts w:ascii="Cambria Math" w:eastAsiaTheme="minorEastAsia" w:hAnsi="Cambria Math"/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6467A3" w:rsidTr="00E009AA">
        <w:trPr>
          <w:trHeight w:val="841"/>
        </w:trPr>
        <w:tc>
          <w:tcPr>
            <w:tcW w:w="10149" w:type="dxa"/>
            <w:vAlign w:val="center"/>
          </w:tcPr>
          <w:p w:rsidR="006467A3" w:rsidRPr="00261843" w:rsidRDefault="00235400" w:rsidP="00257C2A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c 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</m:oMath>
            </m:oMathPara>
          </w:p>
        </w:tc>
        <w:tc>
          <w:tcPr>
            <w:tcW w:w="533" w:type="dxa"/>
            <w:vMerge w:val="restart"/>
            <w:vAlign w:val="center"/>
          </w:tcPr>
          <w:p w:rsidR="006467A3" w:rsidRPr="00DC6B1D" w:rsidRDefault="00DC6B1D" w:rsidP="00DC6B1D">
            <w:pPr>
              <w:pStyle w:val="ab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bookmarkStart w:id="4" w:name="_Ref386811415"/>
            <w:r>
              <w:rPr>
                <w:sz w:val="28"/>
                <w:szCs w:val="28"/>
              </w:rPr>
              <w:t>(</w:t>
            </w:r>
            <w:r w:rsidR="00C83F4F">
              <w:rPr>
                <w:sz w:val="28"/>
                <w:szCs w:val="28"/>
              </w:rPr>
              <w:fldChar w:fldCharType="begin"/>
            </w:r>
            <w:r w:rsidR="00EB0BEA">
              <w:rPr>
                <w:sz w:val="28"/>
                <w:szCs w:val="28"/>
              </w:rPr>
              <w:instrText xml:space="preserve"> SEQ Формула \* ARABIC </w:instrText>
            </w:r>
            <w:r w:rsidR="00C83F4F">
              <w:rPr>
                <w:sz w:val="28"/>
                <w:szCs w:val="28"/>
              </w:rPr>
              <w:fldChar w:fldCharType="separate"/>
            </w:r>
            <w:r w:rsidR="00653508">
              <w:rPr>
                <w:noProof/>
                <w:sz w:val="28"/>
                <w:szCs w:val="28"/>
              </w:rPr>
              <w:t>5</w:t>
            </w:r>
            <w:r w:rsidR="00C83F4F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  <w:bookmarkEnd w:id="4"/>
          </w:p>
        </w:tc>
      </w:tr>
      <w:tr w:rsidR="006467A3" w:rsidTr="00E009AA">
        <w:tc>
          <w:tcPr>
            <w:tcW w:w="10149" w:type="dxa"/>
            <w:vAlign w:val="center"/>
          </w:tcPr>
          <w:p w:rsidR="006467A3" w:rsidRPr="00E826E5" w:rsidRDefault="006467A3" w:rsidP="008740A8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+1)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6467A3" w:rsidRDefault="006467A3" w:rsidP="00DC6B1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6467A3" w:rsidTr="00E009AA">
        <w:trPr>
          <w:trHeight w:val="1424"/>
        </w:trPr>
        <w:tc>
          <w:tcPr>
            <w:tcW w:w="10149" w:type="dxa"/>
            <w:vAlign w:val="center"/>
          </w:tcPr>
          <w:p w:rsidR="006467A3" w:rsidRPr="006C2C89" w:rsidRDefault="006467A3" w:rsidP="00B474D2">
            <w:pPr>
              <w:jc w:val="center"/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-1)+ω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+1)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+1)+ω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6467A3" w:rsidRDefault="006467A3" w:rsidP="00DC6B1D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</w:p>
        </w:tc>
      </w:tr>
    </w:tbl>
    <w:p w:rsidR="006A58BF" w:rsidRPr="008C715D" w:rsidRDefault="00FD67C1" w:rsidP="006A58BF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поскольку</w:t>
      </w:r>
      <w:r w:rsidR="008C715D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ψ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</m:oMath>
      <w:r w:rsidR="008C715D" w:rsidRPr="008C715D">
        <w:rPr>
          <w:rFonts w:ascii="Cambria Math" w:eastAsiaTheme="minorEastAsia" w:hAnsi="Cambria Math"/>
          <w:sz w:val="28"/>
          <w:szCs w:val="28"/>
        </w:rPr>
        <w:t xml:space="preserve"> </w:t>
      </w:r>
      <w:r w:rsidR="008C715D">
        <w:rPr>
          <w:rFonts w:ascii="Cambria Math" w:eastAsiaTheme="minorEastAsia" w:hAnsi="Cambria Math"/>
          <w:sz w:val="28"/>
          <w:szCs w:val="28"/>
        </w:rPr>
        <w:t xml:space="preserve">исходя из выбора траектории. </w:t>
      </w:r>
    </w:p>
    <w:p w:rsidR="00D94F63" w:rsidRPr="00E009AA" w:rsidRDefault="00D94F63" w:rsidP="00D94F63">
      <w:pPr>
        <w:spacing w:after="0"/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Теперь, для того, чтобы вывести дисперсионное соотношение, осталось подставить выражение</w:t>
      </w:r>
      <w:r w:rsidRPr="00D94F63">
        <w:rPr>
          <w:rFonts w:ascii="Cambria Math" w:eastAsiaTheme="minorEastAsia" w:hAnsi="Cambria Math"/>
          <w:sz w:val="28"/>
          <w:szCs w:val="28"/>
        </w:rPr>
        <w:t xml:space="preserve"> </w:t>
      </w:r>
      <w:r w:rsidR="00C83F4F">
        <w:rPr>
          <w:rFonts w:ascii="Cambria Math" w:eastAsiaTheme="minorEastAsia" w:hAnsi="Cambria Math"/>
          <w:sz w:val="28"/>
          <w:szCs w:val="28"/>
        </w:rPr>
        <w:fldChar w:fldCharType="begin"/>
      </w:r>
      <w:r>
        <w:rPr>
          <w:rFonts w:ascii="Cambria Math" w:eastAsiaTheme="minorEastAsia" w:hAnsi="Cambria Math"/>
          <w:sz w:val="28"/>
          <w:szCs w:val="28"/>
        </w:rPr>
        <w:instrText xml:space="preserve"> REF _Ref386811415 \h </w:instrText>
      </w:r>
      <w:r w:rsidR="00C83F4F">
        <w:rPr>
          <w:rFonts w:ascii="Cambria Math" w:eastAsiaTheme="minorEastAsia" w:hAnsi="Cambria Math"/>
          <w:sz w:val="28"/>
          <w:szCs w:val="28"/>
        </w:rPr>
      </w:r>
      <w:r w:rsidR="00C83F4F">
        <w:rPr>
          <w:rFonts w:ascii="Cambria Math" w:eastAsiaTheme="minorEastAsia" w:hAnsi="Cambria Math"/>
          <w:sz w:val="28"/>
          <w:szCs w:val="28"/>
        </w:rPr>
        <w:fldChar w:fldCharType="separate"/>
      </w:r>
      <w:r>
        <w:rPr>
          <w:sz w:val="28"/>
          <w:szCs w:val="28"/>
        </w:rPr>
        <w:t>(</w:t>
      </w:r>
      <w:r w:rsidRPr="00DC6B1D">
        <w:rPr>
          <w:noProof/>
          <w:sz w:val="28"/>
          <w:szCs w:val="28"/>
        </w:rPr>
        <w:t>5</w:t>
      </w:r>
      <w:r>
        <w:rPr>
          <w:sz w:val="28"/>
          <w:szCs w:val="28"/>
        </w:rPr>
        <w:t>)</w:t>
      </w:r>
      <w:r w:rsidR="00C83F4F">
        <w:rPr>
          <w:rFonts w:ascii="Cambria Math" w:eastAsiaTheme="minorEastAsia" w:hAnsi="Cambria Math"/>
          <w:sz w:val="28"/>
          <w:szCs w:val="28"/>
        </w:rPr>
        <w:fldChar w:fldCharType="end"/>
      </w:r>
      <w:r w:rsidR="0007202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</w:t>
      </w:r>
      <w:r w:rsidR="001163F3">
        <w:rPr>
          <w:rFonts w:ascii="Cambria Math" w:eastAsiaTheme="minorEastAsia" w:hAnsi="Cambria Math"/>
          <w:sz w:val="28"/>
          <w:szCs w:val="28"/>
        </w:rPr>
        <w:t>правую часть уравнения</w:t>
      </w:r>
      <w:r>
        <w:rPr>
          <w:rFonts w:ascii="Cambria Math" w:eastAsiaTheme="minorEastAsia" w:hAnsi="Cambria Math"/>
          <w:sz w:val="28"/>
          <w:szCs w:val="28"/>
        </w:rPr>
        <w:t xml:space="preserve"> Пуассона из системы </w:t>
      </w:r>
      <w:r w:rsidR="00C83F4F">
        <w:rPr>
          <w:rFonts w:ascii="Cambria Math" w:eastAsiaTheme="minorEastAsia" w:hAnsi="Cambria Math"/>
          <w:sz w:val="28"/>
          <w:szCs w:val="28"/>
        </w:rPr>
        <w:fldChar w:fldCharType="begin"/>
      </w:r>
      <w:r>
        <w:rPr>
          <w:rFonts w:ascii="Cambria Math" w:eastAsiaTheme="minorEastAsia" w:hAnsi="Cambria Math"/>
          <w:sz w:val="28"/>
          <w:szCs w:val="28"/>
        </w:rPr>
        <w:instrText xml:space="preserve"> REF _Ref386811458 \h </w:instrText>
      </w:r>
      <w:r w:rsidR="00C83F4F">
        <w:rPr>
          <w:rFonts w:ascii="Cambria Math" w:eastAsiaTheme="minorEastAsia" w:hAnsi="Cambria Math"/>
          <w:sz w:val="28"/>
          <w:szCs w:val="28"/>
        </w:rPr>
      </w:r>
      <w:r w:rsidR="00C83F4F">
        <w:rPr>
          <w:rFonts w:ascii="Cambria Math" w:eastAsiaTheme="minorEastAsia" w:hAnsi="Cambria Math"/>
          <w:sz w:val="28"/>
          <w:szCs w:val="28"/>
        </w:rPr>
        <w:fldChar w:fldCharType="separate"/>
      </w:r>
      <w:r w:rsidRPr="00D94F63">
        <w:rPr>
          <w:sz w:val="28"/>
          <w:szCs w:val="28"/>
        </w:rPr>
        <w:t>(</w:t>
      </w:r>
      <w:r>
        <w:rPr>
          <w:noProof/>
          <w:sz w:val="28"/>
          <w:szCs w:val="28"/>
        </w:rPr>
        <w:t>4</w:t>
      </w:r>
      <w:r w:rsidRPr="00D94F63">
        <w:rPr>
          <w:sz w:val="28"/>
          <w:szCs w:val="28"/>
        </w:rPr>
        <w:t>)</w:t>
      </w:r>
      <w:r w:rsidR="00C83F4F">
        <w:rPr>
          <w:rFonts w:ascii="Cambria Math" w:eastAsiaTheme="minorEastAsia" w:hAnsi="Cambria Math"/>
          <w:sz w:val="28"/>
          <w:szCs w:val="28"/>
        </w:rPr>
        <w:fldChar w:fldCharType="end"/>
      </w:r>
      <w:r w:rsidRPr="00D94F63">
        <w:rPr>
          <w:rFonts w:ascii="Cambria Math" w:eastAsiaTheme="minorEastAsia" w:hAnsi="Cambria Math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D94F63" w:rsidTr="00D060F5">
        <w:trPr>
          <w:trHeight w:val="1243"/>
        </w:trPr>
        <w:tc>
          <w:tcPr>
            <w:tcW w:w="10682" w:type="dxa"/>
            <w:vAlign w:val="center"/>
          </w:tcPr>
          <w:p w:rsidR="00D94F63" w:rsidRPr="0033070E" w:rsidRDefault="00C83F4F" w:rsidP="001B5FE7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  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=  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-1)+ω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subHide m:val="on"/>
                            <m:sup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v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–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ψ 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</m:t>
                </m:r>
              </m:oMath>
            </m:oMathPara>
          </w:p>
        </w:tc>
      </w:tr>
      <w:tr w:rsidR="00D94F63" w:rsidTr="00D060F5">
        <w:trPr>
          <w:trHeight w:val="1275"/>
        </w:trPr>
        <w:tc>
          <w:tcPr>
            <w:tcW w:w="10682" w:type="dxa"/>
            <w:vAlign w:val="center"/>
          </w:tcPr>
          <w:p w:rsidR="00D94F63" w:rsidRDefault="0033070E" w:rsidP="001B5FE7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+1)+ω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–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</w:tr>
    </w:tbl>
    <w:p w:rsidR="00D94F63" w:rsidRPr="00D518BE" w:rsidRDefault="00552627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Далее, </w:t>
      </w:r>
      <w:r w:rsidR="00D518BE">
        <w:rPr>
          <w:rFonts w:ascii="Cambria Math" w:eastAsiaTheme="minorEastAsia" w:hAnsi="Cambria Math"/>
          <w:sz w:val="28"/>
          <w:szCs w:val="28"/>
        </w:rPr>
        <w:t>учитывая</w:t>
      </w:r>
      <w:r w:rsidR="00944580">
        <w:rPr>
          <w:rFonts w:ascii="Cambria Math" w:eastAsiaTheme="minorEastAsia" w:hAnsi="Cambria Math"/>
          <w:sz w:val="28"/>
          <w:szCs w:val="28"/>
        </w:rPr>
        <w:t>, что</w:t>
      </w:r>
      <w:r w:rsidR="00D518BE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k⋅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arg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D518BE" w:rsidRPr="00D518BE">
        <w:rPr>
          <w:rFonts w:ascii="Cambria Math" w:eastAsiaTheme="minorEastAsia" w:hAnsi="Cambria Math"/>
          <w:sz w:val="28"/>
          <w:szCs w:val="28"/>
        </w:rPr>
        <w:t xml:space="preserve">, </w:t>
      </w:r>
      <w:r w:rsidR="00D518BE">
        <w:rPr>
          <w:rFonts w:ascii="Cambria Math" w:eastAsiaTheme="minorEastAsia" w:hAnsi="Cambria Math"/>
          <w:sz w:val="28"/>
          <w:szCs w:val="28"/>
        </w:rPr>
        <w:t>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552627" w:rsidTr="00365F72">
        <w:tc>
          <w:tcPr>
            <w:tcW w:w="10682" w:type="dxa"/>
          </w:tcPr>
          <w:p w:rsidR="00552627" w:rsidRPr="00552627" w:rsidRDefault="00C83F4F" w:rsidP="002D2FA4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ψ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552627" w:rsidTr="00365F72">
        <w:tc>
          <w:tcPr>
            <w:tcW w:w="10682" w:type="dxa"/>
          </w:tcPr>
          <w:p w:rsidR="00552627" w:rsidRDefault="00552627" w:rsidP="002D2FA4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w:lastRenderedPageBreak/>
                  <m:t>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dv 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dψ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–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 </m:t>
                </m:r>
              </m:oMath>
            </m:oMathPara>
          </w:p>
        </w:tc>
      </w:tr>
      <w:tr w:rsidR="00552627" w:rsidTr="00365F72">
        <w:tc>
          <w:tcPr>
            <w:tcW w:w="10682" w:type="dxa"/>
          </w:tcPr>
          <w:p w:rsidR="00552627" w:rsidRPr="00D518BE" w:rsidRDefault="003763C7" w:rsidP="003763C7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1-n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</m:sup>
                </m:sSup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dv 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.</m:t>
                </m:r>
              </m:oMath>
            </m:oMathPara>
          </w:p>
        </w:tc>
      </w:tr>
    </w:tbl>
    <w:p w:rsidR="00552627" w:rsidRDefault="00365F72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Аналогично,</w:t>
      </w:r>
    </w:p>
    <w:p w:rsidR="00954CFF" w:rsidRDefault="00C83F4F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m:oMathPara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v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ψ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func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dv v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-n-1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-i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7C3844" w:rsidRDefault="007C3844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Отсюда</w:t>
      </w:r>
      <w:r w:rsidR="00944580">
        <w:rPr>
          <w:rFonts w:ascii="Cambria Math" w:eastAsiaTheme="minorEastAsia" w:hAnsi="Cambria Math"/>
          <w:sz w:val="28"/>
          <w:szCs w:val="28"/>
        </w:rPr>
        <w:t xml:space="preserve">, с использованием свойств </w:t>
      </w:r>
      <w:proofErr w:type="spellStart"/>
      <w:r w:rsidR="00944580">
        <w:rPr>
          <w:rFonts w:ascii="Cambria Math" w:eastAsiaTheme="minorEastAsia" w:hAnsi="Cambria Math"/>
          <w:sz w:val="28"/>
          <w:szCs w:val="28"/>
        </w:rPr>
        <w:t>Бесселевых</w:t>
      </w:r>
      <w:proofErr w:type="spellEnd"/>
      <w:r w:rsidR="00944580">
        <w:rPr>
          <w:rFonts w:ascii="Cambria Math" w:eastAsiaTheme="minorEastAsia" w:hAnsi="Cambria Math"/>
          <w:sz w:val="28"/>
          <w:szCs w:val="28"/>
        </w:rPr>
        <w:t xml:space="preserve"> функций, </w:t>
      </w:r>
      <w:r>
        <w:rPr>
          <w:rFonts w:ascii="Cambria Math" w:eastAsiaTheme="minorEastAsia" w:hAnsi="Cambria Math"/>
          <w:sz w:val="28"/>
          <w:szCs w:val="28"/>
        </w:rPr>
        <w:t xml:space="preserve">получаем,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C3844" w:rsidTr="00B67EA8">
        <w:trPr>
          <w:trHeight w:val="1243"/>
        </w:trPr>
        <w:tc>
          <w:tcPr>
            <w:tcW w:w="10682" w:type="dxa"/>
            <w:vAlign w:val="center"/>
          </w:tcPr>
          <w:p w:rsidR="007C3844" w:rsidRPr="0033070E" w:rsidRDefault="00C83F4F" w:rsidP="00C462C6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= 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-1)+ω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dv v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</m:t>
                </m:r>
              </m:oMath>
            </m:oMathPara>
          </w:p>
        </w:tc>
      </w:tr>
      <w:tr w:rsidR="007C3844" w:rsidTr="00B67EA8">
        <w:trPr>
          <w:trHeight w:val="1275"/>
        </w:trPr>
        <w:tc>
          <w:tcPr>
            <w:tcW w:w="10682" w:type="dxa"/>
            <w:vAlign w:val="center"/>
          </w:tcPr>
          <w:p w:rsidR="007C3844" w:rsidRDefault="007C3844" w:rsidP="00C462C6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(n+1)+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dv v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7C3844" w:rsidTr="00B67EA8">
        <w:trPr>
          <w:trHeight w:val="1275"/>
        </w:trPr>
        <w:tc>
          <w:tcPr>
            <w:tcW w:w="10682" w:type="dxa"/>
            <w:vAlign w:val="center"/>
          </w:tcPr>
          <w:p w:rsidR="007C3844" w:rsidRPr="00944580" w:rsidRDefault="007C3844" w:rsidP="00C462C6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dv v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7C3844" w:rsidTr="00B67EA8">
        <w:trPr>
          <w:trHeight w:val="1275"/>
        </w:trPr>
        <w:tc>
          <w:tcPr>
            <w:tcW w:w="10682" w:type="dxa"/>
            <w:vAlign w:val="center"/>
          </w:tcPr>
          <w:p w:rsidR="007C3844" w:rsidRDefault="00085B19" w:rsidP="00085B1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 -2i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dv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CF45D2" w:rsidTr="00B67EA8">
        <w:trPr>
          <w:trHeight w:val="1275"/>
        </w:trPr>
        <w:tc>
          <w:tcPr>
            <w:tcW w:w="10682" w:type="dxa"/>
            <w:vAlign w:val="center"/>
          </w:tcPr>
          <w:p w:rsidR="00CF45D2" w:rsidRDefault="00CF45D2" w:rsidP="001163F3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 -2i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</m:e>
                </m:nary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+ω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</m:oMath>
            </m:oMathPara>
          </w:p>
        </w:tc>
      </w:tr>
      <w:tr w:rsidR="00CF45D2" w:rsidTr="00B67EA8">
        <w:trPr>
          <w:trHeight w:val="1275"/>
        </w:trPr>
        <w:tc>
          <w:tcPr>
            <w:tcW w:w="10682" w:type="dxa"/>
            <w:vAlign w:val="center"/>
          </w:tcPr>
          <w:p w:rsidR="00CF45D2" w:rsidRDefault="00B67EA8" w:rsidP="00B67EA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-2i 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C3844" w:rsidRDefault="001163F3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Стало быть, дисперсионное уравнение имеет вид</w:t>
      </w:r>
      <w:r w:rsidRPr="001163F3">
        <w:rPr>
          <w:rFonts w:ascii="Cambria Math" w:eastAsiaTheme="minorEastAsia" w:hAnsi="Cambria Math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EB0BEA" w:rsidTr="005524CB">
        <w:trPr>
          <w:trHeight w:val="1017"/>
        </w:trPr>
        <w:tc>
          <w:tcPr>
            <w:tcW w:w="10031" w:type="dxa"/>
            <w:vAlign w:val="center"/>
          </w:tcPr>
          <w:p w:rsidR="00EB0BEA" w:rsidRPr="007C2E8A" w:rsidRDefault="00C83F4F" w:rsidP="00EB0BEA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 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EB0BEA" w:rsidRDefault="00EB0BEA" w:rsidP="00EB0BEA">
            <w:pPr>
              <w:pStyle w:val="ab"/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bookmarkStart w:id="5" w:name="_Ref387152693"/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(</w:t>
            </w:r>
            <w:r w:rsidR="00C83F4F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instrText xml:space="preserve"> SEQ Формула \* ARABIC </w:instrText>
            </w:r>
            <w:r w:rsidR="00C83F4F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fldChar w:fldCharType="separate"/>
            </w:r>
            <w:r w:rsidR="00653508"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w:t>6</w:t>
            </w:r>
            <w:r w:rsidR="00C83F4F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fldChar w:fldCharType="end"/>
            </w:r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)</w:t>
            </w:r>
            <w:bookmarkEnd w:id="5"/>
          </w:p>
        </w:tc>
      </w:tr>
    </w:tbl>
    <w:p w:rsidR="006A74F2" w:rsidRPr="006A74F2" w:rsidRDefault="007C2E8A" w:rsidP="00F20EE4">
      <w:pPr>
        <w:spacing w:after="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ascii="Cambria Math" w:eastAsiaTheme="minorEastAsia" w:hAnsi="Cambria Math"/>
          <w:sz w:val="28"/>
          <w:szCs w:val="28"/>
        </w:rPr>
        <w:t xml:space="preserve">Полученное выражение справедливо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7C2E8A">
        <w:rPr>
          <w:rFonts w:ascii="Cambria Math" w:eastAsiaTheme="minorEastAsia" w:hAnsi="Cambria Math"/>
          <w:sz w:val="28"/>
          <w:szCs w:val="28"/>
        </w:rPr>
        <w:t xml:space="preserve"> </w:t>
      </w:r>
      <w:r w:rsidR="00F20EE4">
        <w:rPr>
          <w:rFonts w:ascii="Cambria Math" w:eastAsiaTheme="minorEastAsia" w:hAnsi="Cambria Math"/>
          <w:sz w:val="28"/>
          <w:szCs w:val="28"/>
        </w:rPr>
        <w:t>или (что тоже)</w:t>
      </w:r>
      <w:r>
        <w:rPr>
          <w:rFonts w:ascii="Cambria Math" w:eastAsiaTheme="minorEastAsia" w:hAnsi="Cambria Math"/>
          <w:sz w:val="28"/>
          <w:szCs w:val="28"/>
        </w:rPr>
        <w:t xml:space="preserve"> в с системе о</w:t>
      </w:r>
      <w:r>
        <w:rPr>
          <w:rFonts w:ascii="Cambria Math" w:eastAsiaTheme="minorEastAsia" w:hAnsi="Cambria Math"/>
          <w:sz w:val="28"/>
          <w:szCs w:val="28"/>
        </w:rPr>
        <w:t>т</w:t>
      </w:r>
      <w:r>
        <w:rPr>
          <w:rFonts w:ascii="Cambria Math" w:eastAsiaTheme="minorEastAsia" w:hAnsi="Cambria Math"/>
          <w:sz w:val="28"/>
          <w:szCs w:val="28"/>
        </w:rPr>
        <w:t>сче</w:t>
      </w:r>
      <w:r w:rsidR="00F20EE4">
        <w:rPr>
          <w:rFonts w:ascii="Cambria Math" w:eastAsiaTheme="minorEastAsia" w:hAnsi="Cambria Math"/>
          <w:sz w:val="28"/>
          <w:szCs w:val="28"/>
        </w:rPr>
        <w:t xml:space="preserve">та связанной с </w:t>
      </w:r>
      <w:r>
        <w:rPr>
          <w:rFonts w:ascii="Cambria Math" w:eastAsiaTheme="minorEastAsia" w:hAnsi="Cambria Math"/>
          <w:sz w:val="28"/>
          <w:szCs w:val="28"/>
        </w:rPr>
        <w:t>дрейф</w:t>
      </w:r>
      <w:r w:rsidR="00F20EE4">
        <w:rPr>
          <w:rFonts w:ascii="Cambria Math" w:eastAsiaTheme="minorEastAsia" w:hAnsi="Cambria Math"/>
          <w:sz w:val="28"/>
          <w:szCs w:val="28"/>
        </w:rPr>
        <w:t>овой скоростью</w:t>
      </w:r>
      <w:r w:rsidR="00583380">
        <w:rPr>
          <w:sz w:val="28"/>
          <w:szCs w:val="28"/>
        </w:rPr>
        <w:t>.</w:t>
      </w:r>
      <w:proofErr w:type="gramEnd"/>
      <w:r w:rsidR="00583380">
        <w:rPr>
          <w:sz w:val="28"/>
          <w:szCs w:val="28"/>
        </w:rPr>
        <w:t xml:space="preserve"> Для того</w:t>
      </w:r>
      <w:proofErr w:type="gramStart"/>
      <w:r w:rsidR="00583380">
        <w:rPr>
          <w:sz w:val="28"/>
          <w:szCs w:val="28"/>
        </w:rPr>
        <w:t>,</w:t>
      </w:r>
      <w:proofErr w:type="gramEnd"/>
      <w:r w:rsidR="00583380">
        <w:rPr>
          <w:sz w:val="28"/>
          <w:szCs w:val="28"/>
        </w:rPr>
        <w:t xml:space="preserve"> чтобы теперь перейти к непо</w:t>
      </w:r>
      <w:r w:rsidR="00583380">
        <w:rPr>
          <w:sz w:val="28"/>
          <w:szCs w:val="28"/>
        </w:rPr>
        <w:t>д</w:t>
      </w:r>
      <w:r w:rsidR="00583380">
        <w:rPr>
          <w:sz w:val="28"/>
          <w:szCs w:val="28"/>
        </w:rPr>
        <w:t xml:space="preserve">вижной системе отсчета, нужно в правой части </w:t>
      </w:r>
      <w:fldSimple w:instr=" REF _Ref387152693 \h  \* MERGEFORMAT ">
        <w:r w:rsidR="00583380" w:rsidRPr="00583380">
          <w:rPr>
            <w:rFonts w:ascii="Cambria Math" w:eastAsiaTheme="minorEastAsia" w:hAnsi="Cambria Math"/>
            <w:sz w:val="28"/>
            <w:szCs w:val="28"/>
          </w:rPr>
          <w:t>(</w:t>
        </w:r>
        <w:r w:rsidR="00583380" w:rsidRPr="00583380">
          <w:rPr>
            <w:rFonts w:ascii="Cambria Math" w:eastAsiaTheme="minorEastAsia" w:hAnsi="Cambria Math"/>
            <w:noProof/>
            <w:sz w:val="28"/>
            <w:szCs w:val="28"/>
          </w:rPr>
          <w:t>6</w:t>
        </w:r>
        <w:r w:rsidR="00583380" w:rsidRPr="00583380">
          <w:rPr>
            <w:rFonts w:ascii="Cambria Math" w:eastAsiaTheme="minorEastAsia" w:hAnsi="Cambria Math"/>
            <w:sz w:val="28"/>
            <w:szCs w:val="28"/>
          </w:rPr>
          <w:t>)</w:t>
        </w:r>
      </w:fldSimple>
      <w:r w:rsidR="00583380">
        <w:rPr>
          <w:sz w:val="28"/>
          <w:szCs w:val="28"/>
        </w:rPr>
        <w:t xml:space="preserve"> вместо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583380">
        <w:rPr>
          <w:rFonts w:eastAsiaTheme="minorEastAsia"/>
          <w:sz w:val="28"/>
          <w:szCs w:val="28"/>
        </w:rPr>
        <w:t xml:space="preserve"> везде подставить выр</w:t>
      </w:r>
      <w:r w:rsidR="00583380">
        <w:rPr>
          <w:rFonts w:eastAsiaTheme="minorEastAsia"/>
          <w:sz w:val="28"/>
          <w:szCs w:val="28"/>
        </w:rPr>
        <w:t>а</w:t>
      </w:r>
      <w:r w:rsidR="00583380">
        <w:rPr>
          <w:rFonts w:eastAsiaTheme="minorEastAsia"/>
          <w:sz w:val="28"/>
          <w:szCs w:val="28"/>
        </w:rPr>
        <w:t xml:space="preserve">жение </w:t>
      </w:r>
      <m:oMath>
        <m:r>
          <w:rPr>
            <w:rFonts w:ascii="Cambria Math" w:eastAsiaTheme="minorEastAsia" w:hAnsi="Cambria Math"/>
            <w:sz w:val="28"/>
            <w:szCs w:val="28"/>
          </w:rPr>
          <m:t>ω-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</m:oMath>
      <w:r w:rsidR="00583380" w:rsidRPr="00583380">
        <w:rPr>
          <w:rFonts w:eastAsiaTheme="minorEastAsia"/>
          <w:sz w:val="28"/>
          <w:szCs w:val="28"/>
        </w:rPr>
        <w:t xml:space="preserve">, </w:t>
      </w:r>
      <w:r w:rsidR="00583380"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/B</m:t>
        </m:r>
      </m:oMath>
      <w:r w:rsidR="00583380" w:rsidRPr="00583380">
        <w:rPr>
          <w:rFonts w:eastAsiaTheme="minorEastAsia"/>
          <w:sz w:val="28"/>
          <w:szCs w:val="28"/>
        </w:rPr>
        <w:t xml:space="preserve"> </w:t>
      </w:r>
      <w:r w:rsidR="00583380">
        <w:rPr>
          <w:rFonts w:eastAsiaTheme="minorEastAsia"/>
          <w:sz w:val="28"/>
          <w:szCs w:val="28"/>
        </w:rPr>
        <w:t>–</w:t>
      </w:r>
      <w:r w:rsidR="00583380" w:rsidRPr="00583380">
        <w:rPr>
          <w:rFonts w:eastAsiaTheme="minorEastAsia"/>
          <w:sz w:val="28"/>
          <w:szCs w:val="28"/>
        </w:rPr>
        <w:t xml:space="preserve"> </w:t>
      </w:r>
      <w:r w:rsidR="00583380">
        <w:rPr>
          <w:rFonts w:eastAsiaTheme="minorEastAsia"/>
          <w:sz w:val="28"/>
          <w:szCs w:val="28"/>
        </w:rPr>
        <w:t>величина скорости дрейфа</w:t>
      </w:r>
      <w:r w:rsidR="006A74F2" w:rsidRPr="006A74F2">
        <w:rPr>
          <w:rFonts w:eastAsiaTheme="minorEastAsia"/>
          <w:sz w:val="28"/>
          <w:szCs w:val="28"/>
        </w:rPr>
        <w:t>,</w:t>
      </w:r>
      <w:r w:rsidR="006A74F2">
        <w:rPr>
          <w:rFonts w:eastAsiaTheme="minorEastAsia"/>
          <w:sz w:val="28"/>
          <w:szCs w:val="28"/>
        </w:rPr>
        <w:t xml:space="preserve"> параллельно оси</w:t>
      </w:r>
      <w:r w:rsidR="006A74F2" w:rsidRPr="00F20EE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Oy</m:t>
        </m:r>
      </m:oMath>
      <w:r w:rsidR="006A74F2" w:rsidRPr="006A74F2">
        <w:rPr>
          <w:rFonts w:eastAsiaTheme="minorEastAsia"/>
          <w:sz w:val="28"/>
          <w:szCs w:val="28"/>
        </w:rPr>
        <w:t>.</w:t>
      </w:r>
      <w:r w:rsidR="00653508">
        <w:rPr>
          <w:rFonts w:eastAsiaTheme="minorEastAsia"/>
          <w:sz w:val="28"/>
          <w:szCs w:val="28"/>
        </w:rPr>
        <w:t xml:space="preserve"> </w:t>
      </w:r>
      <w:r w:rsidR="006A74F2">
        <w:rPr>
          <w:rFonts w:eastAsiaTheme="minorEastAsia"/>
          <w:sz w:val="28"/>
          <w:szCs w:val="28"/>
        </w:rPr>
        <w:t xml:space="preserve">Предполагается, что поле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6A74F2" w:rsidRPr="006A74F2">
        <w:rPr>
          <w:rFonts w:eastAsiaTheme="minorEastAsia"/>
          <w:sz w:val="28"/>
          <w:szCs w:val="28"/>
        </w:rPr>
        <w:t xml:space="preserve"> </w:t>
      </w:r>
      <w:r w:rsidR="006A74F2">
        <w:rPr>
          <w:rFonts w:eastAsiaTheme="minorEastAsia"/>
          <w:sz w:val="28"/>
          <w:szCs w:val="28"/>
        </w:rPr>
        <w:t xml:space="preserve">направлено вдоль оси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Ox</m:t>
        </m:r>
      </m:oMath>
      <w:r w:rsidR="006A74F2" w:rsidRPr="00F20EE4">
        <w:rPr>
          <w:rFonts w:eastAsiaTheme="minorEastAsia"/>
          <w:sz w:val="28"/>
          <w:szCs w:val="28"/>
        </w:rPr>
        <w:t>.</w:t>
      </w:r>
      <w:r w:rsidR="006A74F2">
        <w:rPr>
          <w:rFonts w:eastAsiaTheme="minorEastAsia"/>
          <w:sz w:val="28"/>
          <w:szCs w:val="28"/>
        </w:rPr>
        <w:t xml:space="preserve"> </w:t>
      </w:r>
    </w:p>
    <w:p w:rsidR="006A74F2" w:rsidRDefault="006A74F2" w:rsidP="005524CB">
      <w:pPr>
        <w:spacing w:after="0"/>
        <w:rPr>
          <w:rFonts w:eastAsiaTheme="minorEastAsia"/>
          <w:sz w:val="28"/>
          <w:szCs w:val="28"/>
        </w:rPr>
      </w:pPr>
    </w:p>
    <w:p w:rsidR="005524CB" w:rsidRPr="006A74F2" w:rsidRDefault="00F20EE4" w:rsidP="005524CB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окончательно и</w:t>
      </w:r>
      <w:r w:rsidR="00653508">
        <w:rPr>
          <w:rFonts w:eastAsiaTheme="minorEastAsia"/>
          <w:sz w:val="28"/>
          <w:szCs w:val="28"/>
        </w:rPr>
        <w:t>меем</w:t>
      </w:r>
      <w:r w:rsidR="00653508" w:rsidRPr="006A74F2">
        <w:rPr>
          <w:rFonts w:eastAsiaTheme="minorEastAsia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653508" w:rsidTr="007117CB">
        <w:trPr>
          <w:trHeight w:val="1017"/>
        </w:trPr>
        <w:tc>
          <w:tcPr>
            <w:tcW w:w="10031" w:type="dxa"/>
            <w:vAlign w:val="center"/>
          </w:tcPr>
          <w:p w:rsidR="00653508" w:rsidRPr="007C2E8A" w:rsidRDefault="00C83F4F" w:rsidP="00653508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653508" w:rsidRDefault="00653508" w:rsidP="00653508">
            <w:pPr>
              <w:pStyle w:val="ab"/>
              <w:keepNext/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bookmarkStart w:id="6" w:name="_Ref387156408"/>
            <w:r w:rsidRPr="00653508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(</w:t>
            </w:r>
            <w:r w:rsidR="00C83F4F" w:rsidRPr="00653508">
              <w:rPr>
                <w:rFonts w:ascii="Cambria Math" w:eastAsiaTheme="minorEastAsia" w:hAnsi="Cambria Math"/>
                <w:sz w:val="28"/>
                <w:szCs w:val="28"/>
              </w:rPr>
              <w:fldChar w:fldCharType="begin"/>
            </w:r>
            <w:r w:rsidRPr="00653508">
              <w:rPr>
                <w:rFonts w:ascii="Cambria Math" w:eastAsiaTheme="minorEastAsia" w:hAnsi="Cambria Math"/>
                <w:sz w:val="28"/>
                <w:szCs w:val="28"/>
              </w:rPr>
              <w:instrText xml:space="preserve"> SEQ Формула \* ARABIC </w:instrText>
            </w:r>
            <w:r w:rsidR="00C83F4F" w:rsidRPr="00653508">
              <w:rPr>
                <w:rFonts w:ascii="Cambria Math" w:eastAsiaTheme="minorEastAsia" w:hAnsi="Cambria Math"/>
                <w:sz w:val="28"/>
                <w:szCs w:val="28"/>
              </w:rPr>
              <w:fldChar w:fldCharType="separate"/>
            </w:r>
            <w:r w:rsidRPr="00653508">
              <w:rPr>
                <w:rFonts w:ascii="Cambria Math" w:eastAsiaTheme="minorEastAsia" w:hAnsi="Cambria Math"/>
                <w:noProof/>
                <w:sz w:val="28"/>
                <w:szCs w:val="28"/>
              </w:rPr>
              <w:t>7</w:t>
            </w:r>
            <w:r w:rsidR="00C83F4F" w:rsidRPr="00653508">
              <w:rPr>
                <w:rFonts w:ascii="Cambria Math" w:eastAsiaTheme="minorEastAsia" w:hAnsi="Cambria Math"/>
                <w:sz w:val="28"/>
                <w:szCs w:val="28"/>
              </w:rPr>
              <w:fldChar w:fldCharType="end"/>
            </w:r>
            <w:r w:rsidRPr="00653508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)</w:t>
            </w:r>
            <w:bookmarkEnd w:id="6"/>
          </w:p>
        </w:tc>
      </w:tr>
    </w:tbl>
    <w:p w:rsidR="00583380" w:rsidRDefault="00583380" w:rsidP="005524CB">
      <w:pPr>
        <w:spacing w:after="0"/>
        <w:rPr>
          <w:rFonts w:ascii="Cambria Math" w:eastAsiaTheme="minorEastAsia" w:hAnsi="Cambria Math"/>
          <w:sz w:val="28"/>
          <w:szCs w:val="28"/>
          <w:lang w:val="en-US"/>
        </w:rPr>
      </w:pPr>
    </w:p>
    <w:p w:rsidR="00653508" w:rsidRPr="00653508" w:rsidRDefault="00653508" w:rsidP="005524CB">
      <w:pPr>
        <w:spacing w:after="0"/>
        <w:rPr>
          <w:rFonts w:ascii="Cambria Math" w:eastAsiaTheme="minorEastAsia" w:hAnsi="Cambria Math"/>
          <w:sz w:val="28"/>
          <w:szCs w:val="28"/>
          <w:lang w:val="en-US"/>
        </w:rPr>
      </w:pPr>
    </w:p>
    <w:p w:rsidR="005524CB" w:rsidRPr="005524CB" w:rsidRDefault="005524CB" w:rsidP="00DC5991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Дисперсионное уравнение</w:t>
      </w:r>
      <w:r w:rsidRPr="005524CB">
        <w:rPr>
          <w:b/>
          <w:sz w:val="28"/>
          <w:szCs w:val="28"/>
          <w:u w:val="single"/>
        </w:rPr>
        <w:t xml:space="preserve"> </w:t>
      </w:r>
      <w:r w:rsidR="007C2E8A">
        <w:rPr>
          <w:b/>
          <w:sz w:val="28"/>
          <w:szCs w:val="28"/>
          <w:u w:val="single"/>
        </w:rPr>
        <w:t xml:space="preserve">в случае </w:t>
      </w:r>
      <w:proofErr w:type="spellStart"/>
      <w:r w:rsidR="007C2E8A">
        <w:rPr>
          <w:b/>
          <w:sz w:val="28"/>
          <w:szCs w:val="28"/>
          <w:u w:val="single"/>
        </w:rPr>
        <w:t>Максвеловского</w:t>
      </w:r>
      <w:proofErr w:type="spellEnd"/>
      <w:r w:rsidR="007C2E8A">
        <w:rPr>
          <w:b/>
          <w:sz w:val="28"/>
          <w:szCs w:val="28"/>
          <w:u w:val="single"/>
        </w:rPr>
        <w:t xml:space="preserve"> распределения</w:t>
      </w:r>
    </w:p>
    <w:p w:rsidR="005524CB" w:rsidRDefault="007C2E8A" w:rsidP="007C2E8A">
      <w:pPr>
        <w:spacing w:after="0"/>
        <w:ind w:left="36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случае </w:t>
      </w:r>
      <w:proofErr w:type="spellStart"/>
      <w:r>
        <w:rPr>
          <w:rFonts w:ascii="Cambria Math" w:eastAsiaTheme="minorEastAsia" w:hAnsi="Cambria Math"/>
          <w:sz w:val="28"/>
          <w:szCs w:val="28"/>
        </w:rPr>
        <w:t>Максвеловского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 равновесного распределения </w:t>
      </w:r>
    </w:p>
    <w:p w:rsidR="007C2E8A" w:rsidRDefault="00C83F4F" w:rsidP="007C2E8A">
      <w:pPr>
        <w:spacing w:after="0"/>
        <w:ind w:left="360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583380" w:rsidRDefault="00653508" w:rsidP="00D16D8C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известно, что</w:t>
      </w:r>
      <w:r w:rsidRPr="00653508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дисперсионное уравнение имеет (</w:t>
      </w:r>
      <w:proofErr w:type="gramStart"/>
      <w:r>
        <w:rPr>
          <w:rFonts w:ascii="Cambria Math" w:eastAsiaTheme="minorEastAsia" w:hAnsi="Cambria Math"/>
          <w:sz w:val="28"/>
          <w:szCs w:val="28"/>
        </w:rPr>
        <w:t>см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. например **) вид  </w:t>
      </w:r>
    </w:p>
    <w:p w:rsidR="006A74F2" w:rsidRDefault="00C83F4F" w:rsidP="00583380">
      <w:pPr>
        <w:spacing w:after="0"/>
        <w:ind w:left="360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F20EE4" w:rsidRPr="00D16D8C" w:rsidRDefault="00F20EE4" w:rsidP="00D16D8C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F20EE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–</w:t>
      </w:r>
      <w:r w:rsidRPr="00F20EE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радиус Дебая,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е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>
        <w:rPr>
          <w:rFonts w:ascii="Cambria Math" w:eastAsiaTheme="minorEastAsia" w:hAnsi="Cambria Math"/>
          <w:sz w:val="28"/>
          <w:szCs w:val="28"/>
        </w:rPr>
        <w:t xml:space="preserve"> –плазменная частота,</w:t>
      </w:r>
      <w:r w:rsidR="001016E4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th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F20EE4">
        <w:rPr>
          <w:rFonts w:ascii="Cambria Math" w:eastAsiaTheme="minorEastAsia" w:hAnsi="Cambria Math"/>
          <w:sz w:val="28"/>
          <w:szCs w:val="28"/>
        </w:rPr>
        <w:t>.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w:r w:rsidR="002539D5">
        <w:rPr>
          <w:rFonts w:ascii="Cambria Math" w:eastAsiaTheme="minorEastAsia" w:hAnsi="Cambria Math"/>
          <w:sz w:val="28"/>
          <w:szCs w:val="28"/>
        </w:rPr>
        <w:t>Да</w:t>
      </w:r>
      <w:r w:rsidR="002539D5">
        <w:rPr>
          <w:rFonts w:ascii="Cambria Math" w:eastAsiaTheme="minorEastAsia" w:hAnsi="Cambria Math"/>
          <w:sz w:val="28"/>
          <w:szCs w:val="28"/>
        </w:rPr>
        <w:t>н</w:t>
      </w:r>
      <w:r w:rsidR="002539D5">
        <w:rPr>
          <w:rFonts w:ascii="Cambria Math" w:eastAsiaTheme="minorEastAsia" w:hAnsi="Cambria Math"/>
          <w:sz w:val="28"/>
          <w:szCs w:val="28"/>
        </w:rPr>
        <w:t>ное уравнение справедливо для системы отсчета связанной с дрейфовой скор</w:t>
      </w:r>
      <w:r w:rsidR="002539D5">
        <w:rPr>
          <w:rFonts w:ascii="Cambria Math" w:eastAsiaTheme="minorEastAsia" w:hAnsi="Cambria Math"/>
          <w:sz w:val="28"/>
          <w:szCs w:val="28"/>
        </w:rPr>
        <w:t>о</w:t>
      </w:r>
      <w:r w:rsidR="002539D5">
        <w:rPr>
          <w:rFonts w:ascii="Cambria Math" w:eastAsiaTheme="minorEastAsia" w:hAnsi="Cambria Math"/>
          <w:sz w:val="28"/>
          <w:szCs w:val="28"/>
        </w:rPr>
        <w:t>стью.</w:t>
      </w:r>
      <w:r w:rsidR="002539D5" w:rsidRPr="002539D5">
        <w:rPr>
          <w:rFonts w:ascii="Cambria Math" w:eastAsiaTheme="minorEastAsia" w:hAnsi="Cambria Math"/>
          <w:sz w:val="28"/>
          <w:szCs w:val="28"/>
        </w:rPr>
        <w:t xml:space="preserve"> </w:t>
      </w:r>
      <w:r w:rsidR="002539D5">
        <w:rPr>
          <w:rFonts w:ascii="Cambria Math" w:eastAsiaTheme="minorEastAsia" w:hAnsi="Cambria Math"/>
          <w:sz w:val="28"/>
          <w:szCs w:val="28"/>
        </w:rPr>
        <w:t>Переход к неподвижной системе отсчета осуществляется аналогично</w:t>
      </w:r>
      <w:r w:rsidR="002539D5" w:rsidRPr="002539D5">
        <w:rPr>
          <w:rFonts w:ascii="Cambria Math" w:eastAsiaTheme="minorEastAsia" w:hAnsi="Cambria Math"/>
          <w:sz w:val="28"/>
          <w:szCs w:val="28"/>
        </w:rPr>
        <w:t xml:space="preserve"> </w:t>
      </w:r>
      <w:r w:rsidR="002539D5">
        <w:rPr>
          <w:rFonts w:ascii="Cambria Math" w:eastAsiaTheme="minorEastAsia" w:hAnsi="Cambria Math"/>
          <w:sz w:val="28"/>
          <w:szCs w:val="28"/>
        </w:rPr>
        <w:t>пер</w:t>
      </w:r>
      <w:r w:rsidR="002539D5">
        <w:rPr>
          <w:rFonts w:ascii="Cambria Math" w:eastAsiaTheme="minorEastAsia" w:hAnsi="Cambria Math"/>
          <w:sz w:val="28"/>
          <w:szCs w:val="28"/>
        </w:rPr>
        <w:t>е</w:t>
      </w:r>
      <w:r w:rsidR="002539D5">
        <w:rPr>
          <w:rFonts w:ascii="Cambria Math" w:eastAsiaTheme="minorEastAsia" w:hAnsi="Cambria Math"/>
          <w:sz w:val="28"/>
          <w:szCs w:val="28"/>
        </w:rPr>
        <w:t xml:space="preserve">ходу от </w:t>
      </w:r>
      <w:r w:rsidR="00C83F4F">
        <w:rPr>
          <w:rFonts w:ascii="Cambria Math" w:eastAsiaTheme="minorEastAsia" w:hAnsi="Cambria Math"/>
          <w:sz w:val="28"/>
          <w:szCs w:val="28"/>
        </w:rPr>
        <w:fldChar w:fldCharType="begin"/>
      </w:r>
      <w:r w:rsidR="002539D5">
        <w:rPr>
          <w:rFonts w:ascii="Cambria Math" w:eastAsiaTheme="minorEastAsia" w:hAnsi="Cambria Math"/>
          <w:sz w:val="28"/>
          <w:szCs w:val="28"/>
        </w:rPr>
        <w:instrText xml:space="preserve"> REF _Ref387152693 \h </w:instrText>
      </w:r>
      <w:r w:rsidR="00C83F4F">
        <w:rPr>
          <w:rFonts w:ascii="Cambria Math" w:eastAsiaTheme="minorEastAsia" w:hAnsi="Cambria Math"/>
          <w:sz w:val="28"/>
          <w:szCs w:val="28"/>
        </w:rPr>
      </w:r>
      <w:r w:rsidR="00C83F4F">
        <w:rPr>
          <w:rFonts w:ascii="Cambria Math" w:eastAsiaTheme="minorEastAsia" w:hAnsi="Cambria Math"/>
          <w:sz w:val="28"/>
          <w:szCs w:val="28"/>
        </w:rPr>
        <w:fldChar w:fldCharType="separate"/>
      </w:r>
      <w:r w:rsidR="002539D5" w:rsidRPr="002539D5">
        <w:rPr>
          <w:rFonts w:ascii="Cambria Math" w:eastAsiaTheme="minorEastAsia" w:hAnsi="Cambria Math"/>
          <w:sz w:val="28"/>
          <w:szCs w:val="28"/>
        </w:rPr>
        <w:t>(</w:t>
      </w:r>
      <w:r w:rsidR="002539D5" w:rsidRPr="002539D5">
        <w:rPr>
          <w:rFonts w:ascii="Cambria Math" w:eastAsiaTheme="minorEastAsia" w:hAnsi="Cambria Math"/>
          <w:noProof/>
          <w:sz w:val="28"/>
          <w:szCs w:val="28"/>
        </w:rPr>
        <w:t>6</w:t>
      </w:r>
      <w:r w:rsidR="002539D5" w:rsidRPr="002539D5">
        <w:rPr>
          <w:rFonts w:ascii="Cambria Math" w:eastAsiaTheme="minorEastAsia" w:hAnsi="Cambria Math"/>
          <w:sz w:val="28"/>
          <w:szCs w:val="28"/>
        </w:rPr>
        <w:t>)</w:t>
      </w:r>
      <w:r w:rsidR="00C83F4F">
        <w:rPr>
          <w:rFonts w:ascii="Cambria Math" w:eastAsiaTheme="minorEastAsia" w:hAnsi="Cambria Math"/>
          <w:sz w:val="28"/>
          <w:szCs w:val="28"/>
        </w:rPr>
        <w:fldChar w:fldCharType="end"/>
      </w:r>
      <w:r w:rsidR="002539D5">
        <w:rPr>
          <w:rFonts w:ascii="Cambria Math" w:eastAsiaTheme="minorEastAsia" w:hAnsi="Cambria Math"/>
          <w:sz w:val="28"/>
          <w:szCs w:val="28"/>
        </w:rPr>
        <w:t xml:space="preserve"> к </w:t>
      </w:r>
      <w:r w:rsidR="00C83F4F">
        <w:rPr>
          <w:rFonts w:ascii="Cambria Math" w:eastAsiaTheme="minorEastAsia" w:hAnsi="Cambria Math"/>
          <w:sz w:val="28"/>
          <w:szCs w:val="28"/>
        </w:rPr>
        <w:fldChar w:fldCharType="begin"/>
      </w:r>
      <w:r w:rsidR="002539D5">
        <w:rPr>
          <w:rFonts w:ascii="Cambria Math" w:eastAsiaTheme="minorEastAsia" w:hAnsi="Cambria Math"/>
          <w:sz w:val="28"/>
          <w:szCs w:val="28"/>
        </w:rPr>
        <w:instrText xml:space="preserve"> REF _Ref387156408 \h </w:instrText>
      </w:r>
      <w:r w:rsidR="00C83F4F">
        <w:rPr>
          <w:rFonts w:ascii="Cambria Math" w:eastAsiaTheme="minorEastAsia" w:hAnsi="Cambria Math"/>
          <w:sz w:val="28"/>
          <w:szCs w:val="28"/>
        </w:rPr>
      </w:r>
      <w:r w:rsidR="00C83F4F">
        <w:rPr>
          <w:rFonts w:ascii="Cambria Math" w:eastAsiaTheme="minorEastAsia" w:hAnsi="Cambria Math"/>
          <w:sz w:val="28"/>
          <w:szCs w:val="28"/>
        </w:rPr>
        <w:fldChar w:fldCharType="separate"/>
      </w:r>
      <w:r w:rsidR="002539D5" w:rsidRPr="007117CB">
        <w:rPr>
          <w:rFonts w:ascii="Cambria Math" w:eastAsiaTheme="minorEastAsia" w:hAnsi="Cambria Math"/>
          <w:sz w:val="28"/>
          <w:szCs w:val="28"/>
        </w:rPr>
        <w:t>(</w:t>
      </w:r>
      <w:r w:rsidR="002539D5" w:rsidRPr="00653508">
        <w:rPr>
          <w:rFonts w:ascii="Cambria Math" w:eastAsiaTheme="minorEastAsia" w:hAnsi="Cambria Math"/>
          <w:noProof/>
          <w:sz w:val="28"/>
          <w:szCs w:val="28"/>
        </w:rPr>
        <w:t>7</w:t>
      </w:r>
      <w:r w:rsidR="002539D5" w:rsidRPr="007117CB">
        <w:rPr>
          <w:rFonts w:ascii="Cambria Math" w:eastAsiaTheme="minorEastAsia" w:hAnsi="Cambria Math"/>
          <w:sz w:val="28"/>
          <w:szCs w:val="28"/>
        </w:rPr>
        <w:t>)</w:t>
      </w:r>
      <w:r w:rsidR="00C83F4F">
        <w:rPr>
          <w:rFonts w:ascii="Cambria Math" w:eastAsiaTheme="minorEastAsia" w:hAnsi="Cambria Math"/>
          <w:sz w:val="28"/>
          <w:szCs w:val="28"/>
        </w:rPr>
        <w:fldChar w:fldCharType="end"/>
      </w:r>
      <w:r w:rsidR="002539D5">
        <w:rPr>
          <w:rFonts w:ascii="Cambria Math" w:eastAsiaTheme="minorEastAsia" w:hAnsi="Cambria Math"/>
          <w:sz w:val="28"/>
          <w:szCs w:val="28"/>
        </w:rPr>
        <w:t xml:space="preserve">. </w:t>
      </w:r>
      <w:r w:rsidR="001016E4">
        <w:rPr>
          <w:rFonts w:ascii="Cambria Math" w:eastAsiaTheme="minorEastAsia" w:hAnsi="Cambria Math"/>
          <w:sz w:val="28"/>
          <w:szCs w:val="28"/>
        </w:rPr>
        <w:t>Покажем</w:t>
      </w:r>
      <w:r w:rsidR="002539D5">
        <w:rPr>
          <w:rFonts w:ascii="Cambria Math" w:eastAsiaTheme="minorEastAsia" w:hAnsi="Cambria Math"/>
          <w:sz w:val="28"/>
          <w:szCs w:val="28"/>
        </w:rPr>
        <w:t xml:space="preserve"> теперь</w:t>
      </w:r>
      <w:r w:rsidR="001016E4">
        <w:rPr>
          <w:rFonts w:ascii="Cambria Math" w:eastAsiaTheme="minorEastAsia" w:hAnsi="Cambria Math"/>
          <w:sz w:val="28"/>
          <w:szCs w:val="28"/>
        </w:rPr>
        <w:t xml:space="preserve">, что </w:t>
      </w:r>
      <w:r w:rsidR="00B36A81">
        <w:rPr>
          <w:rFonts w:ascii="Cambria Math" w:eastAsiaTheme="minorEastAsia" w:hAnsi="Cambria Math"/>
          <w:sz w:val="28"/>
          <w:szCs w:val="28"/>
        </w:rPr>
        <w:t xml:space="preserve">это </w:t>
      </w:r>
      <w:r w:rsidR="007117CB">
        <w:rPr>
          <w:rFonts w:ascii="Cambria Math" w:eastAsiaTheme="minorEastAsia" w:hAnsi="Cambria Math"/>
          <w:sz w:val="28"/>
          <w:szCs w:val="28"/>
        </w:rPr>
        <w:t xml:space="preserve">уравнение вытекает из </w:t>
      </w:r>
      <w:r w:rsidR="00C83F4F">
        <w:rPr>
          <w:rFonts w:ascii="Cambria Math" w:eastAsiaTheme="minorEastAsia" w:hAnsi="Cambria Math"/>
          <w:sz w:val="28"/>
          <w:szCs w:val="28"/>
        </w:rPr>
        <w:fldChar w:fldCharType="begin"/>
      </w:r>
      <w:r w:rsidR="00B36A81">
        <w:rPr>
          <w:rFonts w:ascii="Cambria Math" w:eastAsiaTheme="minorEastAsia" w:hAnsi="Cambria Math"/>
          <w:sz w:val="28"/>
          <w:szCs w:val="28"/>
        </w:rPr>
        <w:instrText xml:space="preserve"> REF _Ref387152693 \h </w:instrText>
      </w:r>
      <w:r w:rsidR="00C83F4F">
        <w:rPr>
          <w:rFonts w:ascii="Cambria Math" w:eastAsiaTheme="minorEastAsia" w:hAnsi="Cambria Math"/>
          <w:sz w:val="28"/>
          <w:szCs w:val="28"/>
        </w:rPr>
      </w:r>
      <w:r w:rsidR="00C83F4F">
        <w:rPr>
          <w:rFonts w:ascii="Cambria Math" w:eastAsiaTheme="minorEastAsia" w:hAnsi="Cambria Math"/>
          <w:sz w:val="28"/>
          <w:szCs w:val="28"/>
        </w:rPr>
        <w:fldChar w:fldCharType="separate"/>
      </w:r>
      <w:r w:rsidR="00B36A81" w:rsidRPr="002539D5">
        <w:rPr>
          <w:rFonts w:ascii="Cambria Math" w:eastAsiaTheme="minorEastAsia" w:hAnsi="Cambria Math"/>
          <w:sz w:val="28"/>
          <w:szCs w:val="28"/>
        </w:rPr>
        <w:t>(</w:t>
      </w:r>
      <w:r w:rsidR="00B36A81" w:rsidRPr="002539D5">
        <w:rPr>
          <w:rFonts w:ascii="Cambria Math" w:eastAsiaTheme="minorEastAsia" w:hAnsi="Cambria Math"/>
          <w:noProof/>
          <w:sz w:val="28"/>
          <w:szCs w:val="28"/>
        </w:rPr>
        <w:t>6</w:t>
      </w:r>
      <w:r w:rsidR="00B36A81" w:rsidRPr="002539D5">
        <w:rPr>
          <w:rFonts w:ascii="Cambria Math" w:eastAsiaTheme="minorEastAsia" w:hAnsi="Cambria Math"/>
          <w:sz w:val="28"/>
          <w:szCs w:val="28"/>
        </w:rPr>
        <w:t>)</w:t>
      </w:r>
      <w:r w:rsidR="00C83F4F">
        <w:rPr>
          <w:rFonts w:ascii="Cambria Math" w:eastAsiaTheme="minorEastAsia" w:hAnsi="Cambria Math"/>
          <w:sz w:val="28"/>
          <w:szCs w:val="28"/>
        </w:rPr>
        <w:fldChar w:fldCharType="end"/>
      </w:r>
      <w:r w:rsidR="007117CB">
        <w:rPr>
          <w:rFonts w:ascii="Cambria Math" w:eastAsiaTheme="minorEastAsia" w:hAnsi="Cambria Math"/>
          <w:sz w:val="28"/>
          <w:szCs w:val="28"/>
        </w:rPr>
        <w:t>. Для этого воспользуемся, так называемым, равенством Вебера</w:t>
      </w:r>
      <w:r w:rsidR="007117CB" w:rsidRPr="00D16D8C">
        <w:rPr>
          <w:rFonts w:ascii="Cambria Math" w:eastAsiaTheme="minorEastAsia" w:hAnsi="Cambria Math"/>
          <w:sz w:val="28"/>
          <w:szCs w:val="28"/>
        </w:rPr>
        <w:t>.</w:t>
      </w:r>
    </w:p>
    <w:p w:rsidR="007117CB" w:rsidRDefault="007117CB" w:rsidP="00F20EE4">
      <w:pPr>
        <w:spacing w:after="0"/>
        <w:ind w:left="360"/>
        <w:jc w:val="both"/>
        <w:rPr>
          <w:rFonts w:ascii="Cambria Math" w:eastAsiaTheme="minorEastAsia" w:hAnsi="Cambria Math"/>
          <w:sz w:val="28"/>
          <w:szCs w:val="28"/>
        </w:rPr>
      </w:pPr>
    </w:p>
    <w:p w:rsidR="007117CB" w:rsidRPr="007117CB" w:rsidRDefault="007117CB" w:rsidP="00D16D8C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</w:rPr>
      </w:pPr>
      <w:r w:rsidRPr="007117CB">
        <w:rPr>
          <w:rFonts w:ascii="Cambria Math" w:eastAsiaTheme="minorEastAsia" w:hAnsi="Cambria Math"/>
          <w:b/>
          <w:sz w:val="28"/>
          <w:szCs w:val="28"/>
          <w:u w:val="single"/>
        </w:rPr>
        <w:t xml:space="preserve">Теорема </w:t>
      </w:r>
      <w:r w:rsidRPr="007117CB">
        <w:rPr>
          <w:rFonts w:ascii="Cambria Math" w:eastAsiaTheme="minorEastAsia" w:hAnsi="Cambria Math"/>
          <w:b/>
          <w:sz w:val="28"/>
          <w:szCs w:val="28"/>
        </w:rPr>
        <w:t xml:space="preserve">(Равенство </w:t>
      </w:r>
      <w:proofErr w:type="spellStart"/>
      <w:r w:rsidRPr="007117CB">
        <w:rPr>
          <w:rFonts w:ascii="Cambria Math" w:eastAsiaTheme="minorEastAsia" w:hAnsi="Cambria Math"/>
          <w:b/>
          <w:sz w:val="28"/>
          <w:szCs w:val="28"/>
        </w:rPr>
        <w:t>Вебереа</w:t>
      </w:r>
      <w:proofErr w:type="spellEnd"/>
      <w:r w:rsidRPr="007117CB">
        <w:rPr>
          <w:rFonts w:ascii="Cambria Math" w:eastAsiaTheme="minorEastAsia" w:hAnsi="Cambria Math"/>
          <w:b/>
          <w:sz w:val="28"/>
          <w:szCs w:val="28"/>
        </w:rPr>
        <w:t xml:space="preserve">). </w:t>
      </w:r>
      <w:r w:rsidR="001D0246">
        <w:rPr>
          <w:rFonts w:ascii="Cambria Math" w:eastAsiaTheme="minorEastAsia" w:hAnsi="Cambria Math"/>
          <w:i/>
          <w:sz w:val="28"/>
          <w:szCs w:val="28"/>
        </w:rPr>
        <w:t xml:space="preserve">При любых вещественных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1D0246">
        <w:rPr>
          <w:rFonts w:ascii="Cambria Math" w:eastAsiaTheme="minorEastAsia" w:hAnsi="Cambria Math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σ </m:t>
        </m:r>
      </m:oMath>
      <w:r w:rsidR="001D0246">
        <w:rPr>
          <w:rFonts w:ascii="Cambria Math" w:eastAsiaTheme="minorEastAsia" w:hAnsi="Cambria Math"/>
          <w:i/>
          <w:sz w:val="28"/>
          <w:szCs w:val="28"/>
        </w:rPr>
        <w:t xml:space="preserve">для </w:t>
      </w:r>
      <w:proofErr w:type="spellStart"/>
      <w:r w:rsidR="001D0246">
        <w:rPr>
          <w:rFonts w:ascii="Cambria Math" w:eastAsiaTheme="minorEastAsia" w:hAnsi="Cambria Math"/>
          <w:i/>
          <w:sz w:val="28"/>
          <w:szCs w:val="28"/>
        </w:rPr>
        <w:t>Бесселевых</w:t>
      </w:r>
      <w:proofErr w:type="spellEnd"/>
      <w:r w:rsidR="001D0246">
        <w:rPr>
          <w:rFonts w:ascii="Cambria Math" w:eastAsiaTheme="minorEastAsia" w:hAnsi="Cambria Math"/>
          <w:i/>
          <w:sz w:val="28"/>
          <w:szCs w:val="28"/>
        </w:rPr>
        <w:t xml:space="preserve"> функций целого порядка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1D0246" w:rsidRPr="001D0246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1D0246">
        <w:rPr>
          <w:rFonts w:ascii="Cambria Math" w:eastAsiaTheme="minorEastAsia" w:hAnsi="Cambria Math"/>
          <w:i/>
          <w:sz w:val="28"/>
          <w:szCs w:val="28"/>
        </w:rPr>
        <w:t>с</w:t>
      </w:r>
      <w:r w:rsidRPr="007117CB">
        <w:rPr>
          <w:rFonts w:ascii="Cambria Math" w:eastAsiaTheme="minorEastAsia" w:hAnsi="Cambria Math"/>
          <w:i/>
          <w:sz w:val="28"/>
          <w:szCs w:val="28"/>
        </w:rPr>
        <w:t>праведливо</w:t>
      </w:r>
      <w:r>
        <w:rPr>
          <w:rFonts w:ascii="Cambria Math" w:eastAsiaTheme="minorEastAsia" w:hAnsi="Cambria Math"/>
          <w:b/>
          <w:i/>
          <w:sz w:val="28"/>
          <w:szCs w:val="28"/>
        </w:rPr>
        <w:t xml:space="preserve"> </w:t>
      </w:r>
      <w:r w:rsidRPr="007117CB">
        <w:rPr>
          <w:rFonts w:ascii="Cambria Math" w:eastAsiaTheme="minorEastAsia" w:hAnsi="Cambria Math"/>
          <w:i/>
          <w:sz w:val="28"/>
          <w:szCs w:val="28"/>
        </w:rPr>
        <w:t>следующее</w:t>
      </w:r>
      <w:r>
        <w:rPr>
          <w:rFonts w:ascii="Cambria Math" w:eastAsiaTheme="minorEastAsia" w:hAnsi="Cambria Math"/>
          <w:i/>
          <w:sz w:val="28"/>
          <w:szCs w:val="28"/>
        </w:rPr>
        <w:t xml:space="preserve"> равенство</w:t>
      </w:r>
    </w:p>
    <w:p w:rsidR="007117CB" w:rsidRDefault="00C83F4F" w:rsidP="00F20EE4">
      <w:pPr>
        <w:spacing w:after="0"/>
        <w:ind w:left="36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926C7C" w:rsidRDefault="00926C7C" w:rsidP="00F20EE4">
      <w:pPr>
        <w:spacing w:after="0"/>
        <w:ind w:left="360"/>
        <w:jc w:val="both"/>
        <w:rPr>
          <w:rFonts w:ascii="Cambria Math" w:eastAsiaTheme="minorEastAsia" w:hAnsi="Cambria Math"/>
          <w:sz w:val="28"/>
          <w:szCs w:val="28"/>
        </w:rPr>
      </w:pPr>
    </w:p>
    <w:p w:rsidR="001D0246" w:rsidRPr="002539D5" w:rsidRDefault="00926C7C" w:rsidP="00D16D8C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Отметим, что равенство Вебера справедливо и в более общей формулировке (</w:t>
      </w:r>
      <w:proofErr w:type="gramStart"/>
      <w:r>
        <w:rPr>
          <w:rFonts w:ascii="Cambria Math" w:eastAsiaTheme="minorEastAsia" w:hAnsi="Cambria Math"/>
          <w:sz w:val="28"/>
          <w:szCs w:val="28"/>
        </w:rPr>
        <w:t>см</w:t>
      </w:r>
      <w:proofErr w:type="gramEnd"/>
      <w:r>
        <w:rPr>
          <w:rFonts w:ascii="Cambria Math" w:eastAsiaTheme="minorEastAsia" w:hAnsi="Cambria Math"/>
          <w:sz w:val="28"/>
          <w:szCs w:val="28"/>
        </w:rPr>
        <w:t>. например ***), однако в рассматриваемом случае достаточно указанной</w:t>
      </w:r>
      <w:r w:rsidR="005C4188">
        <w:rPr>
          <w:rFonts w:ascii="Cambria Math" w:eastAsiaTheme="minorEastAsia" w:hAnsi="Cambria Math"/>
          <w:sz w:val="28"/>
          <w:szCs w:val="28"/>
        </w:rPr>
        <w:t>. Прив</w:t>
      </w:r>
      <w:r w:rsidR="005C4188">
        <w:rPr>
          <w:rFonts w:ascii="Cambria Math" w:eastAsiaTheme="minorEastAsia" w:hAnsi="Cambria Math"/>
          <w:sz w:val="28"/>
          <w:szCs w:val="28"/>
        </w:rPr>
        <w:t>е</w:t>
      </w:r>
      <w:r w:rsidR="005C4188">
        <w:rPr>
          <w:rFonts w:ascii="Cambria Math" w:eastAsiaTheme="minorEastAsia" w:hAnsi="Cambria Math"/>
          <w:sz w:val="28"/>
          <w:szCs w:val="28"/>
        </w:rPr>
        <w:t xml:space="preserve">дем для справки </w:t>
      </w:r>
      <w:r w:rsidR="005C4188" w:rsidRPr="005C4188">
        <w:rPr>
          <w:rFonts w:ascii="Cambria Math" w:eastAsiaTheme="minorEastAsia" w:hAnsi="Cambria Math"/>
          <w:b/>
          <w:sz w:val="28"/>
          <w:szCs w:val="28"/>
        </w:rPr>
        <w:t>доказательство</w:t>
      </w:r>
      <w:r w:rsidR="005C4188">
        <w:rPr>
          <w:rFonts w:ascii="Cambria Math" w:eastAsiaTheme="minorEastAsia" w:hAnsi="Cambria Math"/>
          <w:b/>
          <w:sz w:val="28"/>
          <w:szCs w:val="28"/>
        </w:rPr>
        <w:t xml:space="preserve"> равенства Вебера. </w:t>
      </w:r>
      <w:r w:rsidR="005C4188">
        <w:rPr>
          <w:rFonts w:ascii="Cambria Math" w:eastAsiaTheme="minorEastAsia" w:hAnsi="Cambria Math"/>
          <w:sz w:val="28"/>
          <w:szCs w:val="28"/>
        </w:rPr>
        <w:t>Из интегрального предста</w:t>
      </w:r>
      <w:r w:rsidR="005C4188">
        <w:rPr>
          <w:rFonts w:ascii="Cambria Math" w:eastAsiaTheme="minorEastAsia" w:hAnsi="Cambria Math"/>
          <w:sz w:val="28"/>
          <w:szCs w:val="28"/>
        </w:rPr>
        <w:t>в</w:t>
      </w:r>
      <w:r w:rsidR="005C4188">
        <w:rPr>
          <w:rFonts w:ascii="Cambria Math" w:eastAsiaTheme="minorEastAsia" w:hAnsi="Cambria Math"/>
          <w:sz w:val="28"/>
          <w:szCs w:val="28"/>
        </w:rPr>
        <w:t xml:space="preserve">ления функции Бесселя вытекает, что </w:t>
      </w:r>
    </w:p>
    <w:p w:rsidR="005C4188" w:rsidRDefault="00C83F4F" w:rsidP="005C4188">
      <w:pPr>
        <w:spacing w:after="0"/>
        <w:ind w:left="360" w:firstLine="348"/>
        <w:jc w:val="both"/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2n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k+2n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s+n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2n+k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2(k+n) 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2(k+n)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k+n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2n+k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080D34" w:rsidRDefault="00080D34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Подставляя данное разложение в интеграл из левой части искомого равенства и меняя порядки суммирования и интегрирования местами, получим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6D4F" w:rsidTr="00940DC9">
        <w:trPr>
          <w:trHeight w:val="1177"/>
        </w:trPr>
        <w:tc>
          <w:tcPr>
            <w:tcW w:w="10682" w:type="dxa"/>
            <w:vAlign w:val="center"/>
          </w:tcPr>
          <w:p w:rsidR="000A6D4F" w:rsidRDefault="00C83F4F" w:rsidP="00940DC9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A6D4F" w:rsidTr="00940DC9">
        <w:trPr>
          <w:trHeight w:val="1269"/>
        </w:trPr>
        <w:tc>
          <w:tcPr>
            <w:tcW w:w="10682" w:type="dxa"/>
            <w:vAlign w:val="center"/>
          </w:tcPr>
          <w:p w:rsidR="000A6D4F" w:rsidRPr="00D5746A" w:rsidRDefault="00D56103" w:rsidP="00940DC9">
            <w:pPr>
              <w:jc w:val="center"/>
              <w:rPr>
                <w:rFonts w:ascii="Cambria Math" w:eastAsiaTheme="minorEastAsia" w:hAnsi="Cambria Math"/>
                <w:b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k+n 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!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2(k+n)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k+n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:rsidR="000A6D4F" w:rsidRDefault="00940DC9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С другой стороны</w:t>
      </w:r>
      <w:r w:rsidR="00D47ECA">
        <w:rPr>
          <w:rFonts w:ascii="Cambria Math" w:eastAsiaTheme="minorEastAsia" w:hAnsi="Cambria Math"/>
          <w:sz w:val="28"/>
          <w:szCs w:val="28"/>
        </w:rPr>
        <w:t xml:space="preserve">,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4A95" w:rsidTr="00631769">
        <w:trPr>
          <w:trHeight w:val="1051"/>
        </w:trPr>
        <w:tc>
          <w:tcPr>
            <w:tcW w:w="10682" w:type="dxa"/>
            <w:vAlign w:val="center"/>
          </w:tcPr>
          <w:p w:rsidR="000A4A95" w:rsidRDefault="00C83F4F" w:rsidP="00631769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inφ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dφ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=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hr m:val="∮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=1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dz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iz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=</m:t>
                </m:r>
              </m:oMath>
            </m:oMathPara>
          </w:p>
        </w:tc>
      </w:tr>
      <w:tr w:rsidR="000A4A95" w:rsidTr="00631769">
        <w:trPr>
          <w:trHeight w:val="1121"/>
        </w:trPr>
        <w:tc>
          <w:tcPr>
            <w:tcW w:w="10682" w:type="dxa"/>
            <w:vAlign w:val="center"/>
          </w:tcPr>
          <w:p w:rsidR="000A4A95" w:rsidRPr="009A71DC" w:rsidRDefault="000A4A95" w:rsidP="0063176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k-n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k+n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:rsidR="000A4A95" w:rsidRPr="00631769" w:rsidRDefault="00631769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Сравнивая полученные </w:t>
      </w:r>
      <w:proofErr w:type="gramStart"/>
      <w:r>
        <w:rPr>
          <w:rFonts w:ascii="Cambria Math" w:eastAsiaTheme="minorEastAsia" w:hAnsi="Cambria Math"/>
          <w:sz w:val="28"/>
          <w:szCs w:val="28"/>
        </w:rPr>
        <w:t>выражения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друг с другом, заключаем справедливость и</w:t>
      </w:r>
      <w:r>
        <w:rPr>
          <w:rFonts w:ascii="Cambria Math" w:eastAsiaTheme="minorEastAsia" w:hAnsi="Cambria Math"/>
          <w:sz w:val="28"/>
          <w:szCs w:val="28"/>
        </w:rPr>
        <w:t>с</w:t>
      </w:r>
      <w:r>
        <w:rPr>
          <w:rFonts w:ascii="Cambria Math" w:eastAsiaTheme="minorEastAsia" w:hAnsi="Cambria Math"/>
          <w:sz w:val="28"/>
          <w:szCs w:val="28"/>
        </w:rPr>
        <w:t>комого равенства.</w:t>
      </w:r>
    </w:p>
    <w:p w:rsidR="009C7D35" w:rsidRPr="007E275D" w:rsidRDefault="009C7D35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</w:p>
    <w:p w:rsidR="00241F78" w:rsidRDefault="00062878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</w:t>
      </w:r>
      <w:proofErr w:type="spellStart"/>
      <w:r>
        <w:rPr>
          <w:rFonts w:ascii="Cambria Math" w:eastAsiaTheme="minorEastAsia" w:hAnsi="Cambria Math"/>
          <w:sz w:val="28"/>
          <w:szCs w:val="28"/>
        </w:rPr>
        <w:t>Максвеловского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:rsidR="00062878" w:rsidRDefault="00062878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sup>
          </m:sSup>
        </m:oMath>
      </m:oMathPara>
    </w:p>
    <w:p w:rsidR="00062878" w:rsidRDefault="00062878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и, следовательно, </w:t>
      </w:r>
    </w:p>
    <w:p w:rsidR="00062878" w:rsidRDefault="00C83F4F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2 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AD50D3" w:rsidRDefault="00AD50D3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заключение доказательства осталось только заметить, что </w:t>
      </w:r>
    </w:p>
    <w:p w:rsidR="00AD50D3" w:rsidRDefault="00C83F4F" w:rsidP="00080D34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m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DC5991" w:rsidRDefault="00DC5991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DC5991" w:rsidRDefault="00DC5991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F8720D" w:rsidRPr="005524CB" w:rsidRDefault="00F8720D" w:rsidP="009F6304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Работа электрического поля над электроном</w:t>
      </w:r>
    </w:p>
    <w:p w:rsidR="00F8720D" w:rsidRDefault="00F7768B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Интересует величина </w:t>
      </w:r>
    </w:p>
    <w:p w:rsidR="00F7768B" w:rsidRDefault="00F7768B" w:rsidP="00080D34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f(v) 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</m:oMath>
      </m:oMathPara>
    </w:p>
    <w:p w:rsidR="00F7768B" w:rsidRPr="00D93C69" w:rsidRDefault="00F7768B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>
        <w:rPr>
          <w:rFonts w:ascii="Cambria Math" w:eastAsiaTheme="minorEastAsia" w:hAnsi="Cambria Math"/>
          <w:sz w:val="28"/>
          <w:szCs w:val="28"/>
        </w:rPr>
        <w:t>представляющая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собой среднюю за единицу времени работу электрического п</w:t>
      </w:r>
      <w:r>
        <w:rPr>
          <w:rFonts w:ascii="Cambria Math" w:eastAsiaTheme="minorEastAsia" w:hAnsi="Cambria Math"/>
          <w:sz w:val="28"/>
          <w:szCs w:val="28"/>
        </w:rPr>
        <w:t>о</w:t>
      </w:r>
      <w:r>
        <w:rPr>
          <w:rFonts w:ascii="Cambria Math" w:eastAsiaTheme="minorEastAsia" w:hAnsi="Cambria Math"/>
          <w:sz w:val="28"/>
          <w:szCs w:val="28"/>
        </w:rPr>
        <w:t>ля</w:t>
      </w:r>
      <w:r w:rsidR="00616BB2">
        <w:rPr>
          <w:rFonts w:ascii="Cambria Math" w:eastAsiaTheme="minorEastAsia" w:hAnsi="Cambria Math"/>
          <w:sz w:val="28"/>
          <w:szCs w:val="28"/>
        </w:rPr>
        <w:t xml:space="preserve"> над электроном</w:t>
      </w:r>
      <w:r>
        <w:rPr>
          <w:rFonts w:ascii="Cambria Math" w:eastAsiaTheme="minorEastAsia" w:hAnsi="Cambria Math"/>
          <w:sz w:val="28"/>
          <w:szCs w:val="28"/>
        </w:rPr>
        <w:t xml:space="preserve"> в данной точке пространства.</w:t>
      </w:r>
      <w:r w:rsidR="00D93C69">
        <w:rPr>
          <w:rFonts w:ascii="Cambria Math" w:eastAsiaTheme="minorEastAsia" w:hAnsi="Cambria Math"/>
          <w:sz w:val="28"/>
          <w:szCs w:val="28"/>
        </w:rPr>
        <w:t xml:space="preserve"> Здесь треугольными скобками как раз</w:t>
      </w:r>
      <w:r w:rsidR="00D93C69" w:rsidRPr="00D93C69">
        <w:rPr>
          <w:rFonts w:ascii="Cambria Math" w:eastAsiaTheme="minorEastAsia" w:hAnsi="Cambria Math"/>
          <w:sz w:val="28"/>
          <w:szCs w:val="28"/>
        </w:rPr>
        <w:t xml:space="preserve"> </w:t>
      </w:r>
      <w:r w:rsidR="00D93C69">
        <w:rPr>
          <w:rFonts w:ascii="Cambria Math" w:eastAsiaTheme="minorEastAsia" w:hAnsi="Cambria Math"/>
          <w:sz w:val="28"/>
          <w:szCs w:val="28"/>
        </w:rPr>
        <w:t xml:space="preserve">обозначено осреднение по достаточно большому промежутку времени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D93C69" w:rsidRPr="00D93C69">
        <w:rPr>
          <w:rFonts w:ascii="Cambria Math" w:eastAsiaTheme="minorEastAsia" w:hAnsi="Cambria Math"/>
          <w:sz w:val="28"/>
          <w:szCs w:val="28"/>
        </w:rPr>
        <w:t>:</w:t>
      </w:r>
    </w:p>
    <w:p w:rsidR="00D93C69" w:rsidRDefault="00C83F4F" w:rsidP="00080D34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t-T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 dτ.</m:t>
              </m:r>
            </m:e>
          </m:nary>
        </m:oMath>
      </m:oMathPara>
    </w:p>
    <w:p w:rsidR="00D93C69" w:rsidRDefault="00D93C69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В рассматриваемой ситуации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Im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Pr="00D93C69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8414CC" w:rsidRPr="008414CC">
        <w:rPr>
          <w:rFonts w:ascii="Cambria Math" w:eastAsiaTheme="minorEastAsia" w:hAnsi="Cambria Math"/>
          <w:sz w:val="28"/>
          <w:szCs w:val="28"/>
        </w:rPr>
        <w:t xml:space="preserve">, </w:t>
      </w:r>
      <w:r w:rsidR="008414CC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acc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–ωt</m:t>
                    </m:r>
                  </m:e>
                </m:d>
              </m:sup>
            </m:sSup>
          </m:e>
        </m:d>
      </m:oMath>
      <w:r w:rsidR="00616BB2" w:rsidRPr="00616BB2">
        <w:rPr>
          <w:rFonts w:ascii="Cambria Math" w:eastAsiaTheme="minorEastAsia" w:hAnsi="Cambria Math"/>
          <w:sz w:val="28"/>
          <w:szCs w:val="28"/>
        </w:rPr>
        <w:t xml:space="preserve">. </w:t>
      </w:r>
      <w:r w:rsidR="00616BB2">
        <w:rPr>
          <w:rFonts w:ascii="Cambria Math" w:eastAsiaTheme="minorEastAsia" w:hAnsi="Cambria Math"/>
          <w:sz w:val="28"/>
          <w:szCs w:val="28"/>
        </w:rPr>
        <w:t xml:space="preserve">Комплексная частота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616BB2" w:rsidRPr="00616BB2">
        <w:rPr>
          <w:rFonts w:ascii="Cambria Math" w:eastAsiaTheme="minorEastAsia" w:hAnsi="Cambria Math"/>
          <w:sz w:val="28"/>
          <w:szCs w:val="28"/>
        </w:rPr>
        <w:t xml:space="preserve"> </w:t>
      </w:r>
      <w:r w:rsidR="00616BB2">
        <w:rPr>
          <w:rFonts w:ascii="Cambria Math" w:eastAsiaTheme="minorEastAsia" w:hAnsi="Cambria Math"/>
          <w:sz w:val="28"/>
          <w:szCs w:val="28"/>
        </w:rPr>
        <w:t xml:space="preserve">лежит в верхней полуплоскости, амплитуда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acc>
      </m:oMath>
      <w:r w:rsidR="00616BB2">
        <w:rPr>
          <w:rFonts w:ascii="Cambria Math" w:eastAsiaTheme="minorEastAsia" w:hAnsi="Cambria Math"/>
          <w:sz w:val="28"/>
          <w:szCs w:val="28"/>
        </w:rPr>
        <w:t xml:space="preserve"> дается выражением </w:t>
      </w:r>
      <w:r w:rsidR="00C83F4F">
        <w:rPr>
          <w:rFonts w:ascii="Cambria Math" w:eastAsiaTheme="minorEastAsia" w:hAnsi="Cambria Math"/>
          <w:sz w:val="28"/>
          <w:szCs w:val="28"/>
        </w:rPr>
        <w:fldChar w:fldCharType="begin"/>
      </w:r>
      <w:r w:rsidR="00616BB2">
        <w:rPr>
          <w:rFonts w:ascii="Cambria Math" w:eastAsiaTheme="minorEastAsia" w:hAnsi="Cambria Math"/>
          <w:sz w:val="28"/>
          <w:szCs w:val="28"/>
        </w:rPr>
        <w:instrText xml:space="preserve"> REF _Ref386811415 \h </w:instrText>
      </w:r>
      <w:r w:rsidR="00C83F4F">
        <w:rPr>
          <w:rFonts w:ascii="Cambria Math" w:eastAsiaTheme="minorEastAsia" w:hAnsi="Cambria Math"/>
          <w:sz w:val="28"/>
          <w:szCs w:val="28"/>
        </w:rPr>
      </w:r>
      <w:r w:rsidR="00C83F4F">
        <w:rPr>
          <w:rFonts w:ascii="Cambria Math" w:eastAsiaTheme="minorEastAsia" w:hAnsi="Cambria Math"/>
          <w:sz w:val="28"/>
          <w:szCs w:val="28"/>
        </w:rPr>
        <w:fldChar w:fldCharType="separate"/>
      </w:r>
      <w:r w:rsidR="00616BB2">
        <w:rPr>
          <w:sz w:val="28"/>
          <w:szCs w:val="28"/>
        </w:rPr>
        <w:t>(</w:t>
      </w:r>
      <w:r w:rsidR="00616BB2">
        <w:rPr>
          <w:noProof/>
          <w:sz w:val="28"/>
          <w:szCs w:val="28"/>
        </w:rPr>
        <w:t>5</w:t>
      </w:r>
      <w:r w:rsidR="00616BB2">
        <w:rPr>
          <w:sz w:val="28"/>
          <w:szCs w:val="28"/>
        </w:rPr>
        <w:t>)</w:t>
      </w:r>
      <w:r w:rsidR="00C83F4F">
        <w:rPr>
          <w:rFonts w:ascii="Cambria Math" w:eastAsiaTheme="minorEastAsia" w:hAnsi="Cambria Math"/>
          <w:sz w:val="28"/>
          <w:szCs w:val="28"/>
        </w:rPr>
        <w:fldChar w:fldCharType="end"/>
      </w:r>
      <w:r w:rsidR="00616BB2">
        <w:rPr>
          <w:rFonts w:ascii="Cambria Math" w:eastAsiaTheme="minorEastAsia" w:hAnsi="Cambria Math"/>
          <w:sz w:val="28"/>
          <w:szCs w:val="28"/>
        </w:rPr>
        <w:t xml:space="preserve">.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616BB2" w:rsidRPr="008735FB">
        <w:rPr>
          <w:rFonts w:ascii="Cambria Math" w:eastAsiaTheme="minorEastAsia" w:hAnsi="Cambria Math"/>
          <w:sz w:val="28"/>
          <w:szCs w:val="28"/>
        </w:rPr>
        <w:t xml:space="preserve"> – </w:t>
      </w:r>
      <w:r w:rsidR="00616BB2">
        <w:rPr>
          <w:rFonts w:ascii="Cambria Math" w:eastAsiaTheme="minorEastAsia" w:hAnsi="Cambria Math"/>
          <w:sz w:val="28"/>
          <w:szCs w:val="28"/>
        </w:rPr>
        <w:t>равновесная</w:t>
      </w:r>
      <w:r w:rsidR="008735FB" w:rsidRPr="008735FB">
        <w:rPr>
          <w:rFonts w:ascii="Cambria Math" w:eastAsiaTheme="minorEastAsia" w:hAnsi="Cambria Math"/>
          <w:sz w:val="28"/>
          <w:szCs w:val="28"/>
        </w:rPr>
        <w:t xml:space="preserve"> </w:t>
      </w:r>
      <w:r w:rsidR="008735FB">
        <w:rPr>
          <w:rFonts w:ascii="Cambria Math" w:eastAsiaTheme="minorEastAsia" w:hAnsi="Cambria Math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Im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ω&gt;0,</m:t>
        </m:r>
      </m:oMath>
      <w:r w:rsidR="00225C22">
        <w:rPr>
          <w:rFonts w:ascii="Cambria Math" w:eastAsiaTheme="minorEastAsia" w:hAnsi="Cambria Math"/>
          <w:sz w:val="28"/>
          <w:szCs w:val="28"/>
        </w:rPr>
        <w:t xml:space="preserve"> то </w:t>
      </w:r>
    </w:p>
    <w:p w:rsidR="008735FB" w:rsidRDefault="00C83F4F" w:rsidP="00B77742">
      <w:pPr>
        <w:spacing w:before="100" w:after="10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)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e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⋅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9F2C70" w:rsidRDefault="009F2C70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и, следовательно,</w:t>
      </w:r>
    </w:p>
    <w:p w:rsidR="00D763F5" w:rsidRDefault="009F2C70" w:rsidP="00B77742">
      <w:pPr>
        <w:spacing w:after="100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W 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B77742" w:rsidRDefault="00B77742" w:rsidP="00B77742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Вычислим компоненты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763AE9" w:rsidRPr="00763AE9">
        <w:rPr>
          <w:rFonts w:ascii="Cambria Math" w:eastAsiaTheme="minorEastAsia" w:hAnsi="Cambria Math"/>
          <w:sz w:val="28"/>
          <w:szCs w:val="28"/>
        </w:rPr>
        <w:t xml:space="preserve">. </w:t>
      </w:r>
      <w:r w:rsidR="00763AE9">
        <w:rPr>
          <w:rFonts w:ascii="Cambria Math" w:eastAsiaTheme="minorEastAsia" w:hAnsi="Cambria Math"/>
          <w:sz w:val="28"/>
          <w:szCs w:val="28"/>
        </w:rPr>
        <w:t xml:space="preserve">Согласно </w:t>
      </w:r>
      <w:r w:rsidR="00C83F4F">
        <w:rPr>
          <w:rFonts w:ascii="Cambria Math" w:eastAsiaTheme="minorEastAsia" w:hAnsi="Cambria Math"/>
          <w:sz w:val="28"/>
          <w:szCs w:val="28"/>
        </w:rPr>
        <w:fldChar w:fldCharType="begin"/>
      </w:r>
      <w:r w:rsidR="00763AE9">
        <w:rPr>
          <w:rFonts w:ascii="Cambria Math" w:eastAsiaTheme="minorEastAsia" w:hAnsi="Cambria Math"/>
          <w:sz w:val="28"/>
          <w:szCs w:val="28"/>
        </w:rPr>
        <w:instrText xml:space="preserve"> REF _Ref386811415 \h </w:instrText>
      </w:r>
      <w:r w:rsidR="00C83F4F">
        <w:rPr>
          <w:rFonts w:ascii="Cambria Math" w:eastAsiaTheme="minorEastAsia" w:hAnsi="Cambria Math"/>
          <w:sz w:val="28"/>
          <w:szCs w:val="28"/>
        </w:rPr>
      </w:r>
      <w:r w:rsidR="00C83F4F">
        <w:rPr>
          <w:rFonts w:ascii="Cambria Math" w:eastAsiaTheme="minorEastAsia" w:hAnsi="Cambria Math"/>
          <w:sz w:val="28"/>
          <w:szCs w:val="28"/>
        </w:rPr>
        <w:fldChar w:fldCharType="separate"/>
      </w:r>
      <w:r w:rsidR="00763AE9">
        <w:rPr>
          <w:sz w:val="28"/>
          <w:szCs w:val="28"/>
        </w:rPr>
        <w:t>(</w:t>
      </w:r>
      <w:r w:rsidR="00763AE9">
        <w:rPr>
          <w:noProof/>
          <w:sz w:val="28"/>
          <w:szCs w:val="28"/>
        </w:rPr>
        <w:t>5</w:t>
      </w:r>
      <w:r w:rsidR="00763AE9">
        <w:rPr>
          <w:sz w:val="28"/>
          <w:szCs w:val="28"/>
        </w:rPr>
        <w:t>)</w:t>
      </w:r>
      <w:r w:rsidR="00C83F4F">
        <w:rPr>
          <w:rFonts w:ascii="Cambria Math" w:eastAsiaTheme="minorEastAsia" w:hAnsi="Cambria Math"/>
          <w:sz w:val="28"/>
          <w:szCs w:val="28"/>
        </w:rPr>
        <w:fldChar w:fldCharType="end"/>
      </w:r>
      <w:r w:rsidR="00763AE9">
        <w:rPr>
          <w:rFonts w:ascii="Cambria Math" w:eastAsiaTheme="minorEastAsia" w:hAnsi="Cambria Math"/>
          <w:sz w:val="28"/>
          <w:szCs w:val="28"/>
        </w:rPr>
        <w:t xml:space="preserve"> имеем</w:t>
      </w:r>
    </w:p>
    <w:tbl>
      <w:tblPr>
        <w:tblStyle w:val="aa"/>
        <w:tblW w:w="0" w:type="auto"/>
        <w:tblLook w:val="04A0"/>
      </w:tblPr>
      <w:tblGrid>
        <w:gridCol w:w="10682"/>
      </w:tblGrid>
      <w:tr w:rsidR="00E73BA8" w:rsidTr="00E73BA8">
        <w:tc>
          <w:tcPr>
            <w:tcW w:w="10682" w:type="dxa"/>
          </w:tcPr>
          <w:p w:rsidR="00E73BA8" w:rsidRDefault="00C83F4F" w:rsidP="0018626B">
            <w:pPr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v=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2m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nary>
                      <m:naryPr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</m:nary>
                  </m:e>
                </m:nary>
              </m:oMath>
            </m:oMathPara>
          </w:p>
        </w:tc>
      </w:tr>
      <w:tr w:rsidR="00E73BA8" w:rsidTr="00E73BA8">
        <w:tc>
          <w:tcPr>
            <w:tcW w:w="10682" w:type="dxa"/>
          </w:tcPr>
          <w:p w:rsidR="00E73BA8" w:rsidRDefault="00C83F4F" w:rsidP="0018626B">
            <w:pPr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-1)+ω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+1)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+1)+ω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</m:oMath>
            </m:oMathPara>
          </w:p>
        </w:tc>
      </w:tr>
    </w:tbl>
    <w:p w:rsidR="00763AE9" w:rsidRDefault="00763AE9" w:rsidP="00B77742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E73BA8" w:rsidRPr="00E73BA8" w:rsidRDefault="00C83F4F" w:rsidP="00B77742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ie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arg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func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(n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-1)+ω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+1)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(n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+1)+ω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</m:e>
          </m:d>
        </m:oMath>
      </m:oMathPara>
    </w:p>
    <w:sectPr w:rsidR="00E73BA8" w:rsidRPr="00E73BA8" w:rsidSect="004716A8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52C" w:rsidRDefault="003F552C" w:rsidP="00D33B4C">
      <w:pPr>
        <w:spacing w:after="0" w:line="240" w:lineRule="auto"/>
      </w:pPr>
      <w:r>
        <w:separator/>
      </w:r>
    </w:p>
  </w:endnote>
  <w:endnote w:type="continuationSeparator" w:id="0">
    <w:p w:rsidR="003F552C" w:rsidRDefault="003F552C" w:rsidP="00D3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8818"/>
      <w:docPartObj>
        <w:docPartGallery w:val="Page Numbers (Bottom of Page)"/>
        <w:docPartUnique/>
      </w:docPartObj>
    </w:sdtPr>
    <w:sdtContent>
      <w:p w:rsidR="00D93C69" w:rsidRDefault="00C83F4F">
        <w:pPr>
          <w:pStyle w:val="af0"/>
          <w:jc w:val="center"/>
        </w:pPr>
        <w:fldSimple w:instr=" PAGE   \* MERGEFORMAT ">
          <w:r w:rsidR="007E275D">
            <w:rPr>
              <w:noProof/>
            </w:rPr>
            <w:t>3</w:t>
          </w:r>
        </w:fldSimple>
      </w:p>
    </w:sdtContent>
  </w:sdt>
  <w:p w:rsidR="00D93C69" w:rsidRDefault="00D93C69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52C" w:rsidRDefault="003F552C" w:rsidP="00D33B4C">
      <w:pPr>
        <w:spacing w:after="0" w:line="240" w:lineRule="auto"/>
      </w:pPr>
      <w:r>
        <w:separator/>
      </w:r>
    </w:p>
  </w:footnote>
  <w:footnote w:type="continuationSeparator" w:id="0">
    <w:p w:rsidR="003F552C" w:rsidRDefault="003F552C" w:rsidP="00D3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3928"/>
    <w:multiLevelType w:val="hybridMultilevel"/>
    <w:tmpl w:val="F594EC56"/>
    <w:lvl w:ilvl="0" w:tplc="31D2C2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C5254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66D58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24845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B06DD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7E9"/>
    <w:rsid w:val="00003465"/>
    <w:rsid w:val="00004FBD"/>
    <w:rsid w:val="000064DB"/>
    <w:rsid w:val="00013582"/>
    <w:rsid w:val="00015C0D"/>
    <w:rsid w:val="0002215C"/>
    <w:rsid w:val="00026A14"/>
    <w:rsid w:val="00033D09"/>
    <w:rsid w:val="00033D8C"/>
    <w:rsid w:val="00062878"/>
    <w:rsid w:val="0007202A"/>
    <w:rsid w:val="00077D54"/>
    <w:rsid w:val="00080D34"/>
    <w:rsid w:val="00085B19"/>
    <w:rsid w:val="000A4A95"/>
    <w:rsid w:val="000A6D4F"/>
    <w:rsid w:val="000C135A"/>
    <w:rsid w:val="000E0B5A"/>
    <w:rsid w:val="000E21B5"/>
    <w:rsid w:val="000E47A0"/>
    <w:rsid w:val="001016E4"/>
    <w:rsid w:val="0010485A"/>
    <w:rsid w:val="00115559"/>
    <w:rsid w:val="001163F3"/>
    <w:rsid w:val="00143844"/>
    <w:rsid w:val="00145B4D"/>
    <w:rsid w:val="001543C0"/>
    <w:rsid w:val="001775CE"/>
    <w:rsid w:val="001847B3"/>
    <w:rsid w:val="0018626B"/>
    <w:rsid w:val="001A19F5"/>
    <w:rsid w:val="001A74AC"/>
    <w:rsid w:val="001B4A7A"/>
    <w:rsid w:val="001B5FE7"/>
    <w:rsid w:val="001D0246"/>
    <w:rsid w:val="001D455F"/>
    <w:rsid w:val="001F4E03"/>
    <w:rsid w:val="00200D21"/>
    <w:rsid w:val="00225C22"/>
    <w:rsid w:val="00226862"/>
    <w:rsid w:val="00235400"/>
    <w:rsid w:val="00241F78"/>
    <w:rsid w:val="00245D98"/>
    <w:rsid w:val="00247524"/>
    <w:rsid w:val="002539D5"/>
    <w:rsid w:val="00257C2A"/>
    <w:rsid w:val="00261843"/>
    <w:rsid w:val="002623D8"/>
    <w:rsid w:val="002626F1"/>
    <w:rsid w:val="00263B94"/>
    <w:rsid w:val="002729E3"/>
    <w:rsid w:val="002A1BBC"/>
    <w:rsid w:val="002B446B"/>
    <w:rsid w:val="002D2FA4"/>
    <w:rsid w:val="002F03EB"/>
    <w:rsid w:val="002F2540"/>
    <w:rsid w:val="002F5EE8"/>
    <w:rsid w:val="0030307F"/>
    <w:rsid w:val="00326776"/>
    <w:rsid w:val="0033070E"/>
    <w:rsid w:val="003347FC"/>
    <w:rsid w:val="00365F72"/>
    <w:rsid w:val="003749A7"/>
    <w:rsid w:val="003763C7"/>
    <w:rsid w:val="00377252"/>
    <w:rsid w:val="0039163B"/>
    <w:rsid w:val="003A2588"/>
    <w:rsid w:val="003A5FDB"/>
    <w:rsid w:val="003D42DF"/>
    <w:rsid w:val="003D5960"/>
    <w:rsid w:val="003E091E"/>
    <w:rsid w:val="003E0ADC"/>
    <w:rsid w:val="003F552C"/>
    <w:rsid w:val="00434EDA"/>
    <w:rsid w:val="00435BD0"/>
    <w:rsid w:val="00450900"/>
    <w:rsid w:val="004543B7"/>
    <w:rsid w:val="00455E76"/>
    <w:rsid w:val="00462841"/>
    <w:rsid w:val="00462B20"/>
    <w:rsid w:val="00463E33"/>
    <w:rsid w:val="004716A8"/>
    <w:rsid w:val="00476BEF"/>
    <w:rsid w:val="0048453D"/>
    <w:rsid w:val="00494F0A"/>
    <w:rsid w:val="004A4679"/>
    <w:rsid w:val="004D5EB2"/>
    <w:rsid w:val="004E29E6"/>
    <w:rsid w:val="004E503F"/>
    <w:rsid w:val="004F4612"/>
    <w:rsid w:val="005173D8"/>
    <w:rsid w:val="00524050"/>
    <w:rsid w:val="00524EEF"/>
    <w:rsid w:val="0053181E"/>
    <w:rsid w:val="005350FB"/>
    <w:rsid w:val="0054167A"/>
    <w:rsid w:val="0054545A"/>
    <w:rsid w:val="005524CB"/>
    <w:rsid w:val="00552627"/>
    <w:rsid w:val="005558EF"/>
    <w:rsid w:val="00556048"/>
    <w:rsid w:val="00583380"/>
    <w:rsid w:val="005A498D"/>
    <w:rsid w:val="005C3706"/>
    <w:rsid w:val="005C4188"/>
    <w:rsid w:val="005C6FB8"/>
    <w:rsid w:val="005D03F3"/>
    <w:rsid w:val="005D5626"/>
    <w:rsid w:val="005E1B45"/>
    <w:rsid w:val="005F6746"/>
    <w:rsid w:val="0060035E"/>
    <w:rsid w:val="00600B24"/>
    <w:rsid w:val="00610268"/>
    <w:rsid w:val="00616BB2"/>
    <w:rsid w:val="00626D01"/>
    <w:rsid w:val="00631769"/>
    <w:rsid w:val="006467A3"/>
    <w:rsid w:val="00653508"/>
    <w:rsid w:val="00671AF7"/>
    <w:rsid w:val="00673375"/>
    <w:rsid w:val="006915F1"/>
    <w:rsid w:val="006A58BF"/>
    <w:rsid w:val="006A74F2"/>
    <w:rsid w:val="006C29C1"/>
    <w:rsid w:val="006C2C89"/>
    <w:rsid w:val="006C56AE"/>
    <w:rsid w:val="006D4EC1"/>
    <w:rsid w:val="006F6B11"/>
    <w:rsid w:val="007117CB"/>
    <w:rsid w:val="0072235F"/>
    <w:rsid w:val="00727D93"/>
    <w:rsid w:val="0073665F"/>
    <w:rsid w:val="00746793"/>
    <w:rsid w:val="00763AE9"/>
    <w:rsid w:val="007712F7"/>
    <w:rsid w:val="00775264"/>
    <w:rsid w:val="007875FB"/>
    <w:rsid w:val="00796718"/>
    <w:rsid w:val="007A7965"/>
    <w:rsid w:val="007B1C8E"/>
    <w:rsid w:val="007B5370"/>
    <w:rsid w:val="007C2E8A"/>
    <w:rsid w:val="007C3844"/>
    <w:rsid w:val="007C70E2"/>
    <w:rsid w:val="007D39A8"/>
    <w:rsid w:val="007D6252"/>
    <w:rsid w:val="007E275D"/>
    <w:rsid w:val="008022FE"/>
    <w:rsid w:val="00805DDB"/>
    <w:rsid w:val="008155B8"/>
    <w:rsid w:val="00817722"/>
    <w:rsid w:val="008407C3"/>
    <w:rsid w:val="008414CC"/>
    <w:rsid w:val="00843891"/>
    <w:rsid w:val="008551F1"/>
    <w:rsid w:val="00856BD4"/>
    <w:rsid w:val="008735FB"/>
    <w:rsid w:val="008740A8"/>
    <w:rsid w:val="00897354"/>
    <w:rsid w:val="008A04A4"/>
    <w:rsid w:val="008B6801"/>
    <w:rsid w:val="008C715D"/>
    <w:rsid w:val="008E23B1"/>
    <w:rsid w:val="008E4FD5"/>
    <w:rsid w:val="008F68C8"/>
    <w:rsid w:val="009046CD"/>
    <w:rsid w:val="0090499C"/>
    <w:rsid w:val="00910B83"/>
    <w:rsid w:val="00914716"/>
    <w:rsid w:val="00926C7C"/>
    <w:rsid w:val="00930370"/>
    <w:rsid w:val="00940DC9"/>
    <w:rsid w:val="009437E1"/>
    <w:rsid w:val="00944580"/>
    <w:rsid w:val="00954CFF"/>
    <w:rsid w:val="0096008E"/>
    <w:rsid w:val="0099040B"/>
    <w:rsid w:val="009A71DC"/>
    <w:rsid w:val="009B6616"/>
    <w:rsid w:val="009C7D35"/>
    <w:rsid w:val="009E186F"/>
    <w:rsid w:val="009F1DB7"/>
    <w:rsid w:val="009F2C70"/>
    <w:rsid w:val="009F6304"/>
    <w:rsid w:val="009F7315"/>
    <w:rsid w:val="00A04D0B"/>
    <w:rsid w:val="00A207E9"/>
    <w:rsid w:val="00A27965"/>
    <w:rsid w:val="00A41A07"/>
    <w:rsid w:val="00A547B5"/>
    <w:rsid w:val="00AA3084"/>
    <w:rsid w:val="00AB52E7"/>
    <w:rsid w:val="00AD50D3"/>
    <w:rsid w:val="00AE6748"/>
    <w:rsid w:val="00AF25E8"/>
    <w:rsid w:val="00B0530F"/>
    <w:rsid w:val="00B36A81"/>
    <w:rsid w:val="00B37C9E"/>
    <w:rsid w:val="00B42E4F"/>
    <w:rsid w:val="00B4384F"/>
    <w:rsid w:val="00B474D2"/>
    <w:rsid w:val="00B52FEA"/>
    <w:rsid w:val="00B5419E"/>
    <w:rsid w:val="00B5631D"/>
    <w:rsid w:val="00B576FD"/>
    <w:rsid w:val="00B67EA8"/>
    <w:rsid w:val="00B77742"/>
    <w:rsid w:val="00B81CE8"/>
    <w:rsid w:val="00B826BA"/>
    <w:rsid w:val="00BB74D4"/>
    <w:rsid w:val="00BD441B"/>
    <w:rsid w:val="00BE6CAB"/>
    <w:rsid w:val="00BF59C0"/>
    <w:rsid w:val="00C25DDD"/>
    <w:rsid w:val="00C3060C"/>
    <w:rsid w:val="00C31C01"/>
    <w:rsid w:val="00C462C6"/>
    <w:rsid w:val="00C66ACC"/>
    <w:rsid w:val="00C83F4F"/>
    <w:rsid w:val="00CA0962"/>
    <w:rsid w:val="00CD3C7D"/>
    <w:rsid w:val="00CD5A0D"/>
    <w:rsid w:val="00CF0DA9"/>
    <w:rsid w:val="00CF45D2"/>
    <w:rsid w:val="00D0045D"/>
    <w:rsid w:val="00D01414"/>
    <w:rsid w:val="00D060F5"/>
    <w:rsid w:val="00D16D8C"/>
    <w:rsid w:val="00D33B4C"/>
    <w:rsid w:val="00D37EE8"/>
    <w:rsid w:val="00D438D5"/>
    <w:rsid w:val="00D4444E"/>
    <w:rsid w:val="00D449A6"/>
    <w:rsid w:val="00D47ECA"/>
    <w:rsid w:val="00D518BE"/>
    <w:rsid w:val="00D56103"/>
    <w:rsid w:val="00D5746A"/>
    <w:rsid w:val="00D61A4F"/>
    <w:rsid w:val="00D636EA"/>
    <w:rsid w:val="00D763F5"/>
    <w:rsid w:val="00D8097C"/>
    <w:rsid w:val="00D93C69"/>
    <w:rsid w:val="00D94F63"/>
    <w:rsid w:val="00DA719D"/>
    <w:rsid w:val="00DC5991"/>
    <w:rsid w:val="00DC6B1D"/>
    <w:rsid w:val="00DD5E42"/>
    <w:rsid w:val="00E009AA"/>
    <w:rsid w:val="00E15954"/>
    <w:rsid w:val="00E16999"/>
    <w:rsid w:val="00E25A06"/>
    <w:rsid w:val="00E51E51"/>
    <w:rsid w:val="00E54BB0"/>
    <w:rsid w:val="00E657D4"/>
    <w:rsid w:val="00E65BE4"/>
    <w:rsid w:val="00E73BA8"/>
    <w:rsid w:val="00E826E5"/>
    <w:rsid w:val="00E90BBB"/>
    <w:rsid w:val="00E961BE"/>
    <w:rsid w:val="00EB0BEA"/>
    <w:rsid w:val="00EE1F23"/>
    <w:rsid w:val="00EF08AE"/>
    <w:rsid w:val="00EF1F05"/>
    <w:rsid w:val="00F06B35"/>
    <w:rsid w:val="00F20EE4"/>
    <w:rsid w:val="00F337BE"/>
    <w:rsid w:val="00F537A6"/>
    <w:rsid w:val="00F70A99"/>
    <w:rsid w:val="00F7768B"/>
    <w:rsid w:val="00F8720D"/>
    <w:rsid w:val="00F87CDC"/>
    <w:rsid w:val="00F91FA3"/>
    <w:rsid w:val="00FD1EDC"/>
    <w:rsid w:val="00FD2113"/>
    <w:rsid w:val="00FD67C1"/>
    <w:rsid w:val="00FD685B"/>
    <w:rsid w:val="00FE13C4"/>
    <w:rsid w:val="00FF0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26862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D33B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33B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33B4C"/>
    <w:rPr>
      <w:vertAlign w:val="superscript"/>
    </w:rPr>
  </w:style>
  <w:style w:type="table" w:styleId="aa">
    <w:name w:val="Table Grid"/>
    <w:basedOn w:val="a1"/>
    <w:uiPriority w:val="59"/>
    <w:rsid w:val="00D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33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9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94458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semiHidden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B0BEA"/>
  </w:style>
  <w:style w:type="paragraph" w:styleId="af0">
    <w:name w:val="footer"/>
    <w:basedOn w:val="a"/>
    <w:link w:val="af1"/>
    <w:uiPriority w:val="99"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0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64C8CC-73ED-4B07-A33D-569A75A2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7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tarasov</dc:creator>
  <cp:lastModifiedBy>tarasov</cp:lastModifiedBy>
  <cp:revision>87</cp:revision>
  <dcterms:created xsi:type="dcterms:W3CDTF">2014-05-02T13:54:00Z</dcterms:created>
  <dcterms:modified xsi:type="dcterms:W3CDTF">2015-02-25T14:05:00Z</dcterms:modified>
</cp:coreProperties>
</file>