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设计师成长阶梯指南</w:t>
      </w:r>
    </w:p>
    <w:p>
      <w:r>
        <w:t>以下是重新组织和分隔原文内容： &lt;段落&gt; 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&lt;/段落&gt; &lt;段落&gt; 我认为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。 &lt;/段落&gt; &lt;段落&gt; 初阶：（基础专业知识和职场技能的学习） 参考经验：1-3 年 能力要求：需要掌握相关专业知识和专业技能，能够在相关流程规范下开展初级——中等难度工作，对及时性和准确性负责，有一定学习 &lt;/段落&gt; &lt;段落&gt; 中阶：（更深度于专业能力的打磨） 参考经验：3-5 年 能力要求：在相对明确的目标下，负责本领域某一业务模块的部分工作，能独立解决工作中的一般性问题，能够完成对应一般需求的全 &lt;/段落&gt; &lt;段落&gt; 高阶：（项目的推进，个人方法初步成型）参考年限：4-8 年 能力要求：能独立承担一块业务中多个模块的问题 ，能够较好的总结和分享个人经验，初步具备较为完整的方法和知识体系； &lt;/段落&gt; &lt;段落&gt; 专家：（单领域的整体把控和过程管理）参考年限：7-10+ 年 能力要求：能独立承担多个模块的复杂问题，能站在业务角度推进系统性改进的项目；能总结提炼自己体系化的方法和知识习题，开始在领域内已经有一定影响力； &lt;/段落&gt; &lt;段落&gt; 希望能够给不同阶段还在迷茫和困惑的设计师以指引，对此还有疑惑的问题的，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