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7F19" w14:textId="4EED27DB" w:rsidR="00737636" w:rsidRDefault="00597346" w:rsidP="00094B96">
      <w:pPr>
        <w:pStyle w:val="Body"/>
        <w:jc w:val="center"/>
        <w:rPr>
          <w:rFonts w:ascii="Open Sans" w:eastAsia="Open Sans" w:hAnsi="Open Sans" w:cs="Open Sans"/>
          <w:b/>
          <w:bCs/>
          <w:color w:val="02B3E4"/>
          <w:sz w:val="32"/>
          <w:szCs w:val="32"/>
          <w:u w:color="02B3E4"/>
        </w:rPr>
      </w:pPr>
      <w:r w:rsidRPr="00597346">
        <w:rPr>
          <w:rFonts w:ascii="Open Sans" w:eastAsia="Open Sans" w:hAnsi="Open Sans" w:cs="Open Sans"/>
          <w:b/>
          <w:bCs/>
          <w:color w:val="02B3E4"/>
          <w:sz w:val="32"/>
          <w:szCs w:val="32"/>
          <w:u w:color="02B3E4"/>
        </w:rPr>
        <w:t>Working with Client</w:t>
      </w:r>
    </w:p>
    <w:p w14:paraId="358EA85C" w14:textId="77777777" w:rsidR="00597346" w:rsidRDefault="00597346" w:rsidP="00094B96">
      <w:pPr>
        <w:pStyle w:val="Body"/>
        <w:jc w:val="center"/>
        <w:rPr>
          <w:rFonts w:ascii="Open Sans" w:eastAsia="Open Sans" w:hAnsi="Open Sans" w:cs="Open Sans"/>
          <w:sz w:val="28"/>
          <w:szCs w:val="28"/>
        </w:rPr>
      </w:pPr>
    </w:p>
    <w:p w14:paraId="449851FB" w14:textId="5593B9EB" w:rsidR="00583751" w:rsidRPr="00F524A3" w:rsidRDefault="00583751" w:rsidP="00094B96">
      <w:pPr>
        <w:pStyle w:val="Body"/>
        <w:rPr>
          <w:rFonts w:ascii="Open Sans" w:eastAsia="Open Sans" w:hAnsi="Open Sans" w:cs="Open Sans"/>
          <w:b/>
          <w:bCs/>
          <w:sz w:val="28"/>
          <w:szCs w:val="28"/>
        </w:rPr>
      </w:pPr>
      <w:r w:rsidRPr="00F524A3">
        <w:rPr>
          <w:rFonts w:ascii="Open Sans" w:eastAsia="Open Sans" w:hAnsi="Open Sans" w:cs="Open Sans"/>
          <w:b/>
          <w:bCs/>
          <w:sz w:val="28"/>
          <w:szCs w:val="28"/>
        </w:rPr>
        <w:t>Subject: Seeking Web Application Development Support for Healthcare Project</w:t>
      </w:r>
    </w:p>
    <w:p w14:paraId="66C4AA3A" w14:textId="77777777" w:rsidR="00583751" w:rsidRPr="00583751" w:rsidRDefault="00583751" w:rsidP="00094B96">
      <w:pPr>
        <w:pStyle w:val="Body"/>
        <w:rPr>
          <w:rFonts w:ascii="Open Sans" w:eastAsia="Open Sans" w:hAnsi="Open Sans" w:cs="Open Sans"/>
          <w:sz w:val="16"/>
          <w:szCs w:val="16"/>
        </w:rPr>
      </w:pPr>
    </w:p>
    <w:p w14:paraId="585C7806" w14:textId="0681325F" w:rsidR="00737636" w:rsidRDefault="00F524A3" w:rsidP="00094B96">
      <w:pPr>
        <w:pStyle w:val="Body"/>
        <w:rPr>
          <w:rFonts w:ascii="Open Sans" w:eastAsia="Open Sans" w:hAnsi="Open Sans" w:cs="Open Sans"/>
          <w:sz w:val="20"/>
          <w:szCs w:val="20"/>
        </w:rPr>
      </w:pPr>
      <w:r w:rsidRPr="00F524A3">
        <w:rPr>
          <w:rFonts w:ascii="Open Sans" w:eastAsia="Open Sans" w:hAnsi="Open Sans" w:cs="Open Sans"/>
          <w:sz w:val="20"/>
          <w:szCs w:val="20"/>
        </w:rPr>
        <w:t xml:space="preserve">Dear </w:t>
      </w:r>
      <w:proofErr w:type="spellStart"/>
      <w:r w:rsidRPr="00F524A3">
        <w:rPr>
          <w:rFonts w:ascii="Open Sans" w:eastAsia="Open Sans" w:hAnsi="Open Sans" w:cs="Open Sans"/>
          <w:sz w:val="20"/>
          <w:szCs w:val="20"/>
        </w:rPr>
        <w:t>Mr.</w:t>
      </w:r>
      <w:r>
        <w:rPr>
          <w:rFonts w:ascii="Open Sans" w:eastAsia="Open Sans" w:hAnsi="Open Sans" w:cs="Open Sans"/>
          <w:sz w:val="20"/>
          <w:szCs w:val="20"/>
        </w:rPr>
        <w:t>MOO</w:t>
      </w:r>
      <w:proofErr w:type="spellEnd"/>
      <w:r w:rsidRPr="00F524A3">
        <w:rPr>
          <w:rFonts w:ascii="Open Sans" w:eastAsia="Open Sans" w:hAnsi="Open Sans" w:cs="Open Sans"/>
          <w:sz w:val="20"/>
          <w:szCs w:val="20"/>
        </w:rPr>
        <w:t>,</w:t>
      </w:r>
    </w:p>
    <w:p w14:paraId="3DF957E1" w14:textId="77777777" w:rsidR="00F524A3" w:rsidRPr="00597346" w:rsidRDefault="00F524A3" w:rsidP="00094B96">
      <w:pPr>
        <w:pStyle w:val="Body"/>
        <w:rPr>
          <w:rFonts w:ascii="Open Sans" w:eastAsia="Open Sans" w:hAnsi="Open Sans" w:cs="Open Sans"/>
          <w:sz w:val="16"/>
          <w:szCs w:val="16"/>
        </w:rPr>
      </w:pPr>
    </w:p>
    <w:p w14:paraId="7A8A590E" w14:textId="0CB61D9F" w:rsidR="00583751" w:rsidRPr="00583751" w:rsidRDefault="00433A38" w:rsidP="00094B96">
      <w:pPr>
        <w:pStyle w:val="Body"/>
        <w:rPr>
          <w:rFonts w:ascii="Open Sans" w:eastAsia="Open Sans" w:hAnsi="Open Sans" w:cs="Open Sans"/>
          <w:sz w:val="24"/>
          <w:szCs w:val="24"/>
        </w:rPr>
      </w:pPr>
      <w:r w:rsidRPr="00433A38">
        <w:rPr>
          <w:rFonts w:ascii="Open Sans" w:eastAsia="Open Sans" w:hAnsi="Open Sans" w:cs="Open Sans"/>
          <w:sz w:val="24"/>
          <w:szCs w:val="24"/>
        </w:rPr>
        <w:t>We are dedicated to developing a user-friendly web application that facilitates direct communication between patients and healthcare providers. The proposed solution aims to streamline appointment scheduling, prescription management, and secure messaging between patients and healthcare professionals.</w:t>
      </w:r>
      <w:r w:rsidR="00583751" w:rsidRPr="00583751">
        <w:rPr>
          <w:rFonts w:ascii="Open Sans" w:eastAsia="Open Sans" w:hAnsi="Open Sans" w:cs="Open Sans"/>
          <w:sz w:val="24"/>
          <w:szCs w:val="24"/>
        </w:rPr>
        <w:t xml:space="preserve"> If you have experience in web application development and are proficient in HTML, CSS, and JavaScript, we would like to collaborate with you.</w:t>
      </w:r>
    </w:p>
    <w:p w14:paraId="662CECA5" w14:textId="77777777" w:rsidR="00583751" w:rsidRPr="00597346" w:rsidRDefault="00583751" w:rsidP="00094B96">
      <w:pPr>
        <w:pStyle w:val="Body"/>
        <w:rPr>
          <w:rFonts w:ascii="Open Sans" w:eastAsia="Open Sans" w:hAnsi="Open Sans" w:cs="Open Sans"/>
          <w:sz w:val="16"/>
          <w:szCs w:val="16"/>
        </w:rPr>
      </w:pPr>
    </w:p>
    <w:p w14:paraId="6A668BBF" w14:textId="0D5500D6" w:rsidR="00597346" w:rsidRPr="00597346" w:rsidRDefault="00583751" w:rsidP="00094B96">
      <w:pPr>
        <w:pStyle w:val="Body"/>
        <w:rPr>
          <w:rFonts w:ascii="Open Sans" w:eastAsia="Open Sans" w:hAnsi="Open Sans" w:cs="Open Sans"/>
          <w:b/>
          <w:bCs/>
          <w:sz w:val="20"/>
          <w:szCs w:val="20"/>
        </w:rPr>
      </w:pPr>
      <w:r w:rsidRPr="00583751">
        <w:rPr>
          <w:rFonts w:ascii="Open Sans" w:eastAsia="Open Sans" w:hAnsi="Open Sans" w:cs="Open Sans"/>
          <w:b/>
          <w:bCs/>
          <w:sz w:val="20"/>
          <w:szCs w:val="20"/>
        </w:rPr>
        <w:t>Project Details:</w:t>
      </w:r>
    </w:p>
    <w:p w14:paraId="6E7555D8" w14:textId="03B2E2D3" w:rsidR="00737636" w:rsidRDefault="00583751" w:rsidP="00094B96">
      <w:pPr>
        <w:pStyle w:val="Body"/>
        <w:rPr>
          <w:rFonts w:ascii="Open Sans" w:eastAsia="Open Sans" w:hAnsi="Open Sans" w:cs="Open Sans"/>
          <w:sz w:val="20"/>
          <w:szCs w:val="20"/>
        </w:rPr>
      </w:pPr>
      <w:r w:rsidRPr="00583751">
        <w:rPr>
          <w:rFonts w:ascii="Open Sans" w:eastAsia="Open Sans" w:hAnsi="Open Sans" w:cs="Open Sans"/>
          <w:b/>
          <w:bCs/>
          <w:sz w:val="20"/>
          <w:szCs w:val="20"/>
        </w:rPr>
        <w:t xml:space="preserve">Duration: </w:t>
      </w:r>
      <w:r w:rsidRPr="00583751">
        <w:rPr>
          <w:rFonts w:ascii="Open Sans" w:eastAsia="Open Sans" w:hAnsi="Open Sans" w:cs="Open Sans"/>
          <w:sz w:val="20"/>
          <w:szCs w:val="20"/>
        </w:rPr>
        <w:t>3 months</w:t>
      </w:r>
      <w:r>
        <w:rPr>
          <w:rFonts w:ascii="Open Sans" w:eastAsia="Open Sans" w:hAnsi="Open Sans" w:cs="Open Sans"/>
          <w:sz w:val="20"/>
          <w:szCs w:val="20"/>
        </w:rPr>
        <w:t>.</w:t>
      </w:r>
    </w:p>
    <w:p w14:paraId="266B2D3E" w14:textId="00B47C51" w:rsidR="00737636" w:rsidRDefault="00583751" w:rsidP="00094B96">
      <w:pPr>
        <w:pStyle w:val="Body"/>
        <w:rPr>
          <w:rFonts w:ascii="Open Sans" w:eastAsia="Open Sans" w:hAnsi="Open Sans" w:cs="Open Sans"/>
          <w:sz w:val="20"/>
          <w:szCs w:val="20"/>
        </w:rPr>
      </w:pPr>
      <w:r w:rsidRPr="00583751">
        <w:rPr>
          <w:rFonts w:ascii="Open Sans" w:eastAsia="Open Sans" w:hAnsi="Open Sans" w:cs="Open Sans"/>
          <w:b/>
          <w:bCs/>
          <w:sz w:val="20"/>
          <w:szCs w:val="20"/>
        </w:rPr>
        <w:t>Weekly Commitment:</w:t>
      </w:r>
      <w:r w:rsidR="00BF606A">
        <w:rPr>
          <w:rFonts w:ascii="Open Sans" w:eastAsia="Open Sans" w:hAnsi="Open Sans" w:cs="Open Sans"/>
          <w:sz w:val="20"/>
          <w:szCs w:val="20"/>
        </w:rPr>
        <w:t xml:space="preserve"> </w:t>
      </w:r>
      <w:r w:rsidRPr="00583751">
        <w:rPr>
          <w:rFonts w:ascii="Open Sans" w:eastAsia="Open Sans" w:hAnsi="Open Sans" w:cs="Open Sans"/>
          <w:sz w:val="20"/>
          <w:szCs w:val="20"/>
        </w:rPr>
        <w:t>25 hours</w:t>
      </w:r>
      <w:r>
        <w:rPr>
          <w:rFonts w:ascii="Open Sans" w:eastAsia="Open Sans" w:hAnsi="Open Sans" w:cs="Open Sans"/>
          <w:sz w:val="20"/>
          <w:szCs w:val="20"/>
        </w:rPr>
        <w:t>.</w:t>
      </w:r>
    </w:p>
    <w:p w14:paraId="369A36D5" w14:textId="2711E3BA" w:rsidR="00583751" w:rsidRPr="00583751" w:rsidRDefault="00583751" w:rsidP="00094B96">
      <w:pPr>
        <w:pStyle w:val="Body"/>
        <w:rPr>
          <w:rFonts w:ascii="Open Sans" w:eastAsia="Open Sans" w:hAnsi="Open Sans" w:cs="Open Sans"/>
          <w:b/>
          <w:bCs/>
          <w:sz w:val="20"/>
          <w:szCs w:val="20"/>
        </w:rPr>
      </w:pPr>
      <w:r w:rsidRPr="00583751">
        <w:rPr>
          <w:rFonts w:ascii="Open Sans" w:eastAsia="Open Sans" w:hAnsi="Open Sans" w:cs="Open Sans"/>
          <w:b/>
          <w:bCs/>
          <w:sz w:val="20"/>
          <w:szCs w:val="20"/>
        </w:rPr>
        <w:t>Compensation:</w:t>
      </w:r>
      <w:r>
        <w:rPr>
          <w:rFonts w:ascii="Open Sans" w:eastAsia="Open Sans" w:hAnsi="Open Sans" w:cs="Open Sans"/>
          <w:b/>
          <w:bCs/>
          <w:sz w:val="20"/>
          <w:szCs w:val="20"/>
        </w:rPr>
        <w:t xml:space="preserve"> </w:t>
      </w:r>
      <w:r w:rsidRPr="00583751">
        <w:rPr>
          <w:rFonts w:ascii="Open Sans" w:eastAsia="Open Sans" w:hAnsi="Open Sans" w:cs="Open Sans"/>
          <w:sz w:val="20"/>
          <w:szCs w:val="20"/>
        </w:rPr>
        <w:t>Hourly rate ranging from $35.00 to $65.00, based on experience</w:t>
      </w:r>
      <w:r>
        <w:rPr>
          <w:rFonts w:ascii="Open Sans" w:eastAsia="Open Sans" w:hAnsi="Open Sans" w:cs="Open Sans"/>
          <w:sz w:val="20"/>
          <w:szCs w:val="20"/>
        </w:rPr>
        <w:t>.</w:t>
      </w:r>
    </w:p>
    <w:p w14:paraId="78B35B0B" w14:textId="77777777" w:rsidR="00737636" w:rsidRPr="00597346" w:rsidRDefault="00737636" w:rsidP="00094B96">
      <w:pPr>
        <w:pStyle w:val="Body"/>
        <w:rPr>
          <w:rFonts w:ascii="Open Sans" w:eastAsia="Open Sans" w:hAnsi="Open Sans" w:cs="Open Sans"/>
          <w:sz w:val="16"/>
          <w:szCs w:val="16"/>
        </w:rPr>
      </w:pPr>
    </w:p>
    <w:p w14:paraId="123403C1" w14:textId="74C15DE8" w:rsidR="00583751" w:rsidRDefault="00433A38" w:rsidP="00094B96">
      <w:pPr>
        <w:pStyle w:val="Body"/>
        <w:rPr>
          <w:rFonts w:ascii="Open Sans" w:eastAsia="Open Sans" w:hAnsi="Open Sans" w:cs="Open Sans"/>
          <w:b/>
          <w:bCs/>
          <w:sz w:val="24"/>
          <w:szCs w:val="24"/>
        </w:rPr>
      </w:pPr>
      <w:r w:rsidRPr="00433A38">
        <w:rPr>
          <w:rFonts w:ascii="Open Sans" w:eastAsia="Open Sans" w:hAnsi="Open Sans" w:cs="Open Sans"/>
          <w:b/>
          <w:bCs/>
          <w:sz w:val="24"/>
          <w:szCs w:val="24"/>
        </w:rPr>
        <w:t>Potential Benefits:</w:t>
      </w:r>
    </w:p>
    <w:p w14:paraId="62492896" w14:textId="77777777" w:rsidR="00433A38" w:rsidRPr="00597346" w:rsidRDefault="00433A38" w:rsidP="00094B96">
      <w:pPr>
        <w:pStyle w:val="Body"/>
        <w:rPr>
          <w:rFonts w:ascii="Open Sans" w:eastAsia="Open Sans" w:hAnsi="Open Sans" w:cs="Open Sans"/>
          <w:sz w:val="16"/>
          <w:szCs w:val="16"/>
        </w:rPr>
      </w:pPr>
    </w:p>
    <w:p w14:paraId="1FA58E37" w14:textId="607BDDF6" w:rsidR="00583751" w:rsidRDefault="00433A38" w:rsidP="00433A38">
      <w:pPr>
        <w:pStyle w:val="Body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 w:rsidRPr="00433A38">
        <w:rPr>
          <w:rFonts w:ascii="Open Sans" w:eastAsia="Open Sans" w:hAnsi="Open Sans" w:cs="Open Sans"/>
          <w:b/>
          <w:bCs/>
          <w:sz w:val="24"/>
          <w:szCs w:val="24"/>
        </w:rPr>
        <w:t>Improved Patient Experience:</w:t>
      </w:r>
      <w:r w:rsidRPr="00433A38">
        <w:rPr>
          <w:rFonts w:ascii="Open Sans" w:eastAsia="Open Sans" w:hAnsi="Open Sans" w:cs="Open Sans"/>
          <w:sz w:val="24"/>
          <w:szCs w:val="24"/>
        </w:rPr>
        <w:t xml:space="preserve"> The web application will enhance accessibility to healthcare services, allowing patients to conveniently schedule appointments, access medical records, and communicate with their providers from any device with internet access.</w:t>
      </w:r>
    </w:p>
    <w:p w14:paraId="2E82E72F" w14:textId="7DA9CBE4" w:rsidR="00433A38" w:rsidRDefault="00433A38" w:rsidP="00433A38">
      <w:pPr>
        <w:pStyle w:val="Body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 w:rsidRPr="00433A38">
        <w:rPr>
          <w:rFonts w:ascii="Open Sans" w:eastAsia="Open Sans" w:hAnsi="Open Sans" w:cs="Open Sans"/>
          <w:b/>
          <w:bCs/>
          <w:sz w:val="24"/>
          <w:szCs w:val="24"/>
        </w:rPr>
        <w:t>Efficient Workflow: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Pr="00433A38">
        <w:rPr>
          <w:rFonts w:ascii="Open Sans" w:eastAsia="Open Sans" w:hAnsi="Open Sans" w:cs="Open Sans"/>
          <w:sz w:val="24"/>
          <w:szCs w:val="24"/>
        </w:rPr>
        <w:t>By digitizing administrative tasks such as appointment scheduling and prescription management, healthcare providers can optimize their workflow, reducing administrative burdens and focusing more on patient care.</w:t>
      </w:r>
    </w:p>
    <w:p w14:paraId="23155BD8" w14:textId="46C3F410" w:rsidR="00433A38" w:rsidRDefault="00433A38" w:rsidP="00433A38">
      <w:pPr>
        <w:pStyle w:val="Body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 w:rsidRPr="00433A38">
        <w:rPr>
          <w:rFonts w:ascii="Open Sans" w:eastAsia="Open Sans" w:hAnsi="Open Sans" w:cs="Open Sans"/>
          <w:b/>
          <w:bCs/>
          <w:sz w:val="24"/>
          <w:szCs w:val="24"/>
        </w:rPr>
        <w:t>Enhanced Data Security:</w:t>
      </w:r>
      <w:r w:rsidRPr="00433A38">
        <w:rPr>
          <w:rFonts w:ascii="Open Sans" w:eastAsia="Open Sans" w:hAnsi="Open Sans" w:cs="Open Sans"/>
          <w:sz w:val="24"/>
          <w:szCs w:val="24"/>
        </w:rPr>
        <w:t xml:space="preserve"> The implementation of secure messaging features and adherence to industry standards for data protection will ensure patient confidentiality and compliance with healthcare regulations.</w:t>
      </w:r>
    </w:p>
    <w:p w14:paraId="0A8A880F" w14:textId="19DAE9A3" w:rsidR="00433A38" w:rsidRDefault="00433A38" w:rsidP="00433A38">
      <w:pPr>
        <w:pStyle w:val="Body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 w:rsidRPr="00433A38">
        <w:rPr>
          <w:rFonts w:ascii="Open Sans" w:eastAsia="Open Sans" w:hAnsi="Open Sans" w:cs="Open Sans"/>
          <w:b/>
          <w:bCs/>
          <w:sz w:val="24"/>
          <w:szCs w:val="24"/>
        </w:rPr>
        <w:t>Increased Patient Engagement:</w:t>
      </w:r>
      <w:r w:rsidRPr="00433A38">
        <w:rPr>
          <w:rFonts w:ascii="Open Sans" w:eastAsia="Open Sans" w:hAnsi="Open Sans" w:cs="Open Sans"/>
          <w:sz w:val="24"/>
          <w:szCs w:val="24"/>
        </w:rPr>
        <w:t xml:space="preserve"> The interactive features of the web application, such as personalized health reminders and educational resources, will empower patients to take an active role in managing their health.</w:t>
      </w:r>
    </w:p>
    <w:p w14:paraId="402F5C19" w14:textId="708A6665" w:rsidR="00433A38" w:rsidRDefault="00E27A10" w:rsidP="00433A38">
      <w:pPr>
        <w:pStyle w:val="Body"/>
        <w:rPr>
          <w:rFonts w:ascii="Open Sans" w:eastAsia="Open Sans" w:hAnsi="Open Sans" w:cs="Open Sans"/>
          <w:b/>
          <w:bCs/>
          <w:sz w:val="24"/>
          <w:szCs w:val="24"/>
        </w:rPr>
      </w:pPr>
      <w:r w:rsidRPr="00E27A10">
        <w:rPr>
          <w:rFonts w:ascii="Open Sans" w:eastAsia="Open Sans" w:hAnsi="Open Sans" w:cs="Open Sans"/>
          <w:b/>
          <w:bCs/>
          <w:sz w:val="24"/>
          <w:szCs w:val="24"/>
        </w:rPr>
        <w:lastRenderedPageBreak/>
        <w:t>Positive Impact on Business:</w:t>
      </w:r>
    </w:p>
    <w:p w14:paraId="41274415" w14:textId="77777777" w:rsidR="00E27A10" w:rsidRPr="00F524A3" w:rsidRDefault="00E27A10" w:rsidP="00433A38">
      <w:pPr>
        <w:pStyle w:val="Body"/>
        <w:rPr>
          <w:rFonts w:ascii="Open Sans" w:eastAsia="Open Sans" w:hAnsi="Open Sans" w:cs="Open Sans"/>
          <w:b/>
          <w:bCs/>
          <w:sz w:val="16"/>
          <w:szCs w:val="16"/>
        </w:rPr>
      </w:pPr>
    </w:p>
    <w:p w14:paraId="30C274EA" w14:textId="4153FB43" w:rsidR="00E27A10" w:rsidRDefault="00E27A10" w:rsidP="00E27A10">
      <w:pPr>
        <w:pStyle w:val="Body"/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 w:rsidRPr="00E27A10">
        <w:rPr>
          <w:rFonts w:ascii="Open Sans" w:eastAsia="Open Sans" w:hAnsi="Open Sans" w:cs="Open Sans"/>
          <w:b/>
          <w:bCs/>
          <w:sz w:val="24"/>
          <w:szCs w:val="24"/>
        </w:rPr>
        <w:t xml:space="preserve">customer Satisfaction: </w:t>
      </w:r>
      <w:r w:rsidRPr="00E27A10">
        <w:rPr>
          <w:rFonts w:ascii="Open Sans" w:eastAsia="Open Sans" w:hAnsi="Open Sans" w:cs="Open Sans"/>
          <w:sz w:val="24"/>
          <w:szCs w:val="24"/>
        </w:rPr>
        <w:t>By providing a user-friendly and efficient platform for patient-provider communication, the client can enhance customer satisfaction and loyalty, leading to positive reviews and referrals.</w:t>
      </w:r>
    </w:p>
    <w:p w14:paraId="44859B6B" w14:textId="3B39C217" w:rsidR="00E27A10" w:rsidRDefault="00E27A10" w:rsidP="00E27A10">
      <w:pPr>
        <w:pStyle w:val="Body"/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 w:rsidRPr="00E27A10">
        <w:rPr>
          <w:rFonts w:ascii="Open Sans" w:eastAsia="Open Sans" w:hAnsi="Open Sans" w:cs="Open Sans"/>
          <w:b/>
          <w:bCs/>
          <w:sz w:val="24"/>
          <w:szCs w:val="24"/>
        </w:rPr>
        <w:t>Operational Efficiency:</w:t>
      </w:r>
      <w:r w:rsidRPr="00E27A10">
        <w:rPr>
          <w:rFonts w:ascii="Open Sans" w:eastAsia="Open Sans" w:hAnsi="Open Sans" w:cs="Open Sans"/>
          <w:sz w:val="24"/>
          <w:szCs w:val="24"/>
        </w:rPr>
        <w:t xml:space="preserve"> The streamlined workflow and automation of routine tasks will result in cost savings and operational efficiency for the client's healthcare practice.</w:t>
      </w:r>
    </w:p>
    <w:p w14:paraId="43383F4C" w14:textId="6EBDD943" w:rsidR="00433A38" w:rsidRPr="00E27A10" w:rsidRDefault="00E27A10" w:rsidP="00E27A10">
      <w:pPr>
        <w:pStyle w:val="Body"/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 w:rsidRPr="00E27A10">
        <w:rPr>
          <w:rFonts w:ascii="Open Sans" w:eastAsia="Open Sans" w:hAnsi="Open Sans" w:cs="Open Sans"/>
          <w:b/>
          <w:bCs/>
          <w:sz w:val="24"/>
          <w:szCs w:val="24"/>
        </w:rPr>
        <w:t>Competitive Advantage:</w:t>
      </w:r>
      <w:r w:rsidRPr="00E27A10">
        <w:rPr>
          <w:rFonts w:ascii="Open Sans" w:eastAsia="Open Sans" w:hAnsi="Open Sans" w:cs="Open Sans"/>
          <w:sz w:val="24"/>
          <w:szCs w:val="24"/>
        </w:rPr>
        <w:t xml:space="preserve"> Offering innovative digital healthcare solutions will distinguish the client from competitors, attracting new patients and retaining existing ones.</w:t>
      </w:r>
    </w:p>
    <w:p w14:paraId="5BF6FE51" w14:textId="77777777" w:rsidR="00433A38" w:rsidRDefault="00433A38" w:rsidP="00433A38">
      <w:pPr>
        <w:pStyle w:val="Body"/>
        <w:rPr>
          <w:rFonts w:ascii="Open Sans" w:eastAsia="Open Sans" w:hAnsi="Open Sans" w:cs="Open Sans"/>
          <w:sz w:val="24"/>
          <w:szCs w:val="24"/>
        </w:rPr>
      </w:pPr>
    </w:p>
    <w:p w14:paraId="2354641F" w14:textId="77777777" w:rsidR="00E27A10" w:rsidRPr="00E27A10" w:rsidRDefault="00E27A10" w:rsidP="00E27A10">
      <w:pPr>
        <w:pStyle w:val="Body"/>
        <w:rPr>
          <w:rFonts w:ascii="Open Sans" w:eastAsia="Open Sans" w:hAnsi="Open Sans" w:cs="Open Sans"/>
          <w:sz w:val="24"/>
          <w:szCs w:val="24"/>
        </w:rPr>
      </w:pPr>
      <w:r w:rsidRPr="00E27A10">
        <w:rPr>
          <w:rFonts w:ascii="Open Sans" w:eastAsia="Open Sans" w:hAnsi="Open Sans" w:cs="Open Sans"/>
          <w:sz w:val="24"/>
          <w:szCs w:val="24"/>
        </w:rPr>
        <w:t>In conclusion</w:t>
      </w:r>
      <w:r w:rsidRPr="00E27A10">
        <w:rPr>
          <w:rFonts w:ascii="Open Sans" w:eastAsia="Open Sans" w:hAnsi="Open Sans" w:cs="Open Sans"/>
          <w:b/>
          <w:bCs/>
          <w:sz w:val="24"/>
          <w:szCs w:val="24"/>
        </w:rPr>
        <w:t>,</w:t>
      </w:r>
      <w:r w:rsidRPr="00E27A10">
        <w:rPr>
          <w:rFonts w:ascii="Open Sans" w:eastAsia="Open Sans" w:hAnsi="Open Sans" w:cs="Open Sans"/>
          <w:sz w:val="24"/>
          <w:szCs w:val="24"/>
        </w:rPr>
        <w:t xml:space="preserve"> the proposed web application solution holds the potential to revolutionize the client's healthcare services, improving patient outcomes, operational efficiency, and overall customer satisfaction. We are committed to delivering a high-quality product that meets the client's needs and exceeds their expectations.</w:t>
      </w:r>
    </w:p>
    <w:p w14:paraId="14B2F2FD" w14:textId="77777777" w:rsidR="00583751" w:rsidRPr="00597346" w:rsidRDefault="00583751" w:rsidP="00094B96">
      <w:pPr>
        <w:pStyle w:val="Body"/>
        <w:rPr>
          <w:rFonts w:ascii="Open Sans" w:hAnsi="Open Sans" w:cs="Open Sans"/>
          <w:sz w:val="16"/>
          <w:szCs w:val="16"/>
        </w:rPr>
      </w:pPr>
    </w:p>
    <w:p w14:paraId="5734360E" w14:textId="71C90A38" w:rsidR="00597346" w:rsidRDefault="00597346" w:rsidP="00094B96">
      <w:pPr>
        <w:pStyle w:val="Body"/>
        <w:rPr>
          <w:rFonts w:ascii="Open Sans" w:hAnsi="Open Sans" w:cs="Open Sans"/>
          <w:sz w:val="20"/>
          <w:szCs w:val="20"/>
        </w:rPr>
      </w:pPr>
      <w:r w:rsidRPr="00597346">
        <w:rPr>
          <w:rFonts w:ascii="Open Sans" w:hAnsi="Open Sans" w:cs="Open Sans"/>
          <w:sz w:val="20"/>
          <w:szCs w:val="20"/>
        </w:rPr>
        <w:t>Best regards,</w:t>
      </w:r>
    </w:p>
    <w:p w14:paraId="57CEDC78" w14:textId="77777777" w:rsidR="00597346" w:rsidRDefault="00597346" w:rsidP="00094B96">
      <w:pPr>
        <w:pStyle w:val="Body"/>
        <w:rPr>
          <w:rFonts w:ascii="Open Sans" w:hAnsi="Open Sans" w:cs="Open Sans"/>
          <w:color w:val="00B0F0"/>
          <w:sz w:val="16"/>
          <w:szCs w:val="16"/>
        </w:rPr>
      </w:pPr>
    </w:p>
    <w:p w14:paraId="57765573" w14:textId="172163FD" w:rsidR="005C1D6F" w:rsidRPr="005C1D6F" w:rsidRDefault="005C1D6F" w:rsidP="00094B96">
      <w:pPr>
        <w:pStyle w:val="Body"/>
        <w:rPr>
          <w:rFonts w:ascii="Open Sans" w:hAnsi="Open Sans" w:cs="Arial"/>
          <w:b/>
          <w:bCs/>
          <w:color w:val="auto"/>
          <w:sz w:val="24"/>
          <w:szCs w:val="24"/>
          <w:lang w:bidi="ar-OM"/>
        </w:rPr>
      </w:pPr>
      <w:r w:rsidRPr="005C1D6F">
        <w:rPr>
          <w:rFonts w:ascii="Open Sans" w:hAnsi="Open Sans" w:cs="Open Sans"/>
          <w:b/>
          <w:bCs/>
          <w:color w:val="auto"/>
          <w:sz w:val="24"/>
          <w:szCs w:val="24"/>
        </w:rPr>
        <w:t>[</w:t>
      </w:r>
      <w:r w:rsidRPr="005C1D6F">
        <w:rPr>
          <w:rFonts w:ascii="Open Sans" w:hAnsi="Open Sans" w:cs="Open Sans"/>
          <w:color w:val="auto"/>
        </w:rPr>
        <w:t>write your name</w:t>
      </w:r>
      <w:r w:rsidRPr="005C1D6F">
        <w:rPr>
          <w:rFonts w:ascii="Open Sans" w:hAnsi="Open Sans" w:cs="Arial"/>
          <w:b/>
          <w:bCs/>
          <w:color w:val="auto"/>
        </w:rPr>
        <w:t>]</w:t>
      </w:r>
    </w:p>
    <w:p w14:paraId="30093C63" w14:textId="1C8B9B44" w:rsidR="00597346" w:rsidRPr="005C1D6F" w:rsidRDefault="005C1D6F" w:rsidP="005C1D6F">
      <w:pPr>
        <w:pStyle w:val="Body"/>
        <w:rPr>
          <w:rFonts w:ascii="Open Sans" w:hAnsi="Open Sans" w:cs="Arial"/>
          <w:b/>
          <w:bCs/>
          <w:color w:val="auto"/>
        </w:rPr>
      </w:pPr>
      <w:r w:rsidRPr="005C1D6F">
        <w:rPr>
          <w:rFonts w:ascii="Open Sans" w:hAnsi="Open Sans" w:cs="Open Sans"/>
          <w:b/>
          <w:bCs/>
          <w:color w:val="auto"/>
        </w:rPr>
        <w:t>[</w:t>
      </w:r>
      <w:r w:rsidRPr="005C1D6F">
        <w:rPr>
          <w:rFonts w:ascii="Open Sans" w:hAnsi="Open Sans" w:cs="Open Sans"/>
          <w:color w:val="auto"/>
        </w:rPr>
        <w:t>write your email</w:t>
      </w:r>
      <w:r w:rsidRPr="005C1D6F">
        <w:rPr>
          <w:rFonts w:ascii="Open Sans" w:hAnsi="Open Sans" w:cs="Arial"/>
          <w:b/>
          <w:bCs/>
          <w:color w:val="auto"/>
        </w:rPr>
        <w:t>]</w:t>
      </w:r>
    </w:p>
    <w:sectPr w:rsidR="00597346" w:rsidRPr="005C1D6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028E" w14:textId="77777777" w:rsidR="001E3503" w:rsidRDefault="001E3503">
      <w:r>
        <w:separator/>
      </w:r>
    </w:p>
  </w:endnote>
  <w:endnote w:type="continuationSeparator" w:id="0">
    <w:p w14:paraId="03EF8CF7" w14:textId="77777777" w:rsidR="001E3503" w:rsidRDefault="001E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5D49" w14:textId="77777777" w:rsidR="00737636" w:rsidRDefault="0073763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DF009" w14:textId="77777777" w:rsidR="001E3503" w:rsidRDefault="001E3503">
      <w:r>
        <w:separator/>
      </w:r>
    </w:p>
  </w:footnote>
  <w:footnote w:type="continuationSeparator" w:id="0">
    <w:p w14:paraId="176D81A1" w14:textId="77777777" w:rsidR="001E3503" w:rsidRDefault="001E3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6C40" w14:textId="77777777" w:rsidR="00737636" w:rsidRDefault="0073763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B2272"/>
    <w:multiLevelType w:val="hybridMultilevel"/>
    <w:tmpl w:val="6816B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25724"/>
    <w:multiLevelType w:val="hybridMultilevel"/>
    <w:tmpl w:val="A418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611763">
    <w:abstractNumId w:val="1"/>
  </w:num>
  <w:num w:numId="2" w16cid:durableId="93659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bYwNLc0MTI1NDJU0lEKTi0uzszPAykwrAUAzDzWNiwAAAA="/>
  </w:docVars>
  <w:rsids>
    <w:rsidRoot w:val="00737636"/>
    <w:rsid w:val="0002028B"/>
    <w:rsid w:val="00031A79"/>
    <w:rsid w:val="00094B96"/>
    <w:rsid w:val="000F2870"/>
    <w:rsid w:val="001E3503"/>
    <w:rsid w:val="00433A38"/>
    <w:rsid w:val="00583751"/>
    <w:rsid w:val="00597346"/>
    <w:rsid w:val="005C1D6F"/>
    <w:rsid w:val="007055E5"/>
    <w:rsid w:val="00737636"/>
    <w:rsid w:val="007816F5"/>
    <w:rsid w:val="00BF606A"/>
    <w:rsid w:val="00C74B81"/>
    <w:rsid w:val="00E27A10"/>
    <w:rsid w:val="00F5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917D"/>
  <w15:docId w15:val="{C9E87527-7626-42B7-84E3-FF6D1581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2220233 AHED ABDALLAH KHAMIS AL BALUSHI</cp:lastModifiedBy>
  <cp:revision>6</cp:revision>
  <dcterms:created xsi:type="dcterms:W3CDTF">2022-03-13T11:16:00Z</dcterms:created>
  <dcterms:modified xsi:type="dcterms:W3CDTF">2024-03-09T19:01:00Z</dcterms:modified>
</cp:coreProperties>
</file>