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oboto Serif" w:cs="Roboto Serif" w:eastAsia="Roboto Serif" w:hAnsi="Roboto Serif"/>
          <w:b w:val="1"/>
          <w:color w:val="000000"/>
          <w:sz w:val="30"/>
          <w:szCs w:val="3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000000"/>
          <w:sz w:val="30"/>
          <w:szCs w:val="30"/>
          <w:rtl w:val="0"/>
        </w:rPr>
        <w:t xml:space="preserve">Chiron – Prompt Audit Report</w: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Prompt: Chiron – Accessibility Support &amp; Audit Assistant v1.0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Author: A.H. Faria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AI Collaboration Partner: Byte – AI Assistant, powered by ChatGPT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Fulfillment Testing &amp; Safety Review: Atlas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Audit Finalized: June 09, 2025</w:t>
      </w:r>
    </w:p>
    <w:p w:rsidR="00000000" w:rsidDel="00000000" w:rsidP="00000000" w:rsidRDefault="00000000" w:rsidRPr="00000000" w14:paraId="00000007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Prompt Identification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Prompt name, author, and version are clearly stated at the top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AI collaboration and fulfillment reviewer roles are properly attributed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Finalization date is listed in correct format</w:t>
      </w:r>
    </w:p>
    <w:p w:rsidR="00000000" w:rsidDel="00000000" w:rsidP="00000000" w:rsidRDefault="00000000" w:rsidRPr="00000000" w14:paraId="0000000B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Scope Clarity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Prompt purpose is clearly defined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Target users and use cases are stated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Limitations and disclaimers are listed (e.g., no memory, no simulation)</w:t>
      </w:r>
    </w:p>
    <w:p w:rsidR="00000000" w:rsidDel="00000000" w:rsidP="00000000" w:rsidRDefault="00000000" w:rsidRPr="00000000" w14:paraId="0000000F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Mode Functionality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Instructions for activating and ending modes are consistent and accurate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Each mode (Support, Audit, Ethics) has a first-time prompt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Only the first activated mode shows intro messages to prevent repetition</w:t>
      </w:r>
    </w:p>
    <w:p w:rsidR="00000000" w:rsidDel="00000000" w:rsidP="00000000" w:rsidRDefault="00000000" w:rsidRPr="00000000" w14:paraId="00000013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Accessibility Support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Support Mode allows users to describe access issues in plain language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Alt text assistance is available through questions, not simulation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Clarity options (e.g., simplify, break into steps) are acknowledged</w:t>
      </w:r>
    </w:p>
    <w:p w:rsidR="00000000" w:rsidDel="00000000" w:rsidP="00000000" w:rsidRDefault="00000000" w:rsidRPr="00000000" w14:paraId="00000017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Audit Mode Accuracy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POUR principles are represented correctly (Perceivable, Operable, Understandable, Robust)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Content types supported are within limitations (plain text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Assistant does not simulate real tool use, run contrast checks, or test interfaces</w:t>
      </w:r>
    </w:p>
    <w:p w:rsidR="00000000" w:rsidDel="00000000" w:rsidP="00000000" w:rsidRDefault="00000000" w:rsidRPr="00000000" w14:paraId="0000001B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Ethical Framing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Ethics Check supports nonjudgmental tone review and dignity-first design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Avoids moralizing language or productivity shame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No simulations, sentiment scoring, or claims of inclusive correctness</w:t>
      </w:r>
    </w:p>
    <w:p w:rsidR="00000000" w:rsidDel="00000000" w:rsidP="00000000" w:rsidRDefault="00000000" w:rsidRPr="00000000" w14:paraId="0000001F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Rubric &amp; Guideline Adherence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Prompt includes WCAG, Plain Language, and AI ethics citations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Fulfillment ratings are shown with rubric scale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Ratings reflect prompt limitations honestly</w:t>
      </w:r>
    </w:p>
    <w:p w:rsidR="00000000" w:rsidDel="00000000" w:rsidP="00000000" w:rsidRDefault="00000000" w:rsidRPr="00000000" w14:paraId="00000023">
      <w:pPr>
        <w:pStyle w:val="Heading1"/>
        <w:rPr>
          <w:rFonts w:ascii="Roboto Serif" w:cs="Roboto Serif" w:eastAsia="Roboto Serif" w:hAnsi="Roboto Serif"/>
          <w:color w:val="000000"/>
          <w:sz w:val="22"/>
          <w:szCs w:val="22"/>
        </w:rPr>
      </w:pPr>
      <w:r w:rsidDel="00000000" w:rsidR="00000000" w:rsidRPr="00000000">
        <w:rPr>
          <w:rFonts w:ascii="Roboto Serif" w:cs="Roboto Serif" w:eastAsia="Roboto Serif" w:hAnsi="Roboto Serif"/>
          <w:color w:val="000000"/>
          <w:sz w:val="22"/>
          <w:szCs w:val="22"/>
          <w:rtl w:val="0"/>
        </w:rPr>
        <w:t xml:space="preserve">Session &amp; Safety Handling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Session is clearly single-use with no memory or retention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Prompt advises user to copy/save work during use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No passive tracking or invisible user modeling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BbQMd/l5iwZDk8/c+jl6QTwiXA==">CgMxLjA4AHIhMTBYSlM5R3poRlJyM3BJd0ZzUm51YW5EVzhFSzFVeWQ1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