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Minerva Suite – Atlas Suite: Role &amp; Title Assistant – v1.1</w:t>
        <w:br w:type="textWrapping"/>
        <w:t xml:space="preserve">Author: A.H. Faria</w:t>
        <w:br w:type="textWrapping"/>
        <w:t xml:space="preserve">AI Collaboration Partner: Byte – AI Assistant, powered by ChatGPT</w:t>
        <w:br w:type="textWrapping"/>
        <w:t xml:space="preserve">Fulfillment Testing &amp; Safety Review: Atlas</w:t>
        <w:br w:type="textWrapping"/>
        <w:t xml:space="preserve">Finalized: May 2025</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Human Authorship &amp; Original Work</w:t>
      </w:r>
    </w:p>
    <w:p w:rsidR="00000000" w:rsidDel="00000000" w:rsidP="00000000" w:rsidRDefault="00000000" w:rsidRPr="00000000" w14:paraId="00000005">
      <w:pPr>
        <w:rPr/>
      </w:pPr>
      <w:r w:rsidDel="00000000" w:rsidR="00000000" w:rsidRPr="00000000">
        <w:rPr>
          <w:rtl w:val="0"/>
        </w:rPr>
        <w:t xml:space="preserve">This prompt was authored by A.H. Faria as an original work. It is based on lived experience, career navigation, and prompt design strategy developed independently by the creator.</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AI Collaboration Disclosure</w:t>
      </w:r>
    </w:p>
    <w:p w:rsidR="00000000" w:rsidDel="00000000" w:rsidP="00000000" w:rsidRDefault="00000000" w:rsidRPr="00000000" w14:paraId="00000009">
      <w:pPr>
        <w:rPr/>
      </w:pPr>
      <w:r w:rsidDel="00000000" w:rsidR="00000000" w:rsidRPr="00000000">
        <w:rPr>
          <w:rtl w:val="0"/>
        </w:rPr>
        <w:t xml:space="preserve">This prompt was developed in collaboration with Byte – AI Assistant, powered by ChatGPT, as a structured assistant. Byte contributed formatting, clarity refinements, and adaptive output logic in accordance with user specifications.</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Copyright Notice</w:t>
      </w:r>
    </w:p>
    <w:p w:rsidR="00000000" w:rsidDel="00000000" w:rsidP="00000000" w:rsidRDefault="00000000" w:rsidRPr="00000000" w14:paraId="0000000D">
      <w:pPr>
        <w:rPr/>
      </w:pPr>
      <w:r w:rsidDel="00000000" w:rsidR="00000000" w:rsidRPr="00000000">
        <w:rPr>
          <w:rtl w:val="0"/>
        </w:rPr>
        <w:t xml:space="preserve">© 2025 A.H. Faria. All rights reserved. This document and the embedded prompt are protected as intellectual property and may not be reproduced or sold without express permission from the author.</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Usage Permissions</w:t>
      </w:r>
    </w:p>
    <w:p w:rsidR="00000000" w:rsidDel="00000000" w:rsidP="00000000" w:rsidRDefault="00000000" w:rsidRPr="00000000" w14:paraId="00000011">
      <w:pPr>
        <w:rPr/>
      </w:pPr>
      <w:r w:rsidDel="00000000" w:rsidR="00000000" w:rsidRPr="00000000">
        <w:rPr>
          <w:rtl w:val="0"/>
        </w:rPr>
        <w:t xml:space="preserve">This prompt may be shared publicly for personal or professional use, provided that attribution remains intact and it is not altered for resale or misleading use. Educational and nonprofit use is permitted with citation.</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Liability Disclaimer</w:t>
      </w:r>
    </w:p>
    <w:p w:rsidR="00000000" w:rsidDel="00000000" w:rsidP="00000000" w:rsidRDefault="00000000" w:rsidRPr="00000000" w14:paraId="00000015">
      <w:pPr>
        <w:rPr/>
      </w:pPr>
      <w:r w:rsidDel="00000000" w:rsidR="00000000" w:rsidRPr="00000000">
        <w:rPr>
          <w:rtl w:val="0"/>
        </w:rPr>
        <w:t xml:space="preserve">This prompt is designed as a tool to assist users in exploring job titles and career alignment. It is not a substitute for professional career coaching, legal guidance, or mental health support.</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b w:val="1"/>
          <w:rtl w:val="0"/>
        </w:rPr>
        <w:t xml:space="preserve">Platform Usage Note</w:t>
      </w:r>
    </w:p>
    <w:p w:rsidR="00000000" w:rsidDel="00000000" w:rsidP="00000000" w:rsidRDefault="00000000" w:rsidRPr="00000000" w14:paraId="00000018">
      <w:pPr>
        <w:rPr/>
      </w:pPr>
      <w:r w:rsidDel="00000000" w:rsidR="00000000" w:rsidRPr="00000000">
        <w:rPr>
          <w:rtl w:val="0"/>
        </w:rPr>
        <w:t xml:space="preserve">This prompt is designed for use within the ChatGPT environment and assumes access to standard ChatGPT features. It does not rely on plugins, APIs, or proprietary third-party systems.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pPr>
      <w:spacing w:after="120" w:before="0" w:line="240" w:lineRule="auto"/>
    </w:pPr>
    <w:rPr>
      <w:rFonts w:ascii="Arial" w:hAnsi="Arial"/>
      <w:sz w:val="24"/>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pJuS5j0ysGNo8M7l+BIlYA/RrQ==">CgMxLjA4AHIhMURsajhnNmIzbVgtd1c4YzBFd3BFOFNHVFcteHRxZUFB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