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73F" w:rsidRDefault="0027573F" w:rsidP="00834A5B">
      <w:pPr>
        <w:jc w:val="both"/>
        <w:rPr>
          <w:sz w:val="36"/>
          <w:szCs w:val="36"/>
          <w:rtl/>
          <w:lang w:bidi="fa-IR"/>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tl/>
          <w:lang w:bidi="fa-IR"/>
        </w:rPr>
      </w:pPr>
    </w:p>
    <w:p w:rsidR="00C107A4" w:rsidRPr="00C107A4" w:rsidRDefault="00C107A4" w:rsidP="00834A5B">
      <w:pPr>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rsidR="00C107A4" w:rsidRPr="00F762BA" w:rsidRDefault="00C107A4" w:rsidP="00834A5B">
      <w:pPr>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bookmarkStart w:id="0" w:name="_GoBack"/>
      <w:bookmarkEnd w:id="0"/>
    </w:p>
    <w:p w:rsidR="00924540" w:rsidRPr="00F762BA" w:rsidRDefault="00924540" w:rsidP="00834A5B">
      <w:pPr>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rsidR="00C107A4" w:rsidRDefault="00C107A4" w:rsidP="00834A5B">
      <w:pPr>
        <w:jc w:val="center"/>
        <w:rPr>
          <w:rFonts w:asciiTheme="majorBidi" w:hAnsiTheme="majorBidi" w:cstheme="majorBidi"/>
          <w:sz w:val="40"/>
          <w:szCs w:val="40"/>
        </w:rPr>
      </w:pP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Summer 2023</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rsidR="00C107A4" w:rsidRDefault="00C107A4" w:rsidP="00834A5B">
      <w:pPr>
        <w:jc w:val="center"/>
        <w:rPr>
          <w:rFonts w:asciiTheme="majorBidi" w:hAnsiTheme="majorBidi" w:cstheme="majorBidi"/>
          <w:sz w:val="36"/>
          <w:szCs w:val="36"/>
        </w:rPr>
      </w:pPr>
    </w:p>
    <w:p w:rsidR="00924540" w:rsidRDefault="00924540" w:rsidP="00834A5B">
      <w:pPr>
        <w:jc w:val="center"/>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Pr="00924540" w:rsidRDefault="00924540" w:rsidP="00834A5B">
      <w:pPr>
        <w:jc w:val="both"/>
        <w:rPr>
          <w:rFonts w:asciiTheme="majorBidi" w:hAnsiTheme="majorBidi" w:cstheme="majorBidi"/>
          <w:sz w:val="32"/>
          <w:szCs w:val="32"/>
        </w:rPr>
      </w:pPr>
    </w:p>
    <w:p w:rsidR="00924540" w:rsidRPr="00924540" w:rsidRDefault="00924540" w:rsidP="00834A5B">
      <w:pPr>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C7621A" w:rsidRDefault="00C7621A"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2"/>
          <w:szCs w:val="32"/>
        </w:rPr>
      </w:pPr>
      <w:r w:rsidRPr="00C545D5">
        <w:rPr>
          <w:rFonts w:asciiTheme="majorBidi" w:hAnsiTheme="majorBidi" w:cstheme="majorBidi"/>
          <w:sz w:val="32"/>
          <w:szCs w:val="32"/>
        </w:rPr>
        <w:lastRenderedPageBreak/>
        <w:t>Preface:</w:t>
      </w:r>
    </w:p>
    <w:p w:rsidR="001F136D" w:rsidRPr="00C545D5" w:rsidRDefault="001F136D" w:rsidP="00834A5B">
      <w:pPr>
        <w:jc w:val="both"/>
        <w:rPr>
          <w:rFonts w:asciiTheme="majorBidi" w:hAnsiTheme="majorBidi" w:cstheme="majorBidi"/>
          <w:sz w:val="32"/>
          <w:szCs w:val="32"/>
        </w:rPr>
      </w:pPr>
    </w:p>
    <w:p w:rsidR="00924540" w:rsidRPr="00C545D5" w:rsidRDefault="00924540" w:rsidP="00834A5B">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rsidR="00E1322A" w:rsidRPr="00C545D5" w:rsidRDefault="005F60D3" w:rsidP="00834A5B">
      <w:pPr>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Guidance is included in this document for the flow of code execution in this processor. For execution of C codes, the processor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to relative sections of this document.</w:t>
      </w:r>
    </w:p>
    <w:p w:rsidR="00EA3644" w:rsidRPr="00C545D5" w:rsidRDefault="00D843E9" w:rsidP="00834A5B">
      <w:pPr>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open source CPU under the GNU V3.0 license [2] and is free to use. You can find source codes and documentations in the following GitHub repository:</w:t>
      </w:r>
    </w:p>
    <w:p w:rsidR="00400E99" w:rsidRDefault="00A461A1" w:rsidP="00834A5B">
      <w:pPr>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rsidR="00C42818" w:rsidRPr="00C545D5" w:rsidRDefault="00C42818" w:rsidP="00834A5B">
      <w:pPr>
        <w:jc w:val="both"/>
        <w:rPr>
          <w:rFonts w:asciiTheme="majorBidi" w:hAnsiTheme="majorBidi" w:cstheme="majorBidi"/>
          <w:sz w:val="24"/>
          <w:szCs w:val="24"/>
        </w:rPr>
      </w:pPr>
    </w:p>
    <w:p w:rsidR="00C56742" w:rsidRDefault="00400E99" w:rsidP="00834A5B">
      <w:pPr>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rsidR="00994608" w:rsidRPr="00C545D5" w:rsidRDefault="00994608" w:rsidP="00834A5B">
      <w:pPr>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180D28"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Nima Amirafshar MSc</w:t>
      </w:r>
    </w:p>
    <w:p w:rsidR="00180D28" w:rsidRPr="00C545D5" w:rsidRDefault="00180D28"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400E99" w:rsidRDefault="00400E99" w:rsidP="00834A5B">
      <w:pPr>
        <w:jc w:val="both"/>
        <w:rPr>
          <w:rFonts w:asciiTheme="majorBidi" w:hAnsiTheme="majorBidi" w:cstheme="majorBidi"/>
          <w:sz w:val="24"/>
          <w:szCs w:val="24"/>
        </w:rPr>
      </w:pPr>
    </w:p>
    <w:p w:rsidR="00994608" w:rsidRPr="00C545D5" w:rsidRDefault="00994608" w:rsidP="00834A5B">
      <w:pPr>
        <w:jc w:val="both"/>
        <w:rPr>
          <w:rFonts w:asciiTheme="majorBidi" w:hAnsiTheme="majorBidi" w:cstheme="majorBidi"/>
          <w:sz w:val="24"/>
          <w:szCs w:val="24"/>
        </w:rPr>
      </w:pPr>
    </w:p>
    <w:p w:rsidR="00A61458" w:rsidRP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Arvin Delavari – Faraz Ghoreishy</w:t>
      </w:r>
    </w:p>
    <w:p w:rsid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Iran University of Science and Technology – Summer 2023</w:t>
      </w:r>
    </w:p>
    <w:p w:rsidR="00C44D6D" w:rsidRDefault="00C44D6D" w:rsidP="00834A5B">
      <w:pPr>
        <w:jc w:val="right"/>
        <w:rPr>
          <w:rFonts w:asciiTheme="majorBidi" w:hAnsiTheme="majorBidi" w:cstheme="majorBidi"/>
          <w:sz w:val="24"/>
          <w:szCs w:val="24"/>
        </w:rPr>
      </w:pPr>
    </w:p>
    <w:p w:rsidR="00C44D6D" w:rsidRPr="001F136D" w:rsidRDefault="00C44D6D" w:rsidP="00834A5B">
      <w:pPr>
        <w:jc w:val="right"/>
        <w:rPr>
          <w:rFonts w:asciiTheme="majorBidi" w:hAnsiTheme="majorBidi" w:cstheme="majorBidi"/>
          <w:sz w:val="24"/>
          <w:szCs w:val="24"/>
        </w:rPr>
      </w:pPr>
    </w:p>
    <w:sdt>
      <w:sdtPr>
        <w:rPr>
          <w:rFonts w:asciiTheme="minorHAnsi" w:eastAsiaTheme="minorHAnsi" w:hAnsiTheme="minorHAnsi" w:cstheme="minorBidi"/>
          <w:color w:val="auto"/>
          <w:sz w:val="22"/>
          <w:szCs w:val="22"/>
        </w:rPr>
        <w:id w:val="1056354519"/>
        <w:docPartObj>
          <w:docPartGallery w:val="Table of Contents"/>
          <w:docPartUnique/>
        </w:docPartObj>
      </w:sdtPr>
      <w:sdtEndPr>
        <w:rPr>
          <w:b/>
          <w:bCs/>
          <w:noProof/>
          <w:sz w:val="20"/>
          <w:szCs w:val="20"/>
        </w:rPr>
      </w:sdtEndPr>
      <w:sdtContent>
        <w:p w:rsidR="00F13109" w:rsidRDefault="00F13109" w:rsidP="00834A5B">
          <w:pPr>
            <w:pStyle w:val="TOCHeading"/>
            <w:jc w:val="both"/>
            <w:rPr>
              <w:rFonts w:asciiTheme="majorBidi" w:hAnsiTheme="majorBidi"/>
              <w:color w:val="auto"/>
            </w:rPr>
          </w:pPr>
          <w:r w:rsidRPr="0093298B">
            <w:rPr>
              <w:rFonts w:asciiTheme="majorBidi" w:hAnsiTheme="majorBidi"/>
              <w:color w:val="auto"/>
            </w:rPr>
            <w:t>Contents</w:t>
          </w:r>
          <w:r w:rsidR="0093298B">
            <w:rPr>
              <w:rFonts w:asciiTheme="majorBidi" w:hAnsiTheme="majorBidi"/>
              <w:color w:val="auto"/>
            </w:rPr>
            <w:t>:</w:t>
          </w:r>
        </w:p>
        <w:p w:rsidR="0093298B" w:rsidRPr="0093298B" w:rsidRDefault="0093298B" w:rsidP="00834A5B">
          <w:pPr>
            <w:jc w:val="both"/>
          </w:pPr>
        </w:p>
        <w:p w:rsidR="00DA262E" w:rsidRPr="00DA262E" w:rsidRDefault="00F13109" w:rsidP="00DA262E">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Introduction</w:t>
          </w:r>
        </w:p>
        <w:p w:rsidR="00DA262E" w:rsidRDefault="00DA262E" w:rsidP="00834A5B">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The RISC-V Instruction Set Architecture</w:t>
          </w:r>
        </w:p>
        <w:p w:rsidR="00DA262E" w:rsidRPr="00C545D5" w:rsidRDefault="00DA262E"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phoeniX core structure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software interface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Required software</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Building Blocks (Modules)</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Fetch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Instruction Decoder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Immediate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Address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Arithmetic Logic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Register File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Hazard Detection and Forwarding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Jump and Branch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Load Store Unit</w:t>
          </w:r>
        </w:p>
        <w:p w:rsidR="00F13109"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Memory Interface Logic</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Code Executant Software</w:t>
          </w:r>
        </w:p>
        <w:p w:rsidR="00F13109" w:rsidRPr="00C545D5" w:rsidRDefault="005740EC" w:rsidP="004A4095">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 xml:space="preserve"> Code E</w:t>
          </w:r>
          <w:r w:rsidR="00F13109" w:rsidRPr="00C545D5">
            <w:rPr>
              <w:rFonts w:asciiTheme="majorBidi" w:hAnsiTheme="majorBidi" w:cstheme="majorBidi"/>
              <w:sz w:val="24"/>
              <w:szCs w:val="24"/>
            </w:rPr>
            <w:t xml:space="preserve">xecution </w:t>
          </w:r>
          <w:r>
            <w:rPr>
              <w:rFonts w:asciiTheme="majorBidi" w:hAnsiTheme="majorBidi" w:cstheme="majorBidi"/>
              <w:sz w:val="24"/>
              <w:szCs w:val="24"/>
            </w:rPr>
            <w:t>F</w:t>
          </w:r>
          <w:r w:rsidR="00F13109" w:rsidRPr="00C545D5">
            <w:rPr>
              <w:rFonts w:asciiTheme="majorBidi" w:hAnsiTheme="majorBidi" w:cstheme="majorBidi"/>
              <w:sz w:val="24"/>
              <w:szCs w:val="24"/>
            </w:rPr>
            <w:t>low</w:t>
          </w:r>
          <w:r w:rsidR="004A4095">
            <w:rPr>
              <w:rFonts w:asciiTheme="majorBidi" w:hAnsiTheme="majorBidi" w:cstheme="majorBidi"/>
              <w:sz w:val="24"/>
              <w:szCs w:val="24"/>
            </w:rPr>
            <w:t xml:space="preserve"> </w:t>
          </w:r>
          <w:r>
            <w:rPr>
              <w:rFonts w:asciiTheme="majorBidi" w:hAnsiTheme="majorBidi" w:cstheme="majorBidi"/>
              <w:sz w:val="24"/>
              <w:szCs w:val="24"/>
            </w:rPr>
            <w:t>R</w:t>
          </w:r>
          <w:r w:rsidR="004A4095">
            <w:rPr>
              <w:rFonts w:asciiTheme="majorBidi" w:hAnsiTheme="majorBidi" w:cstheme="majorBidi"/>
              <w:sz w:val="24"/>
              <w:szCs w:val="24"/>
            </w:rPr>
            <w:t>equirements</w:t>
          </w:r>
        </w:p>
        <w:p w:rsidR="00F13109" w:rsidRPr="00C545D5" w:rsidRDefault="00F13109" w:rsidP="001A7DE5">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Windows (</w:t>
          </w:r>
          <w:r w:rsidR="001A7DE5">
            <w:rPr>
              <w:rFonts w:asciiTheme="majorBidi" w:hAnsiTheme="majorBidi" w:cstheme="majorBidi"/>
              <w:sz w:val="24"/>
              <w:szCs w:val="24"/>
            </w:rPr>
            <w:t>AssembleX Software</w:t>
          </w:r>
          <w:r w:rsidRPr="00C545D5">
            <w:rPr>
              <w:rFonts w:asciiTheme="majorBidi" w:hAnsiTheme="majorBidi" w:cstheme="majorBidi"/>
              <w:sz w:val="24"/>
              <w:szCs w:val="24"/>
            </w:rPr>
            <w: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Linux (RISC-V GCC toolchain)</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Synthesis Result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Qflow toolchain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TSMC 180nm PDK</w:t>
          </w:r>
        </w:p>
        <w:p w:rsidR="00F13109" w:rsidRPr="00C545D5" w:rsidRDefault="00F13109" w:rsidP="00CF2A1A">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w:t>
          </w:r>
          <w:r w:rsidR="00CF2A1A">
            <w:rPr>
              <w:rFonts w:asciiTheme="majorBidi" w:hAnsiTheme="majorBidi" w:cstheme="majorBidi"/>
              <w:sz w:val="24"/>
              <w:szCs w:val="24"/>
            </w:rPr>
            <w:t>Verification Results</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References</w:t>
          </w:r>
        </w:p>
        <w:p w:rsidR="00F13109" w:rsidRDefault="00A461A1" w:rsidP="00834A5B">
          <w:pPr>
            <w:jc w:val="both"/>
          </w:pPr>
        </w:p>
      </w:sdtContent>
    </w:sdt>
    <w:p w:rsidR="00924540" w:rsidRDefault="00924540"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Default="00BB42AB" w:rsidP="00834A5B">
      <w:pPr>
        <w:jc w:val="both"/>
        <w:rPr>
          <w:rFonts w:asciiTheme="majorBidi" w:hAnsiTheme="majorBidi" w:cstheme="majorBidi"/>
          <w:sz w:val="36"/>
          <w:szCs w:val="36"/>
          <w:rtl/>
        </w:rPr>
      </w:pPr>
    </w:p>
    <w:p w:rsidR="00E01B24" w:rsidRPr="00BB42AB" w:rsidRDefault="00E01B24" w:rsidP="00834A5B">
      <w:pPr>
        <w:jc w:val="both"/>
        <w:rPr>
          <w:rFonts w:asciiTheme="majorBidi" w:hAnsiTheme="majorBidi" w:cstheme="majorBidi"/>
          <w:sz w:val="36"/>
          <w:szCs w:val="36"/>
        </w:rPr>
      </w:pPr>
    </w:p>
    <w:p w:rsidR="001608EE" w:rsidRPr="00BB42AB" w:rsidRDefault="001608EE" w:rsidP="00834A5B">
      <w:pPr>
        <w:jc w:val="both"/>
        <w:rPr>
          <w:rFonts w:asciiTheme="majorBidi" w:hAnsiTheme="majorBidi" w:cstheme="majorBidi"/>
          <w:sz w:val="36"/>
          <w:szCs w:val="36"/>
          <w:rtl/>
          <w:lang w:bidi="fa-IR"/>
        </w:rPr>
      </w:pPr>
    </w:p>
    <w:p w:rsidR="00834A5B" w:rsidRDefault="00834A5B" w:rsidP="00834A5B">
      <w:pPr>
        <w:jc w:val="both"/>
        <w:rPr>
          <w:rFonts w:asciiTheme="majorBidi" w:hAnsiTheme="majorBidi" w:cstheme="majorBidi"/>
          <w:sz w:val="32"/>
          <w:szCs w:val="32"/>
        </w:rPr>
      </w:pPr>
      <w:r>
        <w:rPr>
          <w:rFonts w:asciiTheme="majorBidi" w:hAnsiTheme="majorBidi" w:cstheme="majorBidi"/>
          <w:sz w:val="32"/>
          <w:szCs w:val="32"/>
        </w:rPr>
        <w:lastRenderedPageBreak/>
        <w:t>Chapter 1</w:t>
      </w:r>
    </w:p>
    <w:p w:rsidR="00BB42AB" w:rsidRPr="00800413" w:rsidRDefault="00EE2633" w:rsidP="00834A5B">
      <w:pPr>
        <w:jc w:val="both"/>
        <w:rPr>
          <w:rFonts w:asciiTheme="majorBidi" w:hAnsiTheme="majorBidi" w:cstheme="majorBidi"/>
          <w:sz w:val="48"/>
          <w:szCs w:val="48"/>
        </w:rPr>
      </w:pPr>
      <w:r w:rsidRPr="00800413">
        <w:rPr>
          <w:rFonts w:asciiTheme="majorBidi" w:hAnsiTheme="majorBidi" w:cstheme="majorBidi"/>
          <w:sz w:val="48"/>
          <w:szCs w:val="48"/>
        </w:rPr>
        <w:t>Introduction</w:t>
      </w:r>
    </w:p>
    <w:p w:rsidR="00BF3988" w:rsidRDefault="00BF3988" w:rsidP="00BF3988">
      <w:pPr>
        <w:tabs>
          <w:tab w:val="left" w:pos="5844"/>
        </w:tabs>
        <w:jc w:val="both"/>
        <w:rPr>
          <w:rFonts w:asciiTheme="majorBidi" w:hAnsiTheme="majorBidi" w:cstheme="majorBidi"/>
          <w:sz w:val="36"/>
          <w:szCs w:val="36"/>
        </w:rPr>
      </w:pPr>
    </w:p>
    <w:p w:rsidR="00BF3988" w:rsidRDefault="00BF3988" w:rsidP="00BF3988">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"Crafting a memorable introduction is an art form</w:t>
      </w:r>
      <w:r>
        <w:rPr>
          <w:rFonts w:asciiTheme="majorBidi" w:hAnsiTheme="majorBidi" w:cstheme="majorBidi"/>
          <w:i/>
          <w:iCs/>
          <w:sz w:val="28"/>
          <w:szCs w:val="28"/>
        </w:rPr>
        <w:t xml:space="preserve"> that invites </w:t>
      </w:r>
    </w:p>
    <w:p w:rsidR="00BF3988" w:rsidRDefault="00BF3988" w:rsidP="00BF3988">
      <w:pPr>
        <w:tabs>
          <w:tab w:val="left" w:pos="5844"/>
        </w:tabs>
        <w:rPr>
          <w:rFonts w:asciiTheme="majorBidi" w:hAnsiTheme="majorBidi" w:cstheme="majorBidi"/>
          <w:i/>
          <w:iCs/>
          <w:sz w:val="28"/>
          <w:szCs w:val="28"/>
        </w:rPr>
      </w:pPr>
      <w:r>
        <w:rPr>
          <w:rFonts w:asciiTheme="majorBidi" w:hAnsiTheme="majorBidi" w:cstheme="majorBidi"/>
          <w:i/>
          <w:iCs/>
          <w:sz w:val="28"/>
          <w:szCs w:val="28"/>
        </w:rPr>
        <w:t xml:space="preserve">readers to embark </w:t>
      </w:r>
      <w:r w:rsidRPr="00BF3988">
        <w:rPr>
          <w:rFonts w:asciiTheme="majorBidi" w:hAnsiTheme="majorBidi" w:cstheme="majorBidi"/>
          <w:i/>
          <w:iCs/>
          <w:sz w:val="28"/>
          <w:szCs w:val="28"/>
        </w:rPr>
        <w:t xml:space="preserve">on a journey they won't soon forget." </w:t>
      </w:r>
    </w:p>
    <w:p w:rsidR="00834A5B" w:rsidRPr="00BF3988" w:rsidRDefault="00BF3988" w:rsidP="00BF3988">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Pr="00BF3988">
        <w:rPr>
          <w:rFonts w:asciiTheme="majorBidi" w:hAnsiTheme="majorBidi" w:cstheme="majorBidi"/>
          <w:i/>
          <w:iCs/>
          <w:sz w:val="24"/>
          <w:szCs w:val="24"/>
        </w:rPr>
        <w:t>Lisa Wilson</w:t>
      </w:r>
    </w:p>
    <w:p w:rsidR="00834A5B" w:rsidRPr="00834A5B" w:rsidRDefault="00834A5B" w:rsidP="00834A5B">
      <w:pPr>
        <w:jc w:val="both"/>
        <w:rPr>
          <w:rFonts w:asciiTheme="majorBidi" w:hAnsiTheme="majorBidi" w:cstheme="majorBidi"/>
          <w:sz w:val="32"/>
          <w:szCs w:val="32"/>
        </w:rPr>
      </w:pPr>
    </w:p>
    <w:p w:rsidR="004358EA" w:rsidRPr="00C545D5" w:rsidRDefault="00F53387"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rsidR="00EE2633"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The processor uses RISC-V open source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rsidR="004358EA"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In the following version (V0.1), phoeniX is a 5 stage pipelined RV32I processor which supports “I-Extension” of RISC-V ISA. Other extensions will be added to the core in the upcoming updates soon.</w:t>
      </w:r>
    </w:p>
    <w:p w:rsidR="00F53387" w:rsidRDefault="00333326" w:rsidP="00FC617A">
      <w:pPr>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rsidR="00E33F5B" w:rsidRDefault="00E33F5B" w:rsidP="00FC617A">
      <w:pPr>
        <w:jc w:val="both"/>
        <w:rPr>
          <w:rFonts w:asciiTheme="majorBidi" w:hAnsiTheme="majorBidi" w:cstheme="majorBidi"/>
          <w:sz w:val="24"/>
          <w:szCs w:val="24"/>
        </w:rPr>
      </w:pPr>
    </w:p>
    <w:p w:rsidR="00E33F5B" w:rsidRDefault="00E33F5B" w:rsidP="00E33F5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The RISC-V Instruction Set Architecture</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ISA stands for Instruction Set Architecture. In computer architecture, an ISA refers to the set of instructions that a computer processor can execute. It defines the interface between the hardware and the software, serving as a bridge for communication and coordination between the two.</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 xml:space="preserve">The ISA specifies the available instructions, their formats, and the behavior of the processor when executing each instruction. It defines the operations that can be performed by the processor, the </w:t>
      </w:r>
      <w:r w:rsidRPr="00AA480B">
        <w:rPr>
          <w:rFonts w:asciiTheme="majorBidi" w:hAnsiTheme="majorBidi" w:cstheme="majorBidi"/>
          <w:sz w:val="24"/>
          <w:szCs w:val="24"/>
        </w:rPr>
        <w:lastRenderedPageBreak/>
        <w:t>data types supported, the addressing modes, and the control flow instructions. The ISA also encompasses the registers, memory organization, and input/output mechanisms.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ISA provides a standardized and consistent way for software developers to write programs that can run on different hardware platforms. It abstracts the underlying complexities of the hardware implementation, allowing software to be written at a higher level of abstraction.</w:t>
      </w:r>
    </w:p>
    <w:p w:rsidR="00AA480B" w:rsidRPr="00AA480B" w:rsidRDefault="00AA480B" w:rsidP="00AA480B">
      <w:pPr>
        <w:jc w:val="both"/>
        <w:rPr>
          <w:rFonts w:asciiTheme="majorBidi" w:hAnsiTheme="majorBidi" w:cstheme="majorBidi"/>
          <w:sz w:val="24"/>
          <w:szCs w:val="24"/>
          <w:lang w:bidi="fa-IR"/>
        </w:rPr>
      </w:pPr>
      <w:r w:rsidRPr="00AA480B">
        <w:rPr>
          <w:rFonts w:asciiTheme="majorBidi" w:hAnsiTheme="majorBidi" w:cstheme="majorBidi"/>
          <w:sz w:val="24"/>
          <w:szCs w:val="24"/>
        </w:rPr>
        <w:t>Different computer architectures can have different ISAs. Common examples include x86, ARM, MIPS, and RISC-V. Each ISA has its own unique set of instructions and design principles, tailored for specific purposes, performance goals, and target applications.</w:t>
      </w:r>
    </w:p>
    <w:p w:rsidR="00E33F5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ISA serves as a fundamental aspect of computer architecture, as it influences the overall performance, compatibility, and flexibility of a computing system. It forms the basis for software development, compiler design, and system-level optimizations.</w:t>
      </w:r>
    </w:p>
    <w:p w:rsidR="007D33AB" w:rsidRDefault="000B34A4" w:rsidP="000B34A4">
      <w:pPr>
        <w:jc w:val="both"/>
        <w:rPr>
          <w:rFonts w:asciiTheme="majorBidi" w:hAnsiTheme="majorBidi" w:cstheme="majorBidi"/>
          <w:sz w:val="24"/>
          <w:szCs w:val="24"/>
        </w:rPr>
      </w:pPr>
      <w:r>
        <w:rPr>
          <w:rFonts w:asciiTheme="majorBidi" w:hAnsiTheme="majorBidi" w:cstheme="majorBidi"/>
          <w:sz w:val="24"/>
          <w:szCs w:val="24"/>
        </w:rPr>
        <w:t>Before discussing the</w:t>
      </w:r>
      <w:r w:rsidR="007D33AB">
        <w:rPr>
          <w:rFonts w:asciiTheme="majorBidi" w:hAnsiTheme="majorBidi" w:cstheme="majorBidi"/>
          <w:sz w:val="24"/>
          <w:szCs w:val="24"/>
        </w:rPr>
        <w:t xml:space="preserve"> RISC-V ISA, it is important to know a very important concept in computer organization and architecture, which is the difference of RISC and CISC machines.</w:t>
      </w:r>
    </w:p>
    <w:p w:rsidR="007D33AB" w:rsidRP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RISC</w:t>
      </w:r>
      <w:r w:rsidR="00FF1ED6">
        <w:rPr>
          <w:rFonts w:asciiTheme="majorBidi" w:hAnsiTheme="majorBidi" w:cstheme="majorBidi"/>
          <w:sz w:val="24"/>
          <w:szCs w:val="24"/>
        </w:rPr>
        <w:t xml:space="preserve"> </w:t>
      </w:r>
      <w:r w:rsidR="00FF1ED6" w:rsidRPr="007D33AB">
        <w:rPr>
          <w:rFonts w:asciiTheme="majorBidi" w:hAnsiTheme="majorBidi" w:cstheme="majorBidi"/>
          <w:sz w:val="24"/>
          <w:szCs w:val="24"/>
        </w:rPr>
        <w:t>(Reduced Instruction Set Computer)</w:t>
      </w:r>
      <w:r w:rsidRPr="007D33AB">
        <w:rPr>
          <w:rFonts w:asciiTheme="majorBidi" w:hAnsiTheme="majorBidi" w:cstheme="majorBidi"/>
          <w:sz w:val="24"/>
          <w:szCs w:val="24"/>
        </w:rPr>
        <w:t xml:space="preserve"> processors have a simplified and streamlined instruction set design. They employ a small number of simple instructions, each performing a single operation. This simplicity enables easier decoding and execution, resulting in faster and more efficient processing. RISC architectures often use a load/store architecture, where memory access is limited to specific load and store instructions. Arithmetic and logical operations are performed only on registers, improving efficiency and reducing memory traffic. RISC processors are well-suited for pipelining, a technique that divides instruction execution into multiple stages, allowing for parallel processing and improved performance. They also work closely with optimizing compilers, facilitating efficient code generation and optimization techniques.</w:t>
      </w:r>
    </w:p>
    <w:p w:rsidR="007D33AB" w:rsidRP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 xml:space="preserve">CISC </w:t>
      </w:r>
      <w:r w:rsidR="00FF1ED6" w:rsidRPr="007D33AB">
        <w:rPr>
          <w:rFonts w:asciiTheme="majorBidi" w:hAnsiTheme="majorBidi" w:cstheme="majorBidi"/>
          <w:sz w:val="24"/>
          <w:szCs w:val="24"/>
        </w:rPr>
        <w:t>(Complex Instruction Set Computer)</w:t>
      </w:r>
      <w:r w:rsidR="00FF1ED6">
        <w:rPr>
          <w:rFonts w:asciiTheme="majorBidi" w:hAnsiTheme="majorBidi" w:cstheme="majorBidi"/>
          <w:sz w:val="24"/>
          <w:szCs w:val="24"/>
        </w:rPr>
        <w:t xml:space="preserve"> </w:t>
      </w:r>
      <w:r w:rsidRPr="007D33AB">
        <w:rPr>
          <w:rFonts w:asciiTheme="majorBidi" w:hAnsiTheme="majorBidi" w:cstheme="majorBidi"/>
          <w:sz w:val="24"/>
          <w:szCs w:val="24"/>
        </w:rPr>
        <w:t>processors have a more extensive and complex instruction set. They feature a large number of complex instructions that can perform multiple operations in a single instruction. CISC instructions often include memory access, arithmetic operations, and control flow operations. CISC processors may allow direct memory access from memory to memory, reducing the need for explicit load and store instructions. CISC architectures aim to provide powerful instructions that can handle complex tasks directly in hardware, reducing reliance on software and potentially improving execution time for certain operations. CISC instructions can vary in length, which adds complexity to the decoding process but allows for packing more functionality into individual instructions.</w:t>
      </w:r>
    </w:p>
    <w:p w:rsidR="007D33AB" w:rsidRDefault="007D33AB" w:rsidP="007D33AB">
      <w:pPr>
        <w:jc w:val="both"/>
        <w:rPr>
          <w:rFonts w:asciiTheme="majorBidi" w:hAnsiTheme="majorBidi" w:cstheme="majorBidi"/>
          <w:sz w:val="24"/>
          <w:szCs w:val="24"/>
        </w:rPr>
      </w:pPr>
      <w:r w:rsidRPr="007D33AB">
        <w:rPr>
          <w:rFonts w:asciiTheme="majorBidi" w:hAnsiTheme="majorBidi" w:cstheme="majorBidi"/>
          <w:sz w:val="24"/>
          <w:szCs w:val="24"/>
        </w:rPr>
        <w:t>It's worth noting that the distinction between RISC and CISC has become less clear in modern processors. Many contemporary processors employ hybrid approaches that combine features from both design philosophies. The choice between RISC and CISC depends on factors such as performance goals, power efficiency, instruction density, and the target applications of the processor.</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 xml:space="preserve">The RISC-V ISA (Instruction Set Architecture) is an open-source instruction set architecture that was designed to be simple, modular, and extensible. It was developed by researchers at the </w:t>
      </w:r>
      <w:r w:rsidRPr="00AA480B">
        <w:rPr>
          <w:rFonts w:asciiTheme="majorBidi" w:hAnsiTheme="majorBidi" w:cstheme="majorBidi"/>
          <w:sz w:val="24"/>
          <w:szCs w:val="24"/>
        </w:rPr>
        <w:lastRenderedPageBreak/>
        <w:t>University of California, Berkeley in 2010 and has gained significant traction and popularity in both academic and industrial communities.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RISC-V ISA follows the Reduced Instruction Set Computer (RISC) design philosophy, emphasizing simplicity and efficiency. It provides a standard set of instructions that a RISC-V processor can execute. The instruction formats are designed to be compact and easy to decode, enabling efficient instruction fetch and execution.</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One of the notable features of the RISC-V ISA is its modular design. It offers a base instruction set that provides essential instructions for general-purpose computing. In addition to the base instruction set, RISC-V supports various optional instruction extensions, allowing designers to customize and tailor the ISA to specific application domains or performance requirements. These extension modules include support for floating-point operations, atomic operations, vector instructions, and more.</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The RISC-V ISA is designed to be portable and platform-independent, enabling easy migration of software across different implement</w:t>
      </w:r>
      <w:r>
        <w:rPr>
          <w:rFonts w:asciiTheme="majorBidi" w:hAnsiTheme="majorBidi" w:cstheme="majorBidi"/>
          <w:sz w:val="24"/>
          <w:szCs w:val="24"/>
        </w:rPr>
        <w:t>ations. It supports 32-bit,</w:t>
      </w:r>
      <w:r w:rsidRPr="00AA480B">
        <w:rPr>
          <w:rFonts w:asciiTheme="majorBidi" w:hAnsiTheme="majorBidi" w:cstheme="majorBidi"/>
          <w:sz w:val="24"/>
          <w:szCs w:val="24"/>
        </w:rPr>
        <w:t xml:space="preserve"> 64-bit</w:t>
      </w:r>
      <w:r>
        <w:rPr>
          <w:rFonts w:asciiTheme="majorBidi" w:hAnsiTheme="majorBidi" w:cstheme="majorBidi"/>
          <w:sz w:val="24"/>
          <w:szCs w:val="24"/>
        </w:rPr>
        <w:t xml:space="preserve"> and 128-bit</w:t>
      </w:r>
      <w:r w:rsidRPr="00AA480B">
        <w:rPr>
          <w:rFonts w:asciiTheme="majorBidi" w:hAnsiTheme="majorBidi" w:cstheme="majorBidi"/>
          <w:sz w:val="24"/>
          <w:szCs w:val="24"/>
        </w:rPr>
        <w:t xml:space="preserve"> instruction widths, providing flexibility for different computing environments.</w:t>
      </w:r>
    </w:p>
    <w:p w:rsidR="00AA480B" w:rsidRPr="00AA480B" w:rsidRDefault="00AA480B" w:rsidP="00AA480B">
      <w:pPr>
        <w:jc w:val="both"/>
        <w:rPr>
          <w:rFonts w:asciiTheme="majorBidi" w:hAnsiTheme="majorBidi" w:cstheme="majorBidi"/>
          <w:sz w:val="24"/>
          <w:szCs w:val="24"/>
        </w:rPr>
      </w:pPr>
      <w:r w:rsidRPr="00AA480B">
        <w:rPr>
          <w:rFonts w:asciiTheme="majorBidi" w:hAnsiTheme="majorBidi" w:cstheme="majorBidi"/>
          <w:sz w:val="24"/>
          <w:szCs w:val="24"/>
        </w:rPr>
        <w:t>Being an open-source ISA, the RISC-V architecture encourages collaboration, innovation, and customization. It has gained widespread adoption not only in academia but also in industry, with several companies developing RISC-V-based processors, systems-on-chip (SoCs), and development tools.</w:t>
      </w:r>
    </w:p>
    <w:p w:rsidR="00AA480B" w:rsidRDefault="00AA480B" w:rsidP="00C05573">
      <w:pPr>
        <w:jc w:val="both"/>
        <w:rPr>
          <w:rFonts w:asciiTheme="majorBidi" w:hAnsiTheme="majorBidi" w:cstheme="majorBidi"/>
          <w:sz w:val="24"/>
          <w:szCs w:val="24"/>
        </w:rPr>
      </w:pPr>
      <w:r w:rsidRPr="00AA480B">
        <w:rPr>
          <w:rFonts w:asciiTheme="majorBidi" w:hAnsiTheme="majorBidi" w:cstheme="majorBidi"/>
          <w:sz w:val="24"/>
          <w:szCs w:val="24"/>
        </w:rPr>
        <w:t>Overall, the RISC-V ISA offers a flexible, open, and scalable architecture that promotes innovation and fosters a diverse ecosystem of RISC-V-based hardware and software solutions.</w:t>
      </w:r>
    </w:p>
    <w:p w:rsidR="00C05573" w:rsidRPr="00C05573" w:rsidRDefault="00C05573" w:rsidP="00C05573">
      <w:pPr>
        <w:jc w:val="both"/>
        <w:rPr>
          <w:rFonts w:asciiTheme="majorBidi" w:hAnsiTheme="majorBidi" w:cstheme="majorBidi"/>
          <w:sz w:val="24"/>
          <w:szCs w:val="24"/>
        </w:rPr>
      </w:pPr>
      <w:r w:rsidRPr="00C05573">
        <w:rPr>
          <w:rFonts w:asciiTheme="majorBidi" w:hAnsiTheme="majorBidi" w:cstheme="majorBidi"/>
          <w:sz w:val="24"/>
          <w:szCs w:val="24"/>
        </w:rPr>
        <w:t>RISC-V stands out among other ISAs due to the following advantages: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Open Source: RISC-V is an open-source ISA, fostering collaboration, innovatio</w:t>
      </w:r>
      <w:r>
        <w:rPr>
          <w:rFonts w:asciiTheme="majorBidi" w:hAnsiTheme="majorBidi" w:cstheme="majorBidi"/>
          <w:sz w:val="24"/>
          <w:szCs w:val="24"/>
        </w:rPr>
        <w:t xml:space="preserve">n, and customization, </w:t>
      </w:r>
      <w:r w:rsidRPr="00C05573">
        <w:rPr>
          <w:rFonts w:asciiTheme="majorBidi" w:hAnsiTheme="majorBidi" w:cstheme="majorBidi"/>
          <w:sz w:val="24"/>
          <w:szCs w:val="24"/>
        </w:rPr>
        <w:t>Modularity and Extensibility: Its modular design allows for optional instruction extensions, tailoring the ISA to specific application needs.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Simplified Instruction Set: RISC-V follows a streamlined design, enhancing decode and execution efficiency while reducing complexity.</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Portability: RISC-V is platform-independent, enabling seamless software migration across different implementations.</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Education and Research: RISC-V's open nature makes it ideal for educational institutions and research projects, promoting exploration and experimentation.</w:t>
      </w:r>
    </w:p>
    <w:p w:rsidR="00C05573" w:rsidRPr="00C05573" w:rsidRDefault="00C05573" w:rsidP="00C05573">
      <w:pPr>
        <w:pStyle w:val="ListParagraph"/>
        <w:numPr>
          <w:ilvl w:val="0"/>
          <w:numId w:val="47"/>
        </w:numPr>
        <w:jc w:val="both"/>
        <w:rPr>
          <w:rFonts w:asciiTheme="majorBidi" w:hAnsiTheme="majorBidi" w:cstheme="majorBidi"/>
          <w:sz w:val="24"/>
          <w:szCs w:val="24"/>
        </w:rPr>
      </w:pPr>
      <w:r w:rsidRPr="00C05573">
        <w:rPr>
          <w:rFonts w:asciiTheme="majorBidi" w:hAnsiTheme="majorBidi" w:cstheme="majorBidi"/>
          <w:sz w:val="24"/>
          <w:szCs w:val="24"/>
        </w:rPr>
        <w:t>Industry Adoption: RISC-V has gained significant industry traction, with companies leveraging it for custom processors and specialized accelerators.</w:t>
      </w:r>
    </w:p>
    <w:p w:rsidR="00C05573" w:rsidRDefault="00C05573" w:rsidP="00C05573">
      <w:pPr>
        <w:jc w:val="both"/>
        <w:rPr>
          <w:rFonts w:asciiTheme="majorBidi" w:hAnsiTheme="majorBidi" w:cstheme="majorBidi"/>
          <w:sz w:val="24"/>
          <w:szCs w:val="24"/>
        </w:rPr>
      </w:pPr>
      <w:r w:rsidRPr="00C05573">
        <w:rPr>
          <w:rFonts w:asciiTheme="majorBidi" w:hAnsiTheme="majorBidi" w:cstheme="majorBidi"/>
          <w:sz w:val="24"/>
          <w:szCs w:val="24"/>
        </w:rPr>
        <w:t>These advantages make RISC-V an attractive choice, offering flexibility, customization, and cost-effectiveness in various computing applications.</w:t>
      </w:r>
    </w:p>
    <w:p w:rsidR="00D96908" w:rsidRDefault="00D96908" w:rsidP="00C05573">
      <w:pPr>
        <w:jc w:val="both"/>
        <w:rPr>
          <w:rFonts w:asciiTheme="majorBidi" w:hAnsiTheme="majorBidi" w:cstheme="majorBidi"/>
          <w:sz w:val="24"/>
          <w:szCs w:val="24"/>
        </w:rPr>
      </w:pPr>
    </w:p>
    <w:p w:rsidR="00857AD4" w:rsidRPr="00857AD4" w:rsidRDefault="00857AD4" w:rsidP="00857AD4">
      <w:pPr>
        <w:jc w:val="both"/>
        <w:rPr>
          <w:rFonts w:asciiTheme="majorBidi" w:hAnsiTheme="majorBidi" w:cstheme="majorBidi"/>
          <w:sz w:val="24"/>
          <w:szCs w:val="24"/>
        </w:rPr>
      </w:pPr>
      <w:r w:rsidRPr="00857AD4">
        <w:rPr>
          <w:rFonts w:asciiTheme="majorBidi" w:hAnsiTheme="majorBidi" w:cstheme="majorBidi"/>
          <w:sz w:val="24"/>
          <w:szCs w:val="24"/>
        </w:rPr>
        <w:lastRenderedPageBreak/>
        <w:t>RISC-V has gained notable adoption in both established companies and innovative projects across various industries. Here are a few examples: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SiFive: SiFive, a leading RISC-V company, offers RISC-V-based processors and development platforms. They provide customizable and scalable solutions for a wide range of applications, including AI, IoT, and edge computing.</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Western Digital: Western Digital has embraced RISC-V for its storage products. They utilize RISC-V cores in their controllers and firmware, leveraging the openness and flexibility of the ISA.</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NVIDIA: NVIDIA has integrated RISC-V cores into their graphics processing units (GPUs) to enhance security and enable custom functionality in their hardware platforms.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Esperanto Technologies: Esperanto is developing high-performance RISC-V-based processors for AI and machine learning workloads. They aim to deliver energy-efficient solutions for data centers and edge devices.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Google: Google has expressed interest in RISC-V for various projects. They have been exploring the use of RISC-V in their data centers, potentially leveraging its flexibility and efficiency for specialized applications.</w:t>
      </w:r>
    </w:p>
    <w:p w:rsidR="00857AD4" w:rsidRPr="00857AD4" w:rsidRDefault="00857AD4" w:rsidP="00857AD4">
      <w:pPr>
        <w:pStyle w:val="ListParagraph"/>
        <w:numPr>
          <w:ilvl w:val="0"/>
          <w:numId w:val="48"/>
        </w:numPr>
        <w:jc w:val="both"/>
        <w:rPr>
          <w:rFonts w:asciiTheme="majorBidi" w:hAnsiTheme="majorBidi" w:cstheme="majorBidi"/>
          <w:sz w:val="24"/>
          <w:szCs w:val="24"/>
        </w:rPr>
      </w:pPr>
      <w:r w:rsidRPr="00857AD4">
        <w:rPr>
          <w:rFonts w:asciiTheme="majorBidi" w:hAnsiTheme="majorBidi" w:cstheme="majorBidi"/>
          <w:sz w:val="24"/>
          <w:szCs w:val="24"/>
        </w:rPr>
        <w:t>Andes Technology: Andes provides high-performance RISC-V processor IP cores for embedded applications. Their solutions target areas such as IoT, automotive, and industrial automation.</w:t>
      </w:r>
    </w:p>
    <w:p w:rsidR="00857AD4" w:rsidRPr="00857AD4" w:rsidRDefault="00857AD4" w:rsidP="00DC40F8">
      <w:pPr>
        <w:jc w:val="both"/>
        <w:rPr>
          <w:rFonts w:asciiTheme="majorBidi" w:hAnsiTheme="majorBidi" w:cstheme="majorBidi"/>
          <w:sz w:val="24"/>
          <w:szCs w:val="24"/>
        </w:rPr>
      </w:pPr>
      <w:r w:rsidRPr="00857AD4">
        <w:rPr>
          <w:rFonts w:asciiTheme="majorBidi" w:hAnsiTheme="majorBidi" w:cstheme="majorBidi"/>
          <w:sz w:val="24"/>
          <w:szCs w:val="24"/>
        </w:rPr>
        <w:t>Additionally, there are numerous open-source projects and research initiatives utilizing RISC-V. For instance, the CHIPS Alliance fosters collaboration on open-source hardware, including RISC-V designs. The PULP Platform focuses on developing energy-efficient RISC-V cores for IoT devices. The RISC-V International association, formerly the RISC-V Foundation, promotes the advancement and adoption of the RISC-V ISA.</w:t>
      </w:r>
    </w:p>
    <w:p w:rsidR="00E33F5B" w:rsidRPr="00C545D5" w:rsidRDefault="00857AD4" w:rsidP="00A76CCD">
      <w:pPr>
        <w:jc w:val="both"/>
        <w:rPr>
          <w:rFonts w:asciiTheme="majorBidi" w:hAnsiTheme="majorBidi" w:cstheme="majorBidi"/>
          <w:sz w:val="24"/>
          <w:szCs w:val="24"/>
        </w:rPr>
      </w:pPr>
      <w:r w:rsidRPr="00857AD4">
        <w:rPr>
          <w:rFonts w:asciiTheme="majorBidi" w:hAnsiTheme="majorBidi" w:cstheme="majorBidi"/>
          <w:sz w:val="24"/>
          <w:szCs w:val="24"/>
        </w:rPr>
        <w:t>It's important to note that RISC-V's adoption continues to grow rapidly, and more companies and projects are actively exploring and implementing RISC-V solutions in their products and research endeavors.</w:t>
      </w:r>
    </w:p>
    <w:p w:rsidR="00E33F5B" w:rsidRDefault="00E33F5B" w:rsidP="00E33F5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 xml:space="preserve">phoeniX </w:t>
      </w:r>
      <w:r>
        <w:rPr>
          <w:rFonts w:asciiTheme="majorBidi" w:hAnsiTheme="majorBidi" w:cstheme="majorBidi"/>
          <w:sz w:val="32"/>
          <w:szCs w:val="32"/>
        </w:rPr>
        <w:t>core structure</w:t>
      </w:r>
    </w:p>
    <w:p w:rsidR="00A20082" w:rsidRPr="00C545D5" w:rsidRDefault="00A20082" w:rsidP="00FC617A">
      <w:pPr>
        <w:jc w:val="both"/>
        <w:rPr>
          <w:rFonts w:asciiTheme="majorBidi" w:hAnsiTheme="majorBidi" w:cstheme="majorBidi"/>
          <w:sz w:val="24"/>
          <w:szCs w:val="24"/>
        </w:rPr>
      </w:pPr>
      <w:r w:rsidRPr="00C545D5">
        <w:rPr>
          <w:rFonts w:asciiTheme="majorBidi" w:hAnsiTheme="majorBidi" w:cstheme="majorBidi"/>
          <w:sz w:val="24"/>
          <w:szCs w:val="24"/>
        </w:rPr>
        <w:t>In the beginning, one of the most specialties of this processor which should be mentioned is not having a single control unit. This processor uses a “Distributed Control Logic” which leads to elimination of control unit from the building blocks. By DCL it means that after decoding the instructions, relative fields such as opcodes, funct3, funct7 and other fields are straightly directed to the linked modules, and the process of control signals generation will be taken place in the target module hardware. For example, in a basic processor decoded fields are sent to control unit and inside this module, signals will be generated to define ALU operation, ALU multiplexers (for selection of registers bus or immediate value)</w:t>
      </w:r>
      <w:r w:rsidR="008216F3" w:rsidRPr="00C545D5">
        <w:rPr>
          <w:rFonts w:asciiTheme="majorBidi" w:hAnsiTheme="majorBidi" w:cstheme="majorBidi"/>
          <w:sz w:val="24"/>
          <w:szCs w:val="24"/>
        </w:rPr>
        <w:t xml:space="preserve">, bypassing and forwarding multiplexers and etc. In phoeniX processor, all of these control signals are determined inside the target modules, by sending the relative decoded fields directly to the </w:t>
      </w:r>
      <w:r w:rsidR="00AB2D56" w:rsidRPr="00C545D5">
        <w:rPr>
          <w:rFonts w:asciiTheme="majorBidi" w:hAnsiTheme="majorBidi" w:cstheme="majorBidi"/>
          <w:sz w:val="24"/>
          <w:szCs w:val="24"/>
        </w:rPr>
        <w:t>target</w:t>
      </w:r>
      <w:r w:rsidR="008216F3" w:rsidRPr="00C545D5">
        <w:rPr>
          <w:rFonts w:asciiTheme="majorBidi" w:hAnsiTheme="majorBidi" w:cstheme="majorBidi"/>
          <w:sz w:val="24"/>
          <w:szCs w:val="24"/>
        </w:rPr>
        <w:t>.</w:t>
      </w:r>
      <w:r w:rsidR="00E37634" w:rsidRPr="00C545D5">
        <w:rPr>
          <w:rFonts w:asciiTheme="majorBidi" w:hAnsiTheme="majorBidi" w:cstheme="majorBidi"/>
          <w:sz w:val="24"/>
          <w:szCs w:val="24"/>
        </w:rPr>
        <w:t xml:space="preserve"> In fact, modules are somehow known to be self-controllable which in this case we call the general system, Distributed Control Logic.</w:t>
      </w:r>
    </w:p>
    <w:p w:rsidR="00BB42AB" w:rsidRDefault="003E0041" w:rsidP="00FC617A">
      <w:pPr>
        <w:jc w:val="both"/>
        <w:rPr>
          <w:rFonts w:asciiTheme="majorBidi" w:hAnsiTheme="majorBidi" w:cstheme="majorBidi"/>
          <w:sz w:val="24"/>
          <w:szCs w:val="24"/>
        </w:rPr>
      </w:pPr>
      <w:r w:rsidRPr="00C545D5">
        <w:rPr>
          <w:rFonts w:asciiTheme="majorBidi" w:hAnsiTheme="majorBidi" w:cstheme="majorBidi"/>
          <w:sz w:val="24"/>
          <w:szCs w:val="24"/>
        </w:rPr>
        <w:lastRenderedPageBreak/>
        <w:t>phoeniX is a 5 stage pipelined processor which has the classic machine cycle stages: Fetch, Decode, Execute, Memory Interface and Write back.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are completely written ins</w:t>
      </w:r>
      <w:r w:rsidR="00C545D5">
        <w:rPr>
          <w:rFonts w:asciiTheme="majorBidi" w:hAnsiTheme="majorBidi" w:cstheme="majorBidi"/>
          <w:sz w:val="24"/>
          <w:szCs w:val="24"/>
        </w:rPr>
        <w:t xml:space="preserve">ide the main module named </w:t>
      </w:r>
      <w:r w:rsidR="00905ED9">
        <w:rPr>
          <w:rFonts w:asciiTheme="majorBidi" w:hAnsiTheme="majorBidi" w:cstheme="majorBidi"/>
          <w:sz w:val="24"/>
          <w:szCs w:val="24"/>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rsidR="003A7D99" w:rsidRDefault="003A7D99" w:rsidP="00FC617A">
      <w:pPr>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rsidR="004E2E5D" w:rsidRDefault="004E2E5D" w:rsidP="00FC617A">
      <w:pPr>
        <w:jc w:val="both"/>
        <w:rPr>
          <w:rFonts w:asciiTheme="majorBidi" w:hAnsiTheme="majorBidi" w:cstheme="majorBidi"/>
          <w:sz w:val="24"/>
          <w:szCs w:val="24"/>
          <w:lang w:bidi="fa-IR"/>
        </w:rPr>
      </w:pPr>
      <w:r>
        <w:rPr>
          <w:rFonts w:asciiTheme="majorBidi" w:hAnsiTheme="majorBidi" w:cstheme="majorBidi"/>
          <w:sz w:val="24"/>
          <w:szCs w:val="24"/>
        </w:rPr>
        <w:t>The phoeniX core also has a hazard detection unit which gives the core, the ability of performing data-forwarding and bypassing techniques in order to skip stalls in the code including dependencies and hazards.</w:t>
      </w:r>
    </w:p>
    <w:p w:rsidR="00BB42AB" w:rsidRDefault="00600923" w:rsidP="009362A1">
      <w:pPr>
        <w:jc w:val="both"/>
        <w:rPr>
          <w:rFonts w:asciiTheme="majorBidi" w:hAnsiTheme="majorBidi" w:cstheme="majorBidi"/>
          <w:sz w:val="24"/>
          <w:szCs w:val="24"/>
          <w:lang w:bidi="fa-IR"/>
        </w:rPr>
      </w:pPr>
      <w:r>
        <w:rPr>
          <w:rFonts w:asciiTheme="majorBidi" w:hAnsiTheme="majorBidi" w:cstheme="majorBidi"/>
          <w:sz w:val="24"/>
          <w:szCs w:val="24"/>
          <w:lang w:bidi="fa-IR"/>
        </w:rPr>
        <w:t>The maximum delay time (critical path) of phoeniX processor 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clock cycle width of 4 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will not reach this frequency rate.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rsidR="001975B0" w:rsidRDefault="001975B0"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Even other open-source RISC-V embedded processors such as PicoRV32 by Claire Wolf [7] won’t reach a higher frequency than the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depending to the technology.</w:t>
      </w:r>
      <w:r w:rsidR="007F3B0E">
        <w:rPr>
          <w:rFonts w:asciiTheme="majorBidi" w:hAnsiTheme="majorBidi" w:cstheme="majorBidi"/>
          <w:sz w:val="24"/>
          <w:szCs w:val="24"/>
          <w:lang w:bidi="fa-IR"/>
        </w:rPr>
        <w:t xml:space="preserve"> Another well-known RISC-V processor is named ibex core by ETH Zurich [8] university which also has a frequency range between 100MHz and 300MHz in highest performance.</w:t>
      </w:r>
    </w:p>
    <w:p w:rsidR="00BB42AB" w:rsidRDefault="002D7CBA" w:rsidP="00FC617A">
      <w:pPr>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rsidR="004419C3" w:rsidRPr="00BB42AB" w:rsidRDefault="004419C3" w:rsidP="00FC617A">
      <w:pPr>
        <w:jc w:val="both"/>
        <w:rPr>
          <w:rFonts w:asciiTheme="majorBidi" w:hAnsiTheme="majorBidi" w:cstheme="majorBidi"/>
          <w:sz w:val="36"/>
          <w:szCs w:val="36"/>
        </w:rPr>
      </w:pPr>
    </w:p>
    <w:p w:rsidR="00BB42AB" w:rsidRDefault="00D20D67" w:rsidP="00BB10C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t>phoeniX software interface</w:t>
      </w:r>
    </w:p>
    <w:p w:rsidR="00B435D2" w:rsidRDefault="00B435D2" w:rsidP="00FC617A">
      <w:pPr>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in order to run C codes and assembly codes on the processor. This codes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the instruction </w:t>
      </w:r>
      <w:r w:rsidR="00CA4B23">
        <w:rPr>
          <w:rFonts w:asciiTheme="majorBidi" w:hAnsiTheme="majorBidi" w:cstheme="majorBidi"/>
          <w:sz w:val="24"/>
          <w:szCs w:val="24"/>
        </w:rPr>
        <w:lastRenderedPageBreak/>
        <w:t>memory. The processor can simulate the executed code using iverilog [10] version 12 tool.</w:t>
      </w:r>
      <w:r w:rsidR="0009310E">
        <w:rPr>
          <w:rFonts w:asciiTheme="majorBidi" w:hAnsiTheme="majorBidi" w:cstheme="majorBidi"/>
          <w:sz w:val="24"/>
          <w:szCs w:val="24"/>
        </w:rPr>
        <w:t xml:space="preserve"> There is a shell script included in the repository which helps users to install all software requirements for simulating and coding on phoeniX processor.</w:t>
      </w:r>
    </w:p>
    <w:p w:rsidR="00C71320" w:rsidRDefault="00C71320" w:rsidP="00FC617A">
      <w:pPr>
        <w:jc w:val="both"/>
        <w:rPr>
          <w:rFonts w:asciiTheme="majorBidi" w:hAnsiTheme="majorBidi" w:cstheme="majorBidi"/>
          <w:sz w:val="24"/>
          <w:szCs w:val="24"/>
        </w:rPr>
      </w:pPr>
      <w:r>
        <w:rPr>
          <w:rFonts w:asciiTheme="majorBidi" w:hAnsiTheme="majorBidi" w:cstheme="majorBidi"/>
          <w:sz w:val="24"/>
          <w:szCs w:val="24"/>
        </w:rPr>
        <w:t xml:space="preserve">The simulation and execution flow is very simplified by phoeniX code executants which will be described briefly in the upcoming sections of this document. There are </w:t>
      </w:r>
      <w:r w:rsidR="00D815B6">
        <w:rPr>
          <w:rFonts w:asciiTheme="majorBidi" w:hAnsiTheme="majorBidi" w:cstheme="majorBidi"/>
          <w:sz w:val="24"/>
          <w:szCs w:val="24"/>
        </w:rPr>
        <w:t xml:space="preserve">easy </w:t>
      </w:r>
      <w:r>
        <w:rPr>
          <w:rFonts w:asciiTheme="majorBidi" w:hAnsiTheme="majorBidi" w:cstheme="majorBidi"/>
          <w:sz w:val="24"/>
          <w:szCs w:val="24"/>
        </w:rPr>
        <w:t>solutions to simulate assembly and C codes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systems can use the makefile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There is a second solution which can be used for both Windows and Linux systems, but it can only help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execute on phoeniX processor.</w:t>
      </w:r>
      <w:r w:rsidR="00485379">
        <w:rPr>
          <w:rFonts w:asciiTheme="majorBidi" w:hAnsiTheme="majorBidi" w:cstheme="majorBidi"/>
          <w:sz w:val="24"/>
          <w:szCs w:val="24"/>
        </w:rPr>
        <w:t xml:space="preserve"> </w:t>
      </w:r>
    </w:p>
    <w:p w:rsidR="001C002A" w:rsidRDefault="001418F3" w:rsidP="00FC617A">
      <w:pPr>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rsidR="004419C3" w:rsidRDefault="004419C3" w:rsidP="00FC617A">
      <w:pPr>
        <w:jc w:val="both"/>
        <w:rPr>
          <w:rFonts w:asciiTheme="majorBidi" w:hAnsiTheme="majorBidi" w:cstheme="majorBidi"/>
          <w:sz w:val="24"/>
          <w:szCs w:val="24"/>
        </w:rPr>
      </w:pPr>
    </w:p>
    <w:p w:rsidR="00884C27" w:rsidRDefault="00884C27" w:rsidP="00BB10CB">
      <w:pPr>
        <w:pStyle w:val="ListParagraph"/>
        <w:numPr>
          <w:ilvl w:val="1"/>
          <w:numId w:val="3"/>
        </w:numPr>
        <w:ind w:left="720"/>
        <w:jc w:val="both"/>
        <w:rPr>
          <w:rFonts w:asciiTheme="majorBidi" w:hAnsiTheme="majorBidi" w:cstheme="majorBidi"/>
          <w:sz w:val="32"/>
          <w:szCs w:val="32"/>
          <w:lang w:bidi="fa-IR"/>
        </w:rPr>
      </w:pPr>
      <w:r w:rsidRPr="00884C27">
        <w:rPr>
          <w:rFonts w:asciiTheme="majorBidi" w:hAnsiTheme="majorBidi" w:cstheme="majorBidi"/>
          <w:sz w:val="32"/>
          <w:szCs w:val="32"/>
          <w:lang w:bidi="fa-IR"/>
        </w:rPr>
        <w:t>Re</w:t>
      </w:r>
      <w:r>
        <w:rPr>
          <w:rFonts w:asciiTheme="majorBidi" w:hAnsiTheme="majorBidi" w:cstheme="majorBidi"/>
          <w:sz w:val="32"/>
          <w:szCs w:val="32"/>
          <w:lang w:bidi="fa-IR"/>
        </w:rPr>
        <w:t>quired Software</w:t>
      </w:r>
    </w:p>
    <w:p w:rsidR="00BB42AB" w:rsidRDefault="00884C27"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As mentioned before, there is a shell script integrated with the main directory of phoeniX RV32</w:t>
      </w:r>
      <w:r w:rsidR="00624D0B">
        <w:rPr>
          <w:rFonts w:asciiTheme="majorBidi" w:hAnsiTheme="majorBidi" w:cstheme="majorBidi"/>
          <w:sz w:val="24"/>
          <w:szCs w:val="24"/>
          <w:lang w:bidi="fa-IR"/>
        </w:rPr>
        <w:t xml:space="preserve"> core repository, which helps user to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software in use of phoeniX core execution flow. </w:t>
      </w:r>
    </w:p>
    <w:p w:rsidR="006C72F2" w:rsidRDefault="006C72F2"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Python3: Python [11] is also required to be installed on the system in order to execute the code executant and firmware generator scripts. Linux distributions such as Ubuntu has Python3 installed at the beginning by default. On Windows systems Python needs to be installed individually.</w:t>
      </w:r>
    </w:p>
    <w:p w:rsidR="006C72F2" w:rsidRPr="006C72F2" w:rsidRDefault="006C72F2" w:rsidP="00834A5B">
      <w:pPr>
        <w:pStyle w:val="ListParagraph"/>
        <w:jc w:val="both"/>
        <w:rPr>
          <w:rFonts w:asciiTheme="majorBidi" w:hAnsiTheme="majorBidi" w:cstheme="majorBidi"/>
          <w:sz w:val="24"/>
          <w:szCs w:val="24"/>
          <w:lang w:bidi="fa-IR"/>
        </w:rPr>
      </w:pPr>
    </w:p>
    <w:p w:rsidR="006C72F2" w:rsidRDefault="006A7F92"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Iverilog</w:t>
      </w:r>
      <w:r w:rsidR="006B121F" w:rsidRPr="002F5262">
        <w:rPr>
          <w:rFonts w:asciiTheme="majorBidi" w:hAnsiTheme="majorBidi" w:cstheme="majorBidi"/>
          <w:sz w:val="24"/>
          <w:szCs w:val="24"/>
          <w:lang w:bidi="fa-IR"/>
        </w:rPr>
        <w:t>: it</w:t>
      </w:r>
      <w:r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Iverilog allows users to simulate and verify the behavior of their digital designs before actual hardware implementation, making it a valuable tool for digital circuit development and verification. In phoeniX processor project we used iverilog version 12 for HDL simulation process and final execution of C and assembly codes on the processor.</w:t>
      </w:r>
    </w:p>
    <w:p w:rsidR="0035351B" w:rsidRPr="000270E6" w:rsidRDefault="0035351B" w:rsidP="00AC0413">
      <w:pPr>
        <w:pStyle w:val="ListParagraph"/>
        <w:numPr>
          <w:ilvl w:val="0"/>
          <w:numId w:val="4"/>
        </w:numPr>
        <w:jc w:val="both"/>
        <w:rPr>
          <w:rFonts w:asciiTheme="majorBidi" w:hAnsiTheme="majorBidi" w:cstheme="majorBidi"/>
          <w:sz w:val="24"/>
          <w:szCs w:val="24"/>
          <w:lang w:bidi="fa-IR"/>
        </w:rPr>
      </w:pPr>
      <w:r w:rsidRPr="000270E6">
        <w:rPr>
          <w:rFonts w:asciiTheme="majorBidi" w:hAnsiTheme="majorBidi" w:cstheme="majorBidi"/>
          <w:sz w:val="24"/>
          <w:szCs w:val="24"/>
          <w:lang w:bidi="fa-IR"/>
        </w:rPr>
        <w:lastRenderedPageBreak/>
        <w:t>GTKWave: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 phoeniX core. GTKWave also supports advanced features such as hierarchical waveform viewing, cross-probing between source code and waveforms, and the ability to apply filters and color schemes to enhance waveform visualization.</w:t>
      </w:r>
    </w:p>
    <w:p w:rsidR="00D47E30" w:rsidRPr="00CE6E21" w:rsidRDefault="00D47E30" w:rsidP="00834A5B">
      <w:pPr>
        <w:pStyle w:val="ListParagraph"/>
        <w:ind w:left="1440"/>
        <w:jc w:val="both"/>
        <w:rPr>
          <w:rFonts w:asciiTheme="majorBidi" w:hAnsiTheme="majorBidi" w:cstheme="majorBidi"/>
          <w:sz w:val="24"/>
          <w:szCs w:val="24"/>
          <w:lang w:bidi="fa-IR"/>
        </w:rPr>
      </w:pPr>
    </w:p>
    <w:p w:rsidR="00CE6E21" w:rsidRPr="006C72F2" w:rsidRDefault="00CE6E21"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 xml:space="preserve">RISC-V GCC Compiler toolchain: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rsidR="00D47E30" w:rsidRDefault="00D47E30" w:rsidP="00834A5B">
      <w:pPr>
        <w:pStyle w:val="ListParagraph"/>
        <w:ind w:left="1080"/>
        <w:jc w:val="both"/>
        <w:rPr>
          <w:rFonts w:asciiTheme="majorBidi" w:hAnsiTheme="majorBidi" w:cstheme="majorBidi"/>
          <w:sz w:val="24"/>
          <w:szCs w:val="24"/>
          <w:lang w:bidi="fa-IR"/>
        </w:rPr>
      </w:pPr>
    </w:p>
    <w:p w:rsidR="00FB7EAF" w:rsidRDefault="00D47E30"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 xml:space="preserve">Venus Simulator (Visual Studio Code):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With the Venus simulator extension, users can write RISC-V assembly code directly in VS Code, benefit from syntax highlighting and code completion features, and seamlessly run and debug their code using the Venus simulator. The extension provides an interactive interface within VS Code, allowing users to step through their code, set breakpoints, inspect registers and memory, and observe program execution.</w:t>
      </w:r>
    </w:p>
    <w:p w:rsidR="00E80042" w:rsidRDefault="00E80042" w:rsidP="00834A5B">
      <w:pPr>
        <w:pStyle w:val="ListParagraph"/>
        <w:jc w:val="both"/>
        <w:rPr>
          <w:rFonts w:asciiTheme="majorBidi" w:hAnsiTheme="majorBidi" w:cstheme="majorBidi"/>
          <w:sz w:val="24"/>
          <w:szCs w:val="24"/>
          <w:lang w:bidi="fa-IR"/>
        </w:rPr>
      </w:pPr>
    </w:p>
    <w:p w:rsidR="00711BA6" w:rsidRPr="00953CF9" w:rsidRDefault="00E80042" w:rsidP="00953CF9">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smoothly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rsidR="006B5B00" w:rsidRDefault="006B5B00" w:rsidP="00834A5B">
      <w:pPr>
        <w:tabs>
          <w:tab w:val="left" w:pos="5844"/>
        </w:tabs>
        <w:jc w:val="both"/>
        <w:rPr>
          <w:rFonts w:asciiTheme="majorBidi" w:hAnsiTheme="majorBidi" w:cstheme="majorBidi"/>
          <w:sz w:val="32"/>
          <w:szCs w:val="32"/>
        </w:rPr>
      </w:pPr>
    </w:p>
    <w:p w:rsidR="006B5B00" w:rsidRDefault="006B5B00"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362B67" w:rsidRDefault="00362B67" w:rsidP="00834A5B">
      <w:pPr>
        <w:tabs>
          <w:tab w:val="left" w:pos="5844"/>
        </w:tabs>
        <w:jc w:val="both"/>
        <w:rPr>
          <w:rFonts w:asciiTheme="majorBidi" w:hAnsiTheme="majorBidi" w:cstheme="majorBidi"/>
          <w:sz w:val="32"/>
          <w:szCs w:val="32"/>
        </w:rPr>
      </w:pPr>
    </w:p>
    <w:p w:rsidR="00711BA6" w:rsidRPr="00711BA6" w:rsidRDefault="00711BA6" w:rsidP="00834A5B">
      <w:pPr>
        <w:tabs>
          <w:tab w:val="left" w:pos="5844"/>
        </w:tabs>
        <w:jc w:val="both"/>
        <w:rPr>
          <w:rFonts w:asciiTheme="majorBidi" w:hAnsiTheme="majorBidi" w:cstheme="majorBidi"/>
          <w:sz w:val="32"/>
          <w:szCs w:val="32"/>
        </w:rPr>
      </w:pPr>
      <w:r w:rsidRPr="00711BA6">
        <w:rPr>
          <w:rFonts w:asciiTheme="majorBidi" w:hAnsiTheme="majorBidi" w:cstheme="majorBidi"/>
          <w:sz w:val="32"/>
          <w:szCs w:val="32"/>
        </w:rPr>
        <w:lastRenderedPageBreak/>
        <w:t>Chapter 2</w:t>
      </w:r>
    </w:p>
    <w:p w:rsidR="00901BE3" w:rsidRDefault="00711BA6" w:rsidP="00250B5C">
      <w:pPr>
        <w:tabs>
          <w:tab w:val="left" w:pos="5844"/>
        </w:tabs>
        <w:jc w:val="both"/>
        <w:rPr>
          <w:rFonts w:asciiTheme="majorBidi" w:hAnsiTheme="majorBidi" w:cstheme="majorBidi"/>
          <w:sz w:val="36"/>
          <w:szCs w:val="36"/>
        </w:rPr>
      </w:pPr>
      <w:r w:rsidRPr="00250B5C">
        <w:rPr>
          <w:rFonts w:asciiTheme="majorBidi" w:hAnsiTheme="majorBidi" w:cstheme="majorBidi"/>
          <w:sz w:val="48"/>
          <w:szCs w:val="48"/>
        </w:rPr>
        <w:t>Building Blocks (Modules)</w:t>
      </w:r>
    </w:p>
    <w:p w:rsidR="003A1F9E" w:rsidRDefault="003A1F9E" w:rsidP="003A1F9E">
      <w:pPr>
        <w:tabs>
          <w:tab w:val="left" w:pos="5844"/>
        </w:tabs>
        <w:jc w:val="both"/>
        <w:rPr>
          <w:rFonts w:asciiTheme="majorBidi" w:hAnsiTheme="majorBidi" w:cstheme="majorBidi"/>
          <w:sz w:val="36"/>
          <w:szCs w:val="36"/>
        </w:rPr>
      </w:pPr>
    </w:p>
    <w:p w:rsidR="003A1F9E" w:rsidRDefault="003A1F9E" w:rsidP="003A1F9E">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w:t>
      </w:r>
      <w:r>
        <w:rPr>
          <w:rFonts w:asciiTheme="majorBidi" w:hAnsiTheme="majorBidi" w:cstheme="majorBidi"/>
          <w:i/>
          <w:iCs/>
          <w:sz w:val="28"/>
          <w:szCs w:val="28"/>
        </w:rPr>
        <w:t xml:space="preserve">Great things are done by a series of small things </w:t>
      </w:r>
    </w:p>
    <w:p w:rsidR="003A1F9E" w:rsidRDefault="003A1F9E" w:rsidP="003A1F9E">
      <w:pPr>
        <w:tabs>
          <w:tab w:val="left" w:pos="5844"/>
        </w:tabs>
        <w:rPr>
          <w:rFonts w:asciiTheme="majorBidi" w:hAnsiTheme="majorBidi" w:cstheme="majorBidi"/>
          <w:i/>
          <w:iCs/>
          <w:sz w:val="28"/>
          <w:szCs w:val="28"/>
        </w:rPr>
      </w:pPr>
      <w:r>
        <w:rPr>
          <w:rFonts w:asciiTheme="majorBidi" w:hAnsiTheme="majorBidi" w:cstheme="majorBidi"/>
          <w:i/>
          <w:iCs/>
          <w:sz w:val="28"/>
          <w:szCs w:val="28"/>
        </w:rPr>
        <w:t>brought together</w:t>
      </w:r>
      <w:r w:rsidRPr="009671D8">
        <w:rPr>
          <w:rFonts w:asciiTheme="majorBidi" w:hAnsiTheme="majorBidi" w:cstheme="majorBidi"/>
          <w:i/>
          <w:iCs/>
          <w:sz w:val="28"/>
          <w:szCs w:val="28"/>
        </w:rPr>
        <w:t>.”</w:t>
      </w:r>
    </w:p>
    <w:p w:rsidR="00250B5C" w:rsidRDefault="003A1F9E" w:rsidP="003A1F9E">
      <w:pPr>
        <w:tabs>
          <w:tab w:val="left" w:pos="5844"/>
        </w:tabs>
        <w:jc w:val="center"/>
        <w:rPr>
          <w:rFonts w:asciiTheme="majorBidi" w:hAnsiTheme="majorBidi" w:cstheme="majorBidi"/>
          <w:i/>
          <w:iCs/>
          <w:sz w:val="24"/>
          <w:szCs w:val="24"/>
        </w:rPr>
      </w:pPr>
      <w:r w:rsidRPr="003A1F9E">
        <w:rPr>
          <w:rFonts w:asciiTheme="majorBidi" w:hAnsiTheme="majorBidi" w:cstheme="majorBidi"/>
          <w:i/>
          <w:iCs/>
          <w:sz w:val="24"/>
          <w:szCs w:val="24"/>
        </w:rPr>
        <w:t>Vincent van Gogh</w:t>
      </w:r>
    </w:p>
    <w:p w:rsidR="003A1F9E" w:rsidRPr="00250B5C" w:rsidRDefault="003A1F9E" w:rsidP="003A1F9E">
      <w:pPr>
        <w:tabs>
          <w:tab w:val="left" w:pos="5844"/>
        </w:tabs>
        <w:jc w:val="center"/>
        <w:rPr>
          <w:rFonts w:asciiTheme="majorBidi" w:hAnsiTheme="majorBidi" w:cstheme="majorBidi"/>
          <w:sz w:val="36"/>
          <w:szCs w:val="36"/>
        </w:rPr>
      </w:pPr>
    </w:p>
    <w:p w:rsidR="00711BA6"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In the following chapter, we will provide a comprehensive overview of the essential components that form the foundation of the phoeniX core. We will delve into the intricate details regarding the structure and architecture of these modules, presenting them in the order of the dataflow within the pipeline.</w:t>
      </w:r>
    </w:p>
    <w:p w:rsidR="00327638"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data processing pipeline. By following the logical progression of the dataflow, you will gain valuable insights into how these modules interact and collaborate to achieve the desired outcomes.</w:t>
      </w:r>
    </w:p>
    <w:p w:rsidR="00130D75" w:rsidRDefault="00130D75" w:rsidP="00327638">
      <w:pPr>
        <w:tabs>
          <w:tab w:val="left" w:pos="5844"/>
        </w:tabs>
        <w:jc w:val="both"/>
        <w:rPr>
          <w:rFonts w:asciiTheme="majorBidi" w:hAnsiTheme="majorBidi" w:cstheme="majorBidi"/>
          <w:sz w:val="24"/>
          <w:szCs w:val="24"/>
        </w:rPr>
      </w:pPr>
      <w:r w:rsidRPr="00130D75">
        <w:rPr>
          <w:rFonts w:asciiTheme="majorBidi" w:hAnsiTheme="majorBidi" w:cstheme="majorBidi"/>
          <w:sz w:val="24"/>
          <w:szCs w:val="24"/>
        </w:rPr>
        <w:t>Through this comprehensive examination, you will acquire a profound knowledge of the phoeniX core's inner mechanisms, empowering you to comprehend its intricate design and appreciate the optimized performance it offers.</w:t>
      </w:r>
    </w:p>
    <w:p w:rsidR="00744EFE" w:rsidRDefault="00744EFE"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In the end there is a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rsidR="007F4325" w:rsidRDefault="007F4325" w:rsidP="007F4325">
      <w:pPr>
        <w:tabs>
          <w:tab w:val="left" w:pos="5844"/>
        </w:tabs>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The memory interface logic is implemented separately in a dedicated testbench file. In the forthcoming chapter dedicated to Memory Interface Logic, we will provide a thorough explanation of this logic, delving into its intricate workings. We will explore how it manages the flow of data between the processor and the memory subsystem, and we will highlight its significance within the broader system architecture.</w:t>
      </w:r>
    </w:p>
    <w:p w:rsidR="00622C47" w:rsidRDefault="00622C47"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Before we introduce each of this modules, there is a table included in this section which explains what is the role of each module of the core in a short and brief way. It is needed to not that in the </w:t>
      </w:r>
      <w:r>
        <w:rPr>
          <w:rFonts w:asciiTheme="majorBidi" w:hAnsiTheme="majorBidi" w:cstheme="majorBidi"/>
          <w:sz w:val="24"/>
          <w:szCs w:val="24"/>
        </w:rPr>
        <w:lastRenderedPageBreak/>
        <w:t>upcoming versions of the processor, new features and new modules will be added to the phoeniX core and the mentioned modules in this chapter are the foundation of phoeniX V0.1 CPU.</w:t>
      </w:r>
    </w:p>
    <w:p w:rsidR="00711BA6" w:rsidRDefault="00BD442B" w:rsidP="00711BA6">
      <w:pPr>
        <w:tabs>
          <w:tab w:val="left" w:pos="5844"/>
        </w:tabs>
        <w:rPr>
          <w:rFonts w:asciiTheme="majorBidi" w:hAnsiTheme="majorBidi" w:cstheme="majorBidi"/>
          <w:sz w:val="24"/>
          <w:szCs w:val="24"/>
        </w:rPr>
      </w:pPr>
      <w:r>
        <w:rPr>
          <w:rFonts w:asciiTheme="majorBidi" w:hAnsiTheme="majorBidi" w:cstheme="majorBidi"/>
          <w:sz w:val="24"/>
          <w:szCs w:val="24"/>
        </w:rPr>
        <w:t>Below is the</w:t>
      </w:r>
      <w:r w:rsidRPr="00BD442B">
        <w:rPr>
          <w:rFonts w:asciiTheme="majorBidi" w:hAnsiTheme="majorBidi" w:cstheme="majorBidi"/>
          <w:sz w:val="24"/>
          <w:szCs w:val="24"/>
        </w:rPr>
        <w:t xml:space="preserve"> list of these modules, along with concise descriptions of their critical functions and roles</w:t>
      </w:r>
      <w:r>
        <w:rPr>
          <w:rFonts w:asciiTheme="majorBidi" w:hAnsiTheme="majorBidi" w:cstheme="majorBidi"/>
          <w:sz w:val="24"/>
          <w:szCs w:val="24"/>
        </w:rPr>
        <w:t xml:space="preserve"> in phoeniX core:</w:t>
      </w:r>
    </w:p>
    <w:p w:rsidR="008C5249" w:rsidRDefault="008C5249" w:rsidP="00711BA6">
      <w:pPr>
        <w:tabs>
          <w:tab w:val="left" w:pos="5844"/>
        </w:tabs>
        <w:rPr>
          <w:rFonts w:asciiTheme="majorBidi" w:hAnsiTheme="majorBidi" w:cstheme="majorBidi"/>
          <w:sz w:val="24"/>
          <w:szCs w:val="24"/>
        </w:rPr>
      </w:pPr>
    </w:p>
    <w:tbl>
      <w:tblPr>
        <w:tblStyle w:val="TableGrid"/>
        <w:tblW w:w="10068" w:type="dxa"/>
        <w:jc w:val="center"/>
        <w:tblLook w:val="04A0" w:firstRow="1" w:lastRow="0" w:firstColumn="1" w:lastColumn="0" w:noHBand="0" w:noVBand="1"/>
      </w:tblPr>
      <w:tblGrid>
        <w:gridCol w:w="2450"/>
        <w:gridCol w:w="7618"/>
      </w:tblGrid>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sidRPr="008C5249">
              <w:rPr>
                <w:rFonts w:asciiTheme="majorBidi" w:hAnsiTheme="majorBidi" w:cstheme="majorBidi"/>
                <w:sz w:val="24"/>
                <w:szCs w:val="24"/>
              </w:rPr>
              <w:t>Modules</w:t>
            </w:r>
          </w:p>
        </w:tc>
        <w:tc>
          <w:tcPr>
            <w:tcW w:w="7618"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Description</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Register File</w:t>
            </w:r>
          </w:p>
        </w:tc>
        <w:tc>
          <w:tcPr>
            <w:tcW w:w="7618" w:type="dxa"/>
          </w:tcPr>
          <w:p w:rsidR="008C5249" w:rsidRPr="008C5249" w:rsidRDefault="008C5249" w:rsidP="008C5249">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Parametrized register file suitable for GP registers and CSRs </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Arithmetic Logic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ALU with support for `I_TYPE` and `R_TYPE` RISC-V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Instruction Decoder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Decoding instructions and extracting `opcode`, `funct` and `imm` fields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Immediate Generator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Generating immediate values according to instructions type</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Fetch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Instruction Fetch logic and program counter addressing  </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Load Store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Load and Store operations for aligned addresses and word size management</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Branch Unit</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Condition checking for all branch instructions</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Address Generator</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Generating address for BRANCH, JUMP and LOAD/STORE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Hazard Forward Unit</w:t>
            </w:r>
          </w:p>
        </w:tc>
        <w:tc>
          <w:tcPr>
            <w:tcW w:w="7618" w:type="dxa"/>
          </w:tcPr>
          <w:p w:rsidR="008C5249" w:rsidRPr="008C5249" w:rsidRDefault="009146B0" w:rsidP="009146B0">
            <w:pPr>
              <w:keepNext/>
              <w:tabs>
                <w:tab w:val="left" w:pos="5844"/>
              </w:tabs>
              <w:rPr>
                <w:rFonts w:asciiTheme="majorBidi" w:hAnsiTheme="majorBidi" w:cstheme="majorBidi"/>
                <w:sz w:val="24"/>
                <w:szCs w:val="24"/>
              </w:rPr>
            </w:pPr>
            <w:r w:rsidRPr="009146B0">
              <w:rPr>
                <w:rFonts w:asciiTheme="majorBidi" w:hAnsiTheme="majorBidi" w:cstheme="majorBidi"/>
                <w:sz w:val="24"/>
                <w:szCs w:val="24"/>
              </w:rPr>
              <w:t>Hazard detection and data forwarding logic in pipelined processor</w:t>
            </w:r>
          </w:p>
        </w:tc>
      </w:tr>
    </w:tbl>
    <w:p w:rsidR="009146B0" w:rsidRDefault="009146B0" w:rsidP="009146B0">
      <w:pPr>
        <w:pStyle w:val="Caption"/>
        <w:jc w:val="center"/>
        <w:rPr>
          <w:rFonts w:asciiTheme="majorBidi" w:hAnsiTheme="majorBidi" w:cstheme="majorBidi"/>
          <w:i w:val="0"/>
          <w:iCs w:val="0"/>
          <w:color w:val="auto"/>
        </w:rPr>
      </w:pPr>
    </w:p>
    <w:p w:rsidR="000906C3" w:rsidRDefault="009146B0" w:rsidP="000906C3">
      <w:pPr>
        <w:pStyle w:val="Caption"/>
        <w:jc w:val="center"/>
        <w:rPr>
          <w:rFonts w:asciiTheme="majorBidi" w:hAnsiTheme="majorBidi" w:cstheme="majorBidi"/>
          <w:i w:val="0"/>
          <w:iCs w:val="0"/>
          <w:color w:val="auto"/>
          <w:sz w:val="20"/>
          <w:szCs w:val="20"/>
        </w:rPr>
      </w:pPr>
      <w:r w:rsidRPr="009146B0">
        <w:rPr>
          <w:rFonts w:asciiTheme="majorBidi" w:hAnsiTheme="majorBidi" w:cstheme="majorBidi"/>
          <w:i w:val="0"/>
          <w:iCs w:val="0"/>
          <w:color w:val="auto"/>
          <w:sz w:val="20"/>
          <w:szCs w:val="20"/>
        </w:rPr>
        <w:t xml:space="preserve">Table </w:t>
      </w:r>
      <w:r w:rsidR="002465D6">
        <w:rPr>
          <w:rFonts w:asciiTheme="majorBidi" w:hAnsiTheme="majorBidi" w:cstheme="majorBidi"/>
          <w:i w:val="0"/>
          <w:iCs w:val="0"/>
          <w:color w:val="auto"/>
          <w:sz w:val="20"/>
          <w:szCs w:val="20"/>
        </w:rPr>
        <w:fldChar w:fldCharType="begin"/>
      </w:r>
      <w:r w:rsidR="002465D6">
        <w:rPr>
          <w:rFonts w:asciiTheme="majorBidi" w:hAnsiTheme="majorBidi" w:cstheme="majorBidi"/>
          <w:i w:val="0"/>
          <w:iCs w:val="0"/>
          <w:color w:val="auto"/>
          <w:sz w:val="20"/>
          <w:szCs w:val="20"/>
        </w:rPr>
        <w:instrText xml:space="preserve"> SEQ Table \* ARABIC </w:instrText>
      </w:r>
      <w:r w:rsidR="002465D6">
        <w:rPr>
          <w:rFonts w:asciiTheme="majorBidi" w:hAnsiTheme="majorBidi" w:cstheme="majorBidi"/>
          <w:i w:val="0"/>
          <w:iCs w:val="0"/>
          <w:color w:val="auto"/>
          <w:sz w:val="20"/>
          <w:szCs w:val="20"/>
        </w:rPr>
        <w:fldChar w:fldCharType="separate"/>
      </w:r>
      <w:r w:rsidR="002465D6">
        <w:rPr>
          <w:rFonts w:asciiTheme="majorBidi" w:hAnsiTheme="majorBidi" w:cstheme="majorBidi"/>
          <w:i w:val="0"/>
          <w:iCs w:val="0"/>
          <w:noProof/>
          <w:color w:val="auto"/>
          <w:sz w:val="20"/>
          <w:szCs w:val="20"/>
        </w:rPr>
        <w:t>1</w:t>
      </w:r>
      <w:r w:rsidR="002465D6">
        <w:rPr>
          <w:rFonts w:asciiTheme="majorBidi" w:hAnsiTheme="majorBidi" w:cstheme="majorBidi"/>
          <w:i w:val="0"/>
          <w:iCs w:val="0"/>
          <w:color w:val="auto"/>
          <w:sz w:val="20"/>
          <w:szCs w:val="20"/>
        </w:rPr>
        <w:fldChar w:fldCharType="end"/>
      </w:r>
      <w:r w:rsidRPr="009146B0">
        <w:rPr>
          <w:rFonts w:asciiTheme="majorBidi" w:hAnsiTheme="majorBidi" w:cstheme="majorBidi"/>
          <w:i w:val="0"/>
          <w:iCs w:val="0"/>
          <w:color w:val="auto"/>
          <w:sz w:val="20"/>
          <w:szCs w:val="20"/>
        </w:rPr>
        <w:t>. phoeniX core modules and descriptions</w:t>
      </w:r>
    </w:p>
    <w:p w:rsidR="000906C3" w:rsidRPr="000906C3" w:rsidRDefault="000906C3" w:rsidP="000906C3">
      <w:pPr>
        <w:rPr>
          <w:rFonts w:asciiTheme="majorBidi" w:hAnsiTheme="majorBidi" w:cstheme="majorBidi"/>
          <w:sz w:val="24"/>
          <w:szCs w:val="24"/>
        </w:rPr>
      </w:pPr>
    </w:p>
    <w:p w:rsidR="000906C3" w:rsidRPr="000906C3" w:rsidRDefault="00EB66C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Fetch Unit</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Unit module is responsible for fetching instructions from memory in a processor design. Let's go through the description of the module:</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Represents the Program Counter, which holds the address of the next instruction to be fetched.</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This input signal represents the branch or jump address generated by the Address Generator module.</w:t>
      </w:r>
    </w:p>
    <w:p w:rsidR="00D14F3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operation is </w:t>
      </w:r>
    </w:p>
    <w:p w:rsidR="00D14F3A" w:rsidRDefault="003A411A" w:rsidP="00D14F3A">
      <w:pPr>
        <w:pStyle w:val="ListParagraph"/>
        <w:tabs>
          <w:tab w:val="left" w:pos="5844"/>
        </w:tabs>
        <w:jc w:val="both"/>
        <w:rPr>
          <w:rFonts w:asciiTheme="majorBidi" w:hAnsiTheme="majorBidi" w:cstheme="majorBidi"/>
          <w:sz w:val="24"/>
          <w:szCs w:val="24"/>
        </w:rPr>
      </w:pPr>
      <w:r w:rsidRPr="003A411A">
        <w:rPr>
          <w:rFonts w:asciiTheme="majorBidi" w:hAnsiTheme="majorBidi" w:cstheme="majorBidi"/>
          <w:sz w:val="24"/>
          <w:szCs w:val="24"/>
        </w:rPr>
        <w:t>enabled.</w:t>
      </w:r>
    </w:p>
    <w:p w:rsidR="00D14F3A" w:rsidRPr="00D14F3A" w:rsidRDefault="00D14F3A" w:rsidP="00D14F3A">
      <w:pPr>
        <w:tabs>
          <w:tab w:val="left" w:pos="5844"/>
        </w:tabs>
        <w:rPr>
          <w:rFonts w:asciiTheme="majorBidi" w:hAnsiTheme="majorBidi" w:cstheme="majorBidi"/>
          <w:sz w:val="24"/>
          <w:szCs w:val="24"/>
        </w:rPr>
      </w:pPr>
      <w:r>
        <w:rPr>
          <w:rFonts w:asciiTheme="majorBidi" w:hAnsiTheme="majorBidi" w:cstheme="majorBidi"/>
          <w:sz w:val="24"/>
          <w:szCs w:val="24"/>
        </w:rPr>
        <w:t>Output signals</w:t>
      </w:r>
      <w:r w:rsidRPr="00D14F3A">
        <w:rPr>
          <w:rFonts w:asciiTheme="majorBidi" w:hAnsiTheme="majorBidi" w:cstheme="majorBidi"/>
          <w:sz w:val="24"/>
          <w:szCs w:val="24"/>
        </w:rPr>
        <w:t>:</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This output signal is a 32-bit register that represents the Program Counter (PC) value of the next instruction to be fetched.</w:t>
      </w:r>
    </w:p>
    <w:p w:rsidR="00D14F3A" w:rsidRPr="00D14F3A" w:rsidRDefault="00D14F3A" w:rsidP="00D14F3A">
      <w:pPr>
        <w:tabs>
          <w:tab w:val="left" w:pos="5844"/>
        </w:tabs>
        <w:rPr>
          <w:rFonts w:asciiTheme="majorBidi" w:hAnsiTheme="majorBidi" w:cstheme="majorBidi"/>
          <w:sz w:val="24"/>
          <w:szCs w:val="24"/>
        </w:rPr>
      </w:pPr>
      <w:r w:rsidRPr="00D14F3A">
        <w:rPr>
          <w:rFonts w:asciiTheme="majorBidi" w:hAnsiTheme="majorBidi" w:cstheme="majorBidi"/>
          <w:sz w:val="24"/>
          <w:szCs w:val="24"/>
        </w:rPr>
        <w:t>Memory Interface Signals:</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lastRenderedPageBreak/>
        <w:t>memory_interface_state</w:t>
      </w:r>
      <w:r w:rsidRPr="00D14F3A">
        <w:rPr>
          <w:rFonts w:asciiTheme="majorBidi" w:hAnsiTheme="majorBidi" w:cstheme="majorBidi"/>
          <w:sz w:val="24"/>
          <w:szCs w:val="24"/>
        </w:rPr>
        <w:t>: This output signal is a 1-bit register that indicates the state of the memory interface operation. In this module, it is set to READ, implying that the memory interface is performing a read operation.</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 memory interface. In this module, it is set to the current value of PC.</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This output signal is a 4-bit register that specifies the frame mask for the memory interface. It is set to 4'b1111, indicating that all four bytes of the memory frame are enabled.</w:t>
      </w:r>
    </w:p>
    <w:p w:rsidR="00D14F3A" w:rsidRPr="00D14F3A" w:rsidRDefault="00D14F3A" w:rsidP="00BD036F">
      <w:pPr>
        <w:tabs>
          <w:tab w:val="left" w:pos="5844"/>
        </w:tabs>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(1), indicating a branch or jump operation, next_PC is set to the value of address.</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(0), next_PC is calculated as the current PC value plus 4 (32'd4), representing the increment of the Program Counter by 4 bytes (the size of an instruction).</w:t>
      </w:r>
    </w:p>
    <w:p w:rsidR="00D14F3A" w:rsidRPr="00D14F3A" w:rsidRDefault="00EC2025" w:rsidP="00D14F3A">
      <w:pPr>
        <w:tabs>
          <w:tab w:val="left" w:pos="5844"/>
        </w:tabs>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58240" behindDoc="0" locked="0" layoutInCell="1" allowOverlap="1" wp14:anchorId="38FEFC43" wp14:editId="29206098">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B0E6DCE" wp14:editId="73976993">
                <wp:simplePos x="0" y="0"/>
                <wp:positionH relativeFrom="margin">
                  <wp:align>center</wp:align>
                </wp:positionH>
                <wp:positionV relativeFrom="paragraph">
                  <wp:posOffset>2545080</wp:posOffset>
                </wp:positionV>
                <wp:extent cx="61233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rsidR="00A461A1" w:rsidRPr="00EC2025" w:rsidRDefault="00A461A1"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E6DCE" id="_x0000_t202" coordsize="21600,21600" o:spt="202" path="m,l,21600r21600,l21600,xe">
                <v:stroke joinstyle="miter"/>
                <v:path gradientshapeok="t" o:connecttype="rect"/>
              </v:shapetype>
              <v:shape id="Text Box 2" o:spid="_x0000_s1026" type="#_x0000_t202" style="position:absolute;left:0;text-align:left;margin-left:0;margin-top:200.4pt;width:482.1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" stroked="f">
                <v:textbox style="mso-fit-shape-to-text:t" inset="0,0,0,0">
                  <w:txbxContent>
                    <w:p w:rsidR="00A461A1" w:rsidRPr="00EC2025" w:rsidRDefault="00A461A1"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v:textbox>
                <w10:wrap type="square" anchorx="margin"/>
              </v:shape>
            </w:pict>
          </mc:Fallback>
        </mc:AlternateContent>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Unit module generates the necessary signals for the memory interface and determines the next instruction's Program Counter based on the control signals received.</w:t>
      </w:r>
    </w:p>
    <w:p w:rsidR="00D14F3A" w:rsidRPr="00D14F3A" w:rsidRDefault="00D14F3A" w:rsidP="00D14F3A">
      <w:pPr>
        <w:tabs>
          <w:tab w:val="left" w:pos="5844"/>
        </w:tabs>
        <w:jc w:val="both"/>
        <w:rPr>
          <w:rFonts w:asciiTheme="majorBidi" w:hAnsiTheme="majorBidi" w:cstheme="majorBidi"/>
          <w:sz w:val="24"/>
          <w:szCs w:val="24"/>
        </w:rPr>
      </w:pPr>
    </w:p>
    <w:p w:rsidR="00A507D3" w:rsidRDefault="00A507D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Instruction Decoder</w:t>
      </w:r>
    </w:p>
    <w:p w:rsidR="00B821F9" w:rsidRPr="00B821F9" w:rsidRDefault="00B821F9" w:rsidP="001A1A4C">
      <w:pPr>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Decoder module is responsible for decoding instructions in a processor design. Let's go through the description of the module:</w:t>
      </w:r>
    </w:p>
    <w:p w:rsidR="00B821F9" w:rsidRPr="00B821F9" w:rsidRDefault="009849EB" w:rsidP="001A1A4C">
      <w:pPr>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rsidR="00B821F9" w:rsidRPr="0023522E" w:rsidRDefault="00B821F9" w:rsidP="00AC0413">
      <w:pPr>
        <w:pStyle w:val="ListParagraph"/>
        <w:numPr>
          <w:ilvl w:val="0"/>
          <w:numId w:val="10"/>
        </w:numPr>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rsidR="00B821F9" w:rsidRPr="00B821F9" w:rsidRDefault="009849EB" w:rsidP="001A1A4C">
      <w:pPr>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lastRenderedPageBreak/>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This output signal is a 7-bit value representing the opcode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This output signal is a 3-bit value representing the funct3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This output signal is a 7-bit value representing the funct7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This output signal is a 12-bit value representing the funct12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This output signal is a 5-bit value representing the register index used for the first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This output signal is a 5-bit value representing the register index used for the second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write_index</w:t>
      </w:r>
      <w:r w:rsidRPr="001A1A4C">
        <w:rPr>
          <w:rFonts w:asciiTheme="majorBidi" w:hAnsiTheme="majorBidi" w:cstheme="majorBidi"/>
          <w:sz w:val="24"/>
          <w:szCs w:val="24"/>
        </w:rPr>
        <w:t>: This output signal is a 5-bit value representing the register index used for the write operation.</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 xml:space="preserve">instruction_type_i, instruction_type_b, instruction_type_r, </w:t>
      </w:r>
      <w:r w:rsidR="001A1A4C" w:rsidRPr="001A1A4C">
        <w:rPr>
          <w:rFonts w:ascii="Consolas" w:hAnsi="Consolas" w:cstheme="majorBidi"/>
          <w:sz w:val="24"/>
          <w:szCs w:val="24"/>
        </w:rPr>
        <w:t>instruction_type_i</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These internal signals evaluate whether the instruction falls into a specific type category (I_TYPE, B_TYPE, R_TYPE, etc.).</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Behavior:</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 xml:space="preserve">instruction_type </w:t>
      </w:r>
      <w:r w:rsidRPr="00B821F9">
        <w:rPr>
          <w:rFonts w:asciiTheme="majorBidi" w:hAnsiTheme="majorBidi" w:cstheme="majorBidi"/>
          <w:sz w:val="24"/>
          <w:szCs w:val="24"/>
        </w:rPr>
        <w:t xml:space="preserve">output is determined based on the evaluation of the internal signals </w:t>
      </w:r>
      <w:r w:rsidRPr="001A1A4C">
        <w:rPr>
          <w:rFonts w:ascii="Consolas" w:hAnsi="Consolas" w:cstheme="majorBidi"/>
          <w:sz w:val="24"/>
          <w:szCs w:val="24"/>
        </w:rPr>
        <w:t>instruction_type_i</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instruction_type_b</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instruction_type_r</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instruction_type_s</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instruction_type_u</w:t>
      </w:r>
      <w:r w:rsidRPr="00B821F9">
        <w:rPr>
          <w:rFonts w:asciiTheme="majorBidi" w:hAnsiTheme="majorBidi" w:cstheme="majorBidi"/>
          <w:sz w:val="24"/>
          <w:szCs w:val="24"/>
        </w:rPr>
        <w:t xml:space="preserve">, and </w:t>
      </w:r>
      <w:r w:rsidRPr="001A1A4C">
        <w:rPr>
          <w:rFonts w:ascii="Consolas" w:hAnsi="Consolas" w:cstheme="majorBidi"/>
          <w:sz w:val="24"/>
          <w:szCs w:val="24"/>
        </w:rPr>
        <w:t>instruction_type_j</w:t>
      </w:r>
      <w:r w:rsidRPr="00B821F9">
        <w:rPr>
          <w:rFonts w:asciiTheme="majorBidi" w:hAnsiTheme="majorBidi" w:cstheme="majorBidi"/>
          <w:sz w:val="24"/>
          <w:szCs w:val="24"/>
        </w:rPr>
        <w:t>.</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read_enable_1</w:t>
      </w:r>
      <w:r w:rsidRPr="00B821F9">
        <w:rPr>
          <w:rFonts w:asciiTheme="majorBidi" w:hAnsiTheme="majorBidi" w:cstheme="majorBidi"/>
          <w:sz w:val="24"/>
          <w:szCs w:val="24"/>
        </w:rPr>
        <w:t xml:space="preserve">, </w:t>
      </w:r>
      <w:r w:rsidRPr="001A1A4C">
        <w:rPr>
          <w:rFonts w:ascii="Consolas" w:hAnsi="Consolas" w:cstheme="majorBidi"/>
          <w:sz w:val="24"/>
          <w:szCs w:val="24"/>
        </w:rPr>
        <w:t>read_enable_2</w:t>
      </w:r>
      <w:r w:rsidRPr="00B821F9">
        <w:rPr>
          <w:rFonts w:asciiTheme="majorBidi" w:hAnsiTheme="majorBidi" w:cstheme="majorBidi"/>
          <w:sz w:val="24"/>
          <w:szCs w:val="24"/>
        </w:rPr>
        <w:t xml:space="preserve">, and </w:t>
      </w:r>
      <w:r w:rsidRPr="001A1A4C">
        <w:rPr>
          <w:rFonts w:ascii="Consolas" w:hAnsi="Consolas" w:cstheme="majorBidi"/>
          <w:sz w:val="24"/>
          <w:szCs w:val="24"/>
        </w:rPr>
        <w:t>write_enable</w:t>
      </w:r>
      <w:r w:rsidRPr="00B821F9">
        <w:rPr>
          <w:rFonts w:asciiTheme="majorBidi" w:hAnsiTheme="majorBidi" w:cstheme="majorBidi"/>
          <w:sz w:val="24"/>
          <w:szCs w:val="24"/>
        </w:rPr>
        <w:t xml:space="preserve"> signals are evaluated based on the </w:t>
      </w:r>
      <w:r w:rsidRPr="001A1A4C">
        <w:rPr>
          <w:rFonts w:ascii="Consolas" w:hAnsi="Consolas" w:cstheme="majorBidi"/>
          <w:sz w:val="24"/>
          <w:szCs w:val="24"/>
        </w:rPr>
        <w:t>instruction_type</w:t>
      </w:r>
      <w:r w:rsidRPr="00B821F9">
        <w:rPr>
          <w:rFonts w:asciiTheme="majorBidi" w:hAnsiTheme="majorBidi" w:cstheme="majorBidi"/>
          <w:sz w:val="24"/>
          <w:szCs w:val="24"/>
        </w:rPr>
        <w:t xml:space="preserve"> value using a case statement. Each case assigns the appropriate values to these signals for the corresponding instruction type.</w:t>
      </w:r>
    </w:p>
    <w:p w:rsidR="00B821F9" w:rsidRPr="00B821F9" w:rsidRDefault="00670A31" w:rsidP="001A1A4C">
      <w:pPr>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61312" behindDoc="0" locked="0" layoutInCell="1" allowOverlap="1" wp14:anchorId="13E11663" wp14:editId="3D249022">
            <wp:simplePos x="0" y="0"/>
            <wp:positionH relativeFrom="margin">
              <wp:posOffset>-66675</wp:posOffset>
            </wp:positionH>
            <wp:positionV relativeFrom="paragraph">
              <wp:posOffset>400050</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EBA3CB9" wp14:editId="09B84CEB">
                <wp:simplePos x="0" y="0"/>
                <wp:positionH relativeFrom="margin">
                  <wp:posOffset>-66675</wp:posOffset>
                </wp:positionH>
                <wp:positionV relativeFrom="paragraph">
                  <wp:posOffset>2347595</wp:posOffset>
                </wp:positionV>
                <wp:extent cx="6069965" cy="635"/>
                <wp:effectExtent l="0" t="0" r="6985" b="12700"/>
                <wp:wrapSquare wrapText="bothSides"/>
                <wp:docPr id="4" name="Text Box 4"/>
                <wp:cNvGraphicFramePr/>
                <a:graphic xmlns:a="http://schemas.openxmlformats.org/drawingml/2006/main">
                  <a:graphicData uri="http://schemas.microsoft.com/office/word/2010/wordprocessingShape">
                    <wps:wsp>
                      <wps:cNvSpPr txBox="1"/>
                      <wps:spPr>
                        <a:xfrm>
                          <a:off x="0" y="0"/>
                          <a:ext cx="6069965" cy="635"/>
                        </a:xfrm>
                        <a:prstGeom prst="rect">
                          <a:avLst/>
                        </a:prstGeom>
                        <a:noFill/>
                        <a:ln>
                          <a:noFill/>
                        </a:ln>
                      </wps:spPr>
                      <wps:txbx>
                        <w:txbxContent>
                          <w:p w:rsidR="00A461A1" w:rsidRPr="00670A31" w:rsidRDefault="00A461A1"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A3CB9" id="Text Box 4" o:spid="_x0000_s1027" type="#_x0000_t202" style="position:absolute;left:0;text-align:left;margin-left:-5.25pt;margin-top:184.85pt;width:477.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" filled="f" stroked="f">
                <v:textbox style="mso-fit-shape-to-text:t" inset="0,0,0,0">
                  <w:txbxContent>
                    <w:p w:rsidR="00A461A1" w:rsidRPr="00670A31" w:rsidRDefault="00A461A1"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v:textbox>
                <w10:wrap type="square" anchorx="margin"/>
              </v:shape>
            </w:pict>
          </mc:Fallback>
        </mc:AlternateContent>
      </w:r>
      <w:r w:rsidR="00B821F9" w:rsidRPr="00B821F9">
        <w:rPr>
          <w:rFonts w:asciiTheme="majorBidi" w:hAnsiTheme="majorBidi" w:cstheme="majorBidi"/>
          <w:sz w:val="24"/>
          <w:szCs w:val="24"/>
        </w:rPr>
        <w:t>Additionally, there is a conditional check to disable the write_enable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typically invalid.</w:t>
      </w:r>
    </w:p>
    <w:p w:rsidR="00E034D7"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In summary, the </w:t>
      </w:r>
      <w:r w:rsidR="001A1A4C" w:rsidRPr="00B821F9">
        <w:rPr>
          <w:rFonts w:asciiTheme="majorBidi" w:hAnsiTheme="majorBidi" w:cstheme="majorBidi"/>
          <w:sz w:val="24"/>
          <w:szCs w:val="24"/>
        </w:rPr>
        <w:t>Instruction Decoder</w:t>
      </w:r>
      <w:r w:rsidRPr="00B821F9">
        <w:rPr>
          <w:rFonts w:asciiTheme="majorBidi" w:hAnsiTheme="majorBidi" w:cstheme="majorBidi"/>
          <w:sz w:val="24"/>
          <w:szCs w:val="24"/>
        </w:rPr>
        <w:t xml:space="preserve"> module decodes instructions and generates control signals based on the instruction type, opcode, and other fields of the instruction. It also determines the appropriate register read and write enable signals based on the instruction type.</w:t>
      </w:r>
    </w:p>
    <w:p w:rsidR="000D3399" w:rsidRDefault="000D3399" w:rsidP="001A1A4C">
      <w:pPr>
        <w:jc w:val="both"/>
        <w:rPr>
          <w:rFonts w:asciiTheme="majorBidi" w:hAnsiTheme="majorBidi" w:cstheme="majorBidi"/>
          <w:sz w:val="24"/>
          <w:szCs w:val="24"/>
        </w:rPr>
      </w:pPr>
    </w:p>
    <w:p w:rsidR="000D3399" w:rsidRDefault="000D339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Immediate Generator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Let's go through the description of the module:</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3"/>
        </w:numPr>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This output signal is a 32-bit value representing the immediate value generated for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Behavior: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there is a case statement that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the immediate value is assigned specific values based on the structure of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the immediate value is assigned by concatenating 21 copies of the most significant bit of the instruction with bits 30 to 20 of the instruction.</w:t>
      </w:r>
      <w:r w:rsidR="00770662">
        <w:rPr>
          <w:rFonts w:asciiTheme="majorBidi" w:hAnsiTheme="majorBidi" w:cstheme="majorBidi"/>
          <w:sz w:val="24"/>
          <w:szCs w:val="24"/>
        </w:rPr>
        <w:t xml:space="preserve"> You can find the immediate generation algorithm for each type in RISC-V original instruction set architecture documents.</w:t>
      </w:r>
    </w:p>
    <w:p w:rsidR="00167EDE" w:rsidRPr="00167EDE" w:rsidRDefault="00575D06" w:rsidP="00770662">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4384" behindDoc="0" locked="0" layoutInCell="1" allowOverlap="1" wp14:anchorId="249AC2AE" wp14:editId="602B5045">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1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Similarly, for other instruction types (</w:t>
      </w:r>
      <w:r w:rsidR="00167EDE" w:rsidRPr="00FE0175">
        <w:rPr>
          <w:rFonts w:ascii="Consolas" w:hAnsi="Consolas" w:cstheme="majorBidi"/>
          <w:sz w:val="24"/>
          <w:szCs w:val="24"/>
        </w:rPr>
        <w:t>S_TYPE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B_TYPE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U_TYPE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J_TYPE</w:t>
      </w:r>
      <w:r w:rsidR="00167EDE" w:rsidRPr="00167EDE">
        <w:rPr>
          <w:rFonts w:asciiTheme="majorBidi" w:hAnsiTheme="majorBidi" w:cstheme="majorBidi"/>
          <w:sz w:val="24"/>
          <w:szCs w:val="24"/>
        </w:rPr>
        <w:t>), the immediate value is generated by concatenating specific bits of the instruction with appropriate padding bits.</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If the </w:t>
      </w:r>
      <w:r w:rsidRPr="00FE0175">
        <w:rPr>
          <w:rFonts w:ascii="Consolas" w:hAnsi="Consolas" w:cstheme="majorBidi"/>
          <w:sz w:val="24"/>
          <w:szCs w:val="24"/>
        </w:rPr>
        <w:t>instruction_type</w:t>
      </w:r>
      <w:r w:rsidRPr="00167EDE">
        <w:rPr>
          <w:rFonts w:asciiTheme="majorBidi" w:hAnsiTheme="majorBidi" w:cstheme="majorBidi"/>
          <w:sz w:val="24"/>
          <w:szCs w:val="24"/>
        </w:rPr>
        <w:t xml:space="preserve"> does not match any of the predefined types (default case), the immediate value is assigned 32 bits of 1'bz (unknown value).</w:t>
      </w:r>
    </w:p>
    <w:p w:rsidR="00060C0E" w:rsidRDefault="00575D06" w:rsidP="00575D06">
      <w:pPr>
        <w:jc w:val="both"/>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2A7F29E9" wp14:editId="6B778A16">
                <wp:simplePos x="0" y="0"/>
                <wp:positionH relativeFrom="column">
                  <wp:posOffset>-175260</wp:posOffset>
                </wp:positionH>
                <wp:positionV relativeFrom="paragraph">
                  <wp:posOffset>3006090</wp:posOffset>
                </wp:positionV>
                <wp:extent cx="59378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A461A1" w:rsidRPr="00060C0E" w:rsidRDefault="00A461A1"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F29E9" id="Text Box 6" o:spid="_x0000_s1028" type="#_x0000_t202" style="position:absolute;left:0;text-align:left;margin-left:-13.8pt;margin-top:236.7pt;width:46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glLgIAAGQ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" stroked="f">
                <v:textbox style="mso-fit-shape-to-text:t" inset="0,0,0,0">
                  <w:txbxContent>
                    <w:p w:rsidR="00A461A1" w:rsidRPr="00060C0E" w:rsidRDefault="00A461A1"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v:textbox>
                <w10:wrap type="square"/>
              </v:shape>
            </w:pict>
          </mc:Fallback>
        </mc:AlternateContent>
      </w:r>
      <w:r w:rsidR="00167EDE"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00167EDE"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00167EDE" w:rsidRPr="00167EDE">
        <w:rPr>
          <w:rFonts w:asciiTheme="majorBidi" w:hAnsiTheme="majorBidi" w:cstheme="majorBidi"/>
          <w:sz w:val="24"/>
          <w:szCs w:val="24"/>
        </w:rPr>
        <w:t xml:space="preserve"> is then assigned to the immediate output signal.</w:t>
      </w:r>
    </w:p>
    <w:p w:rsidR="00060C0E" w:rsidRPr="00E034D7" w:rsidRDefault="00060C0E" w:rsidP="00770662">
      <w:pPr>
        <w:jc w:val="both"/>
        <w:rPr>
          <w:rFonts w:asciiTheme="majorBidi" w:hAnsiTheme="majorBidi" w:cstheme="majorBidi"/>
          <w:sz w:val="24"/>
          <w:szCs w:val="24"/>
        </w:rPr>
      </w:pPr>
    </w:p>
    <w:p w:rsidR="00AF640E" w:rsidRDefault="00AF640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Address Generator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The Address Generator module is responsible for generating addresses based on the opcode and other inputs. Let's go through the description of the module: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Internal Signals:</w:t>
      </w:r>
    </w:p>
    <w:p w:rsidR="00575D06"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rsidR="000C07EC" w:rsidRDefault="000C07EC" w:rsidP="009C2A37">
      <w:pPr>
        <w:tabs>
          <w:tab w:val="left" w:pos="5844"/>
        </w:tabs>
        <w:jc w:val="both"/>
        <w:rPr>
          <w:rFonts w:asciiTheme="majorBidi" w:hAnsiTheme="majorBidi" w:cstheme="majorBidi"/>
          <w:sz w:val="24"/>
          <w:szCs w:val="24"/>
        </w:rPr>
      </w:pP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lastRenderedPageBreak/>
        <w:t>Behavior: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Inside the always block, there is a case statement that evaluates the opcode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Depending on the value of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rsidR="009C2A37" w:rsidRPr="009C2A37" w:rsidRDefault="00DF2BF8" w:rsidP="009C2A37">
      <w:pPr>
        <w:tabs>
          <w:tab w:val="left" w:pos="5844"/>
        </w:tabs>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3840" behindDoc="0" locked="0" layoutInCell="1" allowOverlap="1" wp14:anchorId="6A2EE1E0" wp14:editId="239C5120">
            <wp:simplePos x="0" y="0"/>
            <wp:positionH relativeFrom="margin">
              <wp:align>left</wp:align>
            </wp:positionH>
            <wp:positionV relativeFrom="paragraph">
              <wp:posOffset>407670</wp:posOffset>
            </wp:positionV>
            <wp:extent cx="2072640" cy="6028055"/>
            <wp:effectExtent l="3492" t="0" r="0" b="7302"/>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072640" cy="6028055"/>
                    </a:xfrm>
                    <a:prstGeom prst="rect">
                      <a:avLst/>
                    </a:prstGeom>
                    <a:noFill/>
                  </pic:spPr>
                </pic:pic>
              </a:graphicData>
            </a:graphic>
            <wp14:sizeRelH relativeFrom="margin">
              <wp14:pctWidth>0</wp14:pctWidth>
            </wp14:sizeRelH>
            <wp14:sizeRelV relativeFrom="margin">
              <wp14:pctHeight>0</wp14:pctHeight>
            </wp14:sizeRelV>
          </wp:anchor>
        </w:drawing>
      </w:r>
      <w:r w:rsidR="009C2A37" w:rsidRPr="009C2A37">
        <w:rPr>
          <w:rFonts w:asciiTheme="majorBidi" w:hAnsiTheme="majorBidi" w:cstheme="majorBidi"/>
          <w:sz w:val="24"/>
          <w:szCs w:val="24"/>
        </w:rPr>
        <w:t xml:space="preserve">For example, if the </w:t>
      </w:r>
      <w:r w:rsidR="009C2A37" w:rsidRPr="009C2A37">
        <w:rPr>
          <w:rFonts w:ascii="Consolas" w:hAnsi="Consolas" w:cstheme="majorBidi"/>
          <w:sz w:val="24"/>
          <w:szCs w:val="24"/>
        </w:rPr>
        <w:t>opcode</w:t>
      </w:r>
      <w:r w:rsidR="009C2A37" w:rsidRPr="009C2A37">
        <w:rPr>
          <w:rFonts w:asciiTheme="majorBidi" w:hAnsiTheme="majorBidi" w:cstheme="majorBidi"/>
          <w:sz w:val="24"/>
          <w:szCs w:val="24"/>
        </w:rPr>
        <w:t xml:space="preserve"> matches </w:t>
      </w:r>
      <w:r w:rsidR="009C2A37" w:rsidRPr="009C2A37">
        <w:rPr>
          <w:rFonts w:ascii="Consolas" w:hAnsi="Consolas" w:cstheme="majorBidi"/>
          <w:sz w:val="24"/>
          <w:szCs w:val="24"/>
        </w:rPr>
        <w:t>STORE</w:t>
      </w:r>
      <w:r w:rsidR="009C2A37" w:rsidRPr="009C2A37">
        <w:rPr>
          <w:rFonts w:asciiTheme="majorBidi" w:hAnsiTheme="majorBidi" w:cstheme="majorBidi"/>
          <w:sz w:val="24"/>
          <w:szCs w:val="24"/>
        </w:rPr>
        <w:t xml:space="preserve">, the value signal is assigned the value of </w:t>
      </w:r>
      <w:r w:rsidR="009C2A37" w:rsidRPr="009C2A37">
        <w:rPr>
          <w:rFonts w:ascii="Consolas" w:hAnsi="Consolas" w:cstheme="majorBidi"/>
          <w:sz w:val="24"/>
          <w:szCs w:val="24"/>
        </w:rPr>
        <w:t>rs1</w:t>
      </w:r>
      <w:r w:rsidR="009C2A37" w:rsidRPr="009C2A37">
        <w:rPr>
          <w:rFonts w:asciiTheme="majorBidi" w:hAnsiTheme="majorBidi" w:cstheme="majorBidi"/>
          <w:sz w:val="24"/>
          <w:szCs w:val="24"/>
        </w:rPr>
        <w:t xml:space="preserve">. Similarly, for </w:t>
      </w:r>
      <w:r w:rsidR="009C2A37" w:rsidRPr="009C2A37">
        <w:rPr>
          <w:rFonts w:ascii="Consolas" w:hAnsi="Consolas" w:cstheme="majorBidi"/>
          <w:sz w:val="24"/>
          <w:szCs w:val="24"/>
        </w:rPr>
        <w:t>LOAD</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JALR</w:t>
      </w:r>
      <w:r w:rsidR="009C2A37" w:rsidRPr="009C2A37">
        <w:rPr>
          <w:rFonts w:asciiTheme="majorBidi" w:hAnsiTheme="majorBidi" w:cstheme="majorBidi"/>
          <w:sz w:val="24"/>
          <w:szCs w:val="24"/>
        </w:rPr>
        <w:t xml:space="preserve">, and </w:t>
      </w:r>
      <w:r w:rsidR="009C2A37" w:rsidRPr="009C2A37">
        <w:rPr>
          <w:rFonts w:ascii="Consolas" w:hAnsi="Consolas" w:cstheme="majorBidi"/>
          <w:sz w:val="24"/>
          <w:szCs w:val="24"/>
        </w:rPr>
        <w:t>BRANCH</w:t>
      </w:r>
      <w:r w:rsidR="009C2A37" w:rsidRPr="009C2A37">
        <w:rPr>
          <w:rFonts w:asciiTheme="majorBidi" w:hAnsiTheme="majorBidi" w:cstheme="majorBidi"/>
          <w:sz w:val="24"/>
          <w:szCs w:val="24"/>
        </w:rPr>
        <w:t xml:space="preserve">, the value signal </w:t>
      </w:r>
      <w:r w:rsidR="009C2A37">
        <w:rPr>
          <w:rFonts w:asciiTheme="majorBidi" w:hAnsiTheme="majorBidi" w:cstheme="majorBidi"/>
          <w:sz w:val="24"/>
          <w:szCs w:val="24"/>
        </w:rPr>
        <w:t xml:space="preserve">is assigned the values of </w:t>
      </w:r>
      <w:r w:rsidR="009C2A37" w:rsidRPr="009C2A37">
        <w:rPr>
          <w:rFonts w:ascii="Consolas" w:hAnsi="Consolas" w:cstheme="majorBidi"/>
          <w:sz w:val="24"/>
          <w:szCs w:val="24"/>
        </w:rPr>
        <w:t>rs1</w:t>
      </w:r>
      <w:r w:rsidR="009C2A37">
        <w:rPr>
          <w:rFonts w:asciiTheme="majorBidi" w:hAnsiTheme="majorBidi" w:cstheme="majorBidi"/>
          <w:sz w:val="24"/>
          <w:szCs w:val="24"/>
        </w:rPr>
        <w:t xml:space="preserve"> and </w:t>
      </w:r>
      <w:r w:rsidR="009C2A37" w:rsidRPr="009C2A37">
        <w:rPr>
          <w:rFonts w:ascii="Consolas" w:hAnsi="Consolas" w:cstheme="majorBidi"/>
          <w:sz w:val="24"/>
          <w:szCs w:val="24"/>
        </w:rPr>
        <w:t>PC</w:t>
      </w:r>
      <w:r w:rsidR="009C2A37" w:rsidRPr="009C2A37">
        <w:rPr>
          <w:rFonts w:asciiTheme="majorBidi" w:hAnsiTheme="majorBidi" w:cstheme="majorBidi"/>
          <w:sz w:val="24"/>
          <w:szCs w:val="24"/>
        </w:rPr>
        <w:t>, respectively.</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If the </w:t>
      </w:r>
      <w:r w:rsidRPr="006A36C7">
        <w:rPr>
          <w:rFonts w:ascii="Consolas" w:hAnsi="Consolas" w:cstheme="majorBidi"/>
          <w:sz w:val="24"/>
          <w:szCs w:val="24"/>
        </w:rPr>
        <w:t>opcode</w:t>
      </w:r>
      <w:r w:rsidRPr="009C2A37">
        <w:rPr>
          <w:rFonts w:asciiTheme="majorBidi" w:hAnsiTheme="majorBidi" w:cstheme="majorBidi"/>
          <w:sz w:val="24"/>
          <w:szCs w:val="24"/>
        </w:rPr>
        <w:t xml:space="preserve"> does not match any of the predefined opcodes (default case), the value signal is assigned 1'bz (unknown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Finally,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 is assigned the value of value plus the immediate value.</w:t>
      </w:r>
    </w:p>
    <w:p w:rsidR="00AF41B6" w:rsidRPr="009C2A37" w:rsidRDefault="00CE382B" w:rsidP="009C2A37">
      <w:pPr>
        <w:tabs>
          <w:tab w:val="left" w:pos="5844"/>
        </w:tabs>
        <w:jc w:val="both"/>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3748F9E9" wp14:editId="05A83597">
                <wp:simplePos x="0" y="0"/>
                <wp:positionH relativeFrom="margin">
                  <wp:align>center</wp:align>
                </wp:positionH>
                <wp:positionV relativeFrom="paragraph">
                  <wp:posOffset>3039745</wp:posOffset>
                </wp:positionV>
                <wp:extent cx="62591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6259195" cy="635"/>
                        </a:xfrm>
                        <a:prstGeom prst="rect">
                          <a:avLst/>
                        </a:prstGeom>
                        <a:solidFill>
                          <a:prstClr val="white"/>
                        </a:solidFill>
                        <a:ln>
                          <a:noFill/>
                        </a:ln>
                      </wps:spPr>
                      <wps:txbx>
                        <w:txbxContent>
                          <w:p w:rsidR="00A461A1" w:rsidRPr="00AD7DB2" w:rsidRDefault="00A461A1"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8F9E9" id="Text Box 8" o:spid="_x0000_s1029" type="#_x0000_t202" style="position:absolute;left:0;text-align:left;margin-left:0;margin-top:239.35pt;width:492.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KFLgIAAGQ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" stroked="f">
                <v:textbox style="mso-fit-shape-to-text:t" inset="0,0,0,0">
                  <w:txbxContent>
                    <w:p w:rsidR="00A461A1" w:rsidRPr="00AD7DB2" w:rsidRDefault="00A461A1"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v:textbox>
                <w10:wrap type="square" anchorx="margin"/>
              </v:shape>
            </w:pict>
          </mc:Fallback>
        </mc:AlternateContent>
      </w:r>
      <w:r w:rsidR="009C2A37"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009C2A37" w:rsidRPr="009C2A37">
        <w:rPr>
          <w:rFonts w:asciiTheme="majorBidi" w:hAnsiTheme="majorBidi" w:cstheme="majorBidi"/>
          <w:sz w:val="24"/>
          <w:szCs w:val="24"/>
        </w:rPr>
        <w:t xml:space="preserve"> module takes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FC03C8">
        <w:rPr>
          <w:rFonts w:asciiTheme="majorBidi" w:hAnsiTheme="majorBidi" w:cstheme="majorBidi"/>
          <w:sz w:val="24"/>
          <w:szCs w:val="24"/>
        </w:rPr>
        <w:t>value</w:t>
      </w:r>
      <w:r w:rsidR="009C2A37" w:rsidRPr="009C2A37">
        <w:rPr>
          <w:rFonts w:asciiTheme="majorBidi" w:hAnsiTheme="majorBidi" w:cstheme="majorBidi"/>
          <w:sz w:val="24"/>
          <w:szCs w:val="24"/>
        </w:rPr>
        <w:t>, program counter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and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as inputs. Based on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it generates the appropriate address by combining the value of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or other intermediate values with the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The generated address is then assigned to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w:t>
      </w:r>
    </w:p>
    <w:p w:rsidR="00DF2BF8" w:rsidRDefault="00DF2BF8" w:rsidP="00DF2BF8">
      <w:pPr>
        <w:jc w:val="both"/>
        <w:rPr>
          <w:rFonts w:asciiTheme="majorBidi" w:hAnsiTheme="majorBidi" w:cstheme="majorBidi"/>
          <w:sz w:val="32"/>
          <w:szCs w:val="32"/>
        </w:rPr>
      </w:pPr>
    </w:p>
    <w:p w:rsidR="002D4540" w:rsidRPr="00DF2BF8" w:rsidRDefault="002D4540" w:rsidP="00DF2BF8">
      <w:pPr>
        <w:jc w:val="both"/>
        <w:rPr>
          <w:rFonts w:asciiTheme="majorBidi" w:hAnsiTheme="majorBidi" w:cstheme="majorBidi"/>
          <w:sz w:val="32"/>
          <w:szCs w:val="32"/>
        </w:rPr>
      </w:pPr>
      <w:r w:rsidRPr="00DF2BF8">
        <w:rPr>
          <w:rFonts w:asciiTheme="majorBidi" w:hAnsiTheme="majorBidi" w:cstheme="majorBidi"/>
          <w:sz w:val="32"/>
          <w:szCs w:val="32"/>
        </w:rPr>
        <w:t>Arithmetic Logic Unit</w:t>
      </w:r>
    </w:p>
    <w:p w:rsidR="008A72C8" w:rsidRDefault="008A72C8" w:rsidP="000E0016">
      <w:pPr>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(program counter),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Source). The output of the ALU is the </w:t>
      </w:r>
      <w:r w:rsidRPr="000E0016">
        <w:rPr>
          <w:rFonts w:ascii="Consolas" w:hAnsi="Consolas" w:cstheme="majorBidi"/>
          <w:sz w:val="24"/>
          <w:szCs w:val="24"/>
        </w:rPr>
        <w:t>alu_output</w:t>
      </w:r>
      <w:r w:rsidRPr="008A72C8">
        <w:rPr>
          <w:rFonts w:asciiTheme="majorBidi" w:hAnsiTheme="majorBidi" w:cstheme="majorBidi"/>
          <w:sz w:val="24"/>
          <w:szCs w:val="24"/>
        </w:rPr>
        <w:t>, which holds the result of the ALU operation.</w:t>
      </w:r>
    </w:p>
    <w:p w:rsidR="00806349" w:rsidRDefault="00806349" w:rsidP="000E0016">
      <w:pPr>
        <w:jc w:val="both"/>
        <w:rPr>
          <w:rFonts w:asciiTheme="majorBidi" w:hAnsiTheme="majorBidi" w:cstheme="majorBidi"/>
          <w:sz w:val="24"/>
          <w:szCs w:val="24"/>
        </w:rPr>
      </w:pPr>
    </w:p>
    <w:p w:rsidR="00806349" w:rsidRDefault="00806349" w:rsidP="000E0016">
      <w:pPr>
        <w:jc w:val="both"/>
        <w:rPr>
          <w:rFonts w:asciiTheme="majorBidi" w:hAnsiTheme="majorBidi" w:cstheme="majorBidi"/>
          <w:sz w:val="24"/>
          <w:szCs w:val="24"/>
        </w:rPr>
      </w:pPr>
    </w:p>
    <w:p w:rsidR="00806349" w:rsidRPr="008A72C8" w:rsidRDefault="00806349" w:rsidP="000E0016">
      <w:pPr>
        <w:jc w:val="both"/>
        <w:rPr>
          <w:rFonts w:asciiTheme="majorBidi" w:hAnsiTheme="majorBidi" w:cstheme="majorBidi"/>
          <w:sz w:val="24"/>
          <w:szCs w:val="24"/>
        </w:rPr>
      </w:pPr>
    </w:p>
    <w:p w:rsidR="008A72C8" w:rsidRPr="00DF2BF8" w:rsidRDefault="008A72C8" w:rsidP="007D7906">
      <w:pPr>
        <w:jc w:val="both"/>
        <w:rPr>
          <w:rFonts w:asciiTheme="majorBidi" w:hAnsiTheme="majorBidi" w:cstheme="majorBidi"/>
          <w:sz w:val="24"/>
          <w:szCs w:val="24"/>
        </w:rPr>
      </w:pPr>
      <w:r w:rsidRPr="008A72C8">
        <w:rPr>
          <w:rFonts w:asciiTheme="majorBidi" w:hAnsiTheme="majorBidi" w:cstheme="majorBidi"/>
          <w:sz w:val="24"/>
          <w:szCs w:val="24"/>
        </w:rPr>
        <w:lastRenderedPageBreak/>
        <w:t>The module contains the following components:</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w:drawing>
          <wp:anchor distT="0" distB="0" distL="114300" distR="114300" simplePos="0" relativeHeight="251670528" behindDoc="0" locked="0" layoutInCell="1" allowOverlap="1" wp14:anchorId="6D1C76FE" wp14:editId="780DEABA">
            <wp:simplePos x="0" y="0"/>
            <wp:positionH relativeFrom="margin">
              <wp:align>center</wp:align>
            </wp:positionH>
            <wp:positionV relativeFrom="paragraph">
              <wp:posOffset>843915</wp:posOffset>
            </wp:positionV>
            <wp:extent cx="3214370" cy="6553835"/>
            <wp:effectExtent l="6667"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ithemtic_Logic_Unit.png"/>
                    <pic:cNvPicPr/>
                  </pic:nvPicPr>
                  <pic:blipFill rotWithShape="1">
                    <a:blip r:embed="rId13" cstate="print">
                      <a:extLst>
                        <a:ext uri="{28A0092B-C50C-407E-A947-70E740481C1C}">
                          <a14:useLocalDpi xmlns:a14="http://schemas.microsoft.com/office/drawing/2010/main" val="0"/>
                        </a:ext>
                      </a:extLst>
                    </a:blip>
                    <a:srcRect l="20898" t="3884" r="20860" b="4365"/>
                    <a:stretch/>
                  </pic:blipFill>
                  <pic:spPr bwMode="auto">
                    <a:xfrm rot="5400000">
                      <a:off x="0" y="0"/>
                      <a:ext cx="3214370" cy="655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2C8" w:rsidRPr="00534B13">
        <w:rPr>
          <w:rFonts w:asciiTheme="majorBidi" w:hAnsiTheme="majorBidi" w:cstheme="majorBidi"/>
          <w:sz w:val="24"/>
          <w:szCs w:val="24"/>
        </w:rPr>
        <w:t>Multiplexe</w:t>
      </w:r>
      <w:r w:rsidR="000E0016" w:rsidRPr="00534B13">
        <w:rPr>
          <w:rFonts w:asciiTheme="majorBidi" w:hAnsiTheme="majorBidi" w:cstheme="majorBidi"/>
          <w:sz w:val="24"/>
          <w:szCs w:val="24"/>
        </w:rPr>
        <w:t xml:space="preserve">rs: There are two multiplexers which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are</w:t>
      </w:r>
      <w:r w:rsidR="008A72C8" w:rsidRPr="00534B13">
        <w:rPr>
          <w:rFonts w:asciiTheme="majorBidi" w:hAnsiTheme="majorBidi" w:cstheme="majorBidi"/>
          <w:sz w:val="24"/>
          <w:szCs w:val="24"/>
        </w:rPr>
        <w:t xml:space="preserve"> used to select the appropriate operands for the ALU operation based on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The </w:t>
      </w:r>
      <w:r w:rsidR="008A72C8" w:rsidRPr="00534B13">
        <w:rPr>
          <w:rFonts w:ascii="Consolas" w:hAnsi="Consolas" w:cstheme="majorBidi"/>
          <w:sz w:val="24"/>
          <w:szCs w:val="24"/>
        </w:rPr>
        <w:t>mux1_select</w:t>
      </w:r>
      <w:r w:rsidR="008A72C8" w:rsidRPr="00534B13">
        <w:rPr>
          <w:rFonts w:asciiTheme="majorBidi" w:hAnsiTheme="majorBidi" w:cstheme="majorBidi"/>
          <w:sz w:val="24"/>
          <w:szCs w:val="24"/>
        </w:rPr>
        <w:t xml:space="preserve"> determines whether the first operand should come from </w:t>
      </w:r>
      <w:r w:rsidR="008A72C8" w:rsidRPr="00534B13">
        <w:rPr>
          <w:rFonts w:ascii="Consolas" w:hAnsi="Consolas" w:cstheme="majorBidi"/>
          <w:sz w:val="24"/>
          <w:szCs w:val="24"/>
        </w:rPr>
        <w:t>rs1</w:t>
      </w:r>
      <w:r w:rsidR="008A72C8" w:rsidRPr="00534B13">
        <w:rPr>
          <w:rFonts w:asciiTheme="majorBidi" w:hAnsiTheme="majorBidi" w:cstheme="majorBidi"/>
          <w:sz w:val="24"/>
          <w:szCs w:val="24"/>
        </w:rPr>
        <w:t xml:space="preserve"> or </w:t>
      </w:r>
      <w:r w:rsidR="008A72C8" w:rsidRPr="00534B13">
        <w:rPr>
          <w:rFonts w:ascii="Consolas" w:hAnsi="Consolas" w:cstheme="majorBidi"/>
          <w:sz w:val="24"/>
          <w:szCs w:val="24"/>
        </w:rPr>
        <w:t>PC</w:t>
      </w:r>
      <w:r w:rsidR="008A72C8" w:rsidRPr="00534B13">
        <w:rPr>
          <w:rFonts w:asciiTheme="majorBidi" w:hAnsiTheme="majorBidi" w:cstheme="majorBidi"/>
          <w:sz w:val="24"/>
          <w:szCs w:val="24"/>
        </w:rPr>
        <w:t xml:space="preserve">, while the </w:t>
      </w:r>
      <w:r w:rsidR="008A72C8" w:rsidRPr="00534B13">
        <w:rPr>
          <w:rFonts w:ascii="Consolas" w:hAnsi="Consolas" w:cstheme="majorBidi"/>
          <w:sz w:val="24"/>
          <w:szCs w:val="24"/>
        </w:rPr>
        <w:t xml:space="preserve">mux2_select </w:t>
      </w:r>
      <w:r w:rsidR="008A72C8" w:rsidRPr="00534B13">
        <w:rPr>
          <w:rFonts w:asciiTheme="majorBidi" w:hAnsiTheme="majorBidi" w:cstheme="majorBidi"/>
          <w:sz w:val="24"/>
          <w:szCs w:val="24"/>
        </w:rPr>
        <w:t xml:space="preserve">determines whether the second operand should come from </w:t>
      </w:r>
      <w:r w:rsidR="008A72C8" w:rsidRPr="00534B13">
        <w:rPr>
          <w:rFonts w:ascii="Consolas" w:hAnsi="Consolas" w:cstheme="majorBidi"/>
          <w:sz w:val="24"/>
          <w:szCs w:val="24"/>
        </w:rPr>
        <w:t>rs2</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immediate</w:t>
      </w:r>
      <w:r w:rsidR="008A72C8" w:rsidRPr="00534B13">
        <w:rPr>
          <w:rFonts w:asciiTheme="majorBidi" w:hAnsiTheme="majorBidi" w:cstheme="majorBidi"/>
          <w:sz w:val="24"/>
          <w:szCs w:val="24"/>
        </w:rPr>
        <w:t>, or a constant value of 4.</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mc:AlternateContent>
          <mc:Choice Requires="wps">
            <w:drawing>
              <wp:anchor distT="0" distB="0" distL="114300" distR="114300" simplePos="0" relativeHeight="251672576" behindDoc="0" locked="0" layoutInCell="1" allowOverlap="1" wp14:anchorId="2664B2B3" wp14:editId="00284749">
                <wp:simplePos x="0" y="0"/>
                <wp:positionH relativeFrom="margin">
                  <wp:align>center</wp:align>
                </wp:positionH>
                <wp:positionV relativeFrom="paragraph">
                  <wp:posOffset>4838700</wp:posOffset>
                </wp:positionV>
                <wp:extent cx="65538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53835" cy="635"/>
                        </a:xfrm>
                        <a:prstGeom prst="rect">
                          <a:avLst/>
                        </a:prstGeom>
                        <a:solidFill>
                          <a:prstClr val="white"/>
                        </a:solidFill>
                        <a:ln>
                          <a:noFill/>
                        </a:ln>
                      </wps:spPr>
                      <wps:txbx>
                        <w:txbxContent>
                          <w:p w:rsidR="00A461A1" w:rsidRPr="00B6287A" w:rsidRDefault="00A461A1"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B2B3" id="Text Box 10" o:spid="_x0000_s1030" type="#_x0000_t202" style="position:absolute;left:0;text-align:left;margin-left:0;margin-top:381pt;width:516.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" stroked="f">
                <v:textbox style="mso-fit-shape-to-text:t" inset="0,0,0,0">
                  <w:txbxContent>
                    <w:p w:rsidR="00A461A1" w:rsidRPr="00B6287A" w:rsidRDefault="00A461A1"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v:textbox>
                <w10:wrap type="square" anchorx="margin"/>
              </v:shape>
            </w:pict>
          </mc:Fallback>
        </mc:AlternateContent>
      </w:r>
      <w:r w:rsidR="008A72C8" w:rsidRPr="00534B13">
        <w:rPr>
          <w:rFonts w:asciiTheme="majorBidi" w:hAnsiTheme="majorBidi" w:cstheme="majorBidi"/>
          <w:sz w:val="24"/>
          <w:szCs w:val="24"/>
        </w:rPr>
        <w:t xml:space="preserve">ALU Operation Evaluation: The always block with sensitivity to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evaluates the ALU operation based on the input signals. It uses a </w:t>
      </w:r>
      <w:r w:rsidR="008A72C8" w:rsidRPr="00534B13">
        <w:rPr>
          <w:rFonts w:ascii="Consolas" w:hAnsi="Consolas" w:cstheme="majorBidi"/>
          <w:sz w:val="24"/>
          <w:szCs w:val="24"/>
        </w:rPr>
        <w:t>casex</w:t>
      </w:r>
      <w:r w:rsidR="008A72C8" w:rsidRPr="00534B13">
        <w:rPr>
          <w:rFonts w:asciiTheme="majorBidi" w:hAnsiTheme="majorBidi" w:cstheme="majorBidi"/>
          <w:sz w:val="24"/>
          <w:szCs w:val="24"/>
        </w:rPr>
        <w:t xml:space="preserve"> statement to match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values and perform the corresponding ALU operation. The ALU operations include arithmetic operations (addition, subtraction, left shift, right shift), logical operations (bitwise AND, OR, XOR), comparison operations (less than, less than unsigned), and jump instructions (JAL and JALR). The result of the ALU operation is assigned to the </w:t>
      </w:r>
      <w:r w:rsidR="008A72C8" w:rsidRPr="00534B13">
        <w:rPr>
          <w:rFonts w:ascii="Consolas" w:hAnsi="Consolas" w:cstheme="majorBidi"/>
          <w:sz w:val="24"/>
          <w:szCs w:val="24"/>
        </w:rPr>
        <w:t>alu_output</w:t>
      </w:r>
      <w:r w:rsidR="008A72C8" w:rsidRPr="00534B13">
        <w:rPr>
          <w:rFonts w:asciiTheme="majorBidi" w:hAnsiTheme="majorBidi" w:cstheme="majorBidi"/>
          <w:sz w:val="24"/>
          <w:szCs w:val="24"/>
        </w:rPr>
        <w:t xml:space="preserve"> register.</w:t>
      </w:r>
    </w:p>
    <w:p w:rsidR="00575D06" w:rsidRDefault="00575D06" w:rsidP="00A45372">
      <w:pPr>
        <w:jc w:val="both"/>
        <w:rPr>
          <w:rFonts w:asciiTheme="majorBidi" w:hAnsiTheme="majorBidi" w:cstheme="majorBidi"/>
          <w:sz w:val="24"/>
          <w:szCs w:val="24"/>
        </w:rPr>
      </w:pPr>
    </w:p>
    <w:p w:rsidR="003E00F9" w:rsidRDefault="00A45372" w:rsidP="00FB3926">
      <w:pPr>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types in the phoeniX core.</w:t>
      </w:r>
    </w:p>
    <w:p w:rsidR="00FB3926" w:rsidRDefault="00FB3926" w:rsidP="00FB3926">
      <w:pPr>
        <w:jc w:val="both"/>
        <w:rPr>
          <w:rFonts w:asciiTheme="majorBidi" w:hAnsiTheme="majorBidi" w:cstheme="majorBidi"/>
          <w:sz w:val="24"/>
          <w:szCs w:val="24"/>
        </w:rPr>
      </w:pPr>
    </w:p>
    <w:p w:rsidR="00FB3926" w:rsidRDefault="00FB3926" w:rsidP="00FB3926">
      <w:pPr>
        <w:jc w:val="both"/>
        <w:rPr>
          <w:rFonts w:asciiTheme="majorBidi" w:hAnsiTheme="majorBidi" w:cstheme="majorBidi"/>
          <w:sz w:val="24"/>
          <w:szCs w:val="24"/>
        </w:rPr>
      </w:pPr>
    </w:p>
    <w:p w:rsidR="00FB3926" w:rsidRPr="003E00F9" w:rsidRDefault="00FB3926" w:rsidP="00FB3926">
      <w:pPr>
        <w:jc w:val="both"/>
        <w:rPr>
          <w:rFonts w:asciiTheme="majorBidi" w:hAnsiTheme="majorBidi" w:cstheme="majorBidi"/>
          <w:sz w:val="24"/>
          <w:szCs w:val="24"/>
        </w:rPr>
      </w:pPr>
    </w:p>
    <w:p w:rsidR="00CE382B" w:rsidRDefault="007476E8" w:rsidP="00AC0413">
      <w:pPr>
        <w:pStyle w:val="ListParagraph"/>
        <w:numPr>
          <w:ilvl w:val="1"/>
          <w:numId w:val="6"/>
        </w:numPr>
        <w:jc w:val="both"/>
        <w:rPr>
          <w:rFonts w:asciiTheme="majorBidi" w:hAnsiTheme="majorBidi" w:cstheme="majorBidi"/>
          <w:sz w:val="32"/>
          <w:szCs w:val="32"/>
        </w:rPr>
      </w:pPr>
      <w:r w:rsidRPr="00CE382B">
        <w:rPr>
          <w:rFonts w:asciiTheme="majorBidi" w:hAnsiTheme="majorBidi" w:cstheme="majorBidi"/>
          <w:sz w:val="32"/>
          <w:szCs w:val="32"/>
        </w:rPr>
        <w:lastRenderedPageBreak/>
        <w:t>Register File</w:t>
      </w:r>
    </w:p>
    <w:p w:rsidR="002D58B1" w:rsidRPr="00CE382B" w:rsidRDefault="002D58B1" w:rsidP="00CE382B">
      <w:pPr>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Parameters:</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(number of registers) in the file. The default value is 5.</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rsidR="002D58B1" w:rsidRPr="000A42F0" w:rsidRDefault="002D58B1" w:rsidP="00AC0413">
      <w:pPr>
        <w:pStyle w:val="ListParagraph"/>
        <w:numPr>
          <w:ilvl w:val="0"/>
          <w:numId w:val="18"/>
        </w:numPr>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Behavior:</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(1'b1) and the write_index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(1'bz).</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(1'bz).</w:t>
      </w:r>
    </w:p>
    <w:p w:rsidR="00711BA6" w:rsidRDefault="002D58B1" w:rsidP="00421BAC">
      <w:pPr>
        <w:jc w:val="both"/>
        <w:rPr>
          <w:rFonts w:asciiTheme="majorBidi" w:hAnsiTheme="majorBidi" w:cstheme="majorBidi"/>
          <w:sz w:val="24"/>
          <w:szCs w:val="24"/>
        </w:rPr>
      </w:pPr>
      <w:r w:rsidRPr="002D58B1">
        <w:rPr>
          <w:rFonts w:asciiTheme="majorBidi" w:hAnsiTheme="majorBidi" w:cstheme="majorBidi"/>
          <w:sz w:val="24"/>
          <w:szCs w:val="24"/>
        </w:rPr>
        <w:lastRenderedPageBreak/>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rsidR="00421BAC" w:rsidRPr="00421BAC" w:rsidRDefault="00421BAC" w:rsidP="00421BAC">
      <w:pPr>
        <w:jc w:val="both"/>
        <w:rPr>
          <w:rFonts w:asciiTheme="majorBidi" w:hAnsiTheme="majorBidi" w:cstheme="majorBidi"/>
          <w:sz w:val="24"/>
          <w:szCs w:val="24"/>
        </w:rPr>
      </w:pPr>
    </w:p>
    <w:p w:rsidR="004933F9" w:rsidRDefault="004933F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Hazard and Forwarding Unit</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module represents a hazard forwarding unit in a digital system. It is responsible for detecting data hazards between instructions and forwarding data from the preceding instructions to the succeeding instructions to resolve these hazards. Here is a description of the module:</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p>
    <w:p w:rsidR="00851193" w:rsidRPr="00851193" w:rsidRDefault="00EC5396" w:rsidP="00AC0413">
      <w:pPr>
        <w:pStyle w:val="ListParagraph"/>
        <w:numPr>
          <w:ilvl w:val="0"/>
          <w:numId w:val="18"/>
        </w:numPr>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73600" behindDoc="0" locked="0" layoutInCell="1" allowOverlap="1" wp14:anchorId="4127BFD7" wp14:editId="2CF76DFA">
            <wp:simplePos x="0" y="0"/>
            <wp:positionH relativeFrom="margin">
              <wp:align>center</wp:align>
            </wp:positionH>
            <wp:positionV relativeFrom="paragraph">
              <wp:posOffset>261620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1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forward_data</w:t>
      </w:r>
      <w:r w:rsidRPr="001A5861">
        <w:rPr>
          <w:rFonts w:asciiTheme="majorBidi" w:hAnsiTheme="majorBidi" w:cstheme="majorBidi"/>
          <w:sz w:val="24"/>
          <w:szCs w:val="24"/>
        </w:rPr>
        <w:t>: The forwarded data value.</w:t>
      </w:r>
    </w:p>
    <w:p w:rsidR="00851193" w:rsidRPr="00851193" w:rsidRDefault="00851193" w:rsidP="001A5861">
      <w:pPr>
        <w:jc w:val="both"/>
        <w:rPr>
          <w:rFonts w:asciiTheme="majorBidi" w:hAnsiTheme="majorBidi" w:cstheme="majorBidi"/>
          <w:sz w:val="24"/>
          <w:szCs w:val="24"/>
        </w:rPr>
      </w:pPr>
      <w:r w:rsidRPr="00851193">
        <w:rPr>
          <w:rFonts w:asciiTheme="majorBidi" w:hAnsiTheme="majorBidi" w:cstheme="majorBidi"/>
          <w:sz w:val="24"/>
          <w:szCs w:val="24"/>
        </w:rPr>
        <w:t>Behavior:</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always @(*)</w:t>
      </w:r>
      <w:r w:rsidRPr="00851193">
        <w:rPr>
          <w:rFonts w:asciiTheme="majorBidi" w:hAnsiTheme="majorBidi" w:cstheme="majorBidi"/>
          <w:sz w:val="24"/>
          <w:szCs w:val="24"/>
        </w:rPr>
        <w:t xml:space="preserve"> block to perform combinational logic based on the input signals.</w:t>
      </w:r>
    </w:p>
    <w:p w:rsidR="00851193" w:rsidRPr="00851193" w:rsidRDefault="00EC5396" w:rsidP="00851193">
      <w:pPr>
        <w:jc w:val="both"/>
        <w:rPr>
          <w:rFonts w:asciiTheme="majorBidi" w:hAnsiTheme="majorBidi" w:cstheme="majorBidi"/>
          <w:sz w:val="24"/>
          <w:szCs w:val="24"/>
        </w:rPr>
      </w:pPr>
      <w:r>
        <w:rPr>
          <w:noProof/>
        </w:rPr>
        <mc:AlternateContent>
          <mc:Choice Requires="wps">
            <w:drawing>
              <wp:anchor distT="0" distB="0" distL="114300" distR="114300" simplePos="0" relativeHeight="251675648" behindDoc="0" locked="0" layoutInCell="1" allowOverlap="1" wp14:anchorId="28B31876" wp14:editId="79BE3A69">
                <wp:simplePos x="0" y="0"/>
                <wp:positionH relativeFrom="margin">
                  <wp:align>center</wp:align>
                </wp:positionH>
                <wp:positionV relativeFrom="paragraph">
                  <wp:posOffset>2593975</wp:posOffset>
                </wp:positionV>
                <wp:extent cx="65379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537960" cy="635"/>
                        </a:xfrm>
                        <a:prstGeom prst="rect">
                          <a:avLst/>
                        </a:prstGeom>
                        <a:solidFill>
                          <a:prstClr val="white"/>
                        </a:solidFill>
                        <a:ln>
                          <a:noFill/>
                        </a:ln>
                      </wps:spPr>
                      <wps:txbx>
                        <w:txbxContent>
                          <w:p w:rsidR="00A461A1" w:rsidRPr="005625A1" w:rsidRDefault="00A461A1"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1876" id="Text Box 12" o:spid="_x0000_s1031" type="#_x0000_t202" style="position:absolute;left:0;text-align:left;margin-left:0;margin-top:204.25pt;width:514.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j3LQIAAGYEAAAOAAAAZHJzL2Uyb0RvYy54bWysVMFu2zAMvQ/YPwi6L05SNFu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Jzdnvz8W5G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" stroked="f">
                <v:textbox style="mso-fit-shape-to-text:t" inset="0,0,0,0">
                  <w:txbxContent>
                    <w:p w:rsidR="00A461A1" w:rsidRPr="005625A1" w:rsidRDefault="00A461A1"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v:textbox>
                <w10:wrap type="square" anchorx="margin"/>
              </v:shape>
            </w:pict>
          </mc:Fallback>
        </mc:AlternateContent>
      </w:r>
      <w:r w:rsidR="00851193" w:rsidRPr="00851193">
        <w:rPr>
          <w:rFonts w:asciiTheme="majorBidi" w:hAnsiTheme="majorBidi" w:cstheme="majorBidi"/>
          <w:sz w:val="24"/>
          <w:szCs w:val="24"/>
        </w:rPr>
        <w:t xml:space="preserve">It checks if the </w:t>
      </w:r>
      <w:r w:rsidR="00851193" w:rsidRPr="007A4368">
        <w:rPr>
          <w:rFonts w:ascii="Consolas" w:hAnsi="Consolas" w:cstheme="majorBidi"/>
          <w:sz w:val="24"/>
          <w:szCs w:val="24"/>
        </w:rPr>
        <w:t>source_index</w:t>
      </w:r>
      <w:r w:rsidR="00851193" w:rsidRPr="00851193">
        <w:rPr>
          <w:rFonts w:asciiTheme="majorBidi" w:hAnsiTheme="majorBidi" w:cstheme="majorBidi"/>
          <w:sz w:val="24"/>
          <w:szCs w:val="24"/>
        </w:rPr>
        <w:t xml:space="preserve"> matches any of the </w:t>
      </w:r>
      <w:r w:rsidR="00851193" w:rsidRPr="001A5861">
        <w:rPr>
          <w:rFonts w:ascii="Consolas" w:hAnsi="Consolas" w:cstheme="majorBidi"/>
          <w:sz w:val="24"/>
          <w:szCs w:val="24"/>
        </w:rPr>
        <w:t>destination_index</w:t>
      </w:r>
      <w:r w:rsidR="00851193" w:rsidRPr="00851193">
        <w:rPr>
          <w:rFonts w:asciiTheme="majorBidi" w:hAnsiTheme="majorBidi" w:cstheme="majorBidi"/>
          <w:sz w:val="24"/>
          <w:szCs w:val="24"/>
        </w:rPr>
        <w:t xml:space="preserve"> values from the preceding instructions and if the corresponding enable signal is asserted (1'b1).</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lastRenderedPageBreak/>
        <w:t xml:space="preserve">If a match is found,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1'b1 to indicate that data forwarding is enabled.</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If no match is found or if the corresponding enable signal is not asserted,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(32'bz),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1'b0 to indicate that data forwarding is not enabled.</w:t>
      </w:r>
    </w:p>
    <w:p w:rsidR="00672C24" w:rsidRPr="00672C24" w:rsidRDefault="00851193" w:rsidP="00AF78A2">
      <w:pPr>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rsidR="004933F9" w:rsidRPr="004933F9" w:rsidRDefault="004933F9" w:rsidP="00711BA6">
      <w:pPr>
        <w:tabs>
          <w:tab w:val="left" w:pos="5844"/>
        </w:tabs>
        <w:rPr>
          <w:rFonts w:asciiTheme="majorBidi" w:hAnsiTheme="majorBidi" w:cstheme="majorBidi"/>
          <w:sz w:val="24"/>
          <w:szCs w:val="24"/>
        </w:rPr>
      </w:pPr>
    </w:p>
    <w:p w:rsidR="002B09C4" w:rsidRDefault="002B09C4"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Jump and Branch Unit</w:t>
      </w:r>
    </w:p>
    <w:p w:rsidR="00B43F71" w:rsidRPr="00B43F71" w:rsidRDefault="00B43F71" w:rsidP="00B43F71">
      <w:pPr>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executed based on the </w:t>
      </w:r>
      <w:r w:rsidRPr="00AA5F24">
        <w:rPr>
          <w:rFonts w:ascii="Consolas" w:hAnsi="Consolas" w:cstheme="majorBidi"/>
          <w:sz w:val="24"/>
          <w:szCs w:val="24"/>
        </w:rPr>
        <w:t>opcode</w:t>
      </w:r>
      <w:r w:rsidRPr="00B43F71">
        <w:rPr>
          <w:rFonts w:asciiTheme="majorBidi" w:hAnsiTheme="majorBidi" w:cstheme="majorBidi"/>
          <w:sz w:val="24"/>
          <w:szCs w:val="24"/>
        </w:rPr>
        <w:t xml:space="preserve">, </w:t>
      </w:r>
      <w:r w:rsidRPr="00AA5F24">
        <w:rPr>
          <w:rFonts w:ascii="Consolas" w:hAnsi="Consolas" w:cstheme="majorBidi"/>
          <w:sz w:val="24"/>
          <w:szCs w:val="24"/>
        </w:rPr>
        <w:t>funct3</w:t>
      </w:r>
      <w:r w:rsidRPr="00B43F71">
        <w:rPr>
          <w:rFonts w:asciiTheme="majorBidi" w:hAnsiTheme="majorBidi" w:cstheme="majorBidi"/>
          <w:sz w:val="24"/>
          <w:szCs w:val="24"/>
        </w:rPr>
        <w:t xml:space="preserve">, and </w:t>
      </w:r>
      <w:r w:rsidR="00AA5F24">
        <w:rPr>
          <w:rFonts w:ascii="Consolas" w:hAnsi="Consolas" w:cstheme="majorBidi"/>
          <w:sz w:val="24"/>
          <w:szCs w:val="24"/>
        </w:rPr>
        <w:t>instruction_</w:t>
      </w:r>
      <w:r w:rsidRPr="00AA5F24">
        <w:rPr>
          <w:rFonts w:ascii="Consolas" w:hAnsi="Consolas" w:cstheme="majorBidi"/>
          <w:sz w:val="24"/>
          <w:szCs w:val="24"/>
        </w:rPr>
        <w:t>type</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Pr="00B43F71">
        <w:rPr>
          <w:rFonts w:asciiTheme="majorBidi" w:hAnsiTheme="majorBidi" w:cstheme="majorBidi"/>
          <w:sz w:val="24"/>
          <w:szCs w:val="24"/>
        </w:rPr>
        <w:t>, which indicates whether a jump or branch should occur. Here is a description of the module:</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0"/>
        </w:numPr>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A register that indicates whether a branch operation should be enabled.</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A register that indicates whether a jump operation should be enabled.</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Behavior:</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always @(*)</w:t>
      </w:r>
      <w:r w:rsidRPr="00B43F71">
        <w:rPr>
          <w:rFonts w:asciiTheme="majorBidi" w:hAnsiTheme="majorBidi" w:cstheme="majorBidi"/>
          <w:sz w:val="24"/>
          <w:szCs w:val="24"/>
        </w:rPr>
        <w:t xml:space="preserve"> block to perform combinational logic based on the input signals.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instruction type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lastRenderedPageBreak/>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1'b1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is set to 1'b0.</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JAL or JALR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1'b1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1'b0.</w:t>
      </w:r>
    </w:p>
    <w:p w:rsidR="00B43F71" w:rsidRPr="00B43F71" w:rsidRDefault="001528AE" w:rsidP="00B43F71">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11352F9B" wp14:editId="40700715">
            <wp:simplePos x="0" y="0"/>
            <wp:positionH relativeFrom="margin">
              <wp:align>center</wp:align>
            </wp:positionH>
            <wp:positionV relativeFrom="paragraph">
              <wp:posOffset>-142875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1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 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indicating whether a jump or branch operation should be enabled.</w:t>
      </w:r>
    </w:p>
    <w:p w:rsidR="00601DC9" w:rsidRDefault="001528AE" w:rsidP="008A12E3">
      <w:pPr>
        <w:jc w:val="both"/>
        <w:rPr>
          <w:rFonts w:asciiTheme="majorBidi" w:hAnsiTheme="majorBidi" w:cstheme="majorBidi"/>
          <w:sz w:val="24"/>
          <w:szCs w:val="24"/>
        </w:rPr>
      </w:pPr>
      <w:r>
        <w:rPr>
          <w:noProof/>
        </w:rPr>
        <mc:AlternateContent>
          <mc:Choice Requires="wps">
            <w:drawing>
              <wp:anchor distT="0" distB="0" distL="114300" distR="114300" simplePos="0" relativeHeight="251678720" behindDoc="0" locked="0" layoutInCell="1" allowOverlap="1" wp14:anchorId="47D739B9" wp14:editId="26CE554F">
                <wp:simplePos x="0" y="0"/>
                <wp:positionH relativeFrom="margin">
                  <wp:align>center</wp:align>
                </wp:positionH>
                <wp:positionV relativeFrom="paragraph">
                  <wp:posOffset>4806315</wp:posOffset>
                </wp:positionV>
                <wp:extent cx="6911340" cy="63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rsidR="00A461A1" w:rsidRPr="00601DC9" w:rsidRDefault="00A461A1"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739B9" id="Text Box 14" o:spid="_x0000_s1032" type="#_x0000_t202" style="position:absolute;left:0;text-align:left;margin-left:0;margin-top:378.45pt;width:544.2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wLgIAAGY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bzqxo&#10;SKOd6gL7DB0jF/HTOp9T2tZRYujIT7mj35Mzwu4qbOKXADGKE9PnC7uxmiTn/HY2u76hkKTY/Ppj&#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" stroked="f">
                <v:textbox style="mso-fit-shape-to-text:t" inset="0,0,0,0">
                  <w:txbxContent>
                    <w:p w:rsidR="00A461A1" w:rsidRPr="00601DC9" w:rsidRDefault="00A461A1"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v:textbox>
                <w10:wrap type="square" anchorx="margin"/>
              </v:shape>
            </w:pict>
          </mc:Fallback>
        </mc:AlternateContent>
      </w:r>
      <w:r w:rsidR="00DB50E6">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00DB50E6"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rsidR="00601DC9" w:rsidRPr="00B43F71" w:rsidRDefault="00601DC9" w:rsidP="00DB50E6">
      <w:pPr>
        <w:jc w:val="both"/>
        <w:rPr>
          <w:rFonts w:asciiTheme="majorBidi" w:hAnsiTheme="majorBidi" w:cstheme="majorBidi"/>
          <w:sz w:val="24"/>
          <w:szCs w:val="24"/>
        </w:rPr>
      </w:pPr>
    </w:p>
    <w:p w:rsidR="00711BA6" w:rsidRPr="00525893" w:rsidRDefault="0052589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Load Store Unit</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represents a load/store unit in a computer system, which is responsible for handling memory accesses for load and store instructions.</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lastRenderedPageBreak/>
        <w:t>opcode</w:t>
      </w:r>
      <w:r w:rsidRPr="00525893">
        <w:rPr>
          <w:rFonts w:asciiTheme="majorBidi" w:hAnsiTheme="majorBidi" w:cstheme="majorBidi"/>
          <w:sz w:val="24"/>
          <w:szCs w:val="24"/>
        </w:rPr>
        <w:t>: This input specifies the opcode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funct3</w:t>
      </w:r>
      <w:r w:rsidRPr="00525893">
        <w:rPr>
          <w:rFonts w:asciiTheme="majorBidi" w:hAnsiTheme="majorBidi" w:cstheme="majorBidi"/>
          <w:sz w:val="24"/>
          <w:szCs w:val="24"/>
        </w:rPr>
        <w:t>: This input specifies the funct3 field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memory_interface_enable</w:t>
      </w:r>
      <w:r w:rsidRPr="00525893">
        <w:rPr>
          <w:rFonts w:asciiTheme="majorBidi" w:hAnsiTheme="majorBidi" w:cstheme="majorBidi"/>
          <w:sz w:val="24"/>
          <w:szCs w:val="24"/>
        </w:rPr>
        <w:t>: This output signal indicates whether the memory interface should be enabled or disabled.</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memory_interface_state</w:t>
      </w:r>
      <w:r w:rsidRPr="00525893">
        <w:rPr>
          <w:rFonts w:asciiTheme="majorBidi" w:hAnsiTheme="majorBidi" w:cstheme="majorBidi"/>
          <w:sz w:val="24"/>
          <w:szCs w:val="24"/>
        </w:rPr>
        <w:t>: This output signal represents the state of the memory interface.</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memory_interface_address</w:t>
      </w:r>
      <w:r w:rsidRPr="00525893">
        <w:rPr>
          <w:rFonts w:asciiTheme="majorBidi" w:hAnsiTheme="majorBidi" w:cstheme="majorBidi"/>
          <w:sz w:val="24"/>
          <w:szCs w:val="24"/>
        </w:rPr>
        <w:t>: This output signal specifies the address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memory_interface_frame_mask</w:t>
      </w:r>
      <w:r w:rsidRPr="00525893">
        <w:rPr>
          <w:rFonts w:asciiTheme="majorBidi" w:hAnsiTheme="majorBidi" w:cstheme="majorBidi"/>
          <w:sz w:val="24"/>
          <w:szCs w:val="24"/>
        </w:rPr>
        <w:t>: This output signal indicates the frame mask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80248">
        <w:rPr>
          <w:rFonts w:ascii="Consolas" w:hAnsi="Consolas" w:cstheme="majorBidi"/>
          <w:sz w:val="24"/>
          <w:szCs w:val="24"/>
        </w:rPr>
        <w:t>opcode</w:t>
      </w:r>
      <w:r w:rsidRPr="00525893">
        <w:rPr>
          <w:rFonts w:asciiTheme="majorBidi" w:hAnsiTheme="majorBidi" w:cstheme="majorBidi"/>
          <w:sz w:val="24"/>
          <w:szCs w:val="24"/>
        </w:rPr>
        <w:t xml:space="preserve"> and </w:t>
      </w:r>
      <w:r w:rsidRPr="00880248">
        <w:rPr>
          <w:rFonts w:ascii="Consolas" w:hAnsi="Consolas" w:cstheme="majorBidi"/>
          <w:sz w:val="24"/>
          <w:szCs w:val="24"/>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 memory access.</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For load instructions, the module latches the data returned from memory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 For store instructions, the module latches the store data based on the funct3 field and the frame mask.</w:t>
      </w:r>
    </w:p>
    <w:p w:rsidR="00711BA6"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Overall, the module provides the necessary functionality to perform memory accesses for load and store instructions in a computer system.</w:t>
      </w:r>
    </w:p>
    <w:p w:rsidR="00F7048F" w:rsidRPr="00525893" w:rsidRDefault="00F7048F"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Additional explanations are included in Memory Interface Logic (chapter 3) of this document which will</w:t>
      </w:r>
      <w:r w:rsidR="00CB3A5E">
        <w:rPr>
          <w:rFonts w:asciiTheme="majorBidi" w:hAnsiTheme="majorBidi" w:cstheme="majorBidi"/>
          <w:sz w:val="24"/>
          <w:szCs w:val="24"/>
        </w:rPr>
        <w:t xml:space="preserve"> explain the logic behind memory interface signals both in Load Store Unit and Fetch Unit.</w:t>
      </w:r>
    </w:p>
    <w:p w:rsidR="00711BA6" w:rsidRDefault="00711BA6" w:rsidP="00711BA6">
      <w:pPr>
        <w:tabs>
          <w:tab w:val="left" w:pos="5844"/>
        </w:tabs>
        <w:rPr>
          <w:rFonts w:asciiTheme="majorBidi" w:hAnsiTheme="majorBidi" w:cstheme="majorBidi"/>
          <w:sz w:val="36"/>
          <w:szCs w:val="36"/>
        </w:rPr>
      </w:pPr>
    </w:p>
    <w:p w:rsidR="00697390" w:rsidRDefault="00697390"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8A12E3" w:rsidRDefault="008A12E3" w:rsidP="00BB42AB">
      <w:pPr>
        <w:rPr>
          <w:rFonts w:asciiTheme="majorBidi" w:hAnsiTheme="majorBidi" w:cstheme="majorBidi"/>
          <w:sz w:val="36"/>
          <w:szCs w:val="36"/>
        </w:rPr>
      </w:pPr>
    </w:p>
    <w:p w:rsidR="006B0E6A" w:rsidRPr="00711BA6" w:rsidRDefault="006B0E6A" w:rsidP="006B0E6A">
      <w:pPr>
        <w:tabs>
          <w:tab w:val="left" w:pos="5844"/>
        </w:tabs>
        <w:jc w:val="both"/>
        <w:rPr>
          <w:rFonts w:asciiTheme="majorBidi" w:hAnsiTheme="majorBidi" w:cstheme="majorBidi"/>
          <w:sz w:val="32"/>
          <w:szCs w:val="32"/>
        </w:rPr>
      </w:pPr>
      <w:r>
        <w:rPr>
          <w:rFonts w:asciiTheme="majorBidi" w:hAnsiTheme="majorBidi" w:cstheme="majorBidi"/>
          <w:sz w:val="32"/>
          <w:szCs w:val="32"/>
        </w:rPr>
        <w:lastRenderedPageBreak/>
        <w:t>Chapter 3</w:t>
      </w:r>
    </w:p>
    <w:p w:rsidR="006B0E6A" w:rsidRDefault="006B0E6A" w:rsidP="006B0E6A">
      <w:pPr>
        <w:tabs>
          <w:tab w:val="left" w:pos="5844"/>
        </w:tabs>
        <w:jc w:val="both"/>
        <w:rPr>
          <w:rFonts w:asciiTheme="majorBidi" w:hAnsiTheme="majorBidi" w:cstheme="majorBidi"/>
          <w:sz w:val="48"/>
          <w:szCs w:val="48"/>
        </w:rPr>
      </w:pPr>
      <w:r>
        <w:rPr>
          <w:rFonts w:asciiTheme="majorBidi" w:hAnsiTheme="majorBidi" w:cstheme="majorBidi"/>
          <w:sz w:val="48"/>
          <w:szCs w:val="48"/>
        </w:rPr>
        <w:t>Memory Interface Logic</w:t>
      </w:r>
    </w:p>
    <w:p w:rsidR="00711CD3" w:rsidRDefault="00711CD3" w:rsidP="006B0E6A">
      <w:pPr>
        <w:tabs>
          <w:tab w:val="left" w:pos="5844"/>
        </w:tabs>
        <w:jc w:val="both"/>
        <w:rPr>
          <w:rFonts w:asciiTheme="majorBidi" w:hAnsiTheme="majorBidi" w:cstheme="majorBidi"/>
          <w:sz w:val="36"/>
          <w:szCs w:val="36"/>
        </w:rPr>
      </w:pPr>
    </w:p>
    <w:p w:rsidR="006B0E6A" w:rsidRDefault="009671D8" w:rsidP="00711CD3">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rsidR="002A20B6" w:rsidRPr="00711CD3" w:rsidRDefault="00711CD3" w:rsidP="00711CD3">
      <w:pPr>
        <w:pStyle w:val="ListParagraph"/>
        <w:jc w:val="center"/>
        <w:rPr>
          <w:rFonts w:asciiTheme="majorBidi" w:hAnsiTheme="majorBidi" w:cstheme="majorBidi"/>
          <w:i/>
          <w:iCs/>
          <w:sz w:val="24"/>
          <w:szCs w:val="24"/>
        </w:rPr>
      </w:pPr>
      <w:r>
        <w:rPr>
          <w:rFonts w:asciiTheme="majorBidi" w:hAnsiTheme="majorBidi" w:cstheme="majorBidi"/>
          <w:i/>
          <w:iCs/>
          <w:sz w:val="24"/>
          <w:szCs w:val="24"/>
        </w:rPr>
        <w:t xml:space="preserve">      </w:t>
      </w:r>
      <w:r w:rsidR="009671D8" w:rsidRPr="00711CD3">
        <w:rPr>
          <w:rFonts w:asciiTheme="majorBidi" w:hAnsiTheme="majorBidi" w:cstheme="majorBidi"/>
          <w:i/>
          <w:iCs/>
          <w:sz w:val="24"/>
          <w:szCs w:val="24"/>
        </w:rPr>
        <w:t>Dr. Seuss</w:t>
      </w:r>
    </w:p>
    <w:p w:rsidR="00256B5E" w:rsidRDefault="00256B5E" w:rsidP="00BB42AB">
      <w:pPr>
        <w:rPr>
          <w:rFonts w:asciiTheme="majorBidi" w:hAnsiTheme="majorBidi" w:cstheme="majorBidi"/>
          <w:sz w:val="24"/>
          <w:szCs w:val="24"/>
        </w:rPr>
      </w:pPr>
    </w:p>
    <w:p w:rsidR="00DE382E" w:rsidRDefault="00ED7255" w:rsidP="00ED7255">
      <w:pPr>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 memory interface system. However, it's important to note that due to the limitations of HDL simulation and synthesis for microprocessors, the logic is implemented solely in the testbench. It is not designed as a distinct unit or module within the core's building blocks.</w:t>
      </w:r>
    </w:p>
    <w:p w:rsidR="00771EC7" w:rsidRPr="00771EC7" w:rsidRDefault="00771EC7" w:rsidP="00771EC7">
      <w:pPr>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clock signal of the core. However, this version lacks a standard interface between the memory and the core.</w:t>
      </w:r>
    </w:p>
    <w:p w:rsidR="00523679" w:rsidRDefault="00771EC7" w:rsidP="00523679">
      <w:pPr>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rsid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is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interface) used by the phoeniX design module.</w:t>
      </w:r>
    </w:p>
    <w:p w:rsidR="008235BD" w:rsidRDefault="008235BD" w:rsidP="004904CD">
      <w:pPr>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 point of view.</w:t>
      </w:r>
    </w:p>
    <w:p w:rsidR="00CB557F" w:rsidRDefault="00CB557F" w:rsidP="004904CD">
      <w:pPr>
        <w:jc w:val="both"/>
        <w:rPr>
          <w:rFonts w:asciiTheme="majorBidi" w:hAnsiTheme="majorBidi" w:cstheme="majorBidi"/>
          <w:sz w:val="24"/>
          <w:szCs w:val="24"/>
        </w:rPr>
      </w:pPr>
    </w:p>
    <w:p w:rsidR="00CB557F" w:rsidRPr="004904CD" w:rsidRDefault="00CB557F" w:rsidP="004904CD">
      <w:pPr>
        <w:jc w:val="both"/>
        <w:rPr>
          <w:rFonts w:asciiTheme="majorBidi" w:hAnsiTheme="majorBidi" w:cstheme="majorBidi"/>
          <w:sz w:val="24"/>
          <w:szCs w:val="24"/>
        </w:rPr>
      </w:pP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lastRenderedPageBreak/>
        <w:t>Let's break down the memory interface logic in a complete way:</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Instruction Memory Interface Signals:</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(READ/WRITE)</w:t>
      </w:r>
      <w:r w:rsidRPr="004904CD">
        <w:rPr>
          <w:rFonts w:asciiTheme="majorBidi" w:hAnsiTheme="majorBidi" w:cstheme="majorBidi"/>
          <w:sz w:val="24"/>
          <w:szCs w:val="24"/>
        </w:rPr>
        <w:t xml:space="preserve"> of the instruction memory interface.</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r>
        <w:rPr>
          <w:rFonts w:asciiTheme="majorBidi" w:hAnsiTheme="majorBidi" w:cstheme="majorBidi"/>
          <w:sz w:val="24"/>
          <w:szCs w:val="24"/>
        </w:rPr>
        <w:t xml:space="preserve"> (frame mask is used for defining the target bytes, half words or words which should be loaded or stored in memory interface)</w:t>
      </w:r>
    </w:p>
    <w:p w:rsid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Pr="00B40633">
        <w:rPr>
          <w:rFonts w:ascii="Consolas" w:hAnsi="Consolas" w:cstheme="majorBidi"/>
          <w:sz w:val="24"/>
          <w:szCs w:val="24"/>
        </w:rPr>
        <w:t>negedge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core always addresses memory by a word aligned address and access a </w:t>
      </w:r>
      <w:r>
        <w:rPr>
          <w:rFonts w:asciiTheme="majorBidi" w:hAnsiTheme="majorBidi" w:cstheme="majorBidi"/>
          <w:sz w:val="24"/>
          <w:szCs w:val="24"/>
        </w:rPr>
        <w:t>4</w:t>
      </w:r>
      <w:r w:rsidRPr="006213A4">
        <w:rPr>
          <w:rFonts w:asciiTheme="majorBidi" w:hAnsiTheme="majorBidi" w:cstheme="majorBidi"/>
          <w:sz w:val="24"/>
          <w:szCs w:val="24"/>
        </w:rPr>
        <w:t>-byte frame from memory which is then operated on based on a `</w:t>
      </w:r>
      <w:r w:rsidRPr="006213A4">
        <w:rPr>
          <w:rFonts w:ascii="Consolas" w:hAnsi="Consolas" w:cstheme="majorBidi"/>
          <w:sz w:val="24"/>
          <w:szCs w:val="24"/>
        </w:rPr>
        <w:t>frame_mask</w:t>
      </w:r>
      <w:r w:rsidRPr="006213A4">
        <w:rPr>
          <w:rFonts w:asciiTheme="majorBidi" w:hAnsiTheme="majorBidi" w:cstheme="majorBidi"/>
          <w:sz w:val="24"/>
          <w:szCs w:val="24"/>
        </w:rPr>
        <w:t>` for half-word and byte operations.</w:t>
      </w:r>
    </w:p>
    <w:p w:rsidR="006213A4" w:rsidRPr="006213A4" w:rsidRDefault="006213A4" w:rsidP="006213A4">
      <w:pPr>
        <w:jc w:val="both"/>
        <w:rPr>
          <w:rFonts w:asciiTheme="majorBidi" w:hAnsiTheme="majorBidi" w:cstheme="majorBidi"/>
          <w:sz w:val="24"/>
          <w:szCs w:val="24"/>
        </w:rPr>
      </w:pP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Load Store Unit does not support misaligned accesses. If the instruction memory interface is not enabled </w:t>
      </w:r>
      <w:r w:rsidRPr="006213A4">
        <w:rPr>
          <w:rFonts w:ascii="Consolas" w:hAnsi="Consolas" w:cstheme="majorBidi"/>
          <w:sz w:val="24"/>
          <w:szCs w:val="24"/>
        </w:rPr>
        <w:t>(instruction_memory_interface_enable</w:t>
      </w:r>
      <w:r w:rsidRPr="006213A4">
        <w:rPr>
          <w:rFonts w:asciiTheme="majorBidi" w:hAnsiTheme="majorBidi" w:cstheme="majorBidi"/>
          <w:sz w:val="24"/>
          <w:szCs w:val="24"/>
        </w:rPr>
        <w:t xml:space="preserve"> is false),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set to high-impedance (32'bz).</w:t>
      </w:r>
    </w:p>
    <w:p w:rsid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READ,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Memory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A wire signal representing the state</w:t>
      </w:r>
      <w:r w:rsidR="006213A4">
        <w:rPr>
          <w:rFonts w:asciiTheme="majorBidi" w:hAnsiTheme="majorBidi" w:cstheme="majorBidi"/>
          <w:sz w:val="24"/>
          <w:szCs w:val="24"/>
        </w:rPr>
        <w:t>(READ/WRITE)</w:t>
      </w:r>
      <w:r w:rsidRPr="006213A4">
        <w:rPr>
          <w:rFonts w:asciiTheme="majorBidi" w:hAnsiTheme="majorBidi" w:cstheme="majorBidi"/>
          <w:sz w:val="24"/>
          <w:szCs w:val="24"/>
        </w:rPr>
        <w:t xml:space="preserve"> of the data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r w:rsidR="006213A4">
        <w:rPr>
          <w:rFonts w:asciiTheme="majorBidi" w:hAnsiTheme="majorBidi" w:cstheme="majorBidi"/>
          <w:sz w:val="24"/>
          <w:szCs w:val="24"/>
        </w:rPr>
        <w:t>(frame mask is used for defining the target bytes, half words or words which should be loaded or stored in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rsidR="004904CD"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rsidR="00600346" w:rsidRDefault="00600346" w:rsidP="006213A4">
      <w:pPr>
        <w:jc w:val="both"/>
        <w:rPr>
          <w:rFonts w:asciiTheme="majorBidi" w:hAnsiTheme="majorBidi" w:cstheme="majorBidi"/>
          <w:sz w:val="24"/>
          <w:szCs w:val="24"/>
        </w:rPr>
      </w:pPr>
      <w:r w:rsidRPr="00600346">
        <w:rPr>
          <w:rFonts w:asciiTheme="majorBidi" w:hAnsiTheme="majorBidi" w:cstheme="majorBidi"/>
          <w:sz w:val="24"/>
          <w:szCs w:val="24"/>
        </w:rPr>
        <w:lastRenderedPageBreak/>
        <w:t>The memory interface logic structure and main behavior are similar for both the instruction memory and data memory. The data memory supports both store and load operations, allowing for flexible access to specific bytes, half words, and words based on the frame mask and target. On the other hand, the instruction memory always loads a 32-bit data, encompassing the firmware instructions stored within.</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behavior of the data memory interface is described using an always block triggered by the </w:t>
      </w:r>
      <w:r w:rsidRPr="00F626F9">
        <w:rPr>
          <w:rFonts w:ascii="Consolas" w:hAnsi="Consolas" w:cstheme="majorBidi"/>
          <w:sz w:val="24"/>
          <w:szCs w:val="24"/>
        </w:rPr>
        <w:t>negedge</w:t>
      </w:r>
      <w:r w:rsidRPr="004904CD">
        <w:rPr>
          <w:rFonts w:asciiTheme="majorBidi" w:hAnsiTheme="majorBidi" w:cstheme="majorBidi"/>
          <w:sz w:val="24"/>
          <w:szCs w:val="24"/>
        </w:rPr>
        <w:t xml:space="preserve"> 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false),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w:t>
      </w:r>
    </w:p>
    <w:p w:rsidR="004904CD" w:rsidRPr="004904CD" w:rsidRDefault="004904CD" w:rsidP="00F626F9">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WRITE, the data is written to the </w:t>
      </w:r>
      <w:r w:rsidR="00F626F9">
        <w:rPr>
          <w:rFonts w:asciiTheme="majorBidi" w:hAnsiTheme="majorBidi" w:cstheme="majorBidi"/>
          <w:sz w:val="24"/>
          <w:szCs w:val="24"/>
        </w:rPr>
        <w:t xml:space="preserve">defined </w:t>
      </w:r>
      <w:r w:rsidRPr="004904CD">
        <w:rPr>
          <w:rFonts w:asciiTheme="majorBidi" w:hAnsiTheme="majorBidi" w:cstheme="majorBidi"/>
          <w:sz w:val="24"/>
          <w:szCs w:val="24"/>
        </w:rPr>
        <w:t>Memory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READ,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Memory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 in a separate always block triggered by the</w:t>
      </w:r>
      <w:r w:rsidRPr="00F626F9">
        <w:rPr>
          <w:rFonts w:ascii="Consolas" w:hAnsi="Consolas" w:cstheme="majorBidi"/>
          <w:sz w:val="24"/>
          <w:szCs w:val="24"/>
        </w:rPr>
        <w:t xml:space="preserve"> posedge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rsidR="00265430"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Overall, this testbench module provides the necessary logic to interface with the phoeniX design module's instruction and data memory interfaces, initializes memories, and monitors register values for debugging purposes. It also includes simulation control and finish detection.</w:t>
      </w:r>
    </w:p>
    <w:p w:rsidR="00BD13AA" w:rsidRPr="004904CD" w:rsidRDefault="00045FA0" w:rsidP="004904CD">
      <w:pPr>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F626F9" w:rsidRDefault="00F626F9" w:rsidP="00496CBF">
      <w:pPr>
        <w:rPr>
          <w:rFonts w:asciiTheme="majorBidi" w:hAnsiTheme="majorBidi" w:cstheme="majorBidi"/>
          <w:sz w:val="32"/>
          <w:szCs w:val="32"/>
        </w:rPr>
      </w:pPr>
    </w:p>
    <w:p w:rsidR="00703961" w:rsidRDefault="00703961" w:rsidP="00703961">
      <w:pPr>
        <w:jc w:val="both"/>
        <w:rPr>
          <w:rFonts w:asciiTheme="majorBidi" w:hAnsiTheme="majorBidi" w:cstheme="majorBidi"/>
          <w:sz w:val="32"/>
          <w:szCs w:val="32"/>
        </w:rPr>
      </w:pPr>
      <w:r>
        <w:rPr>
          <w:rFonts w:asciiTheme="majorBidi" w:hAnsiTheme="majorBidi" w:cstheme="majorBidi"/>
          <w:sz w:val="32"/>
          <w:szCs w:val="32"/>
        </w:rPr>
        <w:lastRenderedPageBreak/>
        <w:t>Chapter 4</w:t>
      </w:r>
    </w:p>
    <w:p w:rsidR="00703961" w:rsidRPr="00800413" w:rsidRDefault="00703961" w:rsidP="00703961">
      <w:pPr>
        <w:jc w:val="both"/>
        <w:rPr>
          <w:rFonts w:asciiTheme="majorBidi" w:hAnsiTheme="majorBidi" w:cstheme="majorBidi"/>
          <w:sz w:val="48"/>
          <w:szCs w:val="48"/>
        </w:rPr>
      </w:pPr>
      <w:r>
        <w:rPr>
          <w:rFonts w:asciiTheme="majorBidi" w:hAnsiTheme="majorBidi" w:cstheme="majorBidi"/>
          <w:sz w:val="48"/>
          <w:szCs w:val="48"/>
        </w:rPr>
        <w:t>Code Executant Software</w:t>
      </w:r>
    </w:p>
    <w:p w:rsidR="00703961" w:rsidRDefault="00703961" w:rsidP="00703961">
      <w:pPr>
        <w:tabs>
          <w:tab w:val="left" w:pos="5844"/>
        </w:tabs>
        <w:jc w:val="both"/>
        <w:rPr>
          <w:rFonts w:asciiTheme="majorBidi" w:hAnsiTheme="majorBidi" w:cstheme="majorBidi"/>
          <w:sz w:val="36"/>
          <w:szCs w:val="36"/>
        </w:rPr>
      </w:pPr>
    </w:p>
    <w:p w:rsidR="00D95BB3" w:rsidRDefault="00703961" w:rsidP="00D95BB3">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rsidR="00703961" w:rsidRDefault="00D95BB3" w:rsidP="00D95BB3">
      <w:pPr>
        <w:tabs>
          <w:tab w:val="left" w:pos="5844"/>
        </w:tabs>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 xml:space="preserve">." </w:t>
      </w:r>
    </w:p>
    <w:p w:rsidR="00703961" w:rsidRPr="00BF3988" w:rsidRDefault="00703961" w:rsidP="00D95BB3">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00D95BB3">
        <w:rPr>
          <w:rFonts w:asciiTheme="majorBidi" w:hAnsiTheme="majorBidi" w:cstheme="majorBidi"/>
          <w:i/>
          <w:iCs/>
          <w:sz w:val="24"/>
          <w:szCs w:val="24"/>
        </w:rPr>
        <w:t>Pamela Zave</w:t>
      </w:r>
    </w:p>
    <w:p w:rsidR="00BD13AA" w:rsidRDefault="00BD13AA" w:rsidP="00496CBF">
      <w:pPr>
        <w:rPr>
          <w:rFonts w:asciiTheme="majorBidi" w:hAnsiTheme="majorBidi" w:cstheme="majorBidi"/>
          <w:sz w:val="32"/>
          <w:szCs w:val="32"/>
        </w:rPr>
      </w:pPr>
    </w:p>
    <w:p w:rsidR="00BD13AA" w:rsidRDefault="009C16E4" w:rsidP="009C16E4">
      <w:pPr>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rsidR="00BD13AA" w:rsidRDefault="001731F8" w:rsidP="005740EC">
      <w:pPr>
        <w:jc w:val="both"/>
        <w:rPr>
          <w:rFonts w:asciiTheme="majorBidi" w:hAnsiTheme="majorBidi" w:cstheme="majorBidi"/>
          <w:sz w:val="24"/>
          <w:szCs w:val="24"/>
        </w:rPr>
      </w:pPr>
      <w:r w:rsidRPr="001731F8">
        <w:rPr>
          <w:rFonts w:asciiTheme="majorBidi" w:hAnsiTheme="majorBidi" w:cstheme="majorBidi"/>
          <w:sz w:val="24"/>
          <w:szCs w:val="24"/>
        </w:rPr>
        <w:t>Prior to delving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prepared to streamline the installation process of the required software mentioned earlier. This script serves to automate the installation, ensuring a more convenient and efficient setup experience for users.</w:t>
      </w:r>
    </w:p>
    <w:p w:rsidR="00D5755C" w:rsidRDefault="00D5755C" w:rsidP="001731F8">
      <w:pPr>
        <w:jc w:val="both"/>
        <w:rPr>
          <w:rFonts w:asciiTheme="majorBidi" w:hAnsiTheme="majorBidi" w:cstheme="majorBidi"/>
          <w:sz w:val="32"/>
          <w:szCs w:val="32"/>
        </w:rPr>
      </w:pPr>
    </w:p>
    <w:p w:rsidR="00BD13AA" w:rsidRPr="005740EC" w:rsidRDefault="005740EC"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 xml:space="preserve">Code Execution Flow </w:t>
      </w:r>
    </w:p>
    <w:p w:rsidR="00BD13AA" w:rsidRPr="005740EC" w:rsidRDefault="0089507C" w:rsidP="0089507C">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5F904D5C" wp14:editId="3DF4B25D">
                <wp:simplePos x="0" y="0"/>
                <wp:positionH relativeFrom="margin">
                  <wp:align>center</wp:align>
                </wp:positionH>
                <wp:positionV relativeFrom="paragraph">
                  <wp:posOffset>1560195</wp:posOffset>
                </wp:positionV>
                <wp:extent cx="6248400" cy="1150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150620"/>
                        </a:xfrm>
                        <a:prstGeom prst="rect">
                          <a:avLst/>
                        </a:prstGeom>
                        <a:solidFill>
                          <a:schemeClr val="bg1">
                            <a:lumMod val="95000"/>
                          </a:schemeClr>
                        </a:solidFill>
                        <a:ln w="9525">
                          <a:noFill/>
                          <a:miter lim="800000"/>
                          <a:headEnd/>
                          <a:tailEnd/>
                        </a:ln>
                      </wps:spPr>
                      <wps:txbx>
                        <w:txbxContent>
                          <w:p w:rsidR="00A461A1"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4D5C" id="_x0000_s1033" type="#_x0000_t202" style="position:absolute;left:0;text-align:left;margin-left:0;margin-top:122.85pt;width:492pt;height:90.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" fillcolor="#f2f2f2 [3052]" stroked="f">
                <v:textbox>
                  <w:txbxContent>
                    <w:p w:rsidR="00A461A1"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5740EC">
        <w:rPr>
          <w:rFonts w:asciiTheme="majorBidi" w:hAnsiTheme="majorBidi" w:cstheme="majorBidi"/>
          <w:sz w:val="24"/>
          <w:szCs w:val="24"/>
        </w:rPr>
        <w:t>The mentioned shell is in the Setup directory in the phoeniX core repository. First important tool which is used in this process is RISC-V GCC Compiler 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xml:space="preserve">. The default settings in the original repos build 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iVerilog version 12 and gtkwave.</w:t>
      </w:r>
    </w:p>
    <w:p w:rsidR="00443E06" w:rsidRPr="00443E06" w:rsidRDefault="00443E06" w:rsidP="00443E06">
      <w:pPr>
        <w:jc w:val="both"/>
        <w:rPr>
          <w:rFonts w:asciiTheme="majorBidi" w:hAnsiTheme="majorBidi" w:cstheme="majorBidi"/>
          <w:sz w:val="24"/>
          <w:szCs w:val="24"/>
        </w:rPr>
      </w:pPr>
      <w:r w:rsidRPr="00443E06">
        <w:rPr>
          <w:rFonts w:asciiTheme="majorBidi" w:hAnsiTheme="majorBidi" w:cstheme="majorBidi"/>
          <w:sz w:val="24"/>
          <w:szCs w:val="24"/>
        </w:rPr>
        <w:lastRenderedPageBreak/>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 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rsidR="00BD13AA" w:rsidRPr="00443E06" w:rsidRDefault="00374E8B" w:rsidP="00443E06">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4ACC5B7" wp14:editId="6329C63C">
                <wp:simplePos x="0" y="0"/>
                <wp:positionH relativeFrom="margin">
                  <wp:align>center</wp:align>
                </wp:positionH>
                <wp:positionV relativeFrom="paragraph">
                  <wp:posOffset>765810</wp:posOffset>
                </wp:positionV>
                <wp:extent cx="6248400"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967740"/>
                        </a:xfrm>
                        <a:prstGeom prst="rect">
                          <a:avLst/>
                        </a:prstGeom>
                        <a:solidFill>
                          <a:schemeClr val="bg1">
                            <a:lumMod val="95000"/>
                          </a:schemeClr>
                        </a:solidFill>
                        <a:ln w="9525">
                          <a:noFill/>
                          <a:miter lim="800000"/>
                          <a:headEnd/>
                          <a:tailEnd/>
                        </a:ln>
                      </wps:spPr>
                      <wps:txbx>
                        <w:txbxContent>
                          <w:p w:rsidR="00A461A1" w:rsidRPr="009D1B90" w:rsidRDefault="00A461A1"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A461A1" w:rsidRPr="00DA7297" w:rsidRDefault="00A461A1"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C5B7" id="_x0000_s1034" type="#_x0000_t202" style="position:absolute;left:0;text-align:left;margin-left:0;margin-top:60.3pt;width:492pt;height:76.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" fillcolor="#f2f2f2 [3052]" stroked="f">
                <v:textbox>
                  <w:txbxContent>
                    <w:p w:rsidR="00A461A1" w:rsidRPr="009D1B90" w:rsidRDefault="00A461A1"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A461A1" w:rsidRPr="00DA7297" w:rsidRDefault="00A461A1"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rsidR="00703961" w:rsidRPr="00374E8B" w:rsidRDefault="00703961" w:rsidP="00496CBF">
      <w:pPr>
        <w:rPr>
          <w:rFonts w:asciiTheme="majorBidi" w:hAnsiTheme="majorBidi" w:cstheme="majorBidi"/>
          <w:sz w:val="24"/>
          <w:szCs w:val="24"/>
          <w:rtl/>
          <w:lang w:bidi="fa-IR"/>
        </w:rPr>
      </w:pPr>
    </w:p>
    <w:p w:rsidR="00703961" w:rsidRDefault="00847757" w:rsidP="00847757">
      <w:pPr>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iVerilog V12.0, and GTKWave will be installed on the system. This comprehensive installation equips users with the 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rsidR="00703961" w:rsidRDefault="00703961" w:rsidP="00496CBF">
      <w:pPr>
        <w:rPr>
          <w:rFonts w:asciiTheme="majorBidi" w:hAnsiTheme="majorBidi" w:cstheme="majorBidi"/>
          <w:sz w:val="32"/>
          <w:szCs w:val="32"/>
        </w:rPr>
      </w:pPr>
    </w:p>
    <w:p w:rsidR="00160871" w:rsidRDefault="00160871"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Windows (</w:t>
      </w:r>
      <w:r w:rsidR="001A7DE5">
        <w:rPr>
          <w:rFonts w:asciiTheme="majorBidi" w:hAnsiTheme="majorBidi" w:cstheme="majorBidi"/>
          <w:sz w:val="32"/>
          <w:szCs w:val="32"/>
        </w:rPr>
        <w:t>AssembleX Software</w:t>
      </w:r>
      <w:r w:rsidR="000B2806">
        <w:rPr>
          <w:rFonts w:asciiTheme="majorBidi" w:hAnsiTheme="majorBidi" w:cstheme="majorBidi"/>
          <w:sz w:val="32"/>
          <w:szCs w:val="32"/>
        </w:rPr>
        <w:t>)</w:t>
      </w:r>
    </w:p>
    <w:p w:rsidR="000D0AB4" w:rsidRPr="000D0AB4" w:rsidRDefault="000D0AB4" w:rsidP="000D0AB4">
      <w:pPr>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utilizing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meticulously crafted to cater to the specific needs of Windows systems, enabling seamless execution of assembly code on the esteemed phoeniX processor. tool significantly enhances the efficiency and effectiveness of the code execution process, offering a streamlined experience for users seeking to delve into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rsidR="000D0AB4" w:rsidRPr="000D0AB4" w:rsidRDefault="000D0AB4" w:rsidP="000D0AB4">
      <w:pPr>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cellence in software interface of the embedded processor, phoeniX</w:t>
      </w:r>
      <w:r w:rsidRPr="000D0AB4">
        <w:rPr>
          <w:rFonts w:asciiTheme="majorBidi" w:hAnsiTheme="majorBidi" w:cstheme="majorBidi"/>
          <w:sz w:val="24"/>
          <w:szCs w:val="24"/>
        </w:rPr>
        <w:t>. It has been thoughtfully designed and carefully integrated into the core repository of the renowned phoeniX processor. This strategic inclusion ensures easy access and availability to users, providing them with a comprehensive and unified environment for executing assembly programs. As a testament to our dedication to the open-source community, we proudly offer AssembleX as a free and open software solution, empowering users to unlock the full potential of the phoeniX processo</w:t>
      </w:r>
      <w:r w:rsidR="009065FB">
        <w:rPr>
          <w:rFonts w:asciiTheme="majorBidi" w:hAnsiTheme="majorBidi" w:cstheme="majorBidi"/>
          <w:sz w:val="24"/>
          <w:szCs w:val="24"/>
        </w:rPr>
        <w:t>r</w:t>
      </w:r>
      <w:r w:rsidRPr="000D0AB4">
        <w:rPr>
          <w:rFonts w:asciiTheme="majorBidi" w:hAnsiTheme="majorBidi" w:cstheme="majorBidi"/>
          <w:sz w:val="24"/>
          <w:szCs w:val="24"/>
        </w:rPr>
        <w:t>.</w:t>
      </w:r>
    </w:p>
    <w:p w:rsidR="000D0AB4" w:rsidRPr="000D0AB4" w:rsidRDefault="000D0AB4" w:rsidP="00181401">
      <w:pPr>
        <w:jc w:val="both"/>
        <w:rPr>
          <w:rFonts w:asciiTheme="majorBidi" w:hAnsiTheme="majorBidi" w:cstheme="majorBidi"/>
          <w:sz w:val="24"/>
          <w:szCs w:val="24"/>
        </w:rPr>
      </w:pPr>
      <w:r w:rsidRPr="000D0AB4">
        <w:rPr>
          <w:rFonts w:asciiTheme="majorBidi" w:hAnsiTheme="majorBidi" w:cstheme="majorBidi"/>
          <w:sz w:val="24"/>
          <w:szCs w:val="24"/>
        </w:rPr>
        <w:t>With its intuitive interface and robust functionality, AssembleX simplifies the intricacies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w:t>
      </w:r>
      <w:r w:rsidR="00181401">
        <w:rPr>
          <w:rFonts w:asciiTheme="majorBidi" w:hAnsiTheme="majorBidi" w:cstheme="majorBidi"/>
          <w:sz w:val="24"/>
          <w:szCs w:val="24"/>
        </w:rPr>
        <w:lastRenderedPageBreak/>
        <w:t>and then turning the output in the suitable firmware format in order to be executed on phoeniX core.</w:t>
      </w:r>
    </w:p>
    <w:p w:rsidR="000D0AB4" w:rsidRDefault="000D0AB4" w:rsidP="009000E7">
      <w:pPr>
        <w:jc w:val="both"/>
        <w:rPr>
          <w:rFonts w:asciiTheme="majorBidi" w:hAnsiTheme="majorBidi" w:cstheme="majorBidi"/>
          <w:sz w:val="24"/>
          <w:szCs w:val="24"/>
        </w:rPr>
      </w:pPr>
      <w:r w:rsidRPr="000D0AB4">
        <w:rPr>
          <w:rFonts w:asciiTheme="majorBidi" w:hAnsiTheme="majorBidi" w:cstheme="majorBidi"/>
          <w:sz w:val="24"/>
          <w:szCs w:val="24"/>
        </w:rPr>
        <w:t xml:space="preserve">AssembleX serves as a testament to our commitment to empowering developers, enthusiasts, and researchers alike, providing them 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 catering to the evolving needs of the assembly programming community.</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The simulator is written in Java, making it platform-independent and easily accessible on various operating systems. It provides a graphical user interface (GUI) that enables users to interact with 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rsid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rsidR="001E3193" w:rsidRDefault="001E3193" w:rsidP="009000E7">
      <w:pPr>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rsidR="00E15482" w:rsidRDefault="0091417C" w:rsidP="004D5378">
      <w:pPr>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replacing pseudo codes and etc.), program counter and hex format of the instructions which is crucial for the firmware of the phoeniX core.</w:t>
      </w:r>
    </w:p>
    <w:p w:rsidR="00066393" w:rsidRDefault="00066393" w:rsidP="00A43B8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e new tab in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rsidR="00201552" w:rsidRPr="00201552" w:rsidRDefault="00201552" w:rsidP="0078239C">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os</w:t>
      </w:r>
      <w:r w:rsidRPr="00201552">
        <w:rPr>
          <w:rFonts w:asciiTheme="majorBidi" w:hAnsiTheme="majorBidi" w:cstheme="majorBidi"/>
          <w:sz w:val="24"/>
          <w:szCs w:val="24"/>
          <w:lang w:bidi="fa-IR"/>
        </w:rPr>
        <w:t xml:space="preserve"> module is imported to interact with the operating system.</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201552" w:rsidP="00AC0413">
      <w:pPr>
        <w:pStyle w:val="ListParagraph"/>
        <w:numPr>
          <w:ilvl w:val="0"/>
          <w:numId w:val="34"/>
        </w:numPr>
        <w:tabs>
          <w:tab w:val="left" w:pos="1728"/>
        </w:tabs>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ValueError</w:t>
      </w:r>
      <w:r w:rsidRPr="005A56D4">
        <w:rPr>
          <w:rFonts w:asciiTheme="majorBidi" w:hAnsiTheme="majorBidi" w:cstheme="majorBidi"/>
          <w:sz w:val="24"/>
          <w:szCs w:val="24"/>
          <w:lang w:bidi="fa-IR"/>
        </w:rPr>
        <w:t xml:space="preserve"> is raised.</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rsidR="00201552"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rsidR="00C7504A" w:rsidRPr="00E353E4" w:rsidRDefault="00C7504A" w:rsidP="00C7504A">
      <w:pPr>
        <w:pStyle w:val="ListParagraph"/>
        <w:tabs>
          <w:tab w:val="left" w:pos="1728"/>
        </w:tabs>
        <w:jc w:val="both"/>
        <w:rPr>
          <w:rFonts w:asciiTheme="majorBidi" w:hAnsiTheme="majorBidi" w:cstheme="majorBidi"/>
          <w:sz w:val="24"/>
          <w:szCs w:val="24"/>
          <w:lang w:bidi="fa-IR"/>
        </w:rPr>
      </w:pP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rsidR="00E37DE8" w:rsidRDefault="00201552" w:rsidP="006B672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rsidR="00B07C55" w:rsidRDefault="003F290F" w:rsidP="006B672C">
      <w:pPr>
        <w:tabs>
          <w:tab w:val="left" w:pos="1728"/>
        </w:tabs>
        <w:jc w:val="both"/>
        <w:rPr>
          <w:rFonts w:asciiTheme="majorBidi" w:hAnsiTheme="majorBidi" w:cstheme="majorBidi"/>
          <w:sz w:val="24"/>
          <w:szCs w:val="24"/>
          <w:lang w:bidi="fa-IR"/>
        </w:rPr>
      </w:pPr>
      <w:r w:rsidRPr="003F290F">
        <w:rPr>
          <w:rFonts w:asciiTheme="majorBidi" w:hAnsiTheme="majorBidi" w:cstheme="majorBidi"/>
          <w:sz w:val="24"/>
          <w:szCs w:val="24"/>
          <w:lang w:bidi="fa-IR"/>
        </w:rPr>
        <w:t>Now that we have a good understanding of the AssembleX software structure, we can delve into the execution process and explore how the AssembleX software assists in running and analyzing assembly code.</w:t>
      </w:r>
    </w:p>
    <w:p w:rsidR="00204E36" w:rsidRDefault="00204E36" w:rsidP="00204E3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rsidR="00204E36" w:rsidRPr="00F655A4" w:rsidRDefault="00204E36" w:rsidP="00204E36">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rsidR="00204E36" w:rsidRPr="00F655A4" w:rsidRDefault="00204E36" w:rsidP="00DD5217">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204E36" w:rsidRDefault="00204E36" w:rsidP="00204E36">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8C4FFC" w:rsidRPr="00F655A4" w:rsidRDefault="008C4FFC" w:rsidP="00204E36">
      <w:pPr>
        <w:jc w:val="both"/>
        <w:rPr>
          <w:rFonts w:asciiTheme="majorBidi" w:hAnsiTheme="majorBidi" w:cstheme="majorBidi"/>
          <w:sz w:val="24"/>
          <w:szCs w:val="24"/>
        </w:rPr>
      </w:pPr>
      <w:r>
        <w:rPr>
          <w:rFonts w:asciiTheme="majorBidi" w:hAnsiTheme="majorBidi" w:cstheme="majorBidi"/>
          <w:sz w:val="24"/>
          <w:szCs w:val="24"/>
        </w:rPr>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prevously</w:t>
      </w:r>
      <w:r>
        <w:rPr>
          <w:rFonts w:asciiTheme="majorBidi" w:hAnsiTheme="majorBidi" w:cstheme="majorBidi"/>
          <w:sz w:val="24"/>
          <w:szCs w:val="24"/>
        </w:rPr>
        <w:t>.</w:t>
      </w:r>
    </w:p>
    <w:p w:rsidR="00204E36" w:rsidRPr="00F655A4" w:rsidRDefault="00204E36" w:rsidP="008C4FFC">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rsidR="00204E36" w:rsidRPr="00E13AF8" w:rsidRDefault="00204E36" w:rsidP="00204E36">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1DB36510" wp14:editId="0638D994">
                <wp:simplePos x="0" y="0"/>
                <wp:positionH relativeFrom="margin">
                  <wp:align>center</wp:align>
                </wp:positionH>
                <wp:positionV relativeFrom="paragraph">
                  <wp:posOffset>283210</wp:posOffset>
                </wp:positionV>
                <wp:extent cx="6248400"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AD279F" w:rsidRDefault="00A461A1"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6510" id="_x0000_s1035" type="#_x0000_t202" style="position:absolute;left:0;text-align:left;margin-left:0;margin-top:22.3pt;width:492pt;height:27.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yNAIAAEY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ePpB8jQCAABGBAAADgAAAAAAAAAAAAAAAAAu&#10;AgAAZHJzL2Uyb0RvYy54bWxQSwECLQAUAAYACAAAACEAtsU0utwAAAAGAQAADwAAAAAAAAAAAAAA&#10;AACOBAAAZHJzL2Rvd25yZXYueG1sUEsFBgAAAAAEAAQA8wAAAJcFAAAAAA==&#10;" fillcolor="#f2f2f2 [3052]" stroked="f">
                <v:textbox>
                  <w:txbxContent>
                    <w:p w:rsidR="00A461A1" w:rsidRPr="00AD279F" w:rsidRDefault="00A461A1"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rsidR="00204E36" w:rsidRPr="00F655A4" w:rsidRDefault="00204E36" w:rsidP="00204E36">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4DFFB02C" wp14:editId="651664AB">
                <wp:simplePos x="0" y="0"/>
                <wp:positionH relativeFrom="margin">
                  <wp:align>center</wp:align>
                </wp:positionH>
                <wp:positionV relativeFrom="paragraph">
                  <wp:posOffset>663575</wp:posOffset>
                </wp:positionV>
                <wp:extent cx="6248400"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A461A1" w:rsidRPr="00DA7297" w:rsidRDefault="00A461A1"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B02C" id="_x0000_s1036" type="#_x0000_t202" style="position:absolute;margin-left:0;margin-top:52.25pt;width:492pt;height:27.6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" fillcolor="#f2f2f2 [3052]" stroked="f">
                <v:textbox>
                  <w:txbxContent>
                    <w:p w:rsidR="00A461A1" w:rsidRPr="00DA7297" w:rsidRDefault="00A461A1"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A461A1" w:rsidRPr="00DA7297" w:rsidRDefault="00A461A1"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rsidR="00204E36" w:rsidRDefault="00862F7B" w:rsidP="00862F7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GTKWave.</w:t>
      </w: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Pr="00F655A4" w:rsidRDefault="004919B9" w:rsidP="004919B9">
      <w:pPr>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rsidR="004919B9" w:rsidRPr="003D1CE1" w:rsidRDefault="004919B9" w:rsidP="004919B9">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7E043F4F" wp14:editId="03FDA7EC">
                <wp:simplePos x="0" y="0"/>
                <wp:positionH relativeFrom="margin">
                  <wp:align>center</wp:align>
                </wp:positionH>
                <wp:positionV relativeFrom="paragraph">
                  <wp:posOffset>643890</wp:posOffset>
                </wp:positionV>
                <wp:extent cx="6248400"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A461A1" w:rsidRPr="00DA7297" w:rsidRDefault="00A461A1"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43F4F" id="_x0000_s1037" type="#_x0000_t202" style="position:absolute;left:0;text-align:left;margin-left:0;margin-top:50.7pt;width:492pt;height:27.6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" fillcolor="#f2f2f2 [3052]" stroked="f">
                <v:textbox>
                  <w:txbxContent>
                    <w:p w:rsidR="00A461A1" w:rsidRPr="00DA7297" w:rsidRDefault="00A461A1"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A461A1" w:rsidRPr="00DA7297" w:rsidRDefault="00A461A1"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Pr>
          <w:rFonts w:asciiTheme="majorBidi" w:hAnsiTheme="majorBidi" w:cstheme="majorBidi"/>
          <w:sz w:val="24"/>
          <w:szCs w:val="24"/>
        </w:rPr>
        <w:t xml:space="preserve">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4919B9" w:rsidRDefault="004919B9" w:rsidP="0075459B">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rsidR="003F290F" w:rsidRPr="0091417C" w:rsidRDefault="003F290F" w:rsidP="006B672C">
      <w:pPr>
        <w:tabs>
          <w:tab w:val="left" w:pos="1728"/>
        </w:tabs>
        <w:jc w:val="both"/>
        <w:rPr>
          <w:rFonts w:asciiTheme="majorBidi" w:hAnsiTheme="majorBidi" w:cstheme="majorBidi"/>
          <w:sz w:val="24"/>
          <w:szCs w:val="24"/>
          <w:rtl/>
          <w:lang w:bidi="fa-IR"/>
        </w:rPr>
      </w:pPr>
    </w:p>
    <w:p w:rsidR="00FF5739" w:rsidRDefault="00FF5739"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Linux (RISC-V GCC toolchain)</w:t>
      </w:r>
    </w:p>
    <w:p w:rsidR="00703961" w:rsidRDefault="00C0578A" w:rsidP="00C0578A">
      <w:pPr>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rsidR="00703961" w:rsidRDefault="00C141EA" w:rsidP="00137BD5">
      <w:pPr>
        <w:jc w:val="both"/>
        <w:rPr>
          <w:rFonts w:asciiTheme="majorBidi" w:hAnsiTheme="majorBidi" w:cstheme="majorBidi"/>
          <w:sz w:val="24"/>
          <w:szCs w:val="24"/>
        </w:rPr>
      </w:pPr>
      <w:r w:rsidRPr="00C141EA">
        <w:rPr>
          <w:rFonts w:asciiTheme="majorBidi" w:hAnsiTheme="majorBidi" w:cstheme="majorBidi"/>
          <w:sz w:val="24"/>
          <w:szCs w:val="24"/>
        </w:rPr>
        <w:t>In contrast to the Windows solution, which was limited to running assembly codes on the phoeniX core due to the complexities of setting up a RISC-V GCC 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rsidR="00703961" w:rsidRDefault="00137BD5" w:rsidP="008B0246">
      <w:pPr>
        <w:jc w:val="both"/>
        <w:rPr>
          <w:rFonts w:asciiTheme="majorBidi" w:hAnsiTheme="majorBidi" w:cstheme="majorBidi"/>
          <w:sz w:val="32"/>
          <w:szCs w:val="32"/>
        </w:rPr>
      </w:pPr>
      <w:r w:rsidRPr="00137BD5">
        <w:rPr>
          <w:rFonts w:asciiTheme="majorBidi" w:hAnsiTheme="majorBidi" w:cstheme="majorBidi"/>
          <w:sz w:val="24"/>
          <w:szCs w:val="24"/>
        </w:rPr>
        <w:t>Prior to delving into the intricacies of the Makefile, it is essential to understand the requisite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It is imperative to refrain from removing any scripts within the "Firmware" directory, as the Makefile relies directly on these scripts. However, it is possible to make alterations to these scripts to suit the user's application requirements, if necessary. Preserving the integrity and functionality of the Makefile ensures seamless utilization of the scripts for executing C or assembly code on the processor, while allowing flexibility for customization as per the user's specific needs.</w:t>
      </w:r>
    </w:p>
    <w:p w:rsidR="004C7BC8" w:rsidRDefault="004C7BC8" w:rsidP="004C7BC8">
      <w:pPr>
        <w:jc w:val="both"/>
        <w:rPr>
          <w:rFonts w:asciiTheme="majorBidi" w:hAnsiTheme="majorBidi" w:cstheme="majorBidi"/>
          <w:sz w:val="24"/>
          <w:szCs w:val="24"/>
        </w:rPr>
      </w:pPr>
      <w:r w:rsidRPr="004C7BC8">
        <w:rPr>
          <w:rFonts w:asciiTheme="majorBidi" w:hAnsiTheme="majorBidi" w:cstheme="majorBidi"/>
          <w:sz w:val="24"/>
          <w:szCs w:val="24"/>
        </w:rPr>
        <w:t>The following section provides a detailed descriptio</w:t>
      </w:r>
      <w:r>
        <w:rPr>
          <w:rFonts w:asciiTheme="majorBidi" w:hAnsiTheme="majorBidi" w:cstheme="majorBidi"/>
          <w:sz w:val="24"/>
          <w:szCs w:val="24"/>
        </w:rPr>
        <w:t xml:space="preserve">n of each script within the </w:t>
      </w:r>
      <w:r w:rsidRPr="004C7BC8">
        <w:rPr>
          <w:rFonts w:ascii="Consolas" w:hAnsi="Consolas" w:cstheme="majorBidi"/>
          <w:sz w:val="24"/>
          <w:szCs w:val="24"/>
        </w:rPr>
        <w:t>Firmware</w:t>
      </w:r>
      <w:r w:rsidRPr="004C7BC8">
        <w:rPr>
          <w:rFonts w:asciiTheme="majorBidi" w:hAnsiTheme="majorBidi" w:cstheme="majorBidi"/>
          <w:sz w:val="24"/>
          <w:szCs w:val="24"/>
        </w:rPr>
        <w:t xml:space="preserve"> directory:</w:t>
      </w:r>
    </w:p>
    <w:p w:rsidR="001336C5" w:rsidRPr="004C7BC8" w:rsidRDefault="001336C5" w:rsidP="004C7BC8">
      <w:pPr>
        <w:jc w:val="both"/>
        <w:rPr>
          <w:rFonts w:asciiTheme="majorBidi" w:hAnsiTheme="majorBidi" w:cstheme="majorBidi"/>
          <w:sz w:val="24"/>
          <w:szCs w:val="24"/>
        </w:rPr>
      </w:pPr>
    </w:p>
    <w:p w:rsidR="006D6BD7" w:rsidRDefault="004C7BC8" w:rsidP="005B36F5">
      <w:pPr>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rsidR="002308ED" w:rsidRPr="002308ED" w:rsidRDefault="002308ED" w:rsidP="005B36F5">
      <w:pPr>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Macro Definition: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Assembly Code:</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_close()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lastRenderedPageBreak/>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4C7BC8"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rsidR="002308ED" w:rsidRPr="002308ED" w:rsidRDefault="002308ED" w:rsidP="002308ED">
      <w:pPr>
        <w:jc w:val="both"/>
        <w:rPr>
          <w:rFonts w:asciiTheme="majorBidi" w:hAnsiTheme="majorBidi" w:cstheme="majorBidi"/>
          <w:sz w:val="24"/>
          <w:szCs w:val="24"/>
          <w:rtl/>
          <w:lang w:bidi="fa-IR"/>
        </w:rPr>
      </w:pPr>
    </w:p>
    <w:p w:rsidR="006D6BD7" w:rsidRDefault="004C7BC8" w:rsidP="008E63B3">
      <w:pPr>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Stack Setup:</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rsidR="008E63B3"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rsidR="006D6BD7" w:rsidRDefault="006D6BD7" w:rsidP="006D6BD7">
      <w:pPr>
        <w:pStyle w:val="ListParagraph"/>
        <w:jc w:val="both"/>
        <w:rPr>
          <w:rFonts w:asciiTheme="majorBidi" w:hAnsiTheme="majorBidi" w:cstheme="majorBidi"/>
          <w:sz w:val="24"/>
          <w:szCs w:val="24"/>
        </w:rPr>
      </w:pPr>
    </w:p>
    <w:p w:rsidR="006D6BD7" w:rsidRPr="00DA1C46" w:rsidRDefault="006D6BD7" w:rsidP="006D6BD7">
      <w:pPr>
        <w:pStyle w:val="ListParagraph"/>
        <w:jc w:val="both"/>
        <w:rPr>
          <w:rFonts w:asciiTheme="majorBidi" w:hAnsiTheme="majorBidi" w:cstheme="majorBidi"/>
          <w:sz w:val="24"/>
          <w:szCs w:val="24"/>
        </w:rPr>
      </w:pPr>
    </w:p>
    <w:p w:rsidR="008E63B3" w:rsidRPr="008E63B3" w:rsidRDefault="008E63B3" w:rsidP="00DA1C46">
      <w:pPr>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rsidR="008E63B3" w:rsidRPr="00DA1C46" w:rsidRDefault="008E63B3" w:rsidP="00AC0413">
      <w:pPr>
        <w:pStyle w:val="ListParagraph"/>
        <w:numPr>
          <w:ilvl w:val="0"/>
          <w:numId w:val="29"/>
        </w:numPr>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rsidR="004C7BC8" w:rsidRDefault="008E63B3" w:rsidP="00AA7A05">
      <w:pPr>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connected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rsidR="001336C5" w:rsidRPr="002308ED" w:rsidRDefault="001336C5" w:rsidP="00AA7A05">
      <w:pPr>
        <w:jc w:val="both"/>
        <w:rPr>
          <w:rFonts w:asciiTheme="majorBidi" w:hAnsiTheme="majorBidi" w:cstheme="majorBidi"/>
          <w:sz w:val="24"/>
          <w:szCs w:val="24"/>
        </w:rPr>
      </w:pPr>
    </w:p>
    <w:p w:rsidR="006D6BD7" w:rsidRDefault="004C7BC8" w:rsidP="00FD589D">
      <w:pPr>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rsidR="00FD589D" w:rsidRPr="00FD589D"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lastRenderedPageBreak/>
        <w:t>. = 0x00000000</w:t>
      </w:r>
      <w:r>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rsidR="00FD589D" w:rsidRPr="00FD589D" w:rsidRDefault="00FD589D" w:rsidP="00FD589D">
      <w:pPr>
        <w:jc w:val="both"/>
        <w:rPr>
          <w:rFonts w:asciiTheme="majorBidi" w:hAnsiTheme="majorBidi" w:cstheme="majorBidi"/>
          <w:sz w:val="24"/>
          <w:szCs w:val="24"/>
          <w:lang w:bidi="fa-IR"/>
        </w:rPr>
      </w:pPr>
      <w:r>
        <w:rPr>
          <w:rFonts w:ascii="Consolas" w:hAnsi="Consolas" w:cstheme="majorBidi"/>
          <w:sz w:val="24"/>
          <w:szCs w:val="24"/>
        </w:rPr>
        <w:t>_ftext = 0x00010000</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rsidR="004C7BC8"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rsidR="006D6BD7" w:rsidRDefault="006D6BD7" w:rsidP="00AE7306">
      <w:pPr>
        <w:jc w:val="both"/>
        <w:rPr>
          <w:rFonts w:ascii="Consolas" w:hAnsi="Consolas" w:cstheme="majorBidi"/>
          <w:sz w:val="24"/>
          <w:szCs w:val="24"/>
        </w:rPr>
      </w:pPr>
    </w:p>
    <w:p w:rsidR="006D6BD7" w:rsidRDefault="002848FB" w:rsidP="00AE7306">
      <w:pPr>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rsidR="001336C5" w:rsidRPr="001336C5" w:rsidRDefault="001336C5" w:rsidP="00A54F20">
      <w:pPr>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B730E5">
        <w:rPr>
          <w:rFonts w:ascii="Consolas" w:hAnsi="Consolas" w:cstheme="majorBidi"/>
          <w:sz w:val="24"/>
          <w:szCs w:val="24"/>
        </w:rPr>
        <w:t xml:space="preserve"> .init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B730E5">
        <w:rPr>
          <w:rFonts w:ascii="Consolas" w:hAnsi="Consolas" w:cstheme="majorBidi"/>
          <w:sz w:val="24"/>
          <w:szCs w:val="24"/>
        </w:rPr>
        <w:t xml:space="preserve"> .rodata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rsidR="004C7BC8" w:rsidRDefault="001336C5" w:rsidP="001336C5">
      <w:pPr>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rsidR="00AE7306" w:rsidRPr="002308ED" w:rsidRDefault="00AE7306" w:rsidP="001336C5">
      <w:pPr>
        <w:jc w:val="both"/>
        <w:rPr>
          <w:rFonts w:asciiTheme="majorBidi" w:hAnsiTheme="majorBidi" w:cstheme="majorBidi"/>
          <w:sz w:val="24"/>
          <w:szCs w:val="24"/>
        </w:rPr>
      </w:pPr>
    </w:p>
    <w:p w:rsidR="004C7BC8" w:rsidRPr="002308ED" w:rsidRDefault="00234CC0" w:rsidP="001A6FB3">
      <w:pPr>
        <w:jc w:val="both"/>
        <w:rPr>
          <w:rFonts w:asciiTheme="majorBidi" w:hAnsiTheme="majorBidi" w:cstheme="majorBidi"/>
          <w:sz w:val="24"/>
          <w:szCs w:val="24"/>
          <w:rtl/>
        </w:rPr>
      </w:pPr>
      <w:r>
        <w:rPr>
          <w:rFonts w:ascii="Consolas" w:hAnsi="Consolas" w:cstheme="majorBidi"/>
          <w:sz w:val="24"/>
          <w:szCs w:val="24"/>
        </w:rPr>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This Python script takes an input file, which is typically the output of the RISC-V GCC compiler toolchain, and processes it to generate a readable hex file representi</w:t>
      </w:r>
      <w:r>
        <w:rPr>
          <w:rFonts w:asciiTheme="majorBidi" w:hAnsiTheme="majorBidi" w:cstheme="majorBidi"/>
          <w:sz w:val="24"/>
          <w:szCs w:val="24"/>
        </w:rPr>
        <w:t xml:space="preserve">ng the instruction memory for the phoeniX core which is </w:t>
      </w:r>
      <w:r w:rsidRPr="0052185D">
        <w:rPr>
          <w:rFonts w:asciiTheme="majorBidi" w:hAnsiTheme="majorBidi" w:cstheme="majorBidi"/>
          <w:sz w:val="24"/>
          <w:szCs w:val="24"/>
        </w:rPr>
        <w:t>designed in Verilog.</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rsidR="00CD6D42"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rsidR="008B0246" w:rsidRDefault="0052185D" w:rsidP="007D6142">
      <w:pPr>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rsidR="008B0246" w:rsidRDefault="00441F89" w:rsidP="00441F89">
      <w:pPr>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rsidR="008B0246" w:rsidRDefault="00C61726" w:rsidP="00C61726">
      <w:pPr>
        <w:jc w:val="both"/>
        <w:rPr>
          <w:rFonts w:asciiTheme="majorBidi" w:hAnsiTheme="majorBidi" w:cstheme="majorBidi"/>
          <w:sz w:val="24"/>
          <w:szCs w:val="24"/>
        </w:rPr>
      </w:pPr>
      <w:r w:rsidRPr="00C61726">
        <w:rPr>
          <w:rFonts w:asciiTheme="majorBidi" w:hAnsiTheme="majorBidi" w:cstheme="majorBidi"/>
          <w:sz w:val="24"/>
          <w:szCs w:val="24"/>
        </w:rPr>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w:t>
      </w:r>
      <w:r w:rsidR="008F3E3F">
        <w:rPr>
          <w:rFonts w:asciiTheme="majorBidi" w:hAnsiTheme="majorBidi" w:cstheme="majorBidi"/>
          <w:sz w:val="24"/>
          <w:szCs w:val="24"/>
        </w:rPr>
        <w:lastRenderedPageBreak/>
        <w:t>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rsidR="003D1CE1" w:rsidRDefault="003D1CE1" w:rsidP="00C61726">
      <w:pPr>
        <w:jc w:val="both"/>
        <w:rPr>
          <w:rFonts w:asciiTheme="majorBidi" w:hAnsiTheme="majorBidi" w:cstheme="majorBidi"/>
          <w:sz w:val="24"/>
          <w:szCs w:val="24"/>
        </w:rPr>
      </w:pPr>
    </w:p>
    <w:p w:rsidR="003D1CE1" w:rsidRDefault="007711CB" w:rsidP="00C6172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rsidR="00F655A4" w:rsidRPr="00F655A4" w:rsidRDefault="00F655A4" w:rsidP="00F655A4">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rsidR="00F655A4" w:rsidRPr="00E13AF8" w:rsidRDefault="007711CB" w:rsidP="00E13AF8">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5009FF1A" wp14:editId="2A8C6CED">
                <wp:simplePos x="0" y="0"/>
                <wp:positionH relativeFrom="margin">
                  <wp:align>center</wp:align>
                </wp:positionH>
                <wp:positionV relativeFrom="paragraph">
                  <wp:posOffset>283210</wp:posOffset>
                </wp:positionV>
                <wp:extent cx="6248400" cy="3505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A461A1" w:rsidRPr="00DA7297" w:rsidRDefault="00A461A1"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FF1A" id="_x0000_s1038" type="#_x0000_t202" style="position:absolute;left:0;text-align:left;margin-left:0;margin-top:22.3pt;width:492pt;height:27.6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FykjljQCAABGBAAADgAAAAAAAAAAAAAAAAAu&#10;AgAAZHJzL2Uyb0RvYy54bWxQSwECLQAUAAYACAAAACEAtsU0utwAAAAGAQAADwAAAAAAAAAAAAAA&#10;AACOBAAAZHJzL2Rvd25yZXYueG1sUEsFBgAAAAAEAAQA8wAAAJcFAAAAAA==&#10;" fillcolor="#f2f2f2 [3052]" stroked="f">
                <v:textbo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A461A1" w:rsidRPr="00DA7297" w:rsidRDefault="00A461A1"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rsidR="008B0246" w:rsidRPr="00F655A4" w:rsidRDefault="007711CB" w:rsidP="00E13AF8">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65D9B04F" wp14:editId="6B4DC03B">
                <wp:simplePos x="0" y="0"/>
                <wp:positionH relativeFrom="margin">
                  <wp:align>center</wp:align>
                </wp:positionH>
                <wp:positionV relativeFrom="paragraph">
                  <wp:posOffset>663575</wp:posOffset>
                </wp:positionV>
                <wp:extent cx="6248400" cy="3505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A461A1" w:rsidRPr="00DA7297" w:rsidRDefault="00A461A1"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B04F" id="_x0000_s1039" type="#_x0000_t202" style="position:absolute;margin-left:0;margin-top:52.25pt;width:492pt;height:27.6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" fillcolor="#f2f2f2 [3052]" stroked="f">
                <v:textbo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A461A1" w:rsidRPr="00DA7297" w:rsidRDefault="00A461A1"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rsidR="008B0246"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riscv.ld provided in /Firmware 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rsidR="003D1CE1" w:rsidRDefault="003D1CE1" w:rsidP="00F655A4">
      <w:pPr>
        <w:jc w:val="both"/>
        <w:rPr>
          <w:rFonts w:asciiTheme="majorBidi" w:hAnsiTheme="majorBidi" w:cstheme="majorBidi"/>
          <w:sz w:val="24"/>
          <w:szCs w:val="24"/>
        </w:rPr>
      </w:pPr>
    </w:p>
    <w:p w:rsidR="003D1CE1" w:rsidRPr="00F655A4" w:rsidRDefault="007711CB" w:rsidP="003D1CE1">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rsidR="003D1CE1" w:rsidRPr="003D1CE1" w:rsidRDefault="003D1CE1" w:rsidP="00E13AF8">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7DAE23AA" wp14:editId="1C9B1B62">
                <wp:simplePos x="0" y="0"/>
                <wp:positionH relativeFrom="margin">
                  <wp:align>center</wp:align>
                </wp:positionH>
                <wp:positionV relativeFrom="paragraph">
                  <wp:posOffset>689610</wp:posOffset>
                </wp:positionV>
                <wp:extent cx="6248400"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A461A1" w:rsidRPr="00DA7297" w:rsidRDefault="00A461A1"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23AA" id="_x0000_s1040" type="#_x0000_t202" style="position:absolute;left:0;text-align:left;margin-left:0;margin-top:54.3pt;width:492pt;height:27.6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WNNAIAAEc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" fillcolor="#f2f2f2 [3052]" stroked="f">
                <v:textbox>
                  <w:txbxContent>
                    <w:p w:rsidR="00A461A1" w:rsidRPr="00DA7297" w:rsidRDefault="00A461A1"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A461A1" w:rsidRPr="00DA7297" w:rsidRDefault="00A461A1"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8B0246" w:rsidRDefault="003D1CE1" w:rsidP="003D1CE1">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lastRenderedPageBreak/>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rsidR="00965157" w:rsidRDefault="00965157" w:rsidP="003D1CE1">
      <w:pPr>
        <w:tabs>
          <w:tab w:val="left" w:pos="3864"/>
        </w:tabs>
        <w:jc w:val="both"/>
        <w:rPr>
          <w:rFonts w:asciiTheme="majorBidi" w:hAnsiTheme="majorBidi" w:cstheme="majorBidi"/>
          <w:sz w:val="24"/>
          <w:szCs w:val="24"/>
        </w:rPr>
      </w:pPr>
    </w:p>
    <w:p w:rsidR="004C20DE" w:rsidRDefault="007711CB" w:rsidP="003D1CE1">
      <w:pPr>
        <w:tabs>
          <w:tab w:val="left" w:pos="3864"/>
        </w:tabs>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rsidR="004C20DE" w:rsidRPr="004C20DE" w:rsidRDefault="004C20DE" w:rsidP="003D1CE1">
      <w:pPr>
        <w:tabs>
          <w:tab w:val="left" w:pos="3864"/>
        </w:tabs>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rsidR="008B0246" w:rsidRDefault="008B0246" w:rsidP="00496CBF">
      <w:pPr>
        <w:rPr>
          <w:rFonts w:asciiTheme="majorBidi" w:hAnsiTheme="majorBidi" w:cstheme="majorBidi"/>
          <w:sz w:val="32"/>
          <w:szCs w:val="32"/>
        </w:rPr>
      </w:pPr>
    </w:p>
    <w:p w:rsidR="00332E45" w:rsidRDefault="00332E45" w:rsidP="00496CBF">
      <w:pPr>
        <w:rPr>
          <w:rFonts w:asciiTheme="majorBidi" w:hAnsiTheme="majorBidi" w:cstheme="majorBidi"/>
          <w:sz w:val="32"/>
          <w:szCs w:val="32"/>
          <w:rtl/>
          <w:lang w:bidi="fa-IR"/>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1F5B2E" w:rsidRDefault="001F5B2E" w:rsidP="001F5B2E">
      <w:pPr>
        <w:jc w:val="both"/>
        <w:rPr>
          <w:rFonts w:asciiTheme="majorBidi" w:hAnsiTheme="majorBidi" w:cstheme="majorBidi"/>
          <w:sz w:val="32"/>
          <w:szCs w:val="32"/>
        </w:rPr>
      </w:pPr>
      <w:r>
        <w:rPr>
          <w:rFonts w:asciiTheme="majorBidi" w:hAnsiTheme="majorBidi" w:cstheme="majorBidi"/>
          <w:sz w:val="32"/>
          <w:szCs w:val="32"/>
        </w:rPr>
        <w:lastRenderedPageBreak/>
        <w:t>Chapter 5</w:t>
      </w:r>
    </w:p>
    <w:p w:rsidR="001F5B2E" w:rsidRPr="00800413" w:rsidRDefault="001F5B2E" w:rsidP="001F5B2E">
      <w:pPr>
        <w:jc w:val="both"/>
        <w:rPr>
          <w:rFonts w:asciiTheme="majorBidi" w:hAnsiTheme="majorBidi" w:cstheme="majorBidi"/>
          <w:sz w:val="48"/>
          <w:szCs w:val="48"/>
        </w:rPr>
      </w:pPr>
      <w:r>
        <w:rPr>
          <w:rFonts w:asciiTheme="majorBidi" w:hAnsiTheme="majorBidi" w:cstheme="majorBidi"/>
          <w:sz w:val="48"/>
          <w:szCs w:val="48"/>
        </w:rPr>
        <w:t>Synthesis Result</w:t>
      </w:r>
    </w:p>
    <w:p w:rsidR="001F5B2E" w:rsidRDefault="001F5B2E" w:rsidP="001F5B2E">
      <w:pPr>
        <w:tabs>
          <w:tab w:val="left" w:pos="5844"/>
        </w:tabs>
        <w:jc w:val="both"/>
        <w:rPr>
          <w:rFonts w:asciiTheme="majorBidi" w:hAnsiTheme="majorBidi" w:cstheme="majorBidi"/>
          <w:sz w:val="36"/>
          <w:szCs w:val="36"/>
        </w:rPr>
      </w:pPr>
    </w:p>
    <w:p w:rsidR="0061595D" w:rsidRPr="00BF3988" w:rsidRDefault="001F5B2E" w:rsidP="0061595D">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rsidR="001F5B2E" w:rsidRDefault="0061595D" w:rsidP="001F5B2E">
      <w:pPr>
        <w:tabs>
          <w:tab w:val="left" w:pos="5844"/>
        </w:tabs>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 xml:space="preserve">." </w:t>
      </w:r>
    </w:p>
    <w:p w:rsidR="001F5B2E" w:rsidRPr="00BF3988" w:rsidRDefault="0061595D" w:rsidP="0061595D">
      <w:pPr>
        <w:tabs>
          <w:tab w:val="left" w:pos="5844"/>
        </w:tabs>
        <w:rPr>
          <w:rFonts w:asciiTheme="majorBidi" w:hAnsiTheme="majorBidi" w:cstheme="majorBidi"/>
          <w:i/>
          <w:iCs/>
          <w:sz w:val="24"/>
          <w:szCs w:val="24"/>
        </w:rPr>
      </w:pPr>
      <w:r>
        <w:rPr>
          <w:rFonts w:asciiTheme="majorBidi" w:hAnsiTheme="majorBidi" w:cstheme="majorBidi"/>
          <w:i/>
          <w:iCs/>
          <w:sz w:val="24"/>
          <w:szCs w:val="24"/>
        </w:rPr>
        <w:t xml:space="preserve">                                                    Martin Luther King</w:t>
      </w:r>
    </w:p>
    <w:p w:rsidR="001F5B2E" w:rsidRDefault="001F5B2E" w:rsidP="001F5B2E">
      <w:pPr>
        <w:rPr>
          <w:rFonts w:asciiTheme="majorBidi" w:hAnsiTheme="majorBidi" w:cstheme="majorBidi"/>
          <w:sz w:val="32"/>
          <w:szCs w:val="32"/>
        </w:rPr>
      </w:pPr>
    </w:p>
    <w:p w:rsidR="001F5B2E" w:rsidRDefault="00272338" w:rsidP="00272338">
      <w:pPr>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 a fully-fledged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the chapter.</w:t>
      </w:r>
    </w:p>
    <w:p w:rsidR="001F5B2E" w:rsidRDefault="00F140EE" w:rsidP="002F35F3">
      <w:pPr>
        <w:jc w:val="both"/>
        <w:rPr>
          <w:rFonts w:asciiTheme="majorBidi" w:hAnsiTheme="majorBidi" w:cstheme="majorBidi"/>
          <w:sz w:val="24"/>
          <w:szCs w:val="24"/>
        </w:rPr>
      </w:pPr>
      <w:r w:rsidRPr="00F140EE">
        <w:rPr>
          <w:rFonts w:asciiTheme="majorBidi" w:hAnsiTheme="majorBidi" w:cstheme="majorBidi"/>
          <w:sz w:val="24"/>
          <w:szCs w:val="24"/>
        </w:rPr>
        <w:t>Prior to delving into the assessment of the physical design's results, it is crucial to acknowledge that this particular design is capable of synthesis for FPGA targets as well. The code has been meticulously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rsidR="001A431E" w:rsidRPr="001A431E" w:rsidRDefault="001A431E" w:rsidP="001A431E">
      <w:pPr>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general-purpose processors, directly within the FPGA fabric. This eliminates the need for external microcontrollers or additional components, simplifying the overall system architecture.</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rsidR="001F5B2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lastRenderedPageBreak/>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rsidR="001F5B2E" w:rsidRDefault="00542313" w:rsidP="00542313">
      <w:pPr>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rsidR="00FE7244" w:rsidRDefault="00FE7244" w:rsidP="00542313">
      <w:pPr>
        <w:jc w:val="both"/>
        <w:rPr>
          <w:rFonts w:asciiTheme="majorBidi" w:hAnsiTheme="majorBidi" w:cstheme="majorBidi"/>
          <w:sz w:val="24"/>
          <w:szCs w:val="24"/>
        </w:rPr>
      </w:pPr>
    </w:p>
    <w:p w:rsidR="00FD100B" w:rsidRPr="00FD100B" w:rsidRDefault="00FD100B" w:rsidP="00FD100B">
      <w:pPr>
        <w:pStyle w:val="ListParagraph"/>
        <w:numPr>
          <w:ilvl w:val="1"/>
          <w:numId w:val="40"/>
        </w:numPr>
        <w:jc w:val="both"/>
        <w:rPr>
          <w:rFonts w:asciiTheme="majorBidi" w:hAnsiTheme="majorBidi" w:cstheme="majorBidi"/>
          <w:sz w:val="32"/>
          <w:szCs w:val="32"/>
        </w:rPr>
      </w:pPr>
      <w:r w:rsidRPr="00FD100B">
        <w:rPr>
          <w:rFonts w:asciiTheme="majorBidi" w:hAnsiTheme="majorBidi" w:cstheme="majorBidi"/>
          <w:sz w:val="32"/>
          <w:szCs w:val="32"/>
        </w:rPr>
        <w:t>Qflow toolchain</w:t>
      </w:r>
    </w:p>
    <w:p w:rsidR="00CF2A1A" w:rsidRPr="00CF2A1A" w:rsidRDefault="00CF2A1A" w:rsidP="00CF2A1A">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 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rsidR="00FD100B" w:rsidRDefault="00CF2A1A" w:rsidP="003E270E">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rsidR="00516765" w:rsidRDefault="00516765" w:rsidP="003E270E">
      <w:pPr>
        <w:jc w:val="both"/>
        <w:rPr>
          <w:rFonts w:asciiTheme="majorBidi" w:hAnsiTheme="majorBidi" w:cstheme="majorBidi"/>
          <w:sz w:val="24"/>
          <w:szCs w:val="24"/>
          <w:lang w:bidi="fa-IR"/>
        </w:rPr>
      </w:pPr>
      <w:r w:rsidRPr="00516765">
        <w:rPr>
          <w:rFonts w:asciiTheme="majorBidi" w:hAnsiTheme="majorBidi" w:cstheme="majorBidi"/>
          <w:sz w:val="24"/>
          <w:szCs w:val="24"/>
          <w:lang w:bidi="fa-IR"/>
        </w:rPr>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rsidR="001056A9" w:rsidRPr="001056A9" w:rsidRDefault="001056A9" w:rsidP="002E2136">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rsidR="001056A9" w:rsidRP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qrouter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rsid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rsidR="00234623" w:rsidRPr="00234623" w:rsidRDefault="00234623" w:rsidP="00C1561F">
      <w:pPr>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rsidR="00234623" w:rsidRDefault="00234623" w:rsidP="00A73B19">
      <w:pPr>
        <w:jc w:val="both"/>
        <w:rPr>
          <w:rFonts w:asciiTheme="majorBidi" w:hAnsiTheme="majorBidi" w:cstheme="majorBidi"/>
          <w:sz w:val="24"/>
          <w:szCs w:val="24"/>
          <w:lang w:bidi="fa-IR"/>
        </w:rPr>
      </w:pPr>
      <w:r w:rsidRPr="00234623">
        <w:rPr>
          <w:rFonts w:asciiTheme="majorBidi" w:hAnsiTheme="majorBidi" w:cstheme="majorBidi"/>
          <w:sz w:val="24"/>
          <w:szCs w:val="24"/>
          <w:lang w:bidi="fa-IR"/>
        </w:rPr>
        <w:t>This small 32-bit processor was designed for embedded mixed-signal applications and has a 100MHz internal clock. The RISC-V processor core has over 20,000 gates, synthesized by yosys, placed and routed by graywolf and qrouter,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rsidR="00FE7244" w:rsidRDefault="00FE7244" w:rsidP="00B22B4A">
      <w:pPr>
        <w:jc w:val="both"/>
        <w:rPr>
          <w:rFonts w:asciiTheme="majorBidi" w:hAnsiTheme="majorBidi" w:cstheme="majorBidi"/>
          <w:sz w:val="24"/>
          <w:szCs w:val="24"/>
          <w:lang w:bidi="fa-IR"/>
        </w:rPr>
      </w:pPr>
    </w:p>
    <w:p w:rsidR="001F5B2E" w:rsidRDefault="00C1561F" w:rsidP="00B22B4A">
      <w:pPr>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6AB0148B" wp14:editId="001100CD">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461A1" w:rsidRDefault="00A461A1"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A461A1" w:rsidRPr="00FE7244" w:rsidRDefault="00A461A1"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0148B"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Nd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U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" stroked="f">
                <v:textbox style="mso-fit-shape-to-text:t" inset="0,0,0,0">
                  <w:txbxContent>
                    <w:p w:rsidR="00A461A1" w:rsidRDefault="00A461A1"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001449E6">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A461A1" w:rsidRPr="00FE7244" w:rsidRDefault="00A461A1"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5DE8DE8B" wp14:editId="49AE74C7">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manadatory,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rsidR="00091133" w:rsidRDefault="00B22B4A" w:rsidP="00A461A1">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rsidR="00B22B4A" w:rsidRPr="00B34D2E" w:rsidRDefault="00B22B4A" w:rsidP="00B34D2E">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rsidR="00B22B4A" w:rsidRPr="00B22B4A" w:rsidRDefault="00B22B4A" w:rsidP="00B34D2E">
      <w:pPr>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rsidR="00B22B4A" w:rsidRPr="00B34D2E" w:rsidRDefault="00B22B4A" w:rsidP="00B34D2E">
      <w:pPr>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rsidR="00B22B4A" w:rsidRPr="00B34D2E" w:rsidRDefault="00B22B4A" w:rsidP="00B34D2E">
      <w:pPr>
        <w:pStyle w:val="ListParagraph"/>
        <w:numPr>
          <w:ilvl w:val="0"/>
          <w:numId w:val="43"/>
        </w:numPr>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rsidR="00B22B4A" w:rsidRPr="00952720" w:rsidRDefault="00492F12" w:rsidP="00952720">
      <w:pPr>
        <w:pStyle w:val="ListParagraph"/>
        <w:numPr>
          <w:ilvl w:val="0"/>
          <w:numId w:val="43"/>
        </w:numPr>
        <w:jc w:val="both"/>
        <w:rPr>
          <w:rFonts w:asciiTheme="majorBidi" w:hAnsiTheme="majorBidi" w:cstheme="majorBidi"/>
          <w:sz w:val="24"/>
          <w:szCs w:val="24"/>
        </w:rPr>
      </w:pPr>
      <w:r>
        <w:rPr>
          <w:rFonts w:asciiTheme="majorBidi" w:hAnsiTheme="majorBidi" w:cstheme="majorBidi"/>
          <w:sz w:val="24"/>
          <w:szCs w:val="24"/>
        </w:rPr>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rsidR="00B22B4A" w:rsidRDefault="00B22B4A" w:rsidP="00952720">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rsidR="00952720" w:rsidRPr="00952720" w:rsidRDefault="00952720" w:rsidP="00952720">
      <w:pPr>
        <w:ind w:left="360"/>
        <w:jc w:val="both"/>
        <w:rPr>
          <w:rFonts w:asciiTheme="majorBidi" w:hAnsiTheme="majorBidi" w:cstheme="majorBidi"/>
          <w:sz w:val="24"/>
          <w:szCs w:val="24"/>
        </w:rPr>
      </w:pP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Logic optimization (abc)</w:t>
      </w:r>
      <w:r w:rsidR="00714641">
        <w:rPr>
          <w:rFonts w:asciiTheme="majorBidi" w:hAnsiTheme="majorBidi" w:cstheme="majorBidi"/>
          <w:sz w:val="24"/>
          <w:szCs w:val="24"/>
        </w:rPr>
        <w:t>:</w:t>
      </w:r>
    </w:p>
    <w:p w:rsidR="00B22B4A" w:rsidRPr="00714641" w:rsidRDefault="00B22B4A" w:rsidP="00714641">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rsidR="00B22B4A" w:rsidRPr="00B22B4A" w:rsidRDefault="00B22B4A" w:rsidP="00C5012C">
      <w:pPr>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rsidR="00B22B4A" w:rsidRPr="00B22B4A" w:rsidRDefault="00B22B4A" w:rsidP="00714641">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much streamlined form. </w:t>
      </w:r>
    </w:p>
    <w:p w:rsidR="00B22B4A" w:rsidRDefault="00B22B4A" w:rsidP="006112D6">
      <w:pPr>
        <w:jc w:val="both"/>
        <w:rPr>
          <w:rFonts w:asciiTheme="majorBidi" w:hAnsiTheme="majorBidi" w:cstheme="majorBidi"/>
          <w:sz w:val="24"/>
          <w:szCs w:val="24"/>
        </w:rPr>
      </w:pPr>
      <w:r w:rsidRPr="006112D6">
        <w:rPr>
          <w:rFonts w:asciiTheme="majorBidi" w:hAnsiTheme="majorBidi" w:cstheme="majorBidi"/>
          <w:sz w:val="24"/>
          <w:szCs w:val="24"/>
        </w:rPr>
        <w:t>Detail Router (qrouter 1.4)</w:t>
      </w:r>
      <w:r w:rsidR="006112D6" w:rsidRPr="006112D6">
        <w:rPr>
          <w:rFonts w:asciiTheme="majorBidi" w:hAnsiTheme="majorBidi" w:cstheme="majorBidi"/>
          <w:sz w:val="24"/>
          <w:szCs w:val="24"/>
        </w:rPr>
        <w:t>:</w:t>
      </w:r>
    </w:p>
    <w:p w:rsidR="006112D6" w:rsidRPr="006112D6" w:rsidRDefault="006112D6" w:rsidP="006112D6">
      <w:pPr>
        <w:pStyle w:val="ListParagraph"/>
        <w:numPr>
          <w:ilvl w:val="0"/>
          <w:numId w:val="45"/>
        </w:numPr>
        <w:jc w:val="both"/>
        <w:rPr>
          <w:rFonts w:asciiTheme="majorBidi" w:hAnsiTheme="majorBidi" w:cstheme="majorBidi"/>
          <w:sz w:val="24"/>
          <w:szCs w:val="24"/>
        </w:rPr>
      </w:pPr>
      <w:r w:rsidRPr="006112D6">
        <w:rPr>
          <w:rFonts w:asciiTheme="majorBidi" w:hAnsiTheme="majorBidi" w:cstheme="majorBidi"/>
          <w:sz w:val="24"/>
          <w:szCs w:val="24"/>
        </w:rPr>
        <w:t>Obtain Qrouter 1.4 from OpenCircuitDesign: Qrouter home page</w:t>
      </w:r>
      <w:r>
        <w:rPr>
          <w:rFonts w:asciiTheme="majorBidi" w:hAnsiTheme="majorBidi" w:cstheme="majorBidi"/>
          <w:sz w:val="24"/>
          <w:szCs w:val="24"/>
        </w:rPr>
        <w:t xml:space="preserve"> [21]</w:t>
      </w:r>
    </w:p>
    <w:p w:rsidR="00B22B4A" w:rsidRP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This is a work in progress, but is a full-featured multi-layer, sea-of-gates maze router. For a very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purposes. It is a command-line-only tool, taking standard format (LEF and DEF) files as input and generating an annotated DEF format file as output.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rsidR="00B22B4A" w:rsidRPr="003A0899" w:rsidRDefault="00B22B4A" w:rsidP="003A0899">
      <w:pPr>
        <w:pStyle w:val="ListParagraph"/>
        <w:numPr>
          <w:ilvl w:val="0"/>
          <w:numId w:val="44"/>
        </w:numPr>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rsidR="001F5B2E" w:rsidRDefault="008D6862" w:rsidP="008D6862">
      <w:pPr>
        <w:pStyle w:val="ListParagraph"/>
        <w:numPr>
          <w:ilvl w:val="0"/>
          <w:numId w:val="44"/>
        </w:numPr>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rsidR="001F5B2E" w:rsidRDefault="00710B2A" w:rsidP="00710B2A">
      <w:pPr>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rsidR="008B78A3" w:rsidRDefault="008B78A3" w:rsidP="00710B2A">
      <w:pPr>
        <w:jc w:val="both"/>
        <w:rPr>
          <w:rFonts w:asciiTheme="majorBidi" w:hAnsiTheme="majorBidi" w:cstheme="majorBidi"/>
          <w:sz w:val="24"/>
          <w:szCs w:val="24"/>
        </w:rPr>
      </w:pPr>
    </w:p>
    <w:p w:rsidR="008B78A3" w:rsidRDefault="008B78A3" w:rsidP="00710B2A">
      <w:pPr>
        <w:jc w:val="both"/>
        <w:rPr>
          <w:rFonts w:asciiTheme="majorBidi" w:hAnsiTheme="majorBidi" w:cstheme="majorBidi"/>
          <w:sz w:val="24"/>
          <w:szCs w:val="24"/>
        </w:rPr>
      </w:pPr>
    </w:p>
    <w:p w:rsidR="00FE7244" w:rsidRPr="00FE7244" w:rsidRDefault="008B78A3" w:rsidP="00FE7244">
      <w:pPr>
        <w:pStyle w:val="ListParagraph"/>
        <w:numPr>
          <w:ilvl w:val="1"/>
          <w:numId w:val="40"/>
        </w:numPr>
        <w:jc w:val="both"/>
        <w:rPr>
          <w:rFonts w:asciiTheme="majorBidi" w:hAnsiTheme="majorBidi" w:cstheme="majorBidi"/>
          <w:sz w:val="32"/>
          <w:szCs w:val="32"/>
        </w:rPr>
      </w:pPr>
      <w:r w:rsidRPr="008B78A3">
        <w:rPr>
          <w:rFonts w:asciiTheme="majorBidi" w:hAnsiTheme="majorBidi" w:cstheme="majorBidi"/>
          <w:sz w:val="32"/>
          <w:szCs w:val="32"/>
        </w:rPr>
        <w:lastRenderedPageBreak/>
        <w:t>TSMC 180nm PDK</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generated using the library is compliant and can be fabricated in the processes for which the rules were designed.</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rsidR="001F5B2E"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Overall, the OSU Open Cell Standard Library provides a valuable resource for VLSI designers, offering a collection of optimized standard cells adhering to scalable CMOS rules. Its availability as an open-source library fosters accessibility, flexibility, and collaboration in the field of VLSI design.</w:t>
      </w:r>
    </w:p>
    <w:p w:rsidR="00FE7244" w:rsidRP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rsidR="00FE7244" w:rsidRDefault="00FE7244" w:rsidP="00FE7244">
      <w:pPr>
        <w:jc w:val="both"/>
        <w:rPr>
          <w:rFonts w:asciiTheme="majorBidi" w:hAnsiTheme="majorBidi" w:cstheme="majorBidi"/>
          <w:sz w:val="24"/>
          <w:szCs w:val="24"/>
        </w:rPr>
      </w:pPr>
    </w:p>
    <w:p w:rsidR="00FE7244" w:rsidRPr="00FE7244" w:rsidRDefault="00FE7244" w:rsidP="00FE7244">
      <w:pPr>
        <w:jc w:val="both"/>
        <w:rPr>
          <w:rFonts w:asciiTheme="majorBidi" w:hAnsiTheme="majorBidi" w:cstheme="majorBidi"/>
          <w:sz w:val="24"/>
          <w:szCs w:val="24"/>
        </w:rPr>
      </w:pP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rsidR="001F5B2E" w:rsidRPr="00FE7244" w:rsidRDefault="00FE7244" w:rsidP="00FE7244">
      <w:pPr>
        <w:jc w:val="both"/>
        <w:rPr>
          <w:rFonts w:asciiTheme="majorBidi" w:hAnsiTheme="majorBidi" w:cstheme="majorBidi"/>
          <w:sz w:val="24"/>
          <w:szCs w:val="24"/>
          <w:rtl/>
          <w:lang w:bidi="fa-IR"/>
        </w:rPr>
      </w:pPr>
      <w:r w:rsidRPr="00FE7244">
        <w:rPr>
          <w:rFonts w:asciiTheme="majorBidi" w:hAnsiTheme="majorBidi" w:cstheme="majorBidi"/>
          <w:sz w:val="24"/>
          <w:szCs w:val="24"/>
        </w:rPr>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rsidR="003A0899" w:rsidRDefault="00974037" w:rsidP="00974037">
      <w:pPr>
        <w:jc w:val="both"/>
        <w:rPr>
          <w:rFonts w:asciiTheme="majorBidi" w:hAnsiTheme="majorBidi" w:cstheme="majorBidi"/>
          <w:sz w:val="24"/>
          <w:szCs w:val="24"/>
          <w:rtl/>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rsidR="003A0899" w:rsidRDefault="003A0899"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AF2C12" w:rsidRPr="00FE7244" w:rsidRDefault="00AF2C12" w:rsidP="00AF2C12">
      <w:pPr>
        <w:pStyle w:val="ListParagraph"/>
        <w:numPr>
          <w:ilvl w:val="1"/>
          <w:numId w:val="40"/>
        </w:numPr>
        <w:jc w:val="both"/>
        <w:rPr>
          <w:rFonts w:asciiTheme="majorBidi" w:hAnsiTheme="majorBidi" w:cstheme="majorBidi"/>
          <w:sz w:val="32"/>
          <w:szCs w:val="32"/>
        </w:rPr>
      </w:pPr>
      <w:r w:rsidRPr="00AF2C12">
        <w:lastRenderedPageBreak/>
        <w:t xml:space="preserve"> </w:t>
      </w:r>
      <w:r w:rsidRPr="00AF2C12">
        <w:rPr>
          <w:rFonts w:asciiTheme="majorBidi" w:hAnsiTheme="majorBidi" w:cstheme="majorBidi"/>
          <w:sz w:val="32"/>
          <w:szCs w:val="32"/>
        </w:rPr>
        <w:t>phoeniX Verification Results</w:t>
      </w:r>
    </w:p>
    <w:p w:rsidR="00FE7244" w:rsidRDefault="00A461A1" w:rsidP="00CA56ED">
      <w:pPr>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rsidR="000829C4" w:rsidRDefault="00565DA8" w:rsidP="00565DA8">
      <w:pPr>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rsidR="00CA56ED" w:rsidRDefault="000829C4" w:rsidP="00CA56ED">
      <w:pPr>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rsid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(Very Large Scale Integration) design process. It is a methodical approach to evaluate the timing behavior of a digital circuit under various conditions. STA analyzes the propagation delays of signals and ensures that the circuit meets the required timing constraints.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rsidR="00CA56ED"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rsidR="00CA56ED" w:rsidRDefault="00564F8D" w:rsidP="00564F8D">
      <w:pPr>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rsidR="00435EF8" w:rsidRDefault="00435EF8" w:rsidP="00564F8D">
      <w:pPr>
        <w:jc w:val="both"/>
        <w:rPr>
          <w:rFonts w:asciiTheme="majorBidi" w:hAnsiTheme="majorBidi" w:cstheme="majorBidi"/>
          <w:sz w:val="24"/>
          <w:szCs w:val="24"/>
          <w:lang w:bidi="fa-IR"/>
        </w:rPr>
      </w:pPr>
    </w:p>
    <w:p w:rsidR="00435EF8" w:rsidRDefault="00435EF8" w:rsidP="00564F8D">
      <w:pPr>
        <w:jc w:val="both"/>
        <w:rPr>
          <w:rFonts w:asciiTheme="majorBidi" w:hAnsiTheme="majorBidi" w:cstheme="majorBidi"/>
          <w:sz w:val="24"/>
          <w:szCs w:val="24"/>
          <w:lang w:bidi="fa-IR"/>
        </w:rPr>
      </w:pPr>
    </w:p>
    <w:p w:rsidR="00CA56ED" w:rsidRDefault="00435EF8" w:rsidP="00CA56ED">
      <w:pPr>
        <w:jc w:val="both"/>
        <w:rPr>
          <w:rFonts w:asciiTheme="majorBidi" w:hAnsiTheme="majorBidi" w:cstheme="majorBidi"/>
          <w:sz w:val="24"/>
          <w:szCs w:val="24"/>
          <w:lang w:bidi="fa-IR"/>
        </w:rPr>
      </w:pPr>
      <w:r w:rsidRPr="00435EF8">
        <w:rPr>
          <w:rFonts w:asciiTheme="majorBidi" w:hAnsiTheme="majorBidi" w:cstheme="majorBidi"/>
          <w:sz w:val="24"/>
          <w:szCs w:val="24"/>
          <w:lang w:bidi="fa-IR"/>
        </w:rPr>
        <w:lastRenderedPageBreak/>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rsidR="002465D6" w:rsidRDefault="002465D6" w:rsidP="002465D6">
      <w:pPr>
        <w:pStyle w:val="Caption"/>
        <w:keepNext/>
      </w:pPr>
    </w:p>
    <w:tbl>
      <w:tblPr>
        <w:tblW w:w="5600" w:type="dxa"/>
        <w:jc w:val="center"/>
        <w:tblLook w:val="04A0" w:firstRow="1" w:lastRow="0" w:firstColumn="1" w:lastColumn="0" w:noHBand="0" w:noVBand="1"/>
      </w:tblPr>
      <w:tblGrid>
        <w:gridCol w:w="3440"/>
        <w:gridCol w:w="2160"/>
      </w:tblGrid>
      <w:tr w:rsidR="002465D6" w:rsidRPr="002465D6"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hint="cs"/>
                <w:color w:val="000000"/>
                <w:rtl/>
                <w:lang w:bidi="fa-IR"/>
              </w:rPr>
            </w:pPr>
            <w:r>
              <w:rPr>
                <w:rFonts w:asciiTheme="majorBidi" w:eastAsia="Times New Roman"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keepNext/>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rsidR="002465D6" w:rsidRDefault="002465D6" w:rsidP="002465D6">
      <w:pPr>
        <w:pStyle w:val="Caption"/>
        <w:jc w:val="center"/>
        <w:rPr>
          <w:rFonts w:asciiTheme="majorBidi" w:hAnsiTheme="majorBidi" w:cstheme="majorBidi"/>
          <w:i w:val="0"/>
          <w:iCs w:val="0"/>
          <w:color w:val="auto"/>
          <w:sz w:val="20"/>
          <w:szCs w:val="20"/>
        </w:rPr>
      </w:pPr>
    </w:p>
    <w:p w:rsidR="002465D6" w:rsidRPr="002465D6" w:rsidRDefault="002465D6" w:rsidP="002465D6">
      <w:pPr>
        <w:pStyle w:val="Caption"/>
        <w:jc w:val="center"/>
        <w:rPr>
          <w:rFonts w:asciiTheme="majorBidi" w:hAnsiTheme="majorBidi" w:cstheme="majorBidi"/>
          <w:i w:val="0"/>
          <w:iCs w:val="0"/>
          <w:color w:val="auto"/>
          <w:sz w:val="28"/>
          <w:szCs w:val="28"/>
          <w:lang w:bidi="fa-IR"/>
        </w:rPr>
      </w:pPr>
      <w:r w:rsidRPr="002465D6">
        <w:rPr>
          <w:rFonts w:asciiTheme="majorBidi" w:hAnsiTheme="majorBidi" w:cstheme="majorBidi"/>
          <w:i w:val="0"/>
          <w:iCs w:val="0"/>
          <w:color w:val="auto"/>
          <w:sz w:val="20"/>
          <w:szCs w:val="20"/>
        </w:rPr>
        <w:t xml:space="preserve">Table </w:t>
      </w:r>
      <w:r w:rsidRPr="002465D6">
        <w:rPr>
          <w:rFonts w:asciiTheme="majorBidi" w:hAnsiTheme="majorBidi" w:cstheme="majorBidi"/>
          <w:i w:val="0"/>
          <w:iCs w:val="0"/>
          <w:color w:val="auto"/>
          <w:sz w:val="20"/>
          <w:szCs w:val="20"/>
        </w:rPr>
        <w:fldChar w:fldCharType="begin"/>
      </w:r>
      <w:r w:rsidRPr="002465D6">
        <w:rPr>
          <w:rFonts w:asciiTheme="majorBidi" w:hAnsiTheme="majorBidi" w:cstheme="majorBidi"/>
          <w:i w:val="0"/>
          <w:iCs w:val="0"/>
          <w:color w:val="auto"/>
          <w:sz w:val="20"/>
          <w:szCs w:val="20"/>
        </w:rPr>
        <w:instrText xml:space="preserve"> SEQ Table \* ARABIC </w:instrText>
      </w:r>
      <w:r w:rsidRPr="002465D6">
        <w:rPr>
          <w:rFonts w:asciiTheme="majorBidi" w:hAnsiTheme="majorBidi" w:cstheme="majorBidi"/>
          <w:i w:val="0"/>
          <w:iCs w:val="0"/>
          <w:color w:val="auto"/>
          <w:sz w:val="20"/>
          <w:szCs w:val="20"/>
        </w:rPr>
        <w:fldChar w:fldCharType="separate"/>
      </w:r>
      <w:r w:rsidRPr="002465D6">
        <w:rPr>
          <w:rFonts w:asciiTheme="majorBidi" w:hAnsiTheme="majorBidi" w:cstheme="majorBidi"/>
          <w:i w:val="0"/>
          <w:iCs w:val="0"/>
          <w:noProof/>
          <w:color w:val="auto"/>
          <w:sz w:val="20"/>
          <w:szCs w:val="20"/>
        </w:rPr>
        <w:t>2</w:t>
      </w:r>
      <w:r w:rsidRPr="002465D6">
        <w:rPr>
          <w:rFonts w:asciiTheme="majorBidi" w:hAnsiTheme="majorBidi" w:cstheme="majorBidi"/>
          <w:i w:val="0"/>
          <w:iCs w:val="0"/>
          <w:color w:val="auto"/>
          <w:sz w:val="20"/>
          <w:szCs w:val="20"/>
        </w:rPr>
        <w:fldChar w:fldCharType="end"/>
      </w:r>
      <w:r w:rsidRPr="002465D6">
        <w:rPr>
          <w:rFonts w:asciiTheme="majorBidi" w:hAnsiTheme="majorBidi" w:cstheme="majorBidi"/>
          <w:i w:val="0"/>
          <w:iCs w:val="0"/>
          <w:noProof/>
          <w:color w:val="auto"/>
          <w:sz w:val="20"/>
          <w:szCs w:val="20"/>
        </w:rPr>
        <w:t>. STA results of phoeniX core modules</w:t>
      </w:r>
    </w:p>
    <w:p w:rsidR="00CA56ED" w:rsidRDefault="00EC35FB" w:rsidP="00CA56ED">
      <w:pPr>
        <w:jc w:val="both"/>
        <w:rPr>
          <w:rFonts w:asciiTheme="majorBidi" w:hAnsiTheme="majorBidi" w:cstheme="majorBidi"/>
          <w:sz w:val="24"/>
          <w:szCs w:val="24"/>
          <w:lang w:bidi="fa-IR"/>
        </w:rPr>
      </w:pPr>
      <w:r>
        <w:rPr>
          <w:rFonts w:asciiTheme="majorBidi" w:hAnsiTheme="majorBidi" w:cstheme="majorBidi"/>
          <w:sz w:val="24"/>
          <w:szCs w:val="24"/>
          <w:lang w:bidi="fa-IR"/>
        </w:rPr>
        <w:t>It is worth noting that while v</w:t>
      </w:r>
      <w:r w:rsidRPr="00EC35FB">
        <w:rPr>
          <w:rFonts w:asciiTheme="majorBidi" w:hAnsiTheme="majorBidi" w:cstheme="majorBidi"/>
          <w:sz w:val="24"/>
          <w:szCs w:val="24"/>
          <w:lang w:bidi="fa-IR"/>
        </w:rPr>
        <w:t>esta may not encompass every possible path for analysis within the modules, it typically covers a significant number of paths that are valid and relevant. The reported numbers in the analysis results have been normalized, taking into account multiple iterations of the synthesis process conducted for the designs. This comprehensive approach ensures that the reported data accurately represents the performance characteristics of the modules and provides valuable insights for further optimization and refinement.</w:t>
      </w:r>
    </w:p>
    <w:p w:rsidR="000B33CB" w:rsidRPr="000B33CB" w:rsidRDefault="000B33CB" w:rsidP="000B33CB">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The analysis results indicate that the maximum delay observed in the core modules, and consequently in the pipeline stages, is approximately 4 nanoseconds. Based on this finding, it is necessary to establish a clock cycle time of 4 nanoseconds to accommodate the critical path and ensure proper operation. This implies a performance capability of approximately 250 MHz for the main phoeniX core.</w:t>
      </w:r>
    </w:p>
    <w:p w:rsidR="000B33CB" w:rsidRPr="000B33CB" w:rsidRDefault="000B33CB" w:rsidP="000B33CB">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Setting the clock cycle time at 4 nanoseconds allows for sufficient margin to account for the maximum delay across the modules, ensuring that data propagates through the pipeline within the specified time frame. By adhering to this timing requirement, the processor can achieve a performance level of approximately 250 MHz, enabling efficient execution of instructions and supporting the desired operational specifications.</w:t>
      </w:r>
    </w:p>
    <w:p w:rsidR="00B55DCE" w:rsidRDefault="000B33CB" w:rsidP="00B55DCE">
      <w:pPr>
        <w:jc w:val="both"/>
        <w:rPr>
          <w:rFonts w:asciiTheme="majorBidi" w:hAnsiTheme="majorBidi" w:cstheme="majorBidi"/>
          <w:sz w:val="24"/>
          <w:szCs w:val="24"/>
          <w:lang w:bidi="fa-IR"/>
        </w:rPr>
      </w:pPr>
      <w:r w:rsidRPr="000B33CB">
        <w:rPr>
          <w:rFonts w:asciiTheme="majorBidi" w:hAnsiTheme="majorBidi" w:cstheme="majorBidi"/>
          <w:sz w:val="24"/>
          <w:szCs w:val="24"/>
          <w:lang w:bidi="fa-IR"/>
        </w:rPr>
        <w:t xml:space="preserve">It is crucial to note that selecting an appropriate clock cycle time is a key consideration in optimizing the overall performance of the core. By carefully analyzing the maximum delay and configuring the clock cycle accordingly, designers can strike a balance between performance, </w:t>
      </w:r>
      <w:r w:rsidRPr="000B33CB">
        <w:rPr>
          <w:rFonts w:asciiTheme="majorBidi" w:hAnsiTheme="majorBidi" w:cstheme="majorBidi"/>
          <w:sz w:val="24"/>
          <w:szCs w:val="24"/>
          <w:lang w:bidi="fa-IR"/>
        </w:rPr>
        <w:lastRenderedPageBreak/>
        <w:t>timing constraints, and the specific requirements of the phoeniX core architecture</w:t>
      </w:r>
      <w:r w:rsidR="00B55DCE">
        <w:rPr>
          <w:rFonts w:asciiTheme="majorBidi" w:hAnsiTheme="majorBidi" w:cstheme="majorBidi"/>
          <w:sz w:val="24"/>
          <w:szCs w:val="24"/>
          <w:lang w:bidi="fa-IR"/>
        </w:rPr>
        <w:t xml:space="preserve"> and process design kit technology</w:t>
      </w:r>
      <w:r w:rsidRPr="000B33CB">
        <w:rPr>
          <w:rFonts w:asciiTheme="majorBidi" w:hAnsiTheme="majorBidi" w:cstheme="majorBidi"/>
          <w:sz w:val="24"/>
          <w:szCs w:val="24"/>
          <w:lang w:bidi="fa-IR"/>
        </w:rPr>
        <w:t>.</w:t>
      </w:r>
    </w:p>
    <w:p w:rsidR="00967796" w:rsidRPr="00967796" w:rsidRDefault="00B93B2E" w:rsidP="004D58E3">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After static time analysis step, </w:t>
      </w:r>
      <w:r w:rsidR="000C4C9A">
        <w:rPr>
          <w:rFonts w:asciiTheme="majorBidi" w:hAnsiTheme="majorBidi" w:cstheme="majorBidi"/>
          <w:sz w:val="24"/>
          <w:szCs w:val="24"/>
          <w:lang w:bidi="fa-IR"/>
        </w:rPr>
        <w:t>DRC</w:t>
      </w:r>
      <w:r w:rsidR="004D58E3">
        <w:rPr>
          <w:rFonts w:asciiTheme="majorBidi" w:hAnsiTheme="majorBidi" w:cstheme="majorBidi"/>
          <w:sz w:val="24"/>
          <w:szCs w:val="24"/>
          <w:lang w:bidi="fa-IR"/>
        </w:rPr>
        <w:t xml:space="preserve"> step</w:t>
      </w:r>
      <w:r w:rsidR="000C4C9A">
        <w:rPr>
          <w:rFonts w:asciiTheme="majorBidi" w:hAnsiTheme="majorBidi" w:cstheme="majorBidi"/>
          <w:sz w:val="24"/>
          <w:szCs w:val="24"/>
          <w:lang w:bidi="fa-IR"/>
        </w:rPr>
        <w:t xml:space="preserve"> </w:t>
      </w:r>
      <w:r w:rsidR="004D58E3">
        <w:rPr>
          <w:rFonts w:asciiTheme="majorBidi" w:hAnsiTheme="majorBidi" w:cstheme="majorBidi"/>
          <w:sz w:val="24"/>
          <w:szCs w:val="24"/>
          <w:lang w:bidi="fa-IR"/>
        </w:rPr>
        <w:t>was taken for phoeniX core successfully</w:t>
      </w:r>
      <w:r w:rsidR="000C4C9A">
        <w:rPr>
          <w:rFonts w:asciiTheme="majorBidi" w:hAnsiTheme="majorBidi" w:cstheme="majorBidi"/>
          <w:sz w:val="24"/>
          <w:szCs w:val="24"/>
          <w:lang w:bidi="fa-IR"/>
        </w:rPr>
        <w:t>.</w:t>
      </w:r>
      <w:r w:rsidR="00967796">
        <w:rPr>
          <w:rFonts w:asciiTheme="majorBidi" w:hAnsiTheme="majorBidi" w:cstheme="majorBidi"/>
          <w:sz w:val="24"/>
          <w:szCs w:val="24"/>
          <w:lang w:bidi="fa-IR"/>
        </w:rPr>
        <w:t xml:space="preserve"> </w:t>
      </w:r>
      <w:r w:rsidR="00967796" w:rsidRPr="00967796">
        <w:rPr>
          <w:rFonts w:asciiTheme="majorBidi" w:hAnsiTheme="majorBidi" w:cstheme="majorBidi"/>
          <w:sz w:val="24"/>
          <w:szCs w:val="24"/>
          <w:lang w:bidi="fa-IR"/>
        </w:rPr>
        <w:t>DRC, in the context of VLSI (Very Large Scale Integration) process, stands for Design Rule Checking. It is a crucial step in the semiconductor manufacturing process that involves verifying the compliance of a chip design layout with the specified design rules.</w:t>
      </w:r>
    </w:p>
    <w:p w:rsidR="00967796" w:rsidRPr="00967796"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During DRC, the layout of the integrated circuit (IC) is compared against a set of predefined design rules. These rules define the minimum and maximum dimensions, spacing, alignment, and other geometric constraints that the layout must adhere to. Design rules ensure that the IC can be manufactured accurately and reliably, preventing issues such as short circuits, open circuits, and other manufacturing defects.</w:t>
      </w:r>
    </w:p>
    <w:p w:rsidR="00967796" w:rsidRPr="00967796"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DRC checks for violations of the design rules by analyzing the layout data. It examines the geometric relationships between various components, layers, and interconnects to identify any deviations from the specified rules. DRC tools highlight violations and g</w:t>
      </w:r>
      <w:r>
        <w:rPr>
          <w:rFonts w:asciiTheme="majorBidi" w:hAnsiTheme="majorBidi" w:cstheme="majorBidi"/>
          <w:sz w:val="24"/>
          <w:szCs w:val="24"/>
          <w:lang w:bidi="fa-IR"/>
        </w:rPr>
        <w:t>enerate error reports to guide d</w:t>
      </w:r>
      <w:r w:rsidRPr="00967796">
        <w:rPr>
          <w:rFonts w:asciiTheme="majorBidi" w:hAnsiTheme="majorBidi" w:cstheme="majorBidi"/>
          <w:sz w:val="24"/>
          <w:szCs w:val="24"/>
          <w:lang w:bidi="fa-IR"/>
        </w:rPr>
        <w:t>esigners in resolving the issues.</w:t>
      </w:r>
    </w:p>
    <w:p w:rsidR="00B93B2E" w:rsidRDefault="00967796" w:rsidP="00967796">
      <w:pPr>
        <w:jc w:val="both"/>
        <w:rPr>
          <w:rFonts w:asciiTheme="majorBidi" w:hAnsiTheme="majorBidi" w:cstheme="majorBidi"/>
          <w:sz w:val="24"/>
          <w:szCs w:val="24"/>
          <w:lang w:bidi="fa-IR"/>
        </w:rPr>
      </w:pPr>
      <w:r w:rsidRPr="00967796">
        <w:rPr>
          <w:rFonts w:asciiTheme="majorBidi" w:hAnsiTheme="majorBidi" w:cstheme="majorBidi"/>
          <w:sz w:val="24"/>
          <w:szCs w:val="24"/>
          <w:lang w:bidi="fa-IR"/>
        </w:rPr>
        <w:t>By performing DRC, designers can ensure that their chip layout meets the required manufacturing constraints, improving the chances of successful fabrication and reducing the risk of costly rework or silicon failures. DRC plays a vital role in guaranteeing the manufacturability and reliability of integrated circuits in the VLSI design process.</w:t>
      </w:r>
    </w:p>
    <w:p w:rsidR="001B28F1" w:rsidRPr="001B28F1" w:rsidRDefault="00647CED" w:rsidP="001B28F1">
      <w:pPr>
        <w:jc w:val="both"/>
        <w:rPr>
          <w:rFonts w:asciiTheme="majorBidi" w:hAnsiTheme="majorBidi" w:cstheme="majorBidi"/>
          <w:sz w:val="24"/>
          <w:szCs w:val="24"/>
          <w:lang w:bidi="fa-IR"/>
        </w:rPr>
      </w:pPr>
      <w:r>
        <w:rPr>
          <w:rFonts w:asciiTheme="majorBidi" w:hAnsiTheme="majorBidi" w:cstheme="majorBidi"/>
          <w:sz w:val="24"/>
          <w:szCs w:val="24"/>
          <w:lang w:bidi="fa-IR"/>
        </w:rPr>
        <w:t>The las step before final verification and exporting the GDS output file which contains complete layout design and information, is LVS.</w:t>
      </w:r>
      <w:r w:rsidR="001B28F1" w:rsidRPr="001B28F1">
        <w:t xml:space="preserve"> </w:t>
      </w:r>
      <w:r w:rsidR="001B28F1" w:rsidRPr="001B28F1">
        <w:rPr>
          <w:rFonts w:asciiTheme="majorBidi" w:hAnsiTheme="majorBidi" w:cstheme="majorBidi"/>
          <w:sz w:val="24"/>
          <w:szCs w:val="24"/>
          <w:lang w:bidi="fa-IR"/>
        </w:rPr>
        <w:t xml:space="preserve">LVS, stands for Layout versus Schematic. It is a </w:t>
      </w:r>
      <w:r w:rsidR="001B28F1">
        <w:rPr>
          <w:rFonts w:asciiTheme="majorBidi" w:hAnsiTheme="majorBidi" w:cstheme="majorBidi"/>
          <w:sz w:val="24"/>
          <w:szCs w:val="24"/>
          <w:lang w:bidi="fa-IR"/>
        </w:rPr>
        <w:t>very important</w:t>
      </w:r>
      <w:r w:rsidR="001B28F1" w:rsidRPr="001B28F1">
        <w:rPr>
          <w:rFonts w:asciiTheme="majorBidi" w:hAnsiTheme="majorBidi" w:cstheme="majorBidi"/>
          <w:sz w:val="24"/>
          <w:szCs w:val="24"/>
          <w:lang w:bidi="fa-IR"/>
        </w:rPr>
        <w:t xml:space="preserve"> step in the semiconductor manufacturing process that involves verifying the consistency and accuracy between the chip's layout and its corresponding schematic design.</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ensures that the layout, which represents the physical implementation of the integrated circuit (IC), accurately matches the intended functionality described by the schematic design. It compares the geometric representation of the layout (including transistors, interconnects, and other components) with the logical connectivity and circuit elements defined in the schematic.</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During LVS, specialized software tools analyze both the layout and the schematic representations of the IC. The tools examine the connectivity of the components, the consistency of node names, and the correspondence between the schematic elements and their physical counterparts in the layout. Any discrepancies or differences between the layout and the schematic are identified as LVS errors.</w:t>
      </w:r>
    </w:p>
    <w:p w:rsidR="001B28F1" w:rsidRPr="001B28F1"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t>LVS errors typically arise due to issues such as missing or extra connections, incorrect transistor sizes or orientations, and discrepancies in the interconnect routing. The LVS software generates error reports that help designers identify and rectify these inconsistencies, ensuring that the layout accurately reflects the intended circuit functionality.</w:t>
      </w:r>
    </w:p>
    <w:p w:rsidR="001B28F1" w:rsidRPr="001B28F1" w:rsidRDefault="001B28F1" w:rsidP="001B28F1">
      <w:pPr>
        <w:jc w:val="both"/>
        <w:rPr>
          <w:rFonts w:asciiTheme="majorBidi" w:hAnsiTheme="majorBidi" w:cstheme="majorBidi"/>
          <w:sz w:val="24"/>
          <w:szCs w:val="24"/>
          <w:lang w:bidi="fa-IR"/>
        </w:rPr>
      </w:pPr>
    </w:p>
    <w:p w:rsidR="00647CED" w:rsidRDefault="001B28F1" w:rsidP="001B28F1">
      <w:pPr>
        <w:jc w:val="both"/>
        <w:rPr>
          <w:rFonts w:asciiTheme="majorBidi" w:hAnsiTheme="majorBidi" w:cstheme="majorBidi"/>
          <w:sz w:val="24"/>
          <w:szCs w:val="24"/>
          <w:lang w:bidi="fa-IR"/>
        </w:rPr>
      </w:pPr>
      <w:r w:rsidRPr="001B28F1">
        <w:rPr>
          <w:rFonts w:asciiTheme="majorBidi" w:hAnsiTheme="majorBidi" w:cstheme="majorBidi"/>
          <w:sz w:val="24"/>
          <w:szCs w:val="24"/>
          <w:lang w:bidi="fa-IR"/>
        </w:rPr>
        <w:lastRenderedPageBreak/>
        <w:t>By performing LVS, designers can validate the correctness and integrity of their chip design, minimizing the risk of functional errors or mismatches between the schematic and the physical implementation. LVS plays a critical role in ensuring the successful fabrication and functionality of integrated circuits in the VLSI design process.</w:t>
      </w:r>
    </w:p>
    <w:p w:rsidR="00366229" w:rsidRDefault="00E713F6" w:rsidP="001B28F1">
      <w:pPr>
        <w:jc w:val="both"/>
        <w:rPr>
          <w:rFonts w:asciiTheme="majorBidi" w:hAnsiTheme="majorBidi" w:cstheme="majorBidi"/>
          <w:sz w:val="24"/>
          <w:szCs w:val="24"/>
          <w:lang w:bidi="fa-IR"/>
        </w:rPr>
      </w:pPr>
      <w:r>
        <w:rPr>
          <w:rFonts w:asciiTheme="majorBidi" w:hAnsiTheme="majorBidi" w:cstheme="majorBidi"/>
          <w:sz w:val="24"/>
          <w:szCs w:val="24"/>
          <w:lang w:bidi="fa-IR"/>
        </w:rPr>
        <w:t>In the end, the final GDS file will be generated which contains the complete layout of the processor. All of the outputs and log files of this processor verification process has been generated by different tools are included in the repository</w:t>
      </w:r>
      <w:r w:rsidR="00A050D2">
        <w:rPr>
          <w:rFonts w:asciiTheme="majorBidi" w:hAnsiTheme="majorBidi" w:cstheme="majorBidi"/>
          <w:sz w:val="24"/>
          <w:szCs w:val="24"/>
          <w:lang w:bidi="fa-IR"/>
        </w:rPr>
        <w:t>, Synthesis directory.</w:t>
      </w:r>
      <w:r w:rsidR="003B3122">
        <w:rPr>
          <w:rFonts w:asciiTheme="majorBidi" w:hAnsiTheme="majorBidi" w:cstheme="majorBidi"/>
          <w:sz w:val="24"/>
          <w:szCs w:val="24"/>
          <w:lang w:bidi="fa-IR"/>
        </w:rPr>
        <w:t xml:space="preserve"> The output layout files can be opened in both Magic VLSI and Klayout tools.</w:t>
      </w:r>
    </w:p>
    <w:p w:rsidR="001449E6" w:rsidRDefault="001449E6" w:rsidP="001B28F1">
      <w:pPr>
        <w:jc w:val="both"/>
        <w:rPr>
          <w:rFonts w:asciiTheme="majorBidi" w:hAnsiTheme="majorBidi" w:cstheme="majorBidi"/>
          <w:sz w:val="24"/>
          <w:szCs w:val="24"/>
          <w:lang w:bidi="fa-IR"/>
        </w:rPr>
      </w:pPr>
    </w:p>
    <w:p w:rsidR="001449E6" w:rsidRDefault="003B3122" w:rsidP="001449E6">
      <w:pPr>
        <w:keepNext/>
        <w:jc w:val="both"/>
      </w:pPr>
      <w:r>
        <w:rPr>
          <w:rFonts w:asciiTheme="majorBidi" w:hAnsiTheme="majorBidi" w:cstheme="majorBidi"/>
          <w:noProof/>
          <w:sz w:val="24"/>
          <w:szCs w:val="24"/>
        </w:rPr>
        <w:drawing>
          <wp:inline distT="0" distB="0" distL="0" distR="0">
            <wp:extent cx="5943600" cy="3046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697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rsidR="001449E6" w:rsidRDefault="001449E6" w:rsidP="001449E6">
      <w:pPr>
        <w:pStyle w:val="Caption"/>
        <w:jc w:val="center"/>
        <w:rPr>
          <w:rFonts w:asciiTheme="majorBidi" w:hAnsiTheme="majorBidi" w:cstheme="majorBidi"/>
          <w:i w:val="0"/>
          <w:iCs w:val="0"/>
          <w:color w:val="auto"/>
          <w:sz w:val="20"/>
          <w:szCs w:val="20"/>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9</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xml:space="preserve">. phoeniX core .MAG layout </w:t>
      </w:r>
      <w:r w:rsidRPr="001449E6">
        <w:rPr>
          <w:rFonts w:asciiTheme="majorBidi" w:hAnsiTheme="majorBidi" w:cstheme="majorBidi"/>
          <w:i w:val="0"/>
          <w:iCs w:val="0"/>
          <w:noProof/>
          <w:color w:val="auto"/>
          <w:sz w:val="20"/>
          <w:szCs w:val="20"/>
        </w:rPr>
        <w:t xml:space="preserve"> in Klayout software</w:t>
      </w:r>
    </w:p>
    <w:p w:rsidR="001449E6" w:rsidRDefault="001449E6" w:rsidP="001449E6"/>
    <w:p w:rsidR="001449E6" w:rsidRPr="001449E6" w:rsidRDefault="001449E6" w:rsidP="001449E6">
      <w:pPr>
        <w:jc w:val="both"/>
        <w:rPr>
          <w:rFonts w:asciiTheme="majorBidi" w:hAnsiTheme="majorBidi" w:cstheme="majorBidi"/>
          <w:sz w:val="24"/>
          <w:szCs w:val="24"/>
        </w:rPr>
      </w:pPr>
      <w:r>
        <w:rPr>
          <w:rFonts w:asciiTheme="majorBidi" w:hAnsiTheme="majorBidi" w:cstheme="majorBidi"/>
          <w:sz w:val="24"/>
          <w:szCs w:val="24"/>
        </w:rPr>
        <w:t>It is important to note that .MAG files are designed to be opened in Magic VLSI application but they can also be previewed in Klayout too (only preview is available in this format and cannot be edited in Klayout). GDS files can be opened, viewed and edited in both software applications.</w:t>
      </w:r>
    </w:p>
    <w:p w:rsidR="003B3122" w:rsidRDefault="001449E6" w:rsidP="001B28F1">
      <w:pPr>
        <w:jc w:val="both"/>
        <w:rPr>
          <w:rFonts w:asciiTheme="majorBidi" w:hAnsiTheme="majorBidi" w:cstheme="majorBidi"/>
          <w:sz w:val="24"/>
          <w:szCs w:val="24"/>
          <w:lang w:bidi="fa-IR"/>
        </w:rPr>
      </w:pPr>
      <w:r>
        <w:rPr>
          <w:noProof/>
        </w:rPr>
        <w:lastRenderedPageBreak/>
        <mc:AlternateContent>
          <mc:Choice Requires="wps">
            <w:drawing>
              <wp:anchor distT="0" distB="0" distL="114300" distR="114300" simplePos="0" relativeHeight="251701248" behindDoc="0" locked="0" layoutInCell="1" allowOverlap="1" wp14:anchorId="6BA21B68" wp14:editId="450256F9">
                <wp:simplePos x="0" y="0"/>
                <wp:positionH relativeFrom="column">
                  <wp:posOffset>0</wp:posOffset>
                </wp:positionH>
                <wp:positionV relativeFrom="paragraph">
                  <wp:posOffset>3400425</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1449E6" w:rsidRPr="001449E6" w:rsidRDefault="001449E6" w:rsidP="001449E6">
                            <w:pPr>
                              <w:pStyle w:val="Caption"/>
                              <w:jc w:val="center"/>
                              <w:rPr>
                                <w:rFonts w:asciiTheme="majorBidi" w:hAnsiTheme="majorBidi" w:cstheme="majorBidi"/>
                                <w:i w:val="0"/>
                                <w:iCs w:val="0"/>
                                <w:noProof/>
                                <w:color w:val="auto"/>
                                <w:sz w:val="28"/>
                                <w:szCs w:val="28"/>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Pr="001449E6">
                              <w:rPr>
                                <w:rFonts w:asciiTheme="majorBidi" w:hAnsiTheme="majorBidi" w:cstheme="majorBidi"/>
                                <w:i w:val="0"/>
                                <w:iCs w:val="0"/>
                                <w:noProof/>
                                <w:color w:val="auto"/>
                                <w:sz w:val="20"/>
                                <w:szCs w:val="20"/>
                              </w:rPr>
                              <w:t>10</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phoeniX core .GDS layout in Klayout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21B68" id="Text Box 26" o:spid="_x0000_s1042" type="#_x0000_t202" style="position:absolute;left:0;text-align:left;margin-left:0;margin-top:267.75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7sBLw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OOLOi&#10;IY12qgvsM3SMXMRP63xOaVtHiaEjP+k8+D05I+yuwiZ+CRCjODF9vrIbq0ly3t59vJmNKSQpNru5&#10;j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" stroked="f">
                <v:textbox style="mso-fit-shape-to-text:t" inset="0,0,0,0">
                  <w:txbxContent>
                    <w:p w:rsidR="001449E6" w:rsidRPr="001449E6" w:rsidRDefault="001449E6" w:rsidP="001449E6">
                      <w:pPr>
                        <w:pStyle w:val="Caption"/>
                        <w:jc w:val="center"/>
                        <w:rPr>
                          <w:rFonts w:asciiTheme="majorBidi" w:hAnsiTheme="majorBidi" w:cstheme="majorBidi"/>
                          <w:i w:val="0"/>
                          <w:iCs w:val="0"/>
                          <w:noProof/>
                          <w:color w:val="auto"/>
                          <w:sz w:val="28"/>
                          <w:szCs w:val="28"/>
                        </w:rPr>
                      </w:pPr>
                      <w:r w:rsidRPr="001449E6">
                        <w:rPr>
                          <w:rFonts w:asciiTheme="majorBidi" w:hAnsiTheme="majorBidi" w:cstheme="majorBidi"/>
                          <w:i w:val="0"/>
                          <w:iCs w:val="0"/>
                          <w:color w:val="auto"/>
                          <w:sz w:val="20"/>
                          <w:szCs w:val="20"/>
                        </w:rPr>
                        <w:t xml:space="preserve">Figure </w:t>
                      </w:r>
                      <w:r w:rsidRPr="001449E6">
                        <w:rPr>
                          <w:rFonts w:asciiTheme="majorBidi" w:hAnsiTheme="majorBidi" w:cstheme="majorBidi"/>
                          <w:i w:val="0"/>
                          <w:iCs w:val="0"/>
                          <w:color w:val="auto"/>
                          <w:sz w:val="20"/>
                          <w:szCs w:val="20"/>
                        </w:rPr>
                        <w:fldChar w:fldCharType="begin"/>
                      </w:r>
                      <w:r w:rsidRPr="001449E6">
                        <w:rPr>
                          <w:rFonts w:asciiTheme="majorBidi" w:hAnsiTheme="majorBidi" w:cstheme="majorBidi"/>
                          <w:i w:val="0"/>
                          <w:iCs w:val="0"/>
                          <w:color w:val="auto"/>
                          <w:sz w:val="20"/>
                          <w:szCs w:val="20"/>
                        </w:rPr>
                        <w:instrText xml:space="preserve"> SEQ Figure \* ARABIC </w:instrText>
                      </w:r>
                      <w:r w:rsidRPr="001449E6">
                        <w:rPr>
                          <w:rFonts w:asciiTheme="majorBidi" w:hAnsiTheme="majorBidi" w:cstheme="majorBidi"/>
                          <w:i w:val="0"/>
                          <w:iCs w:val="0"/>
                          <w:color w:val="auto"/>
                          <w:sz w:val="20"/>
                          <w:szCs w:val="20"/>
                        </w:rPr>
                        <w:fldChar w:fldCharType="separate"/>
                      </w:r>
                      <w:r w:rsidRPr="001449E6">
                        <w:rPr>
                          <w:rFonts w:asciiTheme="majorBidi" w:hAnsiTheme="majorBidi" w:cstheme="majorBidi"/>
                          <w:i w:val="0"/>
                          <w:iCs w:val="0"/>
                          <w:noProof/>
                          <w:color w:val="auto"/>
                          <w:sz w:val="20"/>
                          <w:szCs w:val="20"/>
                        </w:rPr>
                        <w:t>10</w:t>
                      </w:r>
                      <w:r w:rsidRPr="001449E6">
                        <w:rPr>
                          <w:rFonts w:asciiTheme="majorBidi" w:hAnsiTheme="majorBidi" w:cstheme="majorBidi"/>
                          <w:i w:val="0"/>
                          <w:iCs w:val="0"/>
                          <w:color w:val="auto"/>
                          <w:sz w:val="20"/>
                          <w:szCs w:val="20"/>
                        </w:rPr>
                        <w:fldChar w:fldCharType="end"/>
                      </w:r>
                      <w:r w:rsidRPr="001449E6">
                        <w:rPr>
                          <w:rFonts w:asciiTheme="majorBidi" w:hAnsiTheme="majorBidi" w:cstheme="majorBidi"/>
                          <w:i w:val="0"/>
                          <w:iCs w:val="0"/>
                          <w:color w:val="auto"/>
                          <w:sz w:val="20"/>
                          <w:szCs w:val="20"/>
                        </w:rPr>
                        <w:t>. phoeniX core .GDS layout in Klayout software</w:t>
                      </w:r>
                    </w:p>
                  </w:txbxContent>
                </v:textbox>
                <w10:wrap type="square"/>
              </v:shape>
            </w:pict>
          </mc:Fallback>
        </mc:AlternateContent>
      </w:r>
      <w:r>
        <w:rPr>
          <w:rFonts w:asciiTheme="majorBidi" w:hAnsiTheme="majorBidi" w:cstheme="majorBidi"/>
          <w:noProof/>
          <w:sz w:val="24"/>
          <w:szCs w:val="24"/>
        </w:rPr>
        <w:drawing>
          <wp:anchor distT="0" distB="0" distL="114300" distR="114300" simplePos="0" relativeHeight="251699200" behindDoc="0" locked="0" layoutInCell="1" allowOverlap="1" wp14:anchorId="372E5EF2" wp14:editId="08FD3525">
            <wp:simplePos x="0" y="0"/>
            <wp:positionH relativeFrom="margin">
              <wp:align>right</wp:align>
            </wp:positionH>
            <wp:positionV relativeFrom="paragraph">
              <wp:posOffset>297180</wp:posOffset>
            </wp:positionV>
            <wp:extent cx="5943600" cy="304609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697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anchor>
        </w:drawing>
      </w:r>
    </w:p>
    <w:p w:rsidR="00CA56ED" w:rsidRDefault="00CA56ED" w:rsidP="00CA56ED">
      <w:pPr>
        <w:jc w:val="both"/>
        <w:rPr>
          <w:rFonts w:asciiTheme="majorBidi" w:hAnsiTheme="majorBidi" w:cstheme="majorBidi"/>
          <w:sz w:val="24"/>
          <w:szCs w:val="24"/>
          <w:lang w:bidi="fa-IR"/>
        </w:rPr>
      </w:pPr>
    </w:p>
    <w:p w:rsidR="00CA56ED" w:rsidRDefault="00617EF1" w:rsidP="00CA56ED">
      <w:pPr>
        <w:jc w:val="both"/>
        <w:rPr>
          <w:rFonts w:asciiTheme="majorBidi" w:hAnsiTheme="majorBidi" w:cstheme="majorBidi"/>
          <w:sz w:val="24"/>
          <w:szCs w:val="24"/>
          <w:lang w:bidi="fa-IR"/>
        </w:rPr>
      </w:pPr>
      <w:r>
        <w:rPr>
          <w:rFonts w:asciiTheme="majorBidi" w:hAnsiTheme="majorBidi" w:cstheme="majorBidi"/>
          <w:sz w:val="24"/>
          <w:szCs w:val="24"/>
          <w:lang w:bidi="fa-IR"/>
        </w:rPr>
        <w:t>To investigate more details of the design you should install one of the mentioned software and open the design files in the repository.</w:t>
      </w:r>
    </w:p>
    <w:p w:rsidR="00CA56ED" w:rsidRDefault="00CA56E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78105D" w:rsidRDefault="0078105D"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967796" w:rsidRDefault="00967796" w:rsidP="00CA56ED">
      <w:pPr>
        <w:jc w:val="both"/>
        <w:rPr>
          <w:rFonts w:asciiTheme="majorBidi" w:hAnsiTheme="majorBidi" w:cstheme="majorBidi"/>
          <w:sz w:val="24"/>
          <w:szCs w:val="24"/>
          <w:lang w:bidi="fa-IR"/>
        </w:rPr>
      </w:pPr>
    </w:p>
    <w:p w:rsidR="00366229" w:rsidRPr="00970833" w:rsidRDefault="00366229" w:rsidP="00CA56ED">
      <w:pPr>
        <w:jc w:val="both"/>
        <w:rPr>
          <w:rFonts w:asciiTheme="majorBidi" w:hAnsiTheme="majorBidi" w:cstheme="majorBidi"/>
          <w:sz w:val="24"/>
          <w:szCs w:val="24"/>
          <w:lang w:bidi="fa-IR"/>
        </w:rPr>
      </w:pPr>
    </w:p>
    <w:p w:rsidR="00BB42AB" w:rsidRDefault="00711BA6" w:rsidP="00496CBF">
      <w:pPr>
        <w:rPr>
          <w:rFonts w:asciiTheme="majorBidi" w:hAnsiTheme="majorBidi" w:cstheme="majorBidi"/>
          <w:sz w:val="32"/>
          <w:szCs w:val="32"/>
          <w:rtl/>
          <w:lang w:bidi="fa-IR"/>
        </w:rPr>
      </w:pPr>
      <w:r>
        <w:rPr>
          <w:rFonts w:asciiTheme="majorBidi" w:hAnsiTheme="majorBidi" w:cstheme="majorBidi"/>
          <w:sz w:val="32"/>
          <w:szCs w:val="32"/>
        </w:rPr>
        <w:lastRenderedPageBreak/>
        <w:t>Chapter 6</w:t>
      </w:r>
    </w:p>
    <w:p w:rsidR="00711BA6" w:rsidRDefault="00711BA6" w:rsidP="00496CBF">
      <w:pPr>
        <w:rPr>
          <w:rFonts w:asciiTheme="majorBidi" w:hAnsiTheme="majorBidi" w:cstheme="majorBidi"/>
          <w:sz w:val="48"/>
          <w:szCs w:val="48"/>
        </w:rPr>
      </w:pPr>
      <w:r w:rsidRPr="002F22C1">
        <w:rPr>
          <w:rFonts w:asciiTheme="majorBidi" w:hAnsiTheme="majorBidi" w:cstheme="majorBidi"/>
          <w:sz w:val="48"/>
          <w:szCs w:val="48"/>
        </w:rPr>
        <w:t>References</w:t>
      </w:r>
    </w:p>
    <w:p w:rsidR="00773E76" w:rsidRDefault="00773E76" w:rsidP="00BB42AB">
      <w:pPr>
        <w:rPr>
          <w:rFonts w:asciiTheme="majorBidi" w:hAnsiTheme="majorBidi" w:cstheme="majorBidi"/>
          <w:sz w:val="48"/>
          <w:szCs w:val="48"/>
        </w:rPr>
      </w:pPr>
    </w:p>
    <w:p w:rsidR="00573CF2" w:rsidRPr="00496CBF" w:rsidRDefault="00573CF2" w:rsidP="00BB42AB">
      <w:pPr>
        <w:rPr>
          <w:rFonts w:asciiTheme="majorBidi" w:hAnsiTheme="majorBidi" w:cstheme="majorBidi"/>
          <w:sz w:val="24"/>
          <w:szCs w:val="24"/>
        </w:rPr>
      </w:pP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rsidR="00773E76" w:rsidRDefault="00773E76" w:rsidP="00BB42AB">
      <w:pPr>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rsidR="00600923" w:rsidRDefault="00600923" w:rsidP="00BB42AB">
      <w:pPr>
        <w:rPr>
          <w:rFonts w:asciiTheme="majorBidi" w:hAnsiTheme="majorBidi" w:cstheme="majorBidi"/>
          <w:sz w:val="24"/>
          <w:szCs w:val="24"/>
        </w:rPr>
      </w:pPr>
      <w:r>
        <w:rPr>
          <w:rFonts w:asciiTheme="majorBidi" w:hAnsiTheme="majorBidi" w:cstheme="majorBidi"/>
          <w:sz w:val="24"/>
          <w:szCs w:val="24"/>
        </w:rPr>
        <w:t>[5] Vesta</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[6] ARM Cortex M</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[7] PicoRV32</w:t>
      </w:r>
    </w:p>
    <w:p w:rsidR="007F3B0E" w:rsidRDefault="007F3B0E" w:rsidP="00BB42AB">
      <w:pPr>
        <w:rPr>
          <w:rFonts w:asciiTheme="majorBidi" w:hAnsiTheme="majorBidi" w:cstheme="majorBidi"/>
          <w:sz w:val="24"/>
          <w:szCs w:val="24"/>
        </w:rPr>
      </w:pPr>
      <w:r>
        <w:rPr>
          <w:rFonts w:asciiTheme="majorBidi" w:hAnsiTheme="majorBidi" w:cstheme="majorBidi"/>
          <w:sz w:val="24"/>
          <w:szCs w:val="24"/>
        </w:rPr>
        <w:t>[8] ibex</w:t>
      </w:r>
    </w:p>
    <w:p w:rsidR="00DF73E4" w:rsidRDefault="00DF73E4" w:rsidP="00BB42AB">
      <w:pPr>
        <w:rPr>
          <w:rFonts w:asciiTheme="majorBidi" w:hAnsiTheme="majorBidi" w:cstheme="majorBidi"/>
          <w:sz w:val="24"/>
          <w:szCs w:val="24"/>
        </w:rPr>
      </w:pPr>
      <w:r>
        <w:rPr>
          <w:rFonts w:asciiTheme="majorBidi" w:hAnsiTheme="majorBidi" w:cstheme="majorBidi"/>
          <w:sz w:val="24"/>
          <w:szCs w:val="24"/>
        </w:rPr>
        <w:t>[9] GCC compiler toolchain</w:t>
      </w:r>
    </w:p>
    <w:p w:rsidR="00CA4B23" w:rsidRDefault="00CA4B23" w:rsidP="00BB42AB">
      <w:pPr>
        <w:rPr>
          <w:rFonts w:asciiTheme="majorBidi" w:hAnsiTheme="majorBidi" w:cstheme="majorBidi"/>
          <w:sz w:val="24"/>
          <w:szCs w:val="24"/>
        </w:rPr>
      </w:pPr>
      <w:r>
        <w:rPr>
          <w:rFonts w:asciiTheme="majorBidi" w:hAnsiTheme="majorBidi" w:cstheme="majorBidi"/>
          <w:sz w:val="24"/>
          <w:szCs w:val="24"/>
        </w:rPr>
        <w:t>[10] iverilog</w:t>
      </w:r>
    </w:p>
    <w:p w:rsidR="000271B8" w:rsidRDefault="000271B8" w:rsidP="00BB42AB">
      <w:pPr>
        <w:rPr>
          <w:rFonts w:asciiTheme="majorBidi" w:hAnsiTheme="majorBidi" w:cstheme="majorBidi"/>
          <w:sz w:val="24"/>
          <w:szCs w:val="24"/>
        </w:rPr>
      </w:pPr>
      <w:r>
        <w:rPr>
          <w:rFonts w:asciiTheme="majorBidi" w:hAnsiTheme="majorBidi" w:cstheme="majorBidi"/>
          <w:sz w:val="24"/>
          <w:szCs w:val="24"/>
        </w:rPr>
        <w:t>[11] Python</w:t>
      </w:r>
    </w:p>
    <w:p w:rsidR="005740EC" w:rsidRDefault="005740EC" w:rsidP="00BB42AB">
      <w:pPr>
        <w:rPr>
          <w:rFonts w:asciiTheme="majorBidi" w:hAnsiTheme="majorBidi" w:cstheme="majorBidi"/>
          <w:sz w:val="24"/>
          <w:szCs w:val="24"/>
        </w:rPr>
      </w:pPr>
      <w:r>
        <w:rPr>
          <w:rFonts w:asciiTheme="majorBidi" w:hAnsiTheme="majorBidi" w:cstheme="majorBidi"/>
          <w:sz w:val="24"/>
          <w:szCs w:val="24"/>
        </w:rPr>
        <w:t>[12] RISC-V tools</w:t>
      </w:r>
    </w:p>
    <w:p w:rsidR="00873FFF" w:rsidRDefault="00873FFF" w:rsidP="00BB42AB">
      <w:pPr>
        <w:rPr>
          <w:rFonts w:asciiTheme="majorBidi" w:hAnsiTheme="majorBidi" w:cstheme="majorBidi"/>
          <w:sz w:val="24"/>
          <w:szCs w:val="24"/>
        </w:rPr>
      </w:pPr>
      <w:r>
        <w:rPr>
          <w:rFonts w:asciiTheme="majorBidi" w:hAnsiTheme="majorBidi" w:cstheme="majorBidi"/>
          <w:sz w:val="24"/>
          <w:szCs w:val="24"/>
        </w:rPr>
        <w:t>[13] Qflow</w:t>
      </w:r>
    </w:p>
    <w:p w:rsidR="00C1561F" w:rsidRDefault="00C1561F" w:rsidP="00BB42AB">
      <w:pPr>
        <w:rPr>
          <w:rFonts w:asciiTheme="majorBidi" w:hAnsiTheme="majorBidi" w:cstheme="majorBidi"/>
          <w:sz w:val="24"/>
          <w:szCs w:val="24"/>
        </w:rPr>
      </w:pPr>
      <w:r>
        <w:rPr>
          <w:rFonts w:asciiTheme="majorBidi" w:hAnsiTheme="majorBidi" w:cstheme="majorBidi"/>
          <w:sz w:val="24"/>
          <w:szCs w:val="24"/>
        </w:rPr>
        <w:t>[14] OSU standard cell library</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[17] Magic</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[18] Netgen</w:t>
      </w:r>
    </w:p>
    <w:p w:rsidR="00952720" w:rsidRDefault="00952720" w:rsidP="00BB42AB">
      <w:pPr>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rsidR="00714641" w:rsidRDefault="00714641" w:rsidP="00BB42AB">
      <w:pPr>
        <w:rPr>
          <w:rFonts w:asciiTheme="majorBidi" w:hAnsiTheme="majorBidi" w:cstheme="majorBidi"/>
          <w:sz w:val="24"/>
          <w:szCs w:val="24"/>
          <w:rtl/>
          <w:lang w:bidi="fa-IR"/>
        </w:rPr>
      </w:pPr>
      <w:r>
        <w:rPr>
          <w:rFonts w:asciiTheme="majorBidi" w:hAnsiTheme="majorBidi" w:cstheme="majorBidi"/>
          <w:sz w:val="24"/>
          <w:szCs w:val="24"/>
        </w:rPr>
        <w:t xml:space="preserve">[20] graywolf </w:t>
      </w:r>
      <w:r w:rsidR="006112D6">
        <w:rPr>
          <w:rFonts w:asciiTheme="majorBidi" w:hAnsiTheme="majorBidi" w:cstheme="majorBidi"/>
          <w:sz w:val="24"/>
          <w:szCs w:val="24"/>
        </w:rPr>
        <w:t>GitHub</w:t>
      </w:r>
    </w:p>
    <w:p w:rsidR="006112D6" w:rsidRDefault="006112D6" w:rsidP="00BB42AB">
      <w:pPr>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rsidR="001D4D7F" w:rsidRDefault="001D4D7F" w:rsidP="00BB42AB">
      <w:pPr>
        <w:rPr>
          <w:rFonts w:asciiTheme="majorBidi" w:hAnsiTheme="majorBidi" w:cstheme="majorBidi"/>
          <w:sz w:val="24"/>
          <w:szCs w:val="24"/>
        </w:rPr>
      </w:pPr>
      <w:r>
        <w:rPr>
          <w:rFonts w:asciiTheme="majorBidi" w:hAnsiTheme="majorBidi" w:cstheme="majorBidi"/>
          <w:sz w:val="24"/>
          <w:szCs w:val="24"/>
        </w:rPr>
        <w:t>[22] TSMC 0.18-micron</w:t>
      </w:r>
    </w:p>
    <w:p w:rsidR="00714641" w:rsidRPr="00723CA5" w:rsidRDefault="00714641" w:rsidP="00BB42AB">
      <w:pPr>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77F3" w:rsidRDefault="00FC77F3" w:rsidP="00924540">
      <w:pPr>
        <w:spacing w:after="0" w:line="240" w:lineRule="auto"/>
      </w:pPr>
      <w:r>
        <w:separator/>
      </w:r>
    </w:p>
  </w:endnote>
  <w:endnote w:type="continuationSeparator" w:id="0">
    <w:p w:rsidR="00FC77F3" w:rsidRDefault="00FC77F3"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77F3" w:rsidRDefault="00FC77F3" w:rsidP="00924540">
      <w:pPr>
        <w:spacing w:after="0" w:line="240" w:lineRule="auto"/>
      </w:pPr>
      <w:r>
        <w:separator/>
      </w:r>
    </w:p>
  </w:footnote>
  <w:footnote w:type="continuationSeparator" w:id="0">
    <w:p w:rsidR="00FC77F3" w:rsidRDefault="00FC77F3"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B5CB2"/>
    <w:multiLevelType w:val="hybridMultilevel"/>
    <w:tmpl w:val="C9A41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DC4A7F"/>
    <w:multiLevelType w:val="hybridMultilevel"/>
    <w:tmpl w:val="6DC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D5658D"/>
    <w:multiLevelType w:val="multilevel"/>
    <w:tmpl w:val="1C62220A"/>
    <w:lvl w:ilvl="0">
      <w:start w:val="1"/>
      <w:numFmt w:val="decimal"/>
      <w:lvlText w:val="%1."/>
      <w:lvlJc w:val="left"/>
      <w:pPr>
        <w:ind w:left="504" w:hanging="50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26"/>
  </w:num>
  <w:num w:numId="2">
    <w:abstractNumId w:val="8"/>
  </w:num>
  <w:num w:numId="3">
    <w:abstractNumId w:val="10"/>
  </w:num>
  <w:num w:numId="4">
    <w:abstractNumId w:val="37"/>
  </w:num>
  <w:num w:numId="5">
    <w:abstractNumId w:val="14"/>
  </w:num>
  <w:num w:numId="6">
    <w:abstractNumId w:val="24"/>
  </w:num>
  <w:num w:numId="7">
    <w:abstractNumId w:val="21"/>
  </w:num>
  <w:num w:numId="8">
    <w:abstractNumId w:val="9"/>
  </w:num>
  <w:num w:numId="9">
    <w:abstractNumId w:val="34"/>
  </w:num>
  <w:num w:numId="10">
    <w:abstractNumId w:val="3"/>
  </w:num>
  <w:num w:numId="11">
    <w:abstractNumId w:val="1"/>
  </w:num>
  <w:num w:numId="12">
    <w:abstractNumId w:val="28"/>
  </w:num>
  <w:num w:numId="13">
    <w:abstractNumId w:val="27"/>
  </w:num>
  <w:num w:numId="14">
    <w:abstractNumId w:val="11"/>
  </w:num>
  <w:num w:numId="15">
    <w:abstractNumId w:val="23"/>
  </w:num>
  <w:num w:numId="16">
    <w:abstractNumId w:val="22"/>
  </w:num>
  <w:num w:numId="17">
    <w:abstractNumId w:val="44"/>
  </w:num>
  <w:num w:numId="18">
    <w:abstractNumId w:val="0"/>
  </w:num>
  <w:num w:numId="19">
    <w:abstractNumId w:val="38"/>
  </w:num>
  <w:num w:numId="20">
    <w:abstractNumId w:val="16"/>
  </w:num>
  <w:num w:numId="21">
    <w:abstractNumId w:val="15"/>
  </w:num>
  <w:num w:numId="22">
    <w:abstractNumId w:val="32"/>
  </w:num>
  <w:num w:numId="23">
    <w:abstractNumId w:val="25"/>
  </w:num>
  <w:num w:numId="24">
    <w:abstractNumId w:val="5"/>
  </w:num>
  <w:num w:numId="25">
    <w:abstractNumId w:val="45"/>
  </w:num>
  <w:num w:numId="26">
    <w:abstractNumId w:val="4"/>
  </w:num>
  <w:num w:numId="27">
    <w:abstractNumId w:val="18"/>
  </w:num>
  <w:num w:numId="28">
    <w:abstractNumId w:val="43"/>
  </w:num>
  <w:num w:numId="29">
    <w:abstractNumId w:val="46"/>
  </w:num>
  <w:num w:numId="30">
    <w:abstractNumId w:val="6"/>
  </w:num>
  <w:num w:numId="31">
    <w:abstractNumId w:val="42"/>
  </w:num>
  <w:num w:numId="32">
    <w:abstractNumId w:val="17"/>
  </w:num>
  <w:num w:numId="33">
    <w:abstractNumId w:val="30"/>
  </w:num>
  <w:num w:numId="34">
    <w:abstractNumId w:val="19"/>
  </w:num>
  <w:num w:numId="35">
    <w:abstractNumId w:val="33"/>
  </w:num>
  <w:num w:numId="36">
    <w:abstractNumId w:val="29"/>
  </w:num>
  <w:num w:numId="37">
    <w:abstractNumId w:val="2"/>
  </w:num>
  <w:num w:numId="38">
    <w:abstractNumId w:val="13"/>
  </w:num>
  <w:num w:numId="39">
    <w:abstractNumId w:val="40"/>
  </w:num>
  <w:num w:numId="40">
    <w:abstractNumId w:val="35"/>
  </w:num>
  <w:num w:numId="41">
    <w:abstractNumId w:val="20"/>
  </w:num>
  <w:num w:numId="42">
    <w:abstractNumId w:val="12"/>
  </w:num>
  <w:num w:numId="43">
    <w:abstractNumId w:val="39"/>
  </w:num>
  <w:num w:numId="44">
    <w:abstractNumId w:val="36"/>
  </w:num>
  <w:num w:numId="45">
    <w:abstractNumId w:val="41"/>
  </w:num>
  <w:num w:numId="46">
    <w:abstractNumId w:val="47"/>
  </w:num>
  <w:num w:numId="47">
    <w:abstractNumId w:val="31"/>
  </w:num>
  <w:num w:numId="48">
    <w:abstractNumId w:val="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70E6"/>
    <w:rsid w:val="000271B8"/>
    <w:rsid w:val="00045102"/>
    <w:rsid w:val="00045FA0"/>
    <w:rsid w:val="00060C0E"/>
    <w:rsid w:val="00066393"/>
    <w:rsid w:val="000829C4"/>
    <w:rsid w:val="000856BF"/>
    <w:rsid w:val="000858D8"/>
    <w:rsid w:val="000906C3"/>
    <w:rsid w:val="00091133"/>
    <w:rsid w:val="0009310E"/>
    <w:rsid w:val="000A2103"/>
    <w:rsid w:val="000A42F0"/>
    <w:rsid w:val="000B2806"/>
    <w:rsid w:val="000B33CB"/>
    <w:rsid w:val="000B34A4"/>
    <w:rsid w:val="000B546D"/>
    <w:rsid w:val="000C07EC"/>
    <w:rsid w:val="000C4C9A"/>
    <w:rsid w:val="000C6B9B"/>
    <w:rsid w:val="000C7D47"/>
    <w:rsid w:val="000D0AB4"/>
    <w:rsid w:val="000D3399"/>
    <w:rsid w:val="000E0016"/>
    <w:rsid w:val="000E69DC"/>
    <w:rsid w:val="00100A1E"/>
    <w:rsid w:val="001056A9"/>
    <w:rsid w:val="00105F6A"/>
    <w:rsid w:val="00124C3E"/>
    <w:rsid w:val="00130D75"/>
    <w:rsid w:val="001336C5"/>
    <w:rsid w:val="00135D12"/>
    <w:rsid w:val="001368FE"/>
    <w:rsid w:val="00137BD5"/>
    <w:rsid w:val="001417D1"/>
    <w:rsid w:val="001418F3"/>
    <w:rsid w:val="001449E6"/>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5B0"/>
    <w:rsid w:val="001A0FDB"/>
    <w:rsid w:val="001A1A4C"/>
    <w:rsid w:val="001A431E"/>
    <w:rsid w:val="001A5861"/>
    <w:rsid w:val="001A6FB3"/>
    <w:rsid w:val="001A7DE5"/>
    <w:rsid w:val="001B28F1"/>
    <w:rsid w:val="001B41D7"/>
    <w:rsid w:val="001C002A"/>
    <w:rsid w:val="001D4D7F"/>
    <w:rsid w:val="001E0E7A"/>
    <w:rsid w:val="001E3193"/>
    <w:rsid w:val="001F136D"/>
    <w:rsid w:val="001F5B2E"/>
    <w:rsid w:val="00200896"/>
    <w:rsid w:val="00201552"/>
    <w:rsid w:val="00204E36"/>
    <w:rsid w:val="00220244"/>
    <w:rsid w:val="00221DC2"/>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C7945"/>
    <w:rsid w:val="002D3211"/>
    <w:rsid w:val="002D4540"/>
    <w:rsid w:val="002D58B1"/>
    <w:rsid w:val="002D7CBA"/>
    <w:rsid w:val="002E2136"/>
    <w:rsid w:val="002E2C8F"/>
    <w:rsid w:val="002E6420"/>
    <w:rsid w:val="002F22C1"/>
    <w:rsid w:val="002F35F3"/>
    <w:rsid w:val="002F5262"/>
    <w:rsid w:val="003057CE"/>
    <w:rsid w:val="00311714"/>
    <w:rsid w:val="00312D7B"/>
    <w:rsid w:val="00327638"/>
    <w:rsid w:val="00332E45"/>
    <w:rsid w:val="00333326"/>
    <w:rsid w:val="003423E1"/>
    <w:rsid w:val="0035351B"/>
    <w:rsid w:val="00353BB0"/>
    <w:rsid w:val="00362B67"/>
    <w:rsid w:val="00366229"/>
    <w:rsid w:val="00374E8B"/>
    <w:rsid w:val="00392A0D"/>
    <w:rsid w:val="0039496F"/>
    <w:rsid w:val="003A0899"/>
    <w:rsid w:val="003A1F9E"/>
    <w:rsid w:val="003A411A"/>
    <w:rsid w:val="003A5BB3"/>
    <w:rsid w:val="003A7D99"/>
    <w:rsid w:val="003B3122"/>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535B"/>
    <w:rsid w:val="004A7A83"/>
    <w:rsid w:val="004B1D4F"/>
    <w:rsid w:val="004C20DE"/>
    <w:rsid w:val="004C7BC8"/>
    <w:rsid w:val="004D1D2E"/>
    <w:rsid w:val="004D2DDB"/>
    <w:rsid w:val="004D4088"/>
    <w:rsid w:val="004D5378"/>
    <w:rsid w:val="004D58E3"/>
    <w:rsid w:val="004D646A"/>
    <w:rsid w:val="004D691A"/>
    <w:rsid w:val="004E2E5D"/>
    <w:rsid w:val="00516765"/>
    <w:rsid w:val="0052185D"/>
    <w:rsid w:val="00523679"/>
    <w:rsid w:val="00525893"/>
    <w:rsid w:val="00534B13"/>
    <w:rsid w:val="0053509B"/>
    <w:rsid w:val="00542313"/>
    <w:rsid w:val="00543A6B"/>
    <w:rsid w:val="00544A84"/>
    <w:rsid w:val="005625A1"/>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F60D3"/>
    <w:rsid w:val="00600346"/>
    <w:rsid w:val="00600923"/>
    <w:rsid w:val="00601DC9"/>
    <w:rsid w:val="006112D6"/>
    <w:rsid w:val="0061595D"/>
    <w:rsid w:val="00617EF1"/>
    <w:rsid w:val="006208E8"/>
    <w:rsid w:val="006213A4"/>
    <w:rsid w:val="00622C47"/>
    <w:rsid w:val="00624D0B"/>
    <w:rsid w:val="00627F46"/>
    <w:rsid w:val="00647CED"/>
    <w:rsid w:val="00670A31"/>
    <w:rsid w:val="00672C24"/>
    <w:rsid w:val="00674662"/>
    <w:rsid w:val="00684BA5"/>
    <w:rsid w:val="00690C63"/>
    <w:rsid w:val="006913EF"/>
    <w:rsid w:val="00697390"/>
    <w:rsid w:val="006A36C7"/>
    <w:rsid w:val="006A7F92"/>
    <w:rsid w:val="006B0E6A"/>
    <w:rsid w:val="006B121F"/>
    <w:rsid w:val="006B5B00"/>
    <w:rsid w:val="006B672C"/>
    <w:rsid w:val="006C72F2"/>
    <w:rsid w:val="006D6BD7"/>
    <w:rsid w:val="006E2167"/>
    <w:rsid w:val="007014FB"/>
    <w:rsid w:val="00703961"/>
    <w:rsid w:val="00710B2A"/>
    <w:rsid w:val="00711BA6"/>
    <w:rsid w:val="00711CD3"/>
    <w:rsid w:val="00713E86"/>
    <w:rsid w:val="00714641"/>
    <w:rsid w:val="00723CA5"/>
    <w:rsid w:val="0072598A"/>
    <w:rsid w:val="00740120"/>
    <w:rsid w:val="00740F35"/>
    <w:rsid w:val="00744EFE"/>
    <w:rsid w:val="007476E8"/>
    <w:rsid w:val="0075459B"/>
    <w:rsid w:val="00754DC4"/>
    <w:rsid w:val="00755681"/>
    <w:rsid w:val="00755983"/>
    <w:rsid w:val="0076607D"/>
    <w:rsid w:val="007666AE"/>
    <w:rsid w:val="00770662"/>
    <w:rsid w:val="007711CB"/>
    <w:rsid w:val="00771EC7"/>
    <w:rsid w:val="00771FCB"/>
    <w:rsid w:val="00773551"/>
    <w:rsid w:val="00773823"/>
    <w:rsid w:val="00773E76"/>
    <w:rsid w:val="0078105D"/>
    <w:rsid w:val="0078239C"/>
    <w:rsid w:val="007A4368"/>
    <w:rsid w:val="007C11CD"/>
    <w:rsid w:val="007C60A7"/>
    <w:rsid w:val="007D2BB8"/>
    <w:rsid w:val="007D33AB"/>
    <w:rsid w:val="007D6142"/>
    <w:rsid w:val="007D7906"/>
    <w:rsid w:val="007E2A6F"/>
    <w:rsid w:val="007E6448"/>
    <w:rsid w:val="007F3B0E"/>
    <w:rsid w:val="007F4325"/>
    <w:rsid w:val="00800413"/>
    <w:rsid w:val="00801784"/>
    <w:rsid w:val="00806349"/>
    <w:rsid w:val="008216F3"/>
    <w:rsid w:val="008235BD"/>
    <w:rsid w:val="00832EB5"/>
    <w:rsid w:val="00834A5B"/>
    <w:rsid w:val="0083528A"/>
    <w:rsid w:val="00847757"/>
    <w:rsid w:val="00851193"/>
    <w:rsid w:val="00857AD4"/>
    <w:rsid w:val="00862F7B"/>
    <w:rsid w:val="00870AFC"/>
    <w:rsid w:val="00873FFF"/>
    <w:rsid w:val="00877C8D"/>
    <w:rsid w:val="00880248"/>
    <w:rsid w:val="008819E0"/>
    <w:rsid w:val="00882544"/>
    <w:rsid w:val="00884C27"/>
    <w:rsid w:val="008858AE"/>
    <w:rsid w:val="0089507C"/>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52720"/>
    <w:rsid w:val="00953CF9"/>
    <w:rsid w:val="00963901"/>
    <w:rsid w:val="009650EC"/>
    <w:rsid w:val="00965157"/>
    <w:rsid w:val="009671D8"/>
    <w:rsid w:val="00967796"/>
    <w:rsid w:val="00970833"/>
    <w:rsid w:val="00974037"/>
    <w:rsid w:val="00976995"/>
    <w:rsid w:val="009801AC"/>
    <w:rsid w:val="0098405A"/>
    <w:rsid w:val="009849EB"/>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50D2"/>
    <w:rsid w:val="00A07151"/>
    <w:rsid w:val="00A129EA"/>
    <w:rsid w:val="00A13376"/>
    <w:rsid w:val="00A15146"/>
    <w:rsid w:val="00A20082"/>
    <w:rsid w:val="00A36614"/>
    <w:rsid w:val="00A40ABD"/>
    <w:rsid w:val="00A43B8B"/>
    <w:rsid w:val="00A45372"/>
    <w:rsid w:val="00A461A1"/>
    <w:rsid w:val="00A46B2A"/>
    <w:rsid w:val="00A507D3"/>
    <w:rsid w:val="00A54F20"/>
    <w:rsid w:val="00A55DF3"/>
    <w:rsid w:val="00A61458"/>
    <w:rsid w:val="00A73B19"/>
    <w:rsid w:val="00A76CCD"/>
    <w:rsid w:val="00A94D23"/>
    <w:rsid w:val="00AA0988"/>
    <w:rsid w:val="00AA2AB0"/>
    <w:rsid w:val="00AA480B"/>
    <w:rsid w:val="00AA5F24"/>
    <w:rsid w:val="00AA64BD"/>
    <w:rsid w:val="00AA7A05"/>
    <w:rsid w:val="00AB2D56"/>
    <w:rsid w:val="00AC0413"/>
    <w:rsid w:val="00AD279F"/>
    <w:rsid w:val="00AD7DB2"/>
    <w:rsid w:val="00AE031A"/>
    <w:rsid w:val="00AE589C"/>
    <w:rsid w:val="00AE7306"/>
    <w:rsid w:val="00AF2C12"/>
    <w:rsid w:val="00AF41B6"/>
    <w:rsid w:val="00AF640E"/>
    <w:rsid w:val="00AF78A2"/>
    <w:rsid w:val="00B02493"/>
    <w:rsid w:val="00B030D2"/>
    <w:rsid w:val="00B043A3"/>
    <w:rsid w:val="00B07C55"/>
    <w:rsid w:val="00B11BB3"/>
    <w:rsid w:val="00B22B4A"/>
    <w:rsid w:val="00B34D2E"/>
    <w:rsid w:val="00B357CE"/>
    <w:rsid w:val="00B40633"/>
    <w:rsid w:val="00B41BCA"/>
    <w:rsid w:val="00B435D2"/>
    <w:rsid w:val="00B43F71"/>
    <w:rsid w:val="00B449DE"/>
    <w:rsid w:val="00B461CA"/>
    <w:rsid w:val="00B55DCE"/>
    <w:rsid w:val="00B55F24"/>
    <w:rsid w:val="00B57441"/>
    <w:rsid w:val="00B6287A"/>
    <w:rsid w:val="00B63764"/>
    <w:rsid w:val="00B658B7"/>
    <w:rsid w:val="00B70505"/>
    <w:rsid w:val="00B730E5"/>
    <w:rsid w:val="00B821F9"/>
    <w:rsid w:val="00B93B2E"/>
    <w:rsid w:val="00BB10CB"/>
    <w:rsid w:val="00BB1BC3"/>
    <w:rsid w:val="00BB42AB"/>
    <w:rsid w:val="00BC41A2"/>
    <w:rsid w:val="00BD036F"/>
    <w:rsid w:val="00BD13AA"/>
    <w:rsid w:val="00BD442B"/>
    <w:rsid w:val="00BE21AB"/>
    <w:rsid w:val="00BF3988"/>
    <w:rsid w:val="00C0061B"/>
    <w:rsid w:val="00C05573"/>
    <w:rsid w:val="00C0578A"/>
    <w:rsid w:val="00C079A1"/>
    <w:rsid w:val="00C107A4"/>
    <w:rsid w:val="00C11944"/>
    <w:rsid w:val="00C12FCE"/>
    <w:rsid w:val="00C141EA"/>
    <w:rsid w:val="00C1561F"/>
    <w:rsid w:val="00C21971"/>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382D"/>
    <w:rsid w:val="00C945BD"/>
    <w:rsid w:val="00CA0A05"/>
    <w:rsid w:val="00CA4B23"/>
    <w:rsid w:val="00CA56ED"/>
    <w:rsid w:val="00CB0F13"/>
    <w:rsid w:val="00CB3A5E"/>
    <w:rsid w:val="00CB557F"/>
    <w:rsid w:val="00CB6D9F"/>
    <w:rsid w:val="00CD6D42"/>
    <w:rsid w:val="00CE382B"/>
    <w:rsid w:val="00CE39A1"/>
    <w:rsid w:val="00CE6E21"/>
    <w:rsid w:val="00CF2A1A"/>
    <w:rsid w:val="00D14102"/>
    <w:rsid w:val="00D14F3A"/>
    <w:rsid w:val="00D20D67"/>
    <w:rsid w:val="00D235F4"/>
    <w:rsid w:val="00D4523D"/>
    <w:rsid w:val="00D47E30"/>
    <w:rsid w:val="00D562DB"/>
    <w:rsid w:val="00D5755C"/>
    <w:rsid w:val="00D6150B"/>
    <w:rsid w:val="00D655A1"/>
    <w:rsid w:val="00D72F36"/>
    <w:rsid w:val="00D815B6"/>
    <w:rsid w:val="00D843E9"/>
    <w:rsid w:val="00D869BC"/>
    <w:rsid w:val="00D93CFB"/>
    <w:rsid w:val="00D95BB3"/>
    <w:rsid w:val="00D96908"/>
    <w:rsid w:val="00DA1C46"/>
    <w:rsid w:val="00DA262E"/>
    <w:rsid w:val="00DA7297"/>
    <w:rsid w:val="00DB0125"/>
    <w:rsid w:val="00DB0FC9"/>
    <w:rsid w:val="00DB50E6"/>
    <w:rsid w:val="00DC40F8"/>
    <w:rsid w:val="00DC4FE2"/>
    <w:rsid w:val="00DD0880"/>
    <w:rsid w:val="00DD5217"/>
    <w:rsid w:val="00DE382E"/>
    <w:rsid w:val="00DE53B2"/>
    <w:rsid w:val="00DE5489"/>
    <w:rsid w:val="00DF2BF8"/>
    <w:rsid w:val="00DF41EC"/>
    <w:rsid w:val="00DF73E4"/>
    <w:rsid w:val="00E017BA"/>
    <w:rsid w:val="00E01B24"/>
    <w:rsid w:val="00E034D7"/>
    <w:rsid w:val="00E1322A"/>
    <w:rsid w:val="00E1349D"/>
    <w:rsid w:val="00E13AF8"/>
    <w:rsid w:val="00E15482"/>
    <w:rsid w:val="00E23156"/>
    <w:rsid w:val="00E251DE"/>
    <w:rsid w:val="00E33F5B"/>
    <w:rsid w:val="00E353E4"/>
    <w:rsid w:val="00E37634"/>
    <w:rsid w:val="00E37DE8"/>
    <w:rsid w:val="00E41C8A"/>
    <w:rsid w:val="00E43E7E"/>
    <w:rsid w:val="00E53BCF"/>
    <w:rsid w:val="00E638F0"/>
    <w:rsid w:val="00E713F6"/>
    <w:rsid w:val="00E7321D"/>
    <w:rsid w:val="00E75143"/>
    <w:rsid w:val="00E7551C"/>
    <w:rsid w:val="00E80042"/>
    <w:rsid w:val="00E8121B"/>
    <w:rsid w:val="00E85D9A"/>
    <w:rsid w:val="00E97388"/>
    <w:rsid w:val="00EA234E"/>
    <w:rsid w:val="00EA3644"/>
    <w:rsid w:val="00EB66CE"/>
    <w:rsid w:val="00EB79D3"/>
    <w:rsid w:val="00EC2025"/>
    <w:rsid w:val="00EC35FB"/>
    <w:rsid w:val="00EC485E"/>
    <w:rsid w:val="00EC5396"/>
    <w:rsid w:val="00EC6C6C"/>
    <w:rsid w:val="00ED596E"/>
    <w:rsid w:val="00ED7255"/>
    <w:rsid w:val="00EE2633"/>
    <w:rsid w:val="00EF7387"/>
    <w:rsid w:val="00F02046"/>
    <w:rsid w:val="00F02A09"/>
    <w:rsid w:val="00F06029"/>
    <w:rsid w:val="00F13109"/>
    <w:rsid w:val="00F140EE"/>
    <w:rsid w:val="00F21593"/>
    <w:rsid w:val="00F335D1"/>
    <w:rsid w:val="00F53387"/>
    <w:rsid w:val="00F626F9"/>
    <w:rsid w:val="00F64261"/>
    <w:rsid w:val="00F655A4"/>
    <w:rsid w:val="00F7048F"/>
    <w:rsid w:val="00F762BA"/>
    <w:rsid w:val="00F84DA5"/>
    <w:rsid w:val="00FB3926"/>
    <w:rsid w:val="00FB5ED8"/>
    <w:rsid w:val="00FB7EAF"/>
    <w:rsid w:val="00FC03C8"/>
    <w:rsid w:val="00FC617A"/>
    <w:rsid w:val="00FC77F3"/>
    <w:rsid w:val="00FD100B"/>
    <w:rsid w:val="00FD3A50"/>
    <w:rsid w:val="00FD589D"/>
    <w:rsid w:val="00FE0175"/>
    <w:rsid w:val="00FE3C91"/>
    <w:rsid w:val="00FE7244"/>
    <w:rsid w:val="00FF1ED6"/>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0E7CA"/>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12"/>
  </w:style>
  <w:style w:type="paragraph" w:styleId="Heading1">
    <w:name w:val="heading 1"/>
    <w:basedOn w:val="Normal"/>
    <w:next w:val="Normal"/>
    <w:link w:val="Heading1Char"/>
    <w:uiPriority w:val="9"/>
    <w:qFormat/>
    <w:rsid w:val="00F13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F131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377702053">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1402B5-40F6-4398-A781-058E6A551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53</Pages>
  <Words>15901</Words>
  <Characters>90641</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506</cp:revision>
  <cp:lastPrinted>2023-09-07T19:04:00Z</cp:lastPrinted>
  <dcterms:created xsi:type="dcterms:W3CDTF">2023-09-03T07:10:00Z</dcterms:created>
  <dcterms:modified xsi:type="dcterms:W3CDTF">2023-09-15T15:42:00Z</dcterms:modified>
</cp:coreProperties>
</file>