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4B11B" w14:textId="77777777" w:rsidR="009B363E" w:rsidRDefault="001A4CCA">
      <w:pPr>
        <w:spacing w:after="60"/>
        <w:jc w:val="center"/>
      </w:pPr>
      <w:r>
        <w:rPr>
          <w:b/>
          <w:bCs/>
          <w:sz w:val="40"/>
          <w:szCs w:val="40"/>
        </w:rPr>
        <w:t>Data Mining Fundamentals</w:t>
      </w:r>
    </w:p>
    <w:p w14:paraId="4C420822" w14:textId="1C3ED745" w:rsidR="001A4CCA" w:rsidRPr="001A4CCA" w:rsidRDefault="001A4CCA" w:rsidP="001A4CCA">
      <w:pPr>
        <w:spacing w:after="60"/>
        <w:jc w:val="center"/>
        <w:rPr>
          <w:b/>
          <w:bCs/>
          <w:color w:val="2F5496"/>
          <w:sz w:val="32"/>
          <w:szCs w:val="32"/>
        </w:rPr>
      </w:pPr>
      <w:r>
        <w:rPr>
          <w:b/>
          <w:bCs/>
          <w:color w:val="2F5496"/>
          <w:sz w:val="32"/>
          <w:szCs w:val="32"/>
        </w:rPr>
        <w:t>Project 3 — Clustering &amp; Classification</w:t>
      </w:r>
    </w:p>
    <w:p w14:paraId="355C7A80" w14:textId="39E4E34C" w:rsidR="009B363E" w:rsidRDefault="001A4CCA">
      <w:pPr>
        <w:spacing w:after="40"/>
        <w:jc w:val="center"/>
      </w:pPr>
      <w:r>
        <w:rPr>
          <w:i/>
          <w:iCs/>
          <w:sz w:val="24"/>
          <w:szCs w:val="24"/>
        </w:rPr>
        <w:t xml:space="preserve">Analysis Report by Amirhossein </w:t>
      </w:r>
      <w:proofErr w:type="spellStart"/>
      <w:r>
        <w:rPr>
          <w:i/>
          <w:iCs/>
          <w:sz w:val="24"/>
          <w:szCs w:val="24"/>
        </w:rPr>
        <w:t>Kooshesh</w:t>
      </w:r>
      <w:proofErr w:type="spellEnd"/>
      <w:r>
        <w:rPr>
          <w:i/>
          <w:iCs/>
          <w:sz w:val="24"/>
          <w:szCs w:val="24"/>
        </w:rPr>
        <w:t xml:space="preserve"> 4011262429</w:t>
      </w:r>
    </w:p>
    <w:p w14:paraId="37D4412A" w14:textId="77777777" w:rsidR="009B363E" w:rsidRDefault="001A4CCA">
      <w:pPr>
        <w:spacing w:after="400"/>
        <w:jc w:val="center"/>
      </w:pPr>
      <w:r>
        <w:rPr>
          <w:color w:val="555555"/>
        </w:rPr>
        <w:t>Dataset: Bank Marketing (bank_cleaned.xlsx) — 45,211 rows, 15 columns</w:t>
      </w:r>
    </w:p>
    <w:p w14:paraId="64D4B8BB" w14:textId="77777777" w:rsidR="009B363E" w:rsidRDefault="001A4CCA">
      <w:pPr>
        <w:spacing w:after="160" w:line="276" w:lineRule="auto"/>
      </w:pPr>
      <w:r>
        <w:rPr>
          <w:i/>
          <w:iCs/>
        </w:rPr>
        <w:t>Note on scope: Per the assignment instructions, this report focuses on the analysis and interpretation of results. All numbers below are taken directly from the executed notebook (Project_3_Clustering_Classification.ipynb) output — not from a template or a</w:t>
      </w:r>
      <w:r>
        <w:rPr>
          <w:i/>
          <w:iCs/>
        </w:rPr>
        <w:t>n assumed dataset size. Every algorithm requested in the assignment (K-Means, K-Medoids, K-Median, Fuzzy C-Means, Kernel K-Means, Bisecting K-Means, DBSCAN, OPTICS, HDBSCAN, plus Agglomerative Hierarchical and GMM for the clustering part; Decision Tree, Lo</w:t>
      </w:r>
      <w:r>
        <w:rPr>
          <w:i/>
          <w:iCs/>
        </w:rPr>
        <w:t>gistic Regression, Naive Bayes, and Random Forest for the classification part) was run on the full 45,211-row dataset, with additional creative extensions layered on top as encouraged by the assignment.</w:t>
      </w:r>
    </w:p>
    <w:p w14:paraId="4FBFBAEB" w14:textId="77777777" w:rsidR="009B363E" w:rsidRDefault="001A4CCA">
      <w:pPr>
        <w:pStyle w:val="Heading1"/>
        <w:spacing w:before="360" w:after="160"/>
      </w:pPr>
      <w:r>
        <w:t>1. Introduction</w:t>
      </w:r>
    </w:p>
    <w:p w14:paraId="0972B32C" w14:textId="77777777" w:rsidR="009B363E" w:rsidRDefault="001A4CCA">
      <w:pPr>
        <w:spacing w:after="160" w:line="276" w:lineRule="auto"/>
      </w:pPr>
      <w:r>
        <w:t>This report analyzes the Bank Marketi</w:t>
      </w:r>
      <w:r>
        <w:t>ng dataset using two complementary data-mining tasks: (1) unsupervised clustering, to discover natural customer groupings and assess whether the dataset has meaningful structure, and (2) supervised classification, to predict whether a customer subscribes t</w:t>
      </w:r>
      <w:r>
        <w:t>o a term deposit (target column y). The pipeline follows the notebook's four parts: Part A (setup and preprocessing), Part B (clustering), Part C (classification), and Part D (summary, extrinsic evaluation, and final discussion).</w:t>
      </w:r>
    </w:p>
    <w:p w14:paraId="105064BF" w14:textId="77777777" w:rsidR="009B363E" w:rsidRDefault="001A4CCA">
      <w:pPr>
        <w:spacing w:after="160" w:line="276" w:lineRule="auto"/>
      </w:pPr>
      <w:r>
        <w:t>The implementation is orga</w:t>
      </w:r>
      <w:r>
        <w:t>nized as a modular Python package (</w:t>
      </w:r>
      <w:proofErr w:type="spellStart"/>
      <w:r>
        <w:t>src</w:t>
      </w:r>
      <w:proofErr w:type="spellEnd"/>
      <w:r>
        <w:t>/) imported into the notebook, rather than inline ad-hoc code. This keeps the notebook readable while allowing each stage — data cleaning, clustering runners, classification runners, ensemble methods, and evaluation ut</w:t>
      </w:r>
      <w:r>
        <w:t xml:space="preserve">ilities — to be tested and reused independently. Cached, expensive steps (PCA fitting, the full 13-algorithm clustering run) are </w:t>
      </w:r>
      <w:proofErr w:type="spellStart"/>
      <w:r>
        <w:t>memoized</w:t>
      </w:r>
      <w:proofErr w:type="spellEnd"/>
      <w:r>
        <w:t xml:space="preserve"> with a </w:t>
      </w:r>
      <w:proofErr w:type="spellStart"/>
      <w:r>
        <w:t>cache_</w:t>
      </w:r>
      <w:proofErr w:type="gramStart"/>
      <w:r>
        <w:t>result</w:t>
      </w:r>
      <w:proofErr w:type="spellEnd"/>
      <w:r>
        <w:t>(</w:t>
      </w:r>
      <w:proofErr w:type="gramEnd"/>
      <w:r>
        <w:t>) helper so that re-running the notebook does not repeatedly pay for the most costly computations.</w:t>
      </w:r>
    </w:p>
    <w:p w14:paraId="7735AAFB" w14:textId="77777777" w:rsidR="009B363E" w:rsidRDefault="001A4CCA">
      <w:pPr>
        <w:pStyle w:val="Heading1"/>
        <w:spacing w:before="360" w:after="160"/>
      </w:pPr>
      <w:r>
        <w:t>2. Dataset and Preprocessing Overview</w:t>
      </w:r>
    </w:p>
    <w:p w14:paraId="60ED56D8" w14:textId="77777777" w:rsidR="009B363E" w:rsidRDefault="001A4CCA">
      <w:pPr>
        <w:spacing w:after="160" w:line="276" w:lineRule="auto"/>
      </w:pPr>
      <w:r>
        <w:t>The raw dataset has 45,211 rows and 17 columns. Two constant-valued columns (</w:t>
      </w:r>
      <w:proofErr w:type="spellStart"/>
      <w:r>
        <w:t>pdays</w:t>
      </w:r>
      <w:proofErr w:type="spellEnd"/>
      <w:r>
        <w:t>, previous) were dropped during cleaning, leaving 15 columns with zero missing values and zero duplicate rows. Memory usage was reduced</w:t>
      </w:r>
      <w:r>
        <w:t xml:space="preserve"> by 95.1% (25.79 MB → 1.25 MB) via </w:t>
      </w:r>
      <w:proofErr w:type="spellStart"/>
      <w:r>
        <w:t>dtype</w:t>
      </w:r>
      <w:proofErr w:type="spellEnd"/>
      <w:r>
        <w:t xml:space="preserve"> </w:t>
      </w:r>
      <w:proofErr w:type="spellStart"/>
      <w:r>
        <w:t>downcasting</w:t>
      </w:r>
      <w:proofErr w:type="spellEnd"/>
      <w:r>
        <w:t>.</w:t>
      </w:r>
    </w:p>
    <w:p w14:paraId="0C297975" w14:textId="77777777" w:rsidR="009B363E" w:rsidRDefault="001A4CCA">
      <w:pPr>
        <w:spacing w:after="160" w:line="276" w:lineRule="auto"/>
      </w:pPr>
      <w:r>
        <w:t>Twelve features were retained for modeling: 5 numerical (age, balance, day, duration, campaign) and 7 categorical (job, marital, education, default, housing, loan, month). After one-hot encoding and sca</w:t>
      </w:r>
      <w:r>
        <w:t xml:space="preserve">ling through a shared preprocessing pipeline, the feature matrix expands to 47 dimensions. This same pipeline (fit once, reused </w:t>
      </w:r>
      <w:proofErr w:type="gramStart"/>
      <w:r>
        <w:t>via .transform</w:t>
      </w:r>
      <w:proofErr w:type="gramEnd"/>
      <w:r>
        <w:t>()) is applied consistently across clustering and classification to avoid data leakage between train and test spli</w:t>
      </w:r>
      <w:r>
        <w:t>ts.</w:t>
      </w:r>
    </w:p>
    <w:p w14:paraId="2E2540F1" w14:textId="77777777" w:rsidR="009B363E" w:rsidRDefault="009B363E">
      <w:pPr>
        <w:spacing w:after="160" w:line="276" w:lineRule="auto"/>
      </w:pPr>
    </w:p>
    <w:p w14:paraId="6639234F" w14:textId="77777777" w:rsidR="009B363E" w:rsidRDefault="001A4CCA">
      <w:pPr>
        <w:pStyle w:val="Heading1"/>
        <w:spacing w:before="360" w:after="160"/>
      </w:pPr>
      <w:r>
        <w:t>3. Part 1 — Clustering</w:t>
      </w:r>
    </w:p>
    <w:p w14:paraId="390C6BA9" w14:textId="77777777" w:rsidR="009B363E" w:rsidRDefault="001A4CCA">
      <w:pPr>
        <w:pStyle w:val="Heading2"/>
        <w:spacing w:before="260" w:after="120"/>
      </w:pPr>
      <w:r>
        <w:t xml:space="preserve">3.1 Is the Dataset </w:t>
      </w:r>
      <w:proofErr w:type="spellStart"/>
      <w:r>
        <w:t>Clusterable</w:t>
      </w:r>
      <w:proofErr w:type="spellEnd"/>
      <w:r>
        <w:t>? (Clustering Tendency)</w:t>
      </w:r>
    </w:p>
    <w:p w14:paraId="2C8B03B1" w14:textId="77777777" w:rsidR="009B363E" w:rsidRDefault="001A4CCA">
      <w:pPr>
        <w:spacing w:after="160" w:line="276" w:lineRule="auto"/>
      </w:pPr>
      <w:r>
        <w:t>Before running any clustering algorithm, we tested whether the data has genuine cluster structure using two independent, complementary statistics computed on the full 47-dime</w:t>
      </w:r>
      <w:r>
        <w:t>nsional encoded matrix:</w:t>
      </w:r>
    </w:p>
    <w:p w14:paraId="6C197A36" w14:textId="77777777" w:rsidR="009B363E" w:rsidRDefault="001A4CCA">
      <w:pPr>
        <w:pStyle w:val="ListParagraph"/>
        <w:numPr>
          <w:ilvl w:val="0"/>
          <w:numId w:val="1"/>
        </w:numPr>
        <w:spacing w:after="80"/>
      </w:pPr>
      <w:r>
        <w:t>Hopkins statistic: H = 0.7602 (computed with 3,000 sampled points). Values well above 0.5 indicate a strong tendency to cluster rather than being uniformly random; 0.76 is a clear positive signal.</w:t>
      </w:r>
    </w:p>
    <w:p w14:paraId="28724C73" w14:textId="77777777" w:rsidR="009B363E" w:rsidRDefault="001A4CCA">
      <w:pPr>
        <w:pStyle w:val="ListParagraph"/>
        <w:numPr>
          <w:ilvl w:val="0"/>
          <w:numId w:val="1"/>
        </w:numPr>
        <w:spacing w:after="80"/>
      </w:pPr>
      <w:r>
        <w:t>Spatial-histogram Jensen–Shannon di</w:t>
      </w:r>
      <w:r>
        <w:t>vergence: the data was PCA-reduced to 3 dimensions (38.1% explained variance) and its empirical spatial distribution was compared against a uniform-random distribution over the same bounding box. JS = 0.3303, again indicating the real data's spatial layout</w:t>
      </w:r>
      <w:r>
        <w:t xml:space="preserve"> differs substantially from randomness.</w:t>
      </w:r>
    </w:p>
    <w:p w14:paraId="43EBA1BB" w14:textId="77777777" w:rsidR="009B363E" w:rsidRDefault="001A4CCA">
      <w:pPr>
        <w:spacing w:after="160" w:line="276" w:lineRule="auto"/>
      </w:pPr>
      <w:r>
        <w:t xml:space="preserve">Both methods agree: the dataset is </w:t>
      </w:r>
      <w:proofErr w:type="spellStart"/>
      <w:r>
        <w:t>clusterable</w:t>
      </w:r>
      <w:proofErr w:type="spellEnd"/>
      <w:r>
        <w:t>, so the clustering analysis in Part B is well-justified rather than being applied blindly.</w:t>
      </w:r>
    </w:p>
    <w:p w14:paraId="41A8677D" w14:textId="77777777" w:rsidR="009B363E" w:rsidRDefault="001A4CCA">
      <w:pPr>
        <w:spacing w:before="160" w:after="60"/>
        <w:jc w:val="center"/>
      </w:pPr>
      <w:r>
        <w:rPr>
          <w:noProof/>
        </w:rPr>
        <w:drawing>
          <wp:inline distT="0" distB="0" distL="0" distR="0" wp14:anchorId="080A74F0" wp14:editId="1434C9CC">
            <wp:extent cx="552450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628775"/>
                    </a:xfrm>
                    <a:prstGeom prst="rect">
                      <a:avLst/>
                    </a:prstGeom>
                  </pic:spPr>
                </pic:pic>
              </a:graphicData>
            </a:graphic>
          </wp:inline>
        </w:drawing>
      </w:r>
    </w:p>
    <w:p w14:paraId="7496F71B" w14:textId="77777777" w:rsidR="009B363E" w:rsidRDefault="001A4CCA">
      <w:pPr>
        <w:spacing w:after="220"/>
        <w:jc w:val="center"/>
      </w:pPr>
      <w:r>
        <w:rPr>
          <w:i/>
          <w:iCs/>
          <w:color w:val="555555"/>
          <w:sz w:val="18"/>
          <w:szCs w:val="18"/>
        </w:rPr>
        <w:t xml:space="preserve">Figure 1. Hopkins </w:t>
      </w:r>
      <w:proofErr w:type="spellStart"/>
      <w:r>
        <w:rPr>
          <w:i/>
          <w:iCs/>
          <w:color w:val="555555"/>
          <w:sz w:val="18"/>
          <w:szCs w:val="18"/>
        </w:rPr>
        <w:t>statistic</w:t>
      </w:r>
      <w:proofErr w:type="spellEnd"/>
      <w:r>
        <w:rPr>
          <w:i/>
          <w:iCs/>
          <w:color w:val="555555"/>
          <w:sz w:val="18"/>
          <w:szCs w:val="18"/>
        </w:rPr>
        <w:t xml:space="preserve"> sampling diagnostic for clustering tendency.</w:t>
      </w:r>
    </w:p>
    <w:p w14:paraId="5E92B8B3" w14:textId="77777777" w:rsidR="009B363E" w:rsidRDefault="001A4CCA">
      <w:pPr>
        <w:spacing w:before="160" w:after="60"/>
        <w:jc w:val="center"/>
      </w:pPr>
      <w:r>
        <w:rPr>
          <w:noProof/>
        </w:rPr>
        <w:drawing>
          <wp:inline distT="0" distB="0" distL="0" distR="0" wp14:anchorId="482E49D6" wp14:editId="32D36F75">
            <wp:extent cx="5524500" cy="1952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1952625"/>
                    </a:xfrm>
                    <a:prstGeom prst="rect">
                      <a:avLst/>
                    </a:prstGeom>
                  </pic:spPr>
                </pic:pic>
              </a:graphicData>
            </a:graphic>
          </wp:inline>
        </w:drawing>
      </w:r>
    </w:p>
    <w:p w14:paraId="3DC48877" w14:textId="77777777" w:rsidR="009B363E" w:rsidRDefault="001A4CCA">
      <w:pPr>
        <w:spacing w:after="220"/>
        <w:jc w:val="center"/>
      </w:pPr>
      <w:r>
        <w:rPr>
          <w:i/>
          <w:iCs/>
          <w:color w:val="555555"/>
          <w:sz w:val="18"/>
          <w:szCs w:val="18"/>
        </w:rPr>
        <w:t>F</w:t>
      </w:r>
      <w:r>
        <w:rPr>
          <w:i/>
          <w:iCs/>
          <w:color w:val="555555"/>
          <w:sz w:val="18"/>
          <w:szCs w:val="18"/>
        </w:rPr>
        <w:t>igure 2. Spatial-histogram comparison of the real data vs. a uniform-random baseline (Jensen–Shannon divergence).</w:t>
      </w:r>
    </w:p>
    <w:p w14:paraId="37B4041D" w14:textId="77777777" w:rsidR="009B363E" w:rsidRDefault="001A4CCA">
      <w:pPr>
        <w:pStyle w:val="Heading2"/>
        <w:spacing w:before="260" w:after="120"/>
      </w:pPr>
      <w:r>
        <w:t>3.2 Determining the Number of Clusters (K)</w:t>
      </w:r>
    </w:p>
    <w:p w14:paraId="100E9FEF" w14:textId="77777777" w:rsidR="009B363E" w:rsidRDefault="001A4CCA">
      <w:pPr>
        <w:spacing w:after="160" w:line="276" w:lineRule="auto"/>
      </w:pPr>
      <w:r>
        <w:t xml:space="preserve">K was swept from 2 to 10 using K-Means, and evaluated with three internal criteria: Silhouette, </w:t>
      </w:r>
      <w:proofErr w:type="spellStart"/>
      <w:r>
        <w:t>Calinski</w:t>
      </w:r>
      <w:proofErr w:type="spellEnd"/>
      <w:r>
        <w:t>–</w:t>
      </w:r>
      <w:proofErr w:type="spellStart"/>
      <w:r>
        <w:t>Harabasz</w:t>
      </w:r>
      <w:proofErr w:type="spellEnd"/>
      <w:r>
        <w:t xml:space="preserve"> (CH), and Davies–Bouldin (DB). The criteria did not fully agree — Silhouette peaked at K=3, CH peaked at K=2, and DB peaked at K=6 — which is </w:t>
      </w:r>
      <w:r>
        <w:t>a normal outcome, since each metric penalizes cluster shape differently (Silhouette rewards separation and compactness together, CH rewards variance-ratio, DB rewards low intra-cluster/inter-cluster distance ratios).</w:t>
      </w:r>
    </w:p>
    <w:tbl>
      <w:tblPr>
        <w:tblW w:w="87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800"/>
        <w:gridCol w:w="2400"/>
        <w:gridCol w:w="1800"/>
      </w:tblGrid>
      <w:tr w:rsidR="009B363E" w14:paraId="3B56BA56" w14:textId="77777777">
        <w:tblPrEx>
          <w:tblCellMar>
            <w:top w:w="0" w:type="dxa"/>
            <w:bottom w:w="0" w:type="dxa"/>
          </w:tblCellMar>
        </w:tblPrEx>
        <w:trPr>
          <w:tblHeader/>
        </w:trPr>
        <w:tc>
          <w:tcPr>
            <w:tcW w:w="900" w:type="dxa"/>
            <w:shd w:val="clear" w:color="auto" w:fill="2F5496"/>
            <w:tcMar>
              <w:top w:w="60" w:type="dxa"/>
              <w:left w:w="100" w:type="dxa"/>
              <w:bottom w:w="60" w:type="dxa"/>
              <w:right w:w="100" w:type="dxa"/>
            </w:tcMar>
          </w:tcPr>
          <w:p w14:paraId="1C1A4DAC" w14:textId="77777777" w:rsidR="009B363E" w:rsidRDefault="001A4CCA">
            <w:pPr>
              <w:jc w:val="center"/>
            </w:pPr>
            <w:r>
              <w:rPr>
                <w:b/>
                <w:bCs/>
                <w:color w:val="FFFFFF"/>
                <w:sz w:val="18"/>
                <w:szCs w:val="18"/>
              </w:rPr>
              <w:t>K</w:t>
            </w:r>
          </w:p>
        </w:tc>
        <w:tc>
          <w:tcPr>
            <w:tcW w:w="1800" w:type="dxa"/>
            <w:shd w:val="clear" w:color="auto" w:fill="2F5496"/>
            <w:tcMar>
              <w:top w:w="60" w:type="dxa"/>
              <w:left w:w="100" w:type="dxa"/>
              <w:bottom w:w="60" w:type="dxa"/>
              <w:right w:w="100" w:type="dxa"/>
            </w:tcMar>
          </w:tcPr>
          <w:p w14:paraId="38227BA7" w14:textId="77777777" w:rsidR="009B363E" w:rsidRDefault="001A4CCA">
            <w:pPr>
              <w:jc w:val="center"/>
            </w:pPr>
            <w:r>
              <w:rPr>
                <w:b/>
                <w:bCs/>
                <w:color w:val="FFFFFF"/>
                <w:sz w:val="18"/>
                <w:szCs w:val="18"/>
              </w:rPr>
              <w:t>SSE</w:t>
            </w:r>
          </w:p>
        </w:tc>
        <w:tc>
          <w:tcPr>
            <w:tcW w:w="1800" w:type="dxa"/>
            <w:shd w:val="clear" w:color="auto" w:fill="2F5496"/>
            <w:tcMar>
              <w:top w:w="60" w:type="dxa"/>
              <w:left w:w="100" w:type="dxa"/>
              <w:bottom w:w="60" w:type="dxa"/>
              <w:right w:w="100" w:type="dxa"/>
            </w:tcMar>
          </w:tcPr>
          <w:p w14:paraId="1DEE8A0A" w14:textId="77777777" w:rsidR="009B363E" w:rsidRDefault="001A4CCA">
            <w:pPr>
              <w:jc w:val="center"/>
            </w:pPr>
            <w:r>
              <w:rPr>
                <w:b/>
                <w:bCs/>
                <w:color w:val="FFFFFF"/>
                <w:sz w:val="18"/>
                <w:szCs w:val="18"/>
              </w:rPr>
              <w:t>Silhouette</w:t>
            </w:r>
          </w:p>
        </w:tc>
        <w:tc>
          <w:tcPr>
            <w:tcW w:w="2400" w:type="dxa"/>
            <w:shd w:val="clear" w:color="auto" w:fill="2F5496"/>
            <w:tcMar>
              <w:top w:w="60" w:type="dxa"/>
              <w:left w:w="100" w:type="dxa"/>
              <w:bottom w:w="60" w:type="dxa"/>
              <w:right w:w="100" w:type="dxa"/>
            </w:tcMar>
          </w:tcPr>
          <w:p w14:paraId="63326956" w14:textId="77777777" w:rsidR="009B363E" w:rsidRDefault="001A4CCA">
            <w:pPr>
              <w:jc w:val="center"/>
            </w:pPr>
            <w:proofErr w:type="spellStart"/>
            <w:r>
              <w:rPr>
                <w:b/>
                <w:bCs/>
                <w:color w:val="FFFFFF"/>
                <w:sz w:val="18"/>
                <w:szCs w:val="18"/>
              </w:rPr>
              <w:t>Calinski-Harabasz</w:t>
            </w:r>
            <w:proofErr w:type="spellEnd"/>
          </w:p>
        </w:tc>
        <w:tc>
          <w:tcPr>
            <w:tcW w:w="1800" w:type="dxa"/>
            <w:shd w:val="clear" w:color="auto" w:fill="2F5496"/>
            <w:tcMar>
              <w:top w:w="60" w:type="dxa"/>
              <w:left w:w="100" w:type="dxa"/>
              <w:bottom w:w="60" w:type="dxa"/>
              <w:right w:w="100" w:type="dxa"/>
            </w:tcMar>
          </w:tcPr>
          <w:p w14:paraId="200001EE" w14:textId="77777777" w:rsidR="009B363E" w:rsidRDefault="001A4CCA">
            <w:pPr>
              <w:jc w:val="center"/>
            </w:pPr>
            <w:r>
              <w:rPr>
                <w:b/>
                <w:bCs/>
                <w:color w:val="FFFFFF"/>
                <w:sz w:val="18"/>
                <w:szCs w:val="18"/>
              </w:rPr>
              <w:t>Davi</w:t>
            </w:r>
            <w:r>
              <w:rPr>
                <w:b/>
                <w:bCs/>
                <w:color w:val="FFFFFF"/>
                <w:sz w:val="18"/>
                <w:szCs w:val="18"/>
              </w:rPr>
              <w:t>es-Bouldin</w:t>
            </w:r>
          </w:p>
        </w:tc>
      </w:tr>
      <w:tr w:rsidR="009B363E" w14:paraId="753B2851" w14:textId="77777777">
        <w:tblPrEx>
          <w:tblCellMar>
            <w:top w:w="0" w:type="dxa"/>
            <w:bottom w:w="0" w:type="dxa"/>
          </w:tblCellMar>
        </w:tblPrEx>
        <w:tc>
          <w:tcPr>
            <w:tcW w:w="900" w:type="dxa"/>
            <w:tcMar>
              <w:top w:w="60" w:type="dxa"/>
              <w:left w:w="100" w:type="dxa"/>
              <w:bottom w:w="60" w:type="dxa"/>
              <w:right w:w="100" w:type="dxa"/>
            </w:tcMar>
          </w:tcPr>
          <w:p w14:paraId="09375BE6" w14:textId="77777777" w:rsidR="009B363E" w:rsidRDefault="001A4CCA">
            <w:r>
              <w:rPr>
                <w:sz w:val="18"/>
                <w:szCs w:val="18"/>
              </w:rPr>
              <w:t>2</w:t>
            </w:r>
          </w:p>
        </w:tc>
        <w:tc>
          <w:tcPr>
            <w:tcW w:w="1800" w:type="dxa"/>
            <w:tcMar>
              <w:top w:w="60" w:type="dxa"/>
              <w:left w:w="100" w:type="dxa"/>
              <w:bottom w:w="60" w:type="dxa"/>
              <w:right w:w="100" w:type="dxa"/>
            </w:tcMar>
          </w:tcPr>
          <w:p w14:paraId="2BCD3430" w14:textId="77777777" w:rsidR="009B363E" w:rsidRDefault="001A4CCA">
            <w:pPr>
              <w:jc w:val="center"/>
            </w:pPr>
            <w:r>
              <w:rPr>
                <w:sz w:val="18"/>
                <w:szCs w:val="18"/>
              </w:rPr>
              <w:t>369,706</w:t>
            </w:r>
          </w:p>
        </w:tc>
        <w:tc>
          <w:tcPr>
            <w:tcW w:w="1800" w:type="dxa"/>
            <w:tcMar>
              <w:top w:w="60" w:type="dxa"/>
              <w:left w:w="100" w:type="dxa"/>
              <w:bottom w:w="60" w:type="dxa"/>
              <w:right w:w="100" w:type="dxa"/>
            </w:tcMar>
          </w:tcPr>
          <w:p w14:paraId="7A57E0AA" w14:textId="77777777" w:rsidR="009B363E" w:rsidRDefault="001A4CCA">
            <w:pPr>
              <w:jc w:val="center"/>
            </w:pPr>
            <w:r>
              <w:rPr>
                <w:sz w:val="18"/>
                <w:szCs w:val="18"/>
              </w:rPr>
              <w:t>0.096</w:t>
            </w:r>
          </w:p>
        </w:tc>
        <w:tc>
          <w:tcPr>
            <w:tcW w:w="2400" w:type="dxa"/>
            <w:tcMar>
              <w:top w:w="60" w:type="dxa"/>
              <w:left w:w="100" w:type="dxa"/>
              <w:bottom w:w="60" w:type="dxa"/>
              <w:right w:w="100" w:type="dxa"/>
            </w:tcMar>
          </w:tcPr>
          <w:p w14:paraId="1852C1B0" w14:textId="77777777" w:rsidR="009B363E" w:rsidRDefault="001A4CCA">
            <w:pPr>
              <w:jc w:val="center"/>
            </w:pPr>
            <w:r>
              <w:rPr>
                <w:sz w:val="18"/>
                <w:szCs w:val="18"/>
              </w:rPr>
              <w:t>4,388</w:t>
            </w:r>
          </w:p>
        </w:tc>
        <w:tc>
          <w:tcPr>
            <w:tcW w:w="1800" w:type="dxa"/>
            <w:tcMar>
              <w:top w:w="60" w:type="dxa"/>
              <w:left w:w="100" w:type="dxa"/>
              <w:bottom w:w="60" w:type="dxa"/>
              <w:right w:w="100" w:type="dxa"/>
            </w:tcMar>
          </w:tcPr>
          <w:p w14:paraId="39DD2E04" w14:textId="77777777" w:rsidR="009B363E" w:rsidRDefault="001A4CCA">
            <w:pPr>
              <w:jc w:val="center"/>
            </w:pPr>
            <w:r>
              <w:rPr>
                <w:sz w:val="18"/>
                <w:szCs w:val="18"/>
              </w:rPr>
              <w:t>3.067</w:t>
            </w:r>
          </w:p>
        </w:tc>
      </w:tr>
      <w:tr w:rsidR="009B363E" w14:paraId="31FD6623" w14:textId="77777777">
        <w:tblPrEx>
          <w:tblCellMar>
            <w:top w:w="0" w:type="dxa"/>
            <w:bottom w:w="0" w:type="dxa"/>
          </w:tblCellMar>
        </w:tblPrEx>
        <w:tc>
          <w:tcPr>
            <w:tcW w:w="900" w:type="dxa"/>
            <w:tcMar>
              <w:top w:w="60" w:type="dxa"/>
              <w:left w:w="100" w:type="dxa"/>
              <w:bottom w:w="60" w:type="dxa"/>
              <w:right w:w="100" w:type="dxa"/>
            </w:tcMar>
          </w:tcPr>
          <w:p w14:paraId="79869599" w14:textId="77777777" w:rsidR="009B363E" w:rsidRDefault="001A4CCA">
            <w:r>
              <w:rPr>
                <w:sz w:val="18"/>
                <w:szCs w:val="18"/>
              </w:rPr>
              <w:t>3</w:t>
            </w:r>
          </w:p>
        </w:tc>
        <w:tc>
          <w:tcPr>
            <w:tcW w:w="1800" w:type="dxa"/>
            <w:tcMar>
              <w:top w:w="60" w:type="dxa"/>
              <w:left w:w="100" w:type="dxa"/>
              <w:bottom w:w="60" w:type="dxa"/>
              <w:right w:w="100" w:type="dxa"/>
            </w:tcMar>
          </w:tcPr>
          <w:p w14:paraId="3B25F742" w14:textId="77777777" w:rsidR="009B363E" w:rsidRDefault="001A4CCA">
            <w:pPr>
              <w:jc w:val="center"/>
            </w:pPr>
            <w:r>
              <w:rPr>
                <w:sz w:val="18"/>
                <w:szCs w:val="18"/>
              </w:rPr>
              <w:t>340,572</w:t>
            </w:r>
          </w:p>
        </w:tc>
        <w:tc>
          <w:tcPr>
            <w:tcW w:w="1800" w:type="dxa"/>
            <w:tcMar>
              <w:top w:w="60" w:type="dxa"/>
              <w:left w:w="100" w:type="dxa"/>
              <w:bottom w:w="60" w:type="dxa"/>
              <w:right w:w="100" w:type="dxa"/>
            </w:tcMar>
          </w:tcPr>
          <w:p w14:paraId="3A8B6F60" w14:textId="77777777" w:rsidR="009B363E" w:rsidRDefault="001A4CCA">
            <w:pPr>
              <w:jc w:val="center"/>
            </w:pPr>
            <w:r>
              <w:rPr>
                <w:sz w:val="18"/>
                <w:szCs w:val="18"/>
              </w:rPr>
              <w:t>0.112</w:t>
            </w:r>
          </w:p>
        </w:tc>
        <w:tc>
          <w:tcPr>
            <w:tcW w:w="2400" w:type="dxa"/>
            <w:tcMar>
              <w:top w:w="60" w:type="dxa"/>
              <w:left w:w="100" w:type="dxa"/>
              <w:bottom w:w="60" w:type="dxa"/>
              <w:right w:w="100" w:type="dxa"/>
            </w:tcMar>
          </w:tcPr>
          <w:p w14:paraId="123C8BE5" w14:textId="77777777" w:rsidR="009B363E" w:rsidRDefault="001A4CCA">
            <w:pPr>
              <w:jc w:val="center"/>
            </w:pPr>
            <w:r>
              <w:rPr>
                <w:sz w:val="18"/>
                <w:szCs w:val="18"/>
              </w:rPr>
              <w:t>4,311</w:t>
            </w:r>
          </w:p>
        </w:tc>
        <w:tc>
          <w:tcPr>
            <w:tcW w:w="1800" w:type="dxa"/>
            <w:tcMar>
              <w:top w:w="60" w:type="dxa"/>
              <w:left w:w="100" w:type="dxa"/>
              <w:bottom w:w="60" w:type="dxa"/>
              <w:right w:w="100" w:type="dxa"/>
            </w:tcMar>
          </w:tcPr>
          <w:p w14:paraId="37CF97C0" w14:textId="77777777" w:rsidR="009B363E" w:rsidRDefault="001A4CCA">
            <w:pPr>
              <w:jc w:val="center"/>
            </w:pPr>
            <w:r>
              <w:rPr>
                <w:sz w:val="18"/>
                <w:szCs w:val="18"/>
              </w:rPr>
              <w:t>2.493</w:t>
            </w:r>
          </w:p>
        </w:tc>
      </w:tr>
      <w:tr w:rsidR="009B363E" w14:paraId="44868691" w14:textId="77777777">
        <w:tblPrEx>
          <w:tblCellMar>
            <w:top w:w="0" w:type="dxa"/>
            <w:bottom w:w="0" w:type="dxa"/>
          </w:tblCellMar>
        </w:tblPrEx>
        <w:tc>
          <w:tcPr>
            <w:tcW w:w="900" w:type="dxa"/>
            <w:tcMar>
              <w:top w:w="60" w:type="dxa"/>
              <w:left w:w="100" w:type="dxa"/>
              <w:bottom w:w="60" w:type="dxa"/>
              <w:right w:w="100" w:type="dxa"/>
            </w:tcMar>
          </w:tcPr>
          <w:p w14:paraId="614407D5" w14:textId="77777777" w:rsidR="009B363E" w:rsidRDefault="001A4CCA">
            <w:r>
              <w:rPr>
                <w:sz w:val="18"/>
                <w:szCs w:val="18"/>
              </w:rPr>
              <w:t>4</w:t>
            </w:r>
          </w:p>
        </w:tc>
        <w:tc>
          <w:tcPr>
            <w:tcW w:w="1800" w:type="dxa"/>
            <w:tcMar>
              <w:top w:w="60" w:type="dxa"/>
              <w:left w:w="100" w:type="dxa"/>
              <w:bottom w:w="60" w:type="dxa"/>
              <w:right w:w="100" w:type="dxa"/>
            </w:tcMar>
          </w:tcPr>
          <w:p w14:paraId="09ED5C49" w14:textId="77777777" w:rsidR="009B363E" w:rsidRDefault="001A4CCA">
            <w:pPr>
              <w:jc w:val="center"/>
            </w:pPr>
            <w:r>
              <w:rPr>
                <w:sz w:val="18"/>
                <w:szCs w:val="18"/>
              </w:rPr>
              <w:t>316,193</w:t>
            </w:r>
          </w:p>
        </w:tc>
        <w:tc>
          <w:tcPr>
            <w:tcW w:w="1800" w:type="dxa"/>
            <w:tcMar>
              <w:top w:w="60" w:type="dxa"/>
              <w:left w:w="100" w:type="dxa"/>
              <w:bottom w:w="60" w:type="dxa"/>
              <w:right w:w="100" w:type="dxa"/>
            </w:tcMar>
          </w:tcPr>
          <w:p w14:paraId="71FA1131" w14:textId="77777777" w:rsidR="009B363E" w:rsidRDefault="001A4CCA">
            <w:pPr>
              <w:jc w:val="center"/>
            </w:pPr>
            <w:r>
              <w:rPr>
                <w:sz w:val="18"/>
                <w:szCs w:val="18"/>
              </w:rPr>
              <w:t>0.091</w:t>
            </w:r>
          </w:p>
        </w:tc>
        <w:tc>
          <w:tcPr>
            <w:tcW w:w="2400" w:type="dxa"/>
            <w:tcMar>
              <w:top w:w="60" w:type="dxa"/>
              <w:left w:w="100" w:type="dxa"/>
              <w:bottom w:w="60" w:type="dxa"/>
              <w:right w:w="100" w:type="dxa"/>
            </w:tcMar>
          </w:tcPr>
          <w:p w14:paraId="2172793E" w14:textId="77777777" w:rsidR="009B363E" w:rsidRDefault="001A4CCA">
            <w:pPr>
              <w:jc w:val="center"/>
            </w:pPr>
            <w:r>
              <w:rPr>
                <w:sz w:val="18"/>
                <w:szCs w:val="18"/>
              </w:rPr>
              <w:t>4,263</w:t>
            </w:r>
          </w:p>
        </w:tc>
        <w:tc>
          <w:tcPr>
            <w:tcW w:w="1800" w:type="dxa"/>
            <w:tcMar>
              <w:top w:w="60" w:type="dxa"/>
              <w:left w:w="100" w:type="dxa"/>
              <w:bottom w:w="60" w:type="dxa"/>
              <w:right w:w="100" w:type="dxa"/>
            </w:tcMar>
          </w:tcPr>
          <w:p w14:paraId="3FA1FD7D" w14:textId="77777777" w:rsidR="009B363E" w:rsidRDefault="001A4CCA">
            <w:pPr>
              <w:jc w:val="center"/>
            </w:pPr>
            <w:r>
              <w:rPr>
                <w:sz w:val="18"/>
                <w:szCs w:val="18"/>
              </w:rPr>
              <w:t>2.552</w:t>
            </w:r>
          </w:p>
        </w:tc>
      </w:tr>
      <w:tr w:rsidR="009B363E" w14:paraId="18C8ADB8" w14:textId="77777777">
        <w:tblPrEx>
          <w:tblCellMar>
            <w:top w:w="0" w:type="dxa"/>
            <w:bottom w:w="0" w:type="dxa"/>
          </w:tblCellMar>
        </w:tblPrEx>
        <w:tc>
          <w:tcPr>
            <w:tcW w:w="900" w:type="dxa"/>
            <w:tcMar>
              <w:top w:w="60" w:type="dxa"/>
              <w:left w:w="100" w:type="dxa"/>
              <w:bottom w:w="60" w:type="dxa"/>
              <w:right w:w="100" w:type="dxa"/>
            </w:tcMar>
          </w:tcPr>
          <w:p w14:paraId="77E54090" w14:textId="77777777" w:rsidR="009B363E" w:rsidRDefault="001A4CCA">
            <w:r>
              <w:rPr>
                <w:sz w:val="18"/>
                <w:szCs w:val="18"/>
              </w:rPr>
              <w:t>5</w:t>
            </w:r>
          </w:p>
        </w:tc>
        <w:tc>
          <w:tcPr>
            <w:tcW w:w="1800" w:type="dxa"/>
            <w:tcMar>
              <w:top w:w="60" w:type="dxa"/>
              <w:left w:w="100" w:type="dxa"/>
              <w:bottom w:w="60" w:type="dxa"/>
              <w:right w:w="100" w:type="dxa"/>
            </w:tcMar>
          </w:tcPr>
          <w:p w14:paraId="30EAD6FD" w14:textId="77777777" w:rsidR="009B363E" w:rsidRDefault="001A4CCA">
            <w:pPr>
              <w:jc w:val="center"/>
            </w:pPr>
            <w:r>
              <w:rPr>
                <w:sz w:val="18"/>
                <w:szCs w:val="18"/>
              </w:rPr>
              <w:t>306,230</w:t>
            </w:r>
          </w:p>
        </w:tc>
        <w:tc>
          <w:tcPr>
            <w:tcW w:w="1800" w:type="dxa"/>
            <w:tcMar>
              <w:top w:w="60" w:type="dxa"/>
              <w:left w:w="100" w:type="dxa"/>
              <w:bottom w:w="60" w:type="dxa"/>
              <w:right w:w="100" w:type="dxa"/>
            </w:tcMar>
          </w:tcPr>
          <w:p w14:paraId="3C46795C" w14:textId="77777777" w:rsidR="009B363E" w:rsidRDefault="001A4CCA">
            <w:pPr>
              <w:jc w:val="center"/>
            </w:pPr>
            <w:r>
              <w:rPr>
                <w:sz w:val="18"/>
                <w:szCs w:val="18"/>
              </w:rPr>
              <w:t>0.076</w:t>
            </w:r>
          </w:p>
        </w:tc>
        <w:tc>
          <w:tcPr>
            <w:tcW w:w="2400" w:type="dxa"/>
            <w:tcMar>
              <w:top w:w="60" w:type="dxa"/>
              <w:left w:w="100" w:type="dxa"/>
              <w:bottom w:w="60" w:type="dxa"/>
              <w:right w:w="100" w:type="dxa"/>
            </w:tcMar>
          </w:tcPr>
          <w:p w14:paraId="76AA82E7" w14:textId="77777777" w:rsidR="009B363E" w:rsidRDefault="001A4CCA">
            <w:pPr>
              <w:jc w:val="center"/>
            </w:pPr>
            <w:r>
              <w:rPr>
                <w:sz w:val="18"/>
                <w:szCs w:val="18"/>
              </w:rPr>
              <w:t>3,706</w:t>
            </w:r>
          </w:p>
        </w:tc>
        <w:tc>
          <w:tcPr>
            <w:tcW w:w="1800" w:type="dxa"/>
            <w:tcMar>
              <w:top w:w="60" w:type="dxa"/>
              <w:left w:w="100" w:type="dxa"/>
              <w:bottom w:w="60" w:type="dxa"/>
              <w:right w:w="100" w:type="dxa"/>
            </w:tcMar>
          </w:tcPr>
          <w:p w14:paraId="066CD8E0" w14:textId="77777777" w:rsidR="009B363E" w:rsidRDefault="001A4CCA">
            <w:pPr>
              <w:jc w:val="center"/>
            </w:pPr>
            <w:r>
              <w:rPr>
                <w:sz w:val="18"/>
                <w:szCs w:val="18"/>
              </w:rPr>
              <w:t>2.460</w:t>
            </w:r>
          </w:p>
        </w:tc>
      </w:tr>
      <w:tr w:rsidR="009B363E" w14:paraId="67C3DA34" w14:textId="77777777">
        <w:tblPrEx>
          <w:tblCellMar>
            <w:top w:w="0" w:type="dxa"/>
            <w:bottom w:w="0" w:type="dxa"/>
          </w:tblCellMar>
        </w:tblPrEx>
        <w:tc>
          <w:tcPr>
            <w:tcW w:w="900" w:type="dxa"/>
            <w:tcMar>
              <w:top w:w="60" w:type="dxa"/>
              <w:left w:w="100" w:type="dxa"/>
              <w:bottom w:w="60" w:type="dxa"/>
              <w:right w:w="100" w:type="dxa"/>
            </w:tcMar>
          </w:tcPr>
          <w:p w14:paraId="65BD22FD" w14:textId="77777777" w:rsidR="009B363E" w:rsidRDefault="001A4CCA">
            <w:r>
              <w:rPr>
                <w:sz w:val="18"/>
                <w:szCs w:val="18"/>
              </w:rPr>
              <w:t>6</w:t>
            </w:r>
          </w:p>
        </w:tc>
        <w:tc>
          <w:tcPr>
            <w:tcW w:w="1800" w:type="dxa"/>
            <w:tcMar>
              <w:top w:w="60" w:type="dxa"/>
              <w:left w:w="100" w:type="dxa"/>
              <w:bottom w:w="60" w:type="dxa"/>
              <w:right w:w="100" w:type="dxa"/>
            </w:tcMar>
          </w:tcPr>
          <w:p w14:paraId="23F43820" w14:textId="77777777" w:rsidR="009B363E" w:rsidRDefault="001A4CCA">
            <w:pPr>
              <w:jc w:val="center"/>
            </w:pPr>
            <w:r>
              <w:rPr>
                <w:sz w:val="18"/>
                <w:szCs w:val="18"/>
              </w:rPr>
              <w:t>282,661</w:t>
            </w:r>
          </w:p>
        </w:tc>
        <w:tc>
          <w:tcPr>
            <w:tcW w:w="1800" w:type="dxa"/>
            <w:tcMar>
              <w:top w:w="60" w:type="dxa"/>
              <w:left w:w="100" w:type="dxa"/>
              <w:bottom w:w="60" w:type="dxa"/>
              <w:right w:w="100" w:type="dxa"/>
            </w:tcMar>
          </w:tcPr>
          <w:p w14:paraId="6B19F2E6" w14:textId="77777777" w:rsidR="009B363E" w:rsidRDefault="001A4CCA">
            <w:pPr>
              <w:jc w:val="center"/>
            </w:pPr>
            <w:r>
              <w:rPr>
                <w:sz w:val="18"/>
                <w:szCs w:val="18"/>
              </w:rPr>
              <w:t>0.090</w:t>
            </w:r>
          </w:p>
        </w:tc>
        <w:tc>
          <w:tcPr>
            <w:tcW w:w="2400" w:type="dxa"/>
            <w:tcMar>
              <w:top w:w="60" w:type="dxa"/>
              <w:left w:w="100" w:type="dxa"/>
              <w:bottom w:w="60" w:type="dxa"/>
              <w:right w:w="100" w:type="dxa"/>
            </w:tcMar>
          </w:tcPr>
          <w:p w14:paraId="5D884223" w14:textId="77777777" w:rsidR="009B363E" w:rsidRDefault="001A4CCA">
            <w:pPr>
              <w:jc w:val="center"/>
            </w:pPr>
            <w:r>
              <w:rPr>
                <w:sz w:val="18"/>
                <w:szCs w:val="18"/>
              </w:rPr>
              <w:t>3,935</w:t>
            </w:r>
          </w:p>
        </w:tc>
        <w:tc>
          <w:tcPr>
            <w:tcW w:w="1800" w:type="dxa"/>
            <w:tcMar>
              <w:top w:w="60" w:type="dxa"/>
              <w:left w:w="100" w:type="dxa"/>
              <w:bottom w:w="60" w:type="dxa"/>
              <w:right w:w="100" w:type="dxa"/>
            </w:tcMar>
          </w:tcPr>
          <w:p w14:paraId="4F5E17CC" w14:textId="77777777" w:rsidR="009B363E" w:rsidRDefault="001A4CCA">
            <w:pPr>
              <w:jc w:val="center"/>
            </w:pPr>
            <w:r>
              <w:rPr>
                <w:sz w:val="18"/>
                <w:szCs w:val="18"/>
              </w:rPr>
              <w:t>2.189</w:t>
            </w:r>
          </w:p>
        </w:tc>
      </w:tr>
      <w:tr w:rsidR="009B363E" w14:paraId="6FAACDAB" w14:textId="77777777">
        <w:tblPrEx>
          <w:tblCellMar>
            <w:top w:w="0" w:type="dxa"/>
            <w:bottom w:w="0" w:type="dxa"/>
          </w:tblCellMar>
        </w:tblPrEx>
        <w:tc>
          <w:tcPr>
            <w:tcW w:w="900" w:type="dxa"/>
            <w:tcMar>
              <w:top w:w="60" w:type="dxa"/>
              <w:left w:w="100" w:type="dxa"/>
              <w:bottom w:w="60" w:type="dxa"/>
              <w:right w:w="100" w:type="dxa"/>
            </w:tcMar>
          </w:tcPr>
          <w:p w14:paraId="5F96E8B6" w14:textId="77777777" w:rsidR="009B363E" w:rsidRDefault="001A4CCA">
            <w:r>
              <w:rPr>
                <w:sz w:val="18"/>
                <w:szCs w:val="18"/>
              </w:rPr>
              <w:t>7</w:t>
            </w:r>
          </w:p>
        </w:tc>
        <w:tc>
          <w:tcPr>
            <w:tcW w:w="1800" w:type="dxa"/>
            <w:tcMar>
              <w:top w:w="60" w:type="dxa"/>
              <w:left w:w="100" w:type="dxa"/>
              <w:bottom w:w="60" w:type="dxa"/>
              <w:right w:w="100" w:type="dxa"/>
            </w:tcMar>
          </w:tcPr>
          <w:p w14:paraId="3B6A7691" w14:textId="77777777" w:rsidR="009B363E" w:rsidRDefault="001A4CCA">
            <w:pPr>
              <w:jc w:val="center"/>
            </w:pPr>
            <w:r>
              <w:rPr>
                <w:sz w:val="18"/>
                <w:szCs w:val="18"/>
              </w:rPr>
              <w:t>282,031</w:t>
            </w:r>
          </w:p>
        </w:tc>
        <w:tc>
          <w:tcPr>
            <w:tcW w:w="1800" w:type="dxa"/>
            <w:tcMar>
              <w:top w:w="60" w:type="dxa"/>
              <w:left w:w="100" w:type="dxa"/>
              <w:bottom w:w="60" w:type="dxa"/>
              <w:right w:w="100" w:type="dxa"/>
            </w:tcMar>
          </w:tcPr>
          <w:p w14:paraId="7E537A74" w14:textId="77777777" w:rsidR="009B363E" w:rsidRDefault="001A4CCA">
            <w:pPr>
              <w:jc w:val="center"/>
            </w:pPr>
            <w:r>
              <w:rPr>
                <w:sz w:val="18"/>
                <w:szCs w:val="18"/>
              </w:rPr>
              <w:t>0.076</w:t>
            </w:r>
          </w:p>
        </w:tc>
        <w:tc>
          <w:tcPr>
            <w:tcW w:w="2400" w:type="dxa"/>
            <w:tcMar>
              <w:top w:w="60" w:type="dxa"/>
              <w:left w:w="100" w:type="dxa"/>
              <w:bottom w:w="60" w:type="dxa"/>
              <w:right w:w="100" w:type="dxa"/>
            </w:tcMar>
          </w:tcPr>
          <w:p w14:paraId="638DB5EA" w14:textId="77777777" w:rsidR="009B363E" w:rsidRDefault="001A4CCA">
            <w:pPr>
              <w:jc w:val="center"/>
            </w:pPr>
            <w:r>
              <w:rPr>
                <w:sz w:val="18"/>
                <w:szCs w:val="18"/>
              </w:rPr>
              <w:t>3,351</w:t>
            </w:r>
          </w:p>
        </w:tc>
        <w:tc>
          <w:tcPr>
            <w:tcW w:w="1800" w:type="dxa"/>
            <w:tcMar>
              <w:top w:w="60" w:type="dxa"/>
              <w:left w:w="100" w:type="dxa"/>
              <w:bottom w:w="60" w:type="dxa"/>
              <w:right w:w="100" w:type="dxa"/>
            </w:tcMar>
          </w:tcPr>
          <w:p w14:paraId="4E88C2ED" w14:textId="77777777" w:rsidR="009B363E" w:rsidRDefault="001A4CCA">
            <w:pPr>
              <w:jc w:val="center"/>
            </w:pPr>
            <w:r>
              <w:rPr>
                <w:sz w:val="18"/>
                <w:szCs w:val="18"/>
              </w:rPr>
              <w:t>2.324</w:t>
            </w:r>
          </w:p>
        </w:tc>
      </w:tr>
      <w:tr w:rsidR="009B363E" w14:paraId="7B2E00C2" w14:textId="77777777">
        <w:tblPrEx>
          <w:tblCellMar>
            <w:top w:w="0" w:type="dxa"/>
            <w:bottom w:w="0" w:type="dxa"/>
          </w:tblCellMar>
        </w:tblPrEx>
        <w:tc>
          <w:tcPr>
            <w:tcW w:w="900" w:type="dxa"/>
            <w:tcMar>
              <w:top w:w="60" w:type="dxa"/>
              <w:left w:w="100" w:type="dxa"/>
              <w:bottom w:w="60" w:type="dxa"/>
              <w:right w:w="100" w:type="dxa"/>
            </w:tcMar>
          </w:tcPr>
          <w:p w14:paraId="06A11595" w14:textId="77777777" w:rsidR="009B363E" w:rsidRDefault="001A4CCA">
            <w:r>
              <w:rPr>
                <w:sz w:val="18"/>
                <w:szCs w:val="18"/>
              </w:rPr>
              <w:t>8</w:t>
            </w:r>
          </w:p>
        </w:tc>
        <w:tc>
          <w:tcPr>
            <w:tcW w:w="1800" w:type="dxa"/>
            <w:tcMar>
              <w:top w:w="60" w:type="dxa"/>
              <w:left w:w="100" w:type="dxa"/>
              <w:bottom w:w="60" w:type="dxa"/>
              <w:right w:w="100" w:type="dxa"/>
            </w:tcMar>
          </w:tcPr>
          <w:p w14:paraId="6CC59D5D" w14:textId="77777777" w:rsidR="009B363E" w:rsidRDefault="001A4CCA">
            <w:pPr>
              <w:jc w:val="center"/>
            </w:pPr>
            <w:r>
              <w:rPr>
                <w:sz w:val="18"/>
                <w:szCs w:val="18"/>
              </w:rPr>
              <w:t>273,502</w:t>
            </w:r>
          </w:p>
        </w:tc>
        <w:tc>
          <w:tcPr>
            <w:tcW w:w="1800" w:type="dxa"/>
            <w:tcMar>
              <w:top w:w="60" w:type="dxa"/>
              <w:left w:w="100" w:type="dxa"/>
              <w:bottom w:w="60" w:type="dxa"/>
              <w:right w:w="100" w:type="dxa"/>
            </w:tcMar>
          </w:tcPr>
          <w:p w14:paraId="7432E760" w14:textId="77777777" w:rsidR="009B363E" w:rsidRDefault="001A4CCA">
            <w:pPr>
              <w:jc w:val="center"/>
            </w:pPr>
            <w:r>
              <w:rPr>
                <w:sz w:val="18"/>
                <w:szCs w:val="18"/>
              </w:rPr>
              <w:t>0.071</w:t>
            </w:r>
          </w:p>
        </w:tc>
        <w:tc>
          <w:tcPr>
            <w:tcW w:w="2400" w:type="dxa"/>
            <w:tcMar>
              <w:top w:w="60" w:type="dxa"/>
              <w:left w:w="100" w:type="dxa"/>
              <w:bottom w:w="60" w:type="dxa"/>
              <w:right w:w="100" w:type="dxa"/>
            </w:tcMar>
          </w:tcPr>
          <w:p w14:paraId="5FE351F9" w14:textId="77777777" w:rsidR="009B363E" w:rsidRDefault="001A4CCA">
            <w:pPr>
              <w:jc w:val="center"/>
            </w:pPr>
            <w:r>
              <w:rPr>
                <w:sz w:val="18"/>
                <w:szCs w:val="18"/>
              </w:rPr>
              <w:t>3,127</w:t>
            </w:r>
          </w:p>
        </w:tc>
        <w:tc>
          <w:tcPr>
            <w:tcW w:w="1800" w:type="dxa"/>
            <w:tcMar>
              <w:top w:w="60" w:type="dxa"/>
              <w:left w:w="100" w:type="dxa"/>
              <w:bottom w:w="60" w:type="dxa"/>
              <w:right w:w="100" w:type="dxa"/>
            </w:tcMar>
          </w:tcPr>
          <w:p w14:paraId="2ECCA04A" w14:textId="77777777" w:rsidR="009B363E" w:rsidRDefault="001A4CCA">
            <w:pPr>
              <w:jc w:val="center"/>
            </w:pPr>
            <w:r>
              <w:rPr>
                <w:sz w:val="18"/>
                <w:szCs w:val="18"/>
              </w:rPr>
              <w:t>2.531</w:t>
            </w:r>
          </w:p>
        </w:tc>
      </w:tr>
      <w:tr w:rsidR="009B363E" w14:paraId="5B65D0BA" w14:textId="77777777">
        <w:tblPrEx>
          <w:tblCellMar>
            <w:top w:w="0" w:type="dxa"/>
            <w:bottom w:w="0" w:type="dxa"/>
          </w:tblCellMar>
        </w:tblPrEx>
        <w:tc>
          <w:tcPr>
            <w:tcW w:w="900" w:type="dxa"/>
            <w:tcMar>
              <w:top w:w="60" w:type="dxa"/>
              <w:left w:w="100" w:type="dxa"/>
              <w:bottom w:w="60" w:type="dxa"/>
              <w:right w:w="100" w:type="dxa"/>
            </w:tcMar>
          </w:tcPr>
          <w:p w14:paraId="2EE0166D" w14:textId="77777777" w:rsidR="009B363E" w:rsidRDefault="001A4CCA">
            <w:r>
              <w:rPr>
                <w:sz w:val="18"/>
                <w:szCs w:val="18"/>
              </w:rPr>
              <w:t>9</w:t>
            </w:r>
          </w:p>
        </w:tc>
        <w:tc>
          <w:tcPr>
            <w:tcW w:w="1800" w:type="dxa"/>
            <w:tcMar>
              <w:top w:w="60" w:type="dxa"/>
              <w:left w:w="100" w:type="dxa"/>
              <w:bottom w:w="60" w:type="dxa"/>
              <w:right w:w="100" w:type="dxa"/>
            </w:tcMar>
          </w:tcPr>
          <w:p w14:paraId="65C9287D" w14:textId="77777777" w:rsidR="009B363E" w:rsidRDefault="001A4CCA">
            <w:pPr>
              <w:jc w:val="center"/>
            </w:pPr>
            <w:r>
              <w:rPr>
                <w:sz w:val="18"/>
                <w:szCs w:val="18"/>
              </w:rPr>
              <w:t>268,309</w:t>
            </w:r>
          </w:p>
        </w:tc>
        <w:tc>
          <w:tcPr>
            <w:tcW w:w="1800" w:type="dxa"/>
            <w:tcMar>
              <w:top w:w="60" w:type="dxa"/>
              <w:left w:w="100" w:type="dxa"/>
              <w:bottom w:w="60" w:type="dxa"/>
              <w:right w:w="100" w:type="dxa"/>
            </w:tcMar>
          </w:tcPr>
          <w:p w14:paraId="71233BE4" w14:textId="77777777" w:rsidR="009B363E" w:rsidRDefault="001A4CCA">
            <w:pPr>
              <w:jc w:val="center"/>
            </w:pPr>
            <w:r>
              <w:rPr>
                <w:sz w:val="18"/>
                <w:szCs w:val="18"/>
              </w:rPr>
              <w:t>0.068</w:t>
            </w:r>
          </w:p>
        </w:tc>
        <w:tc>
          <w:tcPr>
            <w:tcW w:w="2400" w:type="dxa"/>
            <w:tcMar>
              <w:top w:w="60" w:type="dxa"/>
              <w:left w:w="100" w:type="dxa"/>
              <w:bottom w:w="60" w:type="dxa"/>
              <w:right w:w="100" w:type="dxa"/>
            </w:tcMar>
          </w:tcPr>
          <w:p w14:paraId="6FBD9D06" w14:textId="77777777" w:rsidR="009B363E" w:rsidRDefault="001A4CCA">
            <w:pPr>
              <w:jc w:val="center"/>
            </w:pPr>
            <w:r>
              <w:rPr>
                <w:sz w:val="18"/>
                <w:szCs w:val="18"/>
              </w:rPr>
              <w:t>2,899</w:t>
            </w:r>
          </w:p>
        </w:tc>
        <w:tc>
          <w:tcPr>
            <w:tcW w:w="1800" w:type="dxa"/>
            <w:tcMar>
              <w:top w:w="60" w:type="dxa"/>
              <w:left w:w="100" w:type="dxa"/>
              <w:bottom w:w="60" w:type="dxa"/>
              <w:right w:w="100" w:type="dxa"/>
            </w:tcMar>
          </w:tcPr>
          <w:p w14:paraId="583DF17B" w14:textId="77777777" w:rsidR="009B363E" w:rsidRDefault="001A4CCA">
            <w:pPr>
              <w:jc w:val="center"/>
            </w:pPr>
            <w:r>
              <w:rPr>
                <w:sz w:val="18"/>
                <w:szCs w:val="18"/>
              </w:rPr>
              <w:t>2.594</w:t>
            </w:r>
          </w:p>
        </w:tc>
      </w:tr>
      <w:tr w:rsidR="009B363E" w14:paraId="4AFC08A6" w14:textId="77777777">
        <w:tblPrEx>
          <w:tblCellMar>
            <w:top w:w="0" w:type="dxa"/>
            <w:bottom w:w="0" w:type="dxa"/>
          </w:tblCellMar>
        </w:tblPrEx>
        <w:tc>
          <w:tcPr>
            <w:tcW w:w="900" w:type="dxa"/>
            <w:tcMar>
              <w:top w:w="60" w:type="dxa"/>
              <w:left w:w="100" w:type="dxa"/>
              <w:bottom w:w="60" w:type="dxa"/>
              <w:right w:w="100" w:type="dxa"/>
            </w:tcMar>
          </w:tcPr>
          <w:p w14:paraId="6C054FA0" w14:textId="77777777" w:rsidR="009B363E" w:rsidRDefault="001A4CCA">
            <w:r>
              <w:rPr>
                <w:sz w:val="18"/>
                <w:szCs w:val="18"/>
              </w:rPr>
              <w:t>10</w:t>
            </w:r>
          </w:p>
        </w:tc>
        <w:tc>
          <w:tcPr>
            <w:tcW w:w="1800" w:type="dxa"/>
            <w:tcMar>
              <w:top w:w="60" w:type="dxa"/>
              <w:left w:w="100" w:type="dxa"/>
              <w:bottom w:w="60" w:type="dxa"/>
              <w:right w:w="100" w:type="dxa"/>
            </w:tcMar>
          </w:tcPr>
          <w:p w14:paraId="22CCA816" w14:textId="77777777" w:rsidR="009B363E" w:rsidRDefault="001A4CCA">
            <w:pPr>
              <w:jc w:val="center"/>
            </w:pPr>
            <w:r>
              <w:rPr>
                <w:sz w:val="18"/>
                <w:szCs w:val="18"/>
              </w:rPr>
              <w:t>263,495</w:t>
            </w:r>
          </w:p>
        </w:tc>
        <w:tc>
          <w:tcPr>
            <w:tcW w:w="1800" w:type="dxa"/>
            <w:tcMar>
              <w:top w:w="60" w:type="dxa"/>
              <w:left w:w="100" w:type="dxa"/>
              <w:bottom w:w="60" w:type="dxa"/>
              <w:right w:w="100" w:type="dxa"/>
            </w:tcMar>
          </w:tcPr>
          <w:p w14:paraId="20590A51" w14:textId="77777777" w:rsidR="009B363E" w:rsidRDefault="001A4CCA">
            <w:pPr>
              <w:jc w:val="center"/>
            </w:pPr>
            <w:r>
              <w:rPr>
                <w:sz w:val="18"/>
                <w:szCs w:val="18"/>
              </w:rPr>
              <w:t>0.075</w:t>
            </w:r>
          </w:p>
        </w:tc>
        <w:tc>
          <w:tcPr>
            <w:tcW w:w="2400" w:type="dxa"/>
            <w:tcMar>
              <w:top w:w="60" w:type="dxa"/>
              <w:left w:w="100" w:type="dxa"/>
              <w:bottom w:w="60" w:type="dxa"/>
              <w:right w:w="100" w:type="dxa"/>
            </w:tcMar>
          </w:tcPr>
          <w:p w14:paraId="12ED935B" w14:textId="77777777" w:rsidR="009B363E" w:rsidRDefault="001A4CCA">
            <w:pPr>
              <w:jc w:val="center"/>
            </w:pPr>
            <w:r>
              <w:rPr>
                <w:sz w:val="18"/>
                <w:szCs w:val="18"/>
              </w:rPr>
              <w:t>2,714</w:t>
            </w:r>
          </w:p>
        </w:tc>
        <w:tc>
          <w:tcPr>
            <w:tcW w:w="1800" w:type="dxa"/>
            <w:tcMar>
              <w:top w:w="60" w:type="dxa"/>
              <w:left w:w="100" w:type="dxa"/>
              <w:bottom w:w="60" w:type="dxa"/>
              <w:right w:w="100" w:type="dxa"/>
            </w:tcMar>
          </w:tcPr>
          <w:p w14:paraId="3F3AB9F0" w14:textId="77777777" w:rsidR="009B363E" w:rsidRDefault="001A4CCA">
            <w:pPr>
              <w:jc w:val="center"/>
            </w:pPr>
            <w:r>
              <w:rPr>
                <w:sz w:val="18"/>
                <w:szCs w:val="18"/>
              </w:rPr>
              <w:t>2.516</w:t>
            </w:r>
          </w:p>
        </w:tc>
      </w:tr>
    </w:tbl>
    <w:p w14:paraId="41E4A7B0" w14:textId="77777777" w:rsidR="009B363E" w:rsidRDefault="009B363E">
      <w:pPr>
        <w:spacing w:after="160" w:line="276" w:lineRule="auto"/>
      </w:pPr>
    </w:p>
    <w:p w14:paraId="7C01ED8A" w14:textId="77777777" w:rsidR="009B363E" w:rsidRDefault="009B363E">
      <w:pPr>
        <w:spacing w:after="160" w:line="276" w:lineRule="auto"/>
      </w:pPr>
    </w:p>
    <w:p w14:paraId="7102C8D5" w14:textId="77777777" w:rsidR="009B363E" w:rsidRDefault="001A4CCA">
      <w:pPr>
        <w:spacing w:before="160" w:after="60"/>
        <w:jc w:val="center"/>
      </w:pPr>
      <w:r>
        <w:rPr>
          <w:noProof/>
        </w:rPr>
        <w:drawing>
          <wp:inline distT="0" distB="0" distL="0" distR="0" wp14:anchorId="7467B7BD" wp14:editId="4A00BE80">
            <wp:extent cx="5524500" cy="4600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600575"/>
                    </a:xfrm>
                    <a:prstGeom prst="rect">
                      <a:avLst/>
                    </a:prstGeom>
                  </pic:spPr>
                </pic:pic>
              </a:graphicData>
            </a:graphic>
          </wp:inline>
        </w:drawing>
      </w:r>
    </w:p>
    <w:p w14:paraId="12DF7D68" w14:textId="77777777" w:rsidR="009B363E" w:rsidRDefault="001A4CCA">
      <w:pPr>
        <w:spacing w:after="220"/>
        <w:jc w:val="center"/>
      </w:pPr>
      <w:r>
        <w:rPr>
          <w:i/>
          <w:iCs/>
          <w:color w:val="555555"/>
          <w:sz w:val="18"/>
          <w:szCs w:val="18"/>
        </w:rPr>
        <w:t>Figure 3. Elbow method (SSE) and Silhouette score across K = 2–10, used to select K = 3.</w:t>
      </w:r>
    </w:p>
    <w:p w14:paraId="22DAB329" w14:textId="77777777" w:rsidR="009B363E" w:rsidRDefault="001A4CCA">
      <w:pPr>
        <w:pStyle w:val="Heading2"/>
        <w:spacing w:before="260" w:after="120"/>
      </w:pPr>
      <w:r>
        <w:t>3.3 Clustering Algorithms Implemented</w:t>
      </w:r>
    </w:p>
    <w:p w14:paraId="3B17DE19" w14:textId="77777777" w:rsidR="009B363E" w:rsidRDefault="001A4CCA">
      <w:pPr>
        <w:spacing w:after="160" w:line="276" w:lineRule="auto"/>
      </w:pPr>
      <w:r>
        <w:t>Thirteen algorithms were run on the full 45,211-point dataset (using K=3 where applicable): K-Means, Bisecting K-Means, K-Medoids, K-Median, Fuzzy C-Means, Kernel K-Means, DBSCAN, OPTICS, HDBSCAN, Agglomerative Hierarchical (Ward, Single, Complete linkages</w:t>
      </w:r>
      <w:r>
        <w:t>), and Gaussian Mixture Model (GMM). For the four algorithms with O(n²) memory/time complexity — K-Medoids, Kernel K-Means, and the three Agglomerative variants — the runner automatically sub-sampled to 20,000/45,211 points (44.2%) to remain computationall</w:t>
      </w:r>
      <w:r>
        <w:t>y tractable; this is noted explicitly next to each affected result and is discussed further below, since it directly explains an otherwise-confusing artifact in the comparison table.</w:t>
      </w:r>
    </w:p>
    <w:tbl>
      <w:tblPr>
        <w:tblW w:w="91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1200"/>
        <w:gridCol w:w="1500"/>
        <w:gridCol w:w="1000"/>
        <w:gridCol w:w="1200"/>
      </w:tblGrid>
      <w:tr w:rsidR="009B363E" w14:paraId="4DFAC503" w14:textId="77777777">
        <w:tblPrEx>
          <w:tblCellMar>
            <w:top w:w="0" w:type="dxa"/>
            <w:bottom w:w="0" w:type="dxa"/>
          </w:tblCellMar>
        </w:tblPrEx>
        <w:trPr>
          <w:tblHeader/>
        </w:trPr>
        <w:tc>
          <w:tcPr>
            <w:tcW w:w="2200" w:type="dxa"/>
            <w:shd w:val="clear" w:color="auto" w:fill="2F5496"/>
            <w:tcMar>
              <w:top w:w="60" w:type="dxa"/>
              <w:left w:w="100" w:type="dxa"/>
              <w:bottom w:w="60" w:type="dxa"/>
              <w:right w:w="100" w:type="dxa"/>
            </w:tcMar>
          </w:tcPr>
          <w:p w14:paraId="1DB03362" w14:textId="77777777" w:rsidR="009B363E" w:rsidRDefault="001A4CCA">
            <w:pPr>
              <w:jc w:val="center"/>
            </w:pPr>
            <w:r>
              <w:rPr>
                <w:b/>
                <w:bCs/>
                <w:color w:val="FFFFFF"/>
                <w:sz w:val="18"/>
                <w:szCs w:val="18"/>
              </w:rPr>
              <w:t>Algorithm</w:t>
            </w:r>
          </w:p>
        </w:tc>
        <w:tc>
          <w:tcPr>
            <w:tcW w:w="1000" w:type="dxa"/>
            <w:shd w:val="clear" w:color="auto" w:fill="2F5496"/>
            <w:tcMar>
              <w:top w:w="60" w:type="dxa"/>
              <w:left w:w="100" w:type="dxa"/>
              <w:bottom w:w="60" w:type="dxa"/>
              <w:right w:w="100" w:type="dxa"/>
            </w:tcMar>
          </w:tcPr>
          <w:p w14:paraId="0BB00953" w14:textId="77777777" w:rsidR="009B363E" w:rsidRDefault="001A4CCA">
            <w:pPr>
              <w:jc w:val="center"/>
            </w:pPr>
            <w:r>
              <w:rPr>
                <w:b/>
                <w:bCs/>
                <w:color w:val="FFFFFF"/>
                <w:sz w:val="18"/>
                <w:szCs w:val="18"/>
              </w:rPr>
              <w:t>Clusters</w:t>
            </w:r>
          </w:p>
        </w:tc>
        <w:tc>
          <w:tcPr>
            <w:tcW w:w="1000" w:type="dxa"/>
            <w:shd w:val="clear" w:color="auto" w:fill="2F5496"/>
            <w:tcMar>
              <w:top w:w="60" w:type="dxa"/>
              <w:left w:w="100" w:type="dxa"/>
              <w:bottom w:w="60" w:type="dxa"/>
              <w:right w:w="100" w:type="dxa"/>
            </w:tcMar>
          </w:tcPr>
          <w:p w14:paraId="7B627D01" w14:textId="77777777" w:rsidR="009B363E" w:rsidRDefault="001A4CCA">
            <w:pPr>
              <w:jc w:val="center"/>
            </w:pPr>
            <w:r>
              <w:rPr>
                <w:b/>
                <w:bCs/>
                <w:color w:val="FFFFFF"/>
                <w:sz w:val="18"/>
                <w:szCs w:val="18"/>
              </w:rPr>
              <w:t>Noise %</w:t>
            </w:r>
          </w:p>
        </w:tc>
        <w:tc>
          <w:tcPr>
            <w:tcW w:w="1200" w:type="dxa"/>
            <w:shd w:val="clear" w:color="auto" w:fill="2F5496"/>
            <w:tcMar>
              <w:top w:w="60" w:type="dxa"/>
              <w:left w:w="100" w:type="dxa"/>
              <w:bottom w:w="60" w:type="dxa"/>
              <w:right w:w="100" w:type="dxa"/>
            </w:tcMar>
          </w:tcPr>
          <w:p w14:paraId="0C6296FD" w14:textId="77777777" w:rsidR="009B363E" w:rsidRDefault="001A4CCA">
            <w:pPr>
              <w:jc w:val="center"/>
            </w:pPr>
            <w:r>
              <w:rPr>
                <w:b/>
                <w:bCs/>
                <w:color w:val="FFFFFF"/>
                <w:sz w:val="18"/>
                <w:szCs w:val="18"/>
              </w:rPr>
              <w:t>Silhouette</w:t>
            </w:r>
          </w:p>
        </w:tc>
        <w:tc>
          <w:tcPr>
            <w:tcW w:w="1500" w:type="dxa"/>
            <w:shd w:val="clear" w:color="auto" w:fill="2F5496"/>
            <w:tcMar>
              <w:top w:w="60" w:type="dxa"/>
              <w:left w:w="100" w:type="dxa"/>
              <w:bottom w:w="60" w:type="dxa"/>
              <w:right w:w="100" w:type="dxa"/>
            </w:tcMar>
          </w:tcPr>
          <w:p w14:paraId="3D4712B2" w14:textId="77777777" w:rsidR="009B363E" w:rsidRDefault="001A4CCA">
            <w:pPr>
              <w:jc w:val="center"/>
            </w:pPr>
            <w:r>
              <w:rPr>
                <w:b/>
                <w:bCs/>
                <w:color w:val="FFFFFF"/>
                <w:sz w:val="18"/>
                <w:szCs w:val="18"/>
              </w:rPr>
              <w:t>Davies-Bouldin</w:t>
            </w:r>
          </w:p>
        </w:tc>
        <w:tc>
          <w:tcPr>
            <w:tcW w:w="1000" w:type="dxa"/>
            <w:shd w:val="clear" w:color="auto" w:fill="2F5496"/>
            <w:tcMar>
              <w:top w:w="60" w:type="dxa"/>
              <w:left w:w="100" w:type="dxa"/>
              <w:bottom w:w="60" w:type="dxa"/>
              <w:right w:w="100" w:type="dxa"/>
            </w:tcMar>
          </w:tcPr>
          <w:p w14:paraId="6AA505A3" w14:textId="77777777" w:rsidR="009B363E" w:rsidRDefault="001A4CCA">
            <w:pPr>
              <w:jc w:val="center"/>
            </w:pPr>
            <w:r>
              <w:rPr>
                <w:b/>
                <w:bCs/>
                <w:color w:val="FFFFFF"/>
                <w:sz w:val="18"/>
                <w:szCs w:val="18"/>
              </w:rPr>
              <w:t>Dunn</w:t>
            </w:r>
          </w:p>
        </w:tc>
        <w:tc>
          <w:tcPr>
            <w:tcW w:w="1200" w:type="dxa"/>
            <w:shd w:val="clear" w:color="auto" w:fill="2F5496"/>
            <w:tcMar>
              <w:top w:w="60" w:type="dxa"/>
              <w:left w:w="100" w:type="dxa"/>
              <w:bottom w:w="60" w:type="dxa"/>
              <w:right w:w="100" w:type="dxa"/>
            </w:tcMar>
          </w:tcPr>
          <w:p w14:paraId="57D62949" w14:textId="77777777" w:rsidR="009B363E" w:rsidRDefault="001A4CCA">
            <w:pPr>
              <w:jc w:val="center"/>
            </w:pPr>
            <w:r>
              <w:rPr>
                <w:b/>
                <w:bCs/>
                <w:color w:val="FFFFFF"/>
                <w:sz w:val="18"/>
                <w:szCs w:val="18"/>
              </w:rPr>
              <w:t>Runtime (s)</w:t>
            </w:r>
          </w:p>
        </w:tc>
      </w:tr>
      <w:tr w:rsidR="009B363E" w14:paraId="1889D89A" w14:textId="77777777">
        <w:tblPrEx>
          <w:tblCellMar>
            <w:top w:w="0" w:type="dxa"/>
            <w:bottom w:w="0" w:type="dxa"/>
          </w:tblCellMar>
        </w:tblPrEx>
        <w:tc>
          <w:tcPr>
            <w:tcW w:w="2200" w:type="dxa"/>
            <w:tcMar>
              <w:top w:w="60" w:type="dxa"/>
              <w:left w:w="100" w:type="dxa"/>
              <w:bottom w:w="60" w:type="dxa"/>
              <w:right w:w="100" w:type="dxa"/>
            </w:tcMar>
          </w:tcPr>
          <w:p w14:paraId="2864E8B8" w14:textId="77777777" w:rsidR="009B363E" w:rsidRDefault="001A4CCA">
            <w:r>
              <w:rPr>
                <w:sz w:val="18"/>
                <w:szCs w:val="18"/>
              </w:rPr>
              <w:t>K-Means</w:t>
            </w:r>
          </w:p>
        </w:tc>
        <w:tc>
          <w:tcPr>
            <w:tcW w:w="1000" w:type="dxa"/>
            <w:tcMar>
              <w:top w:w="60" w:type="dxa"/>
              <w:left w:w="100" w:type="dxa"/>
              <w:bottom w:w="60" w:type="dxa"/>
              <w:right w:w="100" w:type="dxa"/>
            </w:tcMar>
          </w:tcPr>
          <w:p w14:paraId="4240B283"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470D12FF" w14:textId="77777777" w:rsidR="009B363E" w:rsidRDefault="001A4CCA">
            <w:pPr>
              <w:jc w:val="center"/>
            </w:pPr>
            <w:r>
              <w:rPr>
                <w:sz w:val="18"/>
                <w:szCs w:val="18"/>
              </w:rPr>
              <w:t>0.0</w:t>
            </w:r>
          </w:p>
        </w:tc>
        <w:tc>
          <w:tcPr>
            <w:tcW w:w="1200" w:type="dxa"/>
            <w:tcMar>
              <w:top w:w="60" w:type="dxa"/>
              <w:left w:w="100" w:type="dxa"/>
              <w:bottom w:w="60" w:type="dxa"/>
              <w:right w:w="100" w:type="dxa"/>
            </w:tcMar>
          </w:tcPr>
          <w:p w14:paraId="5B9E9E72" w14:textId="77777777" w:rsidR="009B363E" w:rsidRDefault="001A4CCA">
            <w:pPr>
              <w:jc w:val="center"/>
            </w:pPr>
            <w:r>
              <w:rPr>
                <w:sz w:val="18"/>
                <w:szCs w:val="18"/>
              </w:rPr>
              <w:t>0.118</w:t>
            </w:r>
          </w:p>
        </w:tc>
        <w:tc>
          <w:tcPr>
            <w:tcW w:w="1500" w:type="dxa"/>
            <w:tcMar>
              <w:top w:w="60" w:type="dxa"/>
              <w:left w:w="100" w:type="dxa"/>
              <w:bottom w:w="60" w:type="dxa"/>
              <w:right w:w="100" w:type="dxa"/>
            </w:tcMar>
          </w:tcPr>
          <w:p w14:paraId="6F316523" w14:textId="77777777" w:rsidR="009B363E" w:rsidRDefault="001A4CCA">
            <w:pPr>
              <w:jc w:val="center"/>
            </w:pPr>
            <w:r>
              <w:rPr>
                <w:sz w:val="18"/>
                <w:szCs w:val="18"/>
              </w:rPr>
              <w:t>2.430</w:t>
            </w:r>
          </w:p>
        </w:tc>
        <w:tc>
          <w:tcPr>
            <w:tcW w:w="1000" w:type="dxa"/>
            <w:tcMar>
              <w:top w:w="60" w:type="dxa"/>
              <w:left w:w="100" w:type="dxa"/>
              <w:bottom w:w="60" w:type="dxa"/>
              <w:right w:w="100" w:type="dxa"/>
            </w:tcMar>
          </w:tcPr>
          <w:p w14:paraId="5501D4DE" w14:textId="77777777" w:rsidR="009B363E" w:rsidRDefault="001A4CCA">
            <w:pPr>
              <w:jc w:val="center"/>
            </w:pPr>
            <w:r>
              <w:rPr>
                <w:sz w:val="18"/>
                <w:szCs w:val="18"/>
              </w:rPr>
              <w:t>0.015</w:t>
            </w:r>
          </w:p>
        </w:tc>
        <w:tc>
          <w:tcPr>
            <w:tcW w:w="1200" w:type="dxa"/>
            <w:tcMar>
              <w:top w:w="60" w:type="dxa"/>
              <w:left w:w="100" w:type="dxa"/>
              <w:bottom w:w="60" w:type="dxa"/>
              <w:right w:w="100" w:type="dxa"/>
            </w:tcMar>
          </w:tcPr>
          <w:p w14:paraId="42502AE1" w14:textId="77777777" w:rsidR="009B363E" w:rsidRDefault="001A4CCA">
            <w:pPr>
              <w:jc w:val="center"/>
            </w:pPr>
            <w:r>
              <w:rPr>
                <w:sz w:val="18"/>
                <w:szCs w:val="18"/>
              </w:rPr>
              <w:t>2.47</w:t>
            </w:r>
          </w:p>
        </w:tc>
      </w:tr>
      <w:tr w:rsidR="009B363E" w14:paraId="652F841B" w14:textId="77777777">
        <w:tblPrEx>
          <w:tblCellMar>
            <w:top w:w="0" w:type="dxa"/>
            <w:bottom w:w="0" w:type="dxa"/>
          </w:tblCellMar>
        </w:tblPrEx>
        <w:tc>
          <w:tcPr>
            <w:tcW w:w="2200" w:type="dxa"/>
            <w:tcMar>
              <w:top w:w="60" w:type="dxa"/>
              <w:left w:w="100" w:type="dxa"/>
              <w:bottom w:w="60" w:type="dxa"/>
              <w:right w:w="100" w:type="dxa"/>
            </w:tcMar>
          </w:tcPr>
          <w:p w14:paraId="7B473DC5" w14:textId="77777777" w:rsidR="009B363E" w:rsidRDefault="001A4CCA">
            <w:r>
              <w:rPr>
                <w:sz w:val="18"/>
                <w:szCs w:val="18"/>
              </w:rPr>
              <w:t>Bisecting K-Means</w:t>
            </w:r>
          </w:p>
        </w:tc>
        <w:tc>
          <w:tcPr>
            <w:tcW w:w="1000" w:type="dxa"/>
            <w:tcMar>
              <w:top w:w="60" w:type="dxa"/>
              <w:left w:w="100" w:type="dxa"/>
              <w:bottom w:w="60" w:type="dxa"/>
              <w:right w:w="100" w:type="dxa"/>
            </w:tcMar>
          </w:tcPr>
          <w:p w14:paraId="7719A6C0"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2E1EFB14" w14:textId="77777777" w:rsidR="009B363E" w:rsidRDefault="001A4CCA">
            <w:pPr>
              <w:jc w:val="center"/>
            </w:pPr>
            <w:r>
              <w:rPr>
                <w:sz w:val="18"/>
                <w:szCs w:val="18"/>
              </w:rPr>
              <w:t>0.0</w:t>
            </w:r>
          </w:p>
        </w:tc>
        <w:tc>
          <w:tcPr>
            <w:tcW w:w="1200" w:type="dxa"/>
            <w:tcMar>
              <w:top w:w="60" w:type="dxa"/>
              <w:left w:w="100" w:type="dxa"/>
              <w:bottom w:w="60" w:type="dxa"/>
              <w:right w:w="100" w:type="dxa"/>
            </w:tcMar>
          </w:tcPr>
          <w:p w14:paraId="7592F452" w14:textId="77777777" w:rsidR="009B363E" w:rsidRDefault="001A4CCA">
            <w:pPr>
              <w:jc w:val="center"/>
            </w:pPr>
            <w:r>
              <w:rPr>
                <w:sz w:val="18"/>
                <w:szCs w:val="18"/>
              </w:rPr>
              <w:t>0.084</w:t>
            </w:r>
          </w:p>
        </w:tc>
        <w:tc>
          <w:tcPr>
            <w:tcW w:w="1500" w:type="dxa"/>
            <w:tcMar>
              <w:top w:w="60" w:type="dxa"/>
              <w:left w:w="100" w:type="dxa"/>
              <w:bottom w:w="60" w:type="dxa"/>
              <w:right w:w="100" w:type="dxa"/>
            </w:tcMar>
          </w:tcPr>
          <w:p w14:paraId="21B3E7A0" w14:textId="77777777" w:rsidR="009B363E" w:rsidRDefault="001A4CCA">
            <w:pPr>
              <w:jc w:val="center"/>
            </w:pPr>
            <w:r>
              <w:rPr>
                <w:sz w:val="18"/>
                <w:szCs w:val="18"/>
              </w:rPr>
              <w:t>2.702</w:t>
            </w:r>
          </w:p>
        </w:tc>
        <w:tc>
          <w:tcPr>
            <w:tcW w:w="1000" w:type="dxa"/>
            <w:tcMar>
              <w:top w:w="60" w:type="dxa"/>
              <w:left w:w="100" w:type="dxa"/>
              <w:bottom w:w="60" w:type="dxa"/>
              <w:right w:w="100" w:type="dxa"/>
            </w:tcMar>
          </w:tcPr>
          <w:p w14:paraId="0DC9A617" w14:textId="77777777" w:rsidR="009B363E" w:rsidRDefault="001A4CCA">
            <w:pPr>
              <w:jc w:val="center"/>
            </w:pPr>
            <w:r>
              <w:rPr>
                <w:sz w:val="18"/>
                <w:szCs w:val="18"/>
              </w:rPr>
              <w:t>0.025</w:t>
            </w:r>
          </w:p>
        </w:tc>
        <w:tc>
          <w:tcPr>
            <w:tcW w:w="1200" w:type="dxa"/>
            <w:tcMar>
              <w:top w:w="60" w:type="dxa"/>
              <w:left w:w="100" w:type="dxa"/>
              <w:bottom w:w="60" w:type="dxa"/>
              <w:right w:w="100" w:type="dxa"/>
            </w:tcMar>
          </w:tcPr>
          <w:p w14:paraId="0BF58658" w14:textId="77777777" w:rsidR="009B363E" w:rsidRDefault="001A4CCA">
            <w:pPr>
              <w:jc w:val="center"/>
            </w:pPr>
            <w:r>
              <w:rPr>
                <w:sz w:val="18"/>
                <w:szCs w:val="18"/>
              </w:rPr>
              <w:t>0.10</w:t>
            </w:r>
          </w:p>
        </w:tc>
      </w:tr>
      <w:tr w:rsidR="009B363E" w14:paraId="70BEBF61" w14:textId="77777777">
        <w:tblPrEx>
          <w:tblCellMar>
            <w:top w:w="0" w:type="dxa"/>
            <w:bottom w:w="0" w:type="dxa"/>
          </w:tblCellMar>
        </w:tblPrEx>
        <w:tc>
          <w:tcPr>
            <w:tcW w:w="2200" w:type="dxa"/>
            <w:tcMar>
              <w:top w:w="60" w:type="dxa"/>
              <w:left w:w="100" w:type="dxa"/>
              <w:bottom w:w="60" w:type="dxa"/>
              <w:right w:w="100" w:type="dxa"/>
            </w:tcMar>
          </w:tcPr>
          <w:p w14:paraId="6AEBEB1B" w14:textId="77777777" w:rsidR="009B363E" w:rsidRDefault="001A4CCA">
            <w:r>
              <w:rPr>
                <w:sz w:val="18"/>
                <w:szCs w:val="18"/>
              </w:rPr>
              <w:t>K-Medoids*</w:t>
            </w:r>
          </w:p>
        </w:tc>
        <w:tc>
          <w:tcPr>
            <w:tcW w:w="1000" w:type="dxa"/>
            <w:tcMar>
              <w:top w:w="60" w:type="dxa"/>
              <w:left w:w="100" w:type="dxa"/>
              <w:bottom w:w="60" w:type="dxa"/>
              <w:right w:w="100" w:type="dxa"/>
            </w:tcMar>
          </w:tcPr>
          <w:p w14:paraId="77A748D7"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67A25ECF" w14:textId="77777777" w:rsidR="009B363E" w:rsidRDefault="001A4CCA">
            <w:pPr>
              <w:jc w:val="center"/>
            </w:pPr>
            <w:r>
              <w:rPr>
                <w:sz w:val="18"/>
                <w:szCs w:val="18"/>
              </w:rPr>
              <w:t>55.8</w:t>
            </w:r>
          </w:p>
        </w:tc>
        <w:tc>
          <w:tcPr>
            <w:tcW w:w="1200" w:type="dxa"/>
            <w:tcMar>
              <w:top w:w="60" w:type="dxa"/>
              <w:left w:w="100" w:type="dxa"/>
              <w:bottom w:w="60" w:type="dxa"/>
              <w:right w:w="100" w:type="dxa"/>
            </w:tcMar>
          </w:tcPr>
          <w:p w14:paraId="5B1C0B08" w14:textId="77777777" w:rsidR="009B363E" w:rsidRDefault="001A4CCA">
            <w:pPr>
              <w:jc w:val="center"/>
            </w:pPr>
            <w:r>
              <w:rPr>
                <w:sz w:val="18"/>
                <w:szCs w:val="18"/>
              </w:rPr>
              <w:t>0.036</w:t>
            </w:r>
          </w:p>
        </w:tc>
        <w:tc>
          <w:tcPr>
            <w:tcW w:w="1500" w:type="dxa"/>
            <w:tcMar>
              <w:top w:w="60" w:type="dxa"/>
              <w:left w:w="100" w:type="dxa"/>
              <w:bottom w:w="60" w:type="dxa"/>
              <w:right w:w="100" w:type="dxa"/>
            </w:tcMar>
          </w:tcPr>
          <w:p w14:paraId="5DE017F5" w14:textId="77777777" w:rsidR="009B363E" w:rsidRDefault="001A4CCA">
            <w:pPr>
              <w:jc w:val="center"/>
            </w:pPr>
            <w:r>
              <w:rPr>
                <w:sz w:val="18"/>
                <w:szCs w:val="18"/>
              </w:rPr>
              <w:t>4.091</w:t>
            </w:r>
          </w:p>
        </w:tc>
        <w:tc>
          <w:tcPr>
            <w:tcW w:w="1000" w:type="dxa"/>
            <w:tcMar>
              <w:top w:w="60" w:type="dxa"/>
              <w:left w:w="100" w:type="dxa"/>
              <w:bottom w:w="60" w:type="dxa"/>
              <w:right w:w="100" w:type="dxa"/>
            </w:tcMar>
          </w:tcPr>
          <w:p w14:paraId="7903FAFA" w14:textId="77777777" w:rsidR="009B363E" w:rsidRDefault="001A4CCA">
            <w:pPr>
              <w:jc w:val="center"/>
            </w:pPr>
            <w:r>
              <w:rPr>
                <w:sz w:val="18"/>
                <w:szCs w:val="18"/>
              </w:rPr>
              <w:t>0.036</w:t>
            </w:r>
          </w:p>
        </w:tc>
        <w:tc>
          <w:tcPr>
            <w:tcW w:w="1200" w:type="dxa"/>
            <w:tcMar>
              <w:top w:w="60" w:type="dxa"/>
              <w:left w:w="100" w:type="dxa"/>
              <w:bottom w:w="60" w:type="dxa"/>
              <w:right w:w="100" w:type="dxa"/>
            </w:tcMar>
          </w:tcPr>
          <w:p w14:paraId="28C03505" w14:textId="77777777" w:rsidR="009B363E" w:rsidRDefault="001A4CCA">
            <w:pPr>
              <w:jc w:val="center"/>
            </w:pPr>
            <w:r>
              <w:rPr>
                <w:sz w:val="18"/>
                <w:szCs w:val="18"/>
              </w:rPr>
              <w:t>17.24</w:t>
            </w:r>
          </w:p>
        </w:tc>
      </w:tr>
      <w:tr w:rsidR="009B363E" w14:paraId="0D0AC9FC" w14:textId="77777777">
        <w:tblPrEx>
          <w:tblCellMar>
            <w:top w:w="0" w:type="dxa"/>
            <w:bottom w:w="0" w:type="dxa"/>
          </w:tblCellMar>
        </w:tblPrEx>
        <w:tc>
          <w:tcPr>
            <w:tcW w:w="2200" w:type="dxa"/>
            <w:tcMar>
              <w:top w:w="60" w:type="dxa"/>
              <w:left w:w="100" w:type="dxa"/>
              <w:bottom w:w="60" w:type="dxa"/>
              <w:right w:w="100" w:type="dxa"/>
            </w:tcMar>
          </w:tcPr>
          <w:p w14:paraId="60C0DFC7" w14:textId="77777777" w:rsidR="009B363E" w:rsidRDefault="001A4CCA">
            <w:r>
              <w:rPr>
                <w:sz w:val="18"/>
                <w:szCs w:val="18"/>
              </w:rPr>
              <w:t>K-Median</w:t>
            </w:r>
          </w:p>
        </w:tc>
        <w:tc>
          <w:tcPr>
            <w:tcW w:w="1000" w:type="dxa"/>
            <w:tcMar>
              <w:top w:w="60" w:type="dxa"/>
              <w:left w:w="100" w:type="dxa"/>
              <w:bottom w:w="60" w:type="dxa"/>
              <w:right w:w="100" w:type="dxa"/>
            </w:tcMar>
          </w:tcPr>
          <w:p w14:paraId="6255B2BA"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0CB676D2" w14:textId="77777777" w:rsidR="009B363E" w:rsidRDefault="001A4CCA">
            <w:pPr>
              <w:jc w:val="center"/>
            </w:pPr>
            <w:r>
              <w:rPr>
                <w:sz w:val="18"/>
                <w:szCs w:val="18"/>
              </w:rPr>
              <w:t>0.0</w:t>
            </w:r>
          </w:p>
        </w:tc>
        <w:tc>
          <w:tcPr>
            <w:tcW w:w="1200" w:type="dxa"/>
            <w:tcMar>
              <w:top w:w="60" w:type="dxa"/>
              <w:left w:w="100" w:type="dxa"/>
              <w:bottom w:w="60" w:type="dxa"/>
              <w:right w:w="100" w:type="dxa"/>
            </w:tcMar>
          </w:tcPr>
          <w:p w14:paraId="4EF90352" w14:textId="77777777" w:rsidR="009B363E" w:rsidRDefault="001A4CCA">
            <w:pPr>
              <w:jc w:val="center"/>
            </w:pPr>
            <w:r>
              <w:rPr>
                <w:sz w:val="18"/>
                <w:szCs w:val="18"/>
              </w:rPr>
              <w:t>0.046</w:t>
            </w:r>
          </w:p>
        </w:tc>
        <w:tc>
          <w:tcPr>
            <w:tcW w:w="1500" w:type="dxa"/>
            <w:tcMar>
              <w:top w:w="60" w:type="dxa"/>
              <w:left w:w="100" w:type="dxa"/>
              <w:bottom w:w="60" w:type="dxa"/>
              <w:right w:w="100" w:type="dxa"/>
            </w:tcMar>
          </w:tcPr>
          <w:p w14:paraId="420140FF" w14:textId="77777777" w:rsidR="009B363E" w:rsidRDefault="001A4CCA">
            <w:pPr>
              <w:jc w:val="center"/>
            </w:pPr>
            <w:r>
              <w:rPr>
                <w:sz w:val="18"/>
                <w:szCs w:val="18"/>
              </w:rPr>
              <w:t>3.716</w:t>
            </w:r>
          </w:p>
        </w:tc>
        <w:tc>
          <w:tcPr>
            <w:tcW w:w="1000" w:type="dxa"/>
            <w:tcMar>
              <w:top w:w="60" w:type="dxa"/>
              <w:left w:w="100" w:type="dxa"/>
              <w:bottom w:w="60" w:type="dxa"/>
              <w:right w:w="100" w:type="dxa"/>
            </w:tcMar>
          </w:tcPr>
          <w:p w14:paraId="4527592B" w14:textId="77777777" w:rsidR="009B363E" w:rsidRDefault="001A4CCA">
            <w:pPr>
              <w:jc w:val="center"/>
            </w:pPr>
            <w:r>
              <w:rPr>
                <w:sz w:val="18"/>
                <w:szCs w:val="18"/>
              </w:rPr>
              <w:t>0.028</w:t>
            </w:r>
          </w:p>
        </w:tc>
        <w:tc>
          <w:tcPr>
            <w:tcW w:w="1200" w:type="dxa"/>
            <w:tcMar>
              <w:top w:w="60" w:type="dxa"/>
              <w:left w:w="100" w:type="dxa"/>
              <w:bottom w:w="60" w:type="dxa"/>
              <w:right w:w="100" w:type="dxa"/>
            </w:tcMar>
          </w:tcPr>
          <w:p w14:paraId="11949AFE" w14:textId="77777777" w:rsidR="009B363E" w:rsidRDefault="001A4CCA">
            <w:pPr>
              <w:jc w:val="center"/>
            </w:pPr>
            <w:r>
              <w:rPr>
                <w:sz w:val="18"/>
                <w:szCs w:val="18"/>
              </w:rPr>
              <w:t>0.25</w:t>
            </w:r>
          </w:p>
        </w:tc>
      </w:tr>
      <w:tr w:rsidR="009B363E" w14:paraId="1541B27F" w14:textId="77777777">
        <w:tblPrEx>
          <w:tblCellMar>
            <w:top w:w="0" w:type="dxa"/>
            <w:bottom w:w="0" w:type="dxa"/>
          </w:tblCellMar>
        </w:tblPrEx>
        <w:tc>
          <w:tcPr>
            <w:tcW w:w="2200" w:type="dxa"/>
            <w:tcMar>
              <w:top w:w="60" w:type="dxa"/>
              <w:left w:w="100" w:type="dxa"/>
              <w:bottom w:w="60" w:type="dxa"/>
              <w:right w:w="100" w:type="dxa"/>
            </w:tcMar>
          </w:tcPr>
          <w:p w14:paraId="71F37580" w14:textId="77777777" w:rsidR="009B363E" w:rsidRDefault="001A4CCA">
            <w:r>
              <w:rPr>
                <w:sz w:val="18"/>
                <w:szCs w:val="18"/>
              </w:rPr>
              <w:t>Fuzzy C-Means</w:t>
            </w:r>
          </w:p>
        </w:tc>
        <w:tc>
          <w:tcPr>
            <w:tcW w:w="1000" w:type="dxa"/>
            <w:tcMar>
              <w:top w:w="60" w:type="dxa"/>
              <w:left w:w="100" w:type="dxa"/>
              <w:bottom w:w="60" w:type="dxa"/>
              <w:right w:w="100" w:type="dxa"/>
            </w:tcMar>
          </w:tcPr>
          <w:p w14:paraId="23EFAF1B"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3D1D5F2C" w14:textId="77777777" w:rsidR="009B363E" w:rsidRDefault="001A4CCA">
            <w:pPr>
              <w:jc w:val="center"/>
            </w:pPr>
            <w:r>
              <w:rPr>
                <w:sz w:val="18"/>
                <w:szCs w:val="18"/>
              </w:rPr>
              <w:t>0.0</w:t>
            </w:r>
          </w:p>
        </w:tc>
        <w:tc>
          <w:tcPr>
            <w:tcW w:w="1200" w:type="dxa"/>
            <w:tcMar>
              <w:top w:w="60" w:type="dxa"/>
              <w:left w:w="100" w:type="dxa"/>
              <w:bottom w:w="60" w:type="dxa"/>
              <w:right w:w="100" w:type="dxa"/>
            </w:tcMar>
          </w:tcPr>
          <w:p w14:paraId="2AD8F5F3" w14:textId="77777777" w:rsidR="009B363E" w:rsidRDefault="001A4CCA">
            <w:pPr>
              <w:jc w:val="center"/>
            </w:pPr>
            <w:r>
              <w:rPr>
                <w:sz w:val="18"/>
                <w:szCs w:val="18"/>
              </w:rPr>
              <w:t>0.067</w:t>
            </w:r>
          </w:p>
        </w:tc>
        <w:tc>
          <w:tcPr>
            <w:tcW w:w="1500" w:type="dxa"/>
            <w:tcMar>
              <w:top w:w="60" w:type="dxa"/>
              <w:left w:w="100" w:type="dxa"/>
              <w:bottom w:w="60" w:type="dxa"/>
              <w:right w:w="100" w:type="dxa"/>
            </w:tcMar>
          </w:tcPr>
          <w:p w14:paraId="60603262" w14:textId="77777777" w:rsidR="009B363E" w:rsidRDefault="001A4CCA">
            <w:pPr>
              <w:jc w:val="center"/>
            </w:pPr>
            <w:r>
              <w:rPr>
                <w:sz w:val="18"/>
                <w:szCs w:val="18"/>
              </w:rPr>
              <w:t>2.947</w:t>
            </w:r>
          </w:p>
        </w:tc>
        <w:tc>
          <w:tcPr>
            <w:tcW w:w="1000" w:type="dxa"/>
            <w:tcMar>
              <w:top w:w="60" w:type="dxa"/>
              <w:left w:w="100" w:type="dxa"/>
              <w:bottom w:w="60" w:type="dxa"/>
              <w:right w:w="100" w:type="dxa"/>
            </w:tcMar>
          </w:tcPr>
          <w:p w14:paraId="6579C1E6" w14:textId="77777777" w:rsidR="009B363E" w:rsidRDefault="001A4CCA">
            <w:pPr>
              <w:jc w:val="center"/>
            </w:pPr>
            <w:r>
              <w:rPr>
                <w:sz w:val="18"/>
                <w:szCs w:val="18"/>
              </w:rPr>
              <w:t>0.005</w:t>
            </w:r>
          </w:p>
        </w:tc>
        <w:tc>
          <w:tcPr>
            <w:tcW w:w="1200" w:type="dxa"/>
            <w:tcMar>
              <w:top w:w="60" w:type="dxa"/>
              <w:left w:w="100" w:type="dxa"/>
              <w:bottom w:w="60" w:type="dxa"/>
              <w:right w:w="100" w:type="dxa"/>
            </w:tcMar>
          </w:tcPr>
          <w:p w14:paraId="0B108EC4" w14:textId="77777777" w:rsidR="009B363E" w:rsidRDefault="001A4CCA">
            <w:pPr>
              <w:jc w:val="center"/>
            </w:pPr>
            <w:r>
              <w:rPr>
                <w:sz w:val="18"/>
                <w:szCs w:val="18"/>
              </w:rPr>
              <w:t>0.21</w:t>
            </w:r>
          </w:p>
        </w:tc>
      </w:tr>
      <w:tr w:rsidR="009B363E" w14:paraId="6748E1C6" w14:textId="77777777">
        <w:tblPrEx>
          <w:tblCellMar>
            <w:top w:w="0" w:type="dxa"/>
            <w:bottom w:w="0" w:type="dxa"/>
          </w:tblCellMar>
        </w:tblPrEx>
        <w:tc>
          <w:tcPr>
            <w:tcW w:w="2200" w:type="dxa"/>
            <w:tcMar>
              <w:top w:w="60" w:type="dxa"/>
              <w:left w:w="100" w:type="dxa"/>
              <w:bottom w:w="60" w:type="dxa"/>
              <w:right w:w="100" w:type="dxa"/>
            </w:tcMar>
          </w:tcPr>
          <w:p w14:paraId="14697BF2" w14:textId="77777777" w:rsidR="009B363E" w:rsidRDefault="001A4CCA">
            <w:r>
              <w:rPr>
                <w:sz w:val="18"/>
                <w:szCs w:val="18"/>
              </w:rPr>
              <w:t>Kernel K-Means*</w:t>
            </w:r>
          </w:p>
        </w:tc>
        <w:tc>
          <w:tcPr>
            <w:tcW w:w="1000" w:type="dxa"/>
            <w:tcMar>
              <w:top w:w="60" w:type="dxa"/>
              <w:left w:w="100" w:type="dxa"/>
              <w:bottom w:w="60" w:type="dxa"/>
              <w:right w:w="100" w:type="dxa"/>
            </w:tcMar>
          </w:tcPr>
          <w:p w14:paraId="2DC4A32B"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6BB4818F" w14:textId="77777777" w:rsidR="009B363E" w:rsidRDefault="001A4CCA">
            <w:pPr>
              <w:jc w:val="center"/>
            </w:pPr>
            <w:r>
              <w:rPr>
                <w:sz w:val="18"/>
                <w:szCs w:val="18"/>
              </w:rPr>
              <w:t>55.8</w:t>
            </w:r>
          </w:p>
        </w:tc>
        <w:tc>
          <w:tcPr>
            <w:tcW w:w="1200" w:type="dxa"/>
            <w:tcMar>
              <w:top w:w="60" w:type="dxa"/>
              <w:left w:w="100" w:type="dxa"/>
              <w:bottom w:w="60" w:type="dxa"/>
              <w:right w:w="100" w:type="dxa"/>
            </w:tcMar>
          </w:tcPr>
          <w:p w14:paraId="06DB3C18" w14:textId="77777777" w:rsidR="009B363E" w:rsidRDefault="001A4CCA">
            <w:pPr>
              <w:jc w:val="center"/>
            </w:pPr>
            <w:r>
              <w:rPr>
                <w:sz w:val="18"/>
                <w:szCs w:val="18"/>
              </w:rPr>
              <w:t>0.110</w:t>
            </w:r>
          </w:p>
        </w:tc>
        <w:tc>
          <w:tcPr>
            <w:tcW w:w="1500" w:type="dxa"/>
            <w:tcMar>
              <w:top w:w="60" w:type="dxa"/>
              <w:left w:w="100" w:type="dxa"/>
              <w:bottom w:w="60" w:type="dxa"/>
              <w:right w:w="100" w:type="dxa"/>
            </w:tcMar>
          </w:tcPr>
          <w:p w14:paraId="239D22FC" w14:textId="77777777" w:rsidR="009B363E" w:rsidRDefault="001A4CCA">
            <w:pPr>
              <w:jc w:val="center"/>
            </w:pPr>
            <w:r>
              <w:rPr>
                <w:sz w:val="18"/>
                <w:szCs w:val="18"/>
              </w:rPr>
              <w:t>2.509</w:t>
            </w:r>
          </w:p>
        </w:tc>
        <w:tc>
          <w:tcPr>
            <w:tcW w:w="1000" w:type="dxa"/>
            <w:tcMar>
              <w:top w:w="60" w:type="dxa"/>
              <w:left w:w="100" w:type="dxa"/>
              <w:bottom w:w="60" w:type="dxa"/>
              <w:right w:w="100" w:type="dxa"/>
            </w:tcMar>
          </w:tcPr>
          <w:p w14:paraId="5E53F536" w14:textId="77777777" w:rsidR="009B363E" w:rsidRDefault="001A4CCA">
            <w:pPr>
              <w:jc w:val="center"/>
            </w:pPr>
            <w:r>
              <w:rPr>
                <w:sz w:val="18"/>
                <w:szCs w:val="18"/>
              </w:rPr>
              <w:t>0.021</w:t>
            </w:r>
          </w:p>
        </w:tc>
        <w:tc>
          <w:tcPr>
            <w:tcW w:w="1200" w:type="dxa"/>
            <w:tcMar>
              <w:top w:w="60" w:type="dxa"/>
              <w:left w:w="100" w:type="dxa"/>
              <w:bottom w:w="60" w:type="dxa"/>
              <w:right w:w="100" w:type="dxa"/>
            </w:tcMar>
          </w:tcPr>
          <w:p w14:paraId="55F30663" w14:textId="77777777" w:rsidR="009B363E" w:rsidRDefault="001A4CCA">
            <w:pPr>
              <w:jc w:val="center"/>
            </w:pPr>
            <w:r>
              <w:rPr>
                <w:sz w:val="18"/>
                <w:szCs w:val="18"/>
              </w:rPr>
              <w:t>40.36</w:t>
            </w:r>
          </w:p>
        </w:tc>
      </w:tr>
      <w:tr w:rsidR="009B363E" w14:paraId="0F42CC7C" w14:textId="77777777">
        <w:tblPrEx>
          <w:tblCellMar>
            <w:top w:w="0" w:type="dxa"/>
            <w:bottom w:w="0" w:type="dxa"/>
          </w:tblCellMar>
        </w:tblPrEx>
        <w:tc>
          <w:tcPr>
            <w:tcW w:w="2200" w:type="dxa"/>
            <w:tcMar>
              <w:top w:w="60" w:type="dxa"/>
              <w:left w:w="100" w:type="dxa"/>
              <w:bottom w:w="60" w:type="dxa"/>
              <w:right w:w="100" w:type="dxa"/>
            </w:tcMar>
          </w:tcPr>
          <w:p w14:paraId="720A52A7" w14:textId="77777777" w:rsidR="009B363E" w:rsidRDefault="001A4CCA">
            <w:r>
              <w:rPr>
                <w:sz w:val="18"/>
                <w:szCs w:val="18"/>
              </w:rPr>
              <w:t>DBSCAN</w:t>
            </w:r>
          </w:p>
        </w:tc>
        <w:tc>
          <w:tcPr>
            <w:tcW w:w="1000" w:type="dxa"/>
            <w:tcMar>
              <w:top w:w="60" w:type="dxa"/>
              <w:left w:w="100" w:type="dxa"/>
              <w:bottom w:w="60" w:type="dxa"/>
              <w:right w:w="100" w:type="dxa"/>
            </w:tcMar>
          </w:tcPr>
          <w:p w14:paraId="1111B5D3" w14:textId="77777777" w:rsidR="009B363E" w:rsidRDefault="001A4CCA">
            <w:pPr>
              <w:jc w:val="center"/>
            </w:pPr>
            <w:r>
              <w:rPr>
                <w:sz w:val="18"/>
                <w:szCs w:val="18"/>
              </w:rPr>
              <w:t>48</w:t>
            </w:r>
          </w:p>
        </w:tc>
        <w:tc>
          <w:tcPr>
            <w:tcW w:w="1000" w:type="dxa"/>
            <w:tcMar>
              <w:top w:w="60" w:type="dxa"/>
              <w:left w:w="100" w:type="dxa"/>
              <w:bottom w:w="60" w:type="dxa"/>
              <w:right w:w="100" w:type="dxa"/>
            </w:tcMar>
          </w:tcPr>
          <w:p w14:paraId="6F791B84" w14:textId="77777777" w:rsidR="009B363E" w:rsidRDefault="001A4CCA">
            <w:pPr>
              <w:jc w:val="center"/>
            </w:pPr>
            <w:r>
              <w:rPr>
                <w:sz w:val="18"/>
                <w:szCs w:val="18"/>
              </w:rPr>
              <w:t>35.2</w:t>
            </w:r>
          </w:p>
        </w:tc>
        <w:tc>
          <w:tcPr>
            <w:tcW w:w="1200" w:type="dxa"/>
            <w:tcMar>
              <w:top w:w="60" w:type="dxa"/>
              <w:left w:w="100" w:type="dxa"/>
              <w:bottom w:w="60" w:type="dxa"/>
              <w:right w:w="100" w:type="dxa"/>
            </w:tcMar>
          </w:tcPr>
          <w:p w14:paraId="14219C2E" w14:textId="77777777" w:rsidR="009B363E" w:rsidRDefault="001A4CCA">
            <w:pPr>
              <w:jc w:val="center"/>
            </w:pPr>
            <w:r>
              <w:rPr>
                <w:sz w:val="18"/>
                <w:szCs w:val="18"/>
              </w:rPr>
              <w:t>-0.276</w:t>
            </w:r>
          </w:p>
        </w:tc>
        <w:tc>
          <w:tcPr>
            <w:tcW w:w="1500" w:type="dxa"/>
            <w:tcMar>
              <w:top w:w="60" w:type="dxa"/>
              <w:left w:w="100" w:type="dxa"/>
              <w:bottom w:w="60" w:type="dxa"/>
              <w:right w:w="100" w:type="dxa"/>
            </w:tcMar>
          </w:tcPr>
          <w:p w14:paraId="687142B0" w14:textId="77777777" w:rsidR="009B363E" w:rsidRDefault="001A4CCA">
            <w:pPr>
              <w:jc w:val="center"/>
            </w:pPr>
            <w:r>
              <w:rPr>
                <w:sz w:val="18"/>
                <w:szCs w:val="18"/>
              </w:rPr>
              <w:t>1.272</w:t>
            </w:r>
          </w:p>
        </w:tc>
        <w:tc>
          <w:tcPr>
            <w:tcW w:w="1000" w:type="dxa"/>
            <w:tcMar>
              <w:top w:w="60" w:type="dxa"/>
              <w:left w:w="100" w:type="dxa"/>
              <w:bottom w:w="60" w:type="dxa"/>
              <w:right w:w="100" w:type="dxa"/>
            </w:tcMar>
          </w:tcPr>
          <w:p w14:paraId="5C1839B2" w14:textId="77777777" w:rsidR="009B363E" w:rsidRDefault="001A4CCA">
            <w:pPr>
              <w:jc w:val="center"/>
            </w:pPr>
            <w:r>
              <w:rPr>
                <w:sz w:val="18"/>
                <w:szCs w:val="18"/>
              </w:rPr>
              <w:t>0.058</w:t>
            </w:r>
          </w:p>
        </w:tc>
        <w:tc>
          <w:tcPr>
            <w:tcW w:w="1200" w:type="dxa"/>
            <w:tcMar>
              <w:top w:w="60" w:type="dxa"/>
              <w:left w:w="100" w:type="dxa"/>
              <w:bottom w:w="60" w:type="dxa"/>
              <w:right w:w="100" w:type="dxa"/>
            </w:tcMar>
          </w:tcPr>
          <w:p w14:paraId="286A40C0" w14:textId="77777777" w:rsidR="009B363E" w:rsidRDefault="001A4CCA">
            <w:pPr>
              <w:jc w:val="center"/>
            </w:pPr>
            <w:r>
              <w:rPr>
                <w:sz w:val="18"/>
                <w:szCs w:val="18"/>
              </w:rPr>
              <w:t>9.13</w:t>
            </w:r>
          </w:p>
        </w:tc>
      </w:tr>
      <w:tr w:rsidR="009B363E" w14:paraId="33B6E3F2" w14:textId="77777777">
        <w:tblPrEx>
          <w:tblCellMar>
            <w:top w:w="0" w:type="dxa"/>
            <w:bottom w:w="0" w:type="dxa"/>
          </w:tblCellMar>
        </w:tblPrEx>
        <w:tc>
          <w:tcPr>
            <w:tcW w:w="2200" w:type="dxa"/>
            <w:tcMar>
              <w:top w:w="60" w:type="dxa"/>
              <w:left w:w="100" w:type="dxa"/>
              <w:bottom w:w="60" w:type="dxa"/>
              <w:right w:w="100" w:type="dxa"/>
            </w:tcMar>
          </w:tcPr>
          <w:p w14:paraId="10AB7682" w14:textId="77777777" w:rsidR="009B363E" w:rsidRDefault="001A4CCA">
            <w:r>
              <w:rPr>
                <w:sz w:val="18"/>
                <w:szCs w:val="18"/>
              </w:rPr>
              <w:t>OPTICS</w:t>
            </w:r>
          </w:p>
        </w:tc>
        <w:tc>
          <w:tcPr>
            <w:tcW w:w="1000" w:type="dxa"/>
            <w:tcMar>
              <w:top w:w="60" w:type="dxa"/>
              <w:left w:w="100" w:type="dxa"/>
              <w:bottom w:w="60" w:type="dxa"/>
              <w:right w:w="100" w:type="dxa"/>
            </w:tcMar>
          </w:tcPr>
          <w:p w14:paraId="1CEE1B51" w14:textId="77777777" w:rsidR="009B363E" w:rsidRDefault="001A4CCA">
            <w:pPr>
              <w:jc w:val="center"/>
            </w:pPr>
            <w:r>
              <w:rPr>
                <w:sz w:val="18"/>
                <w:szCs w:val="18"/>
              </w:rPr>
              <w:t>196</w:t>
            </w:r>
          </w:p>
        </w:tc>
        <w:tc>
          <w:tcPr>
            <w:tcW w:w="1000" w:type="dxa"/>
            <w:tcMar>
              <w:top w:w="60" w:type="dxa"/>
              <w:left w:w="100" w:type="dxa"/>
              <w:bottom w:w="60" w:type="dxa"/>
              <w:right w:w="100" w:type="dxa"/>
            </w:tcMar>
          </w:tcPr>
          <w:p w14:paraId="759AADD7" w14:textId="77777777" w:rsidR="009B363E" w:rsidRDefault="001A4CCA">
            <w:pPr>
              <w:jc w:val="center"/>
            </w:pPr>
            <w:r>
              <w:rPr>
                <w:sz w:val="18"/>
                <w:szCs w:val="18"/>
              </w:rPr>
              <w:t>91.1</w:t>
            </w:r>
          </w:p>
        </w:tc>
        <w:tc>
          <w:tcPr>
            <w:tcW w:w="1200" w:type="dxa"/>
            <w:tcMar>
              <w:top w:w="60" w:type="dxa"/>
              <w:left w:w="100" w:type="dxa"/>
              <w:bottom w:w="60" w:type="dxa"/>
              <w:right w:w="100" w:type="dxa"/>
            </w:tcMar>
          </w:tcPr>
          <w:p w14:paraId="4A0C12E2" w14:textId="77777777" w:rsidR="009B363E" w:rsidRDefault="001A4CCA">
            <w:pPr>
              <w:jc w:val="center"/>
            </w:pPr>
            <w:r>
              <w:rPr>
                <w:sz w:val="18"/>
                <w:szCs w:val="18"/>
              </w:rPr>
              <w:t>0.283</w:t>
            </w:r>
          </w:p>
        </w:tc>
        <w:tc>
          <w:tcPr>
            <w:tcW w:w="1500" w:type="dxa"/>
            <w:tcMar>
              <w:top w:w="60" w:type="dxa"/>
              <w:left w:w="100" w:type="dxa"/>
              <w:bottom w:w="60" w:type="dxa"/>
              <w:right w:w="100" w:type="dxa"/>
            </w:tcMar>
          </w:tcPr>
          <w:p w14:paraId="4C3D32A8" w14:textId="77777777" w:rsidR="009B363E" w:rsidRDefault="001A4CCA">
            <w:pPr>
              <w:jc w:val="center"/>
            </w:pPr>
            <w:r>
              <w:rPr>
                <w:sz w:val="18"/>
                <w:szCs w:val="18"/>
              </w:rPr>
              <w:t>1.201</w:t>
            </w:r>
          </w:p>
        </w:tc>
        <w:tc>
          <w:tcPr>
            <w:tcW w:w="1000" w:type="dxa"/>
            <w:tcMar>
              <w:top w:w="60" w:type="dxa"/>
              <w:left w:w="100" w:type="dxa"/>
              <w:bottom w:w="60" w:type="dxa"/>
              <w:right w:w="100" w:type="dxa"/>
            </w:tcMar>
          </w:tcPr>
          <w:p w14:paraId="62CD269A" w14:textId="77777777" w:rsidR="009B363E" w:rsidRDefault="001A4CCA">
            <w:pPr>
              <w:jc w:val="center"/>
            </w:pPr>
            <w:r>
              <w:rPr>
                <w:sz w:val="18"/>
                <w:szCs w:val="18"/>
              </w:rPr>
              <w:t>0.095</w:t>
            </w:r>
          </w:p>
        </w:tc>
        <w:tc>
          <w:tcPr>
            <w:tcW w:w="1200" w:type="dxa"/>
            <w:tcMar>
              <w:top w:w="60" w:type="dxa"/>
              <w:left w:w="100" w:type="dxa"/>
              <w:bottom w:w="60" w:type="dxa"/>
              <w:right w:w="100" w:type="dxa"/>
            </w:tcMar>
          </w:tcPr>
          <w:p w14:paraId="734EDE66" w14:textId="77777777" w:rsidR="009B363E" w:rsidRDefault="001A4CCA">
            <w:pPr>
              <w:jc w:val="center"/>
            </w:pPr>
            <w:r>
              <w:rPr>
                <w:sz w:val="18"/>
                <w:szCs w:val="18"/>
              </w:rPr>
              <w:t>348.17</w:t>
            </w:r>
          </w:p>
        </w:tc>
      </w:tr>
      <w:tr w:rsidR="009B363E" w14:paraId="1B1D6176" w14:textId="77777777">
        <w:tblPrEx>
          <w:tblCellMar>
            <w:top w:w="0" w:type="dxa"/>
            <w:bottom w:w="0" w:type="dxa"/>
          </w:tblCellMar>
        </w:tblPrEx>
        <w:tc>
          <w:tcPr>
            <w:tcW w:w="2200" w:type="dxa"/>
            <w:tcMar>
              <w:top w:w="60" w:type="dxa"/>
              <w:left w:w="100" w:type="dxa"/>
              <w:bottom w:w="60" w:type="dxa"/>
              <w:right w:w="100" w:type="dxa"/>
            </w:tcMar>
          </w:tcPr>
          <w:p w14:paraId="0A537C2E" w14:textId="77777777" w:rsidR="009B363E" w:rsidRDefault="001A4CCA">
            <w:r>
              <w:rPr>
                <w:sz w:val="18"/>
                <w:szCs w:val="18"/>
              </w:rPr>
              <w:t>HDBSCAN</w:t>
            </w:r>
          </w:p>
        </w:tc>
        <w:tc>
          <w:tcPr>
            <w:tcW w:w="1000" w:type="dxa"/>
            <w:tcMar>
              <w:top w:w="60" w:type="dxa"/>
              <w:left w:w="100" w:type="dxa"/>
              <w:bottom w:w="60" w:type="dxa"/>
              <w:right w:w="100" w:type="dxa"/>
            </w:tcMar>
          </w:tcPr>
          <w:p w14:paraId="3FCFAC34" w14:textId="77777777" w:rsidR="009B363E" w:rsidRDefault="001A4CCA">
            <w:pPr>
              <w:jc w:val="center"/>
            </w:pPr>
            <w:r>
              <w:rPr>
                <w:sz w:val="18"/>
                <w:szCs w:val="18"/>
              </w:rPr>
              <w:t>25</w:t>
            </w:r>
          </w:p>
        </w:tc>
        <w:tc>
          <w:tcPr>
            <w:tcW w:w="1000" w:type="dxa"/>
            <w:tcMar>
              <w:top w:w="60" w:type="dxa"/>
              <w:left w:w="100" w:type="dxa"/>
              <w:bottom w:w="60" w:type="dxa"/>
              <w:right w:w="100" w:type="dxa"/>
            </w:tcMar>
          </w:tcPr>
          <w:p w14:paraId="1D0E2946" w14:textId="77777777" w:rsidR="009B363E" w:rsidRDefault="001A4CCA">
            <w:pPr>
              <w:jc w:val="center"/>
            </w:pPr>
            <w:r>
              <w:rPr>
                <w:sz w:val="18"/>
                <w:szCs w:val="18"/>
              </w:rPr>
              <w:t>90.3</w:t>
            </w:r>
          </w:p>
        </w:tc>
        <w:tc>
          <w:tcPr>
            <w:tcW w:w="1200" w:type="dxa"/>
            <w:tcMar>
              <w:top w:w="60" w:type="dxa"/>
              <w:left w:w="100" w:type="dxa"/>
              <w:bottom w:w="60" w:type="dxa"/>
              <w:right w:w="100" w:type="dxa"/>
            </w:tcMar>
          </w:tcPr>
          <w:p w14:paraId="435228DD" w14:textId="77777777" w:rsidR="009B363E" w:rsidRDefault="001A4CCA">
            <w:pPr>
              <w:jc w:val="center"/>
            </w:pPr>
            <w:r>
              <w:rPr>
                <w:sz w:val="18"/>
                <w:szCs w:val="18"/>
              </w:rPr>
              <w:t>0.161</w:t>
            </w:r>
          </w:p>
        </w:tc>
        <w:tc>
          <w:tcPr>
            <w:tcW w:w="1500" w:type="dxa"/>
            <w:tcMar>
              <w:top w:w="60" w:type="dxa"/>
              <w:left w:w="100" w:type="dxa"/>
              <w:bottom w:w="60" w:type="dxa"/>
              <w:right w:w="100" w:type="dxa"/>
            </w:tcMar>
          </w:tcPr>
          <w:p w14:paraId="41F6763C" w14:textId="77777777" w:rsidR="009B363E" w:rsidRDefault="001A4CCA">
            <w:pPr>
              <w:jc w:val="center"/>
            </w:pPr>
            <w:r>
              <w:rPr>
                <w:sz w:val="18"/>
                <w:szCs w:val="18"/>
              </w:rPr>
              <w:t>1.737</w:t>
            </w:r>
          </w:p>
        </w:tc>
        <w:tc>
          <w:tcPr>
            <w:tcW w:w="1000" w:type="dxa"/>
            <w:tcMar>
              <w:top w:w="60" w:type="dxa"/>
              <w:left w:w="100" w:type="dxa"/>
              <w:bottom w:w="60" w:type="dxa"/>
              <w:right w:w="100" w:type="dxa"/>
            </w:tcMar>
          </w:tcPr>
          <w:p w14:paraId="2722AE5F" w14:textId="77777777" w:rsidR="009B363E" w:rsidRDefault="001A4CCA">
            <w:pPr>
              <w:jc w:val="center"/>
            </w:pPr>
            <w:r>
              <w:rPr>
                <w:sz w:val="18"/>
                <w:szCs w:val="18"/>
              </w:rPr>
              <w:t>0.272</w:t>
            </w:r>
          </w:p>
        </w:tc>
        <w:tc>
          <w:tcPr>
            <w:tcW w:w="1200" w:type="dxa"/>
            <w:tcMar>
              <w:top w:w="60" w:type="dxa"/>
              <w:left w:w="100" w:type="dxa"/>
              <w:bottom w:w="60" w:type="dxa"/>
              <w:right w:w="100" w:type="dxa"/>
            </w:tcMar>
          </w:tcPr>
          <w:p w14:paraId="78882C6E" w14:textId="77777777" w:rsidR="009B363E" w:rsidRDefault="001A4CCA">
            <w:pPr>
              <w:jc w:val="center"/>
            </w:pPr>
            <w:r>
              <w:rPr>
                <w:sz w:val="18"/>
                <w:szCs w:val="18"/>
              </w:rPr>
              <w:t>149.09</w:t>
            </w:r>
          </w:p>
        </w:tc>
      </w:tr>
      <w:tr w:rsidR="009B363E" w14:paraId="5F9CCA2B" w14:textId="77777777">
        <w:tblPrEx>
          <w:tblCellMar>
            <w:top w:w="0" w:type="dxa"/>
            <w:bottom w:w="0" w:type="dxa"/>
          </w:tblCellMar>
        </w:tblPrEx>
        <w:tc>
          <w:tcPr>
            <w:tcW w:w="2200" w:type="dxa"/>
            <w:tcMar>
              <w:top w:w="60" w:type="dxa"/>
              <w:left w:w="100" w:type="dxa"/>
              <w:bottom w:w="60" w:type="dxa"/>
              <w:right w:w="100" w:type="dxa"/>
            </w:tcMar>
          </w:tcPr>
          <w:p w14:paraId="5130BC1D" w14:textId="77777777" w:rsidR="009B363E" w:rsidRDefault="001A4CCA">
            <w:r>
              <w:rPr>
                <w:sz w:val="18"/>
                <w:szCs w:val="18"/>
              </w:rPr>
              <w:t>Agglomerative (Ward)*</w:t>
            </w:r>
          </w:p>
        </w:tc>
        <w:tc>
          <w:tcPr>
            <w:tcW w:w="1000" w:type="dxa"/>
            <w:tcMar>
              <w:top w:w="60" w:type="dxa"/>
              <w:left w:w="100" w:type="dxa"/>
              <w:bottom w:w="60" w:type="dxa"/>
              <w:right w:w="100" w:type="dxa"/>
            </w:tcMar>
          </w:tcPr>
          <w:p w14:paraId="55AD92FA"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7EEC76FB" w14:textId="77777777" w:rsidR="009B363E" w:rsidRDefault="001A4CCA">
            <w:pPr>
              <w:jc w:val="center"/>
            </w:pPr>
            <w:r>
              <w:rPr>
                <w:sz w:val="18"/>
                <w:szCs w:val="18"/>
              </w:rPr>
              <w:t>55.8</w:t>
            </w:r>
          </w:p>
        </w:tc>
        <w:tc>
          <w:tcPr>
            <w:tcW w:w="1200" w:type="dxa"/>
            <w:tcMar>
              <w:top w:w="60" w:type="dxa"/>
              <w:left w:w="100" w:type="dxa"/>
              <w:bottom w:w="60" w:type="dxa"/>
              <w:right w:w="100" w:type="dxa"/>
            </w:tcMar>
          </w:tcPr>
          <w:p w14:paraId="509D662E" w14:textId="77777777" w:rsidR="009B363E" w:rsidRDefault="001A4CCA">
            <w:pPr>
              <w:jc w:val="center"/>
            </w:pPr>
            <w:r>
              <w:rPr>
                <w:sz w:val="18"/>
                <w:szCs w:val="18"/>
              </w:rPr>
              <w:t>0.092</w:t>
            </w:r>
          </w:p>
        </w:tc>
        <w:tc>
          <w:tcPr>
            <w:tcW w:w="1500" w:type="dxa"/>
            <w:tcMar>
              <w:top w:w="60" w:type="dxa"/>
              <w:left w:w="100" w:type="dxa"/>
              <w:bottom w:w="60" w:type="dxa"/>
              <w:right w:w="100" w:type="dxa"/>
            </w:tcMar>
          </w:tcPr>
          <w:p w14:paraId="4165DB3C" w14:textId="77777777" w:rsidR="009B363E" w:rsidRDefault="001A4CCA">
            <w:pPr>
              <w:jc w:val="center"/>
            </w:pPr>
            <w:r>
              <w:rPr>
                <w:sz w:val="18"/>
                <w:szCs w:val="18"/>
              </w:rPr>
              <w:t>2.528</w:t>
            </w:r>
          </w:p>
        </w:tc>
        <w:tc>
          <w:tcPr>
            <w:tcW w:w="1000" w:type="dxa"/>
            <w:tcMar>
              <w:top w:w="60" w:type="dxa"/>
              <w:left w:w="100" w:type="dxa"/>
              <w:bottom w:w="60" w:type="dxa"/>
              <w:right w:w="100" w:type="dxa"/>
            </w:tcMar>
          </w:tcPr>
          <w:p w14:paraId="7B98758B" w14:textId="77777777" w:rsidR="009B363E" w:rsidRDefault="001A4CCA">
            <w:pPr>
              <w:jc w:val="center"/>
            </w:pPr>
            <w:r>
              <w:rPr>
                <w:sz w:val="18"/>
                <w:szCs w:val="18"/>
              </w:rPr>
              <w:t>0.068</w:t>
            </w:r>
          </w:p>
        </w:tc>
        <w:tc>
          <w:tcPr>
            <w:tcW w:w="1200" w:type="dxa"/>
            <w:tcMar>
              <w:top w:w="60" w:type="dxa"/>
              <w:left w:w="100" w:type="dxa"/>
              <w:bottom w:w="60" w:type="dxa"/>
              <w:right w:w="100" w:type="dxa"/>
            </w:tcMar>
          </w:tcPr>
          <w:p w14:paraId="22E25327" w14:textId="77777777" w:rsidR="009B363E" w:rsidRDefault="001A4CCA">
            <w:pPr>
              <w:jc w:val="center"/>
            </w:pPr>
            <w:r>
              <w:rPr>
                <w:sz w:val="18"/>
                <w:szCs w:val="18"/>
              </w:rPr>
              <w:t>25.49</w:t>
            </w:r>
          </w:p>
        </w:tc>
      </w:tr>
      <w:tr w:rsidR="009B363E" w14:paraId="3EA132B6" w14:textId="77777777">
        <w:tblPrEx>
          <w:tblCellMar>
            <w:top w:w="0" w:type="dxa"/>
            <w:bottom w:w="0" w:type="dxa"/>
          </w:tblCellMar>
        </w:tblPrEx>
        <w:tc>
          <w:tcPr>
            <w:tcW w:w="2200" w:type="dxa"/>
            <w:tcMar>
              <w:top w:w="60" w:type="dxa"/>
              <w:left w:w="100" w:type="dxa"/>
              <w:bottom w:w="60" w:type="dxa"/>
              <w:right w:w="100" w:type="dxa"/>
            </w:tcMar>
          </w:tcPr>
          <w:p w14:paraId="1D04CD02" w14:textId="77777777" w:rsidR="009B363E" w:rsidRDefault="001A4CCA">
            <w:r>
              <w:rPr>
                <w:sz w:val="18"/>
                <w:szCs w:val="18"/>
              </w:rPr>
              <w:t>Agglomerative (Single)*</w:t>
            </w:r>
          </w:p>
        </w:tc>
        <w:tc>
          <w:tcPr>
            <w:tcW w:w="1000" w:type="dxa"/>
            <w:tcMar>
              <w:top w:w="60" w:type="dxa"/>
              <w:left w:w="100" w:type="dxa"/>
              <w:bottom w:w="60" w:type="dxa"/>
              <w:right w:w="100" w:type="dxa"/>
            </w:tcMar>
          </w:tcPr>
          <w:p w14:paraId="5C398317"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2567007E" w14:textId="77777777" w:rsidR="009B363E" w:rsidRDefault="001A4CCA">
            <w:pPr>
              <w:jc w:val="center"/>
            </w:pPr>
            <w:r>
              <w:rPr>
                <w:sz w:val="18"/>
                <w:szCs w:val="18"/>
              </w:rPr>
              <w:t>55.8</w:t>
            </w:r>
          </w:p>
        </w:tc>
        <w:tc>
          <w:tcPr>
            <w:tcW w:w="1200" w:type="dxa"/>
            <w:tcMar>
              <w:top w:w="60" w:type="dxa"/>
              <w:left w:w="100" w:type="dxa"/>
              <w:bottom w:w="60" w:type="dxa"/>
              <w:right w:w="100" w:type="dxa"/>
            </w:tcMar>
          </w:tcPr>
          <w:p w14:paraId="7B8AB444" w14:textId="77777777" w:rsidR="009B363E" w:rsidRDefault="001A4CCA">
            <w:pPr>
              <w:jc w:val="center"/>
            </w:pPr>
            <w:r>
              <w:rPr>
                <w:sz w:val="18"/>
                <w:szCs w:val="18"/>
              </w:rPr>
              <w:t>0.162</w:t>
            </w:r>
          </w:p>
        </w:tc>
        <w:tc>
          <w:tcPr>
            <w:tcW w:w="1500" w:type="dxa"/>
            <w:tcMar>
              <w:top w:w="60" w:type="dxa"/>
              <w:left w:w="100" w:type="dxa"/>
              <w:bottom w:w="60" w:type="dxa"/>
              <w:right w:w="100" w:type="dxa"/>
            </w:tcMar>
          </w:tcPr>
          <w:p w14:paraId="13329462" w14:textId="77777777" w:rsidR="009B363E" w:rsidRDefault="001A4CCA">
            <w:pPr>
              <w:jc w:val="center"/>
            </w:pPr>
            <w:r>
              <w:rPr>
                <w:sz w:val="18"/>
                <w:szCs w:val="18"/>
              </w:rPr>
              <w:t>0.665</w:t>
            </w:r>
          </w:p>
        </w:tc>
        <w:tc>
          <w:tcPr>
            <w:tcW w:w="1000" w:type="dxa"/>
            <w:tcMar>
              <w:top w:w="60" w:type="dxa"/>
              <w:left w:w="100" w:type="dxa"/>
              <w:bottom w:w="60" w:type="dxa"/>
              <w:right w:w="100" w:type="dxa"/>
            </w:tcMar>
          </w:tcPr>
          <w:p w14:paraId="16733ADC" w14:textId="77777777" w:rsidR="009B363E" w:rsidRDefault="001A4CCA">
            <w:pPr>
              <w:jc w:val="center"/>
            </w:pPr>
            <w:r>
              <w:rPr>
                <w:sz w:val="18"/>
                <w:szCs w:val="18"/>
              </w:rPr>
              <w:t>0.346</w:t>
            </w:r>
          </w:p>
        </w:tc>
        <w:tc>
          <w:tcPr>
            <w:tcW w:w="1200" w:type="dxa"/>
            <w:tcMar>
              <w:top w:w="60" w:type="dxa"/>
              <w:left w:w="100" w:type="dxa"/>
              <w:bottom w:w="60" w:type="dxa"/>
              <w:right w:w="100" w:type="dxa"/>
            </w:tcMar>
          </w:tcPr>
          <w:p w14:paraId="5DA5D9CB" w14:textId="77777777" w:rsidR="009B363E" w:rsidRDefault="001A4CCA">
            <w:pPr>
              <w:jc w:val="center"/>
            </w:pPr>
            <w:r>
              <w:rPr>
                <w:sz w:val="18"/>
                <w:szCs w:val="18"/>
              </w:rPr>
              <w:t>12.18</w:t>
            </w:r>
          </w:p>
        </w:tc>
      </w:tr>
      <w:tr w:rsidR="009B363E" w14:paraId="5A0BC666" w14:textId="77777777">
        <w:tblPrEx>
          <w:tblCellMar>
            <w:top w:w="0" w:type="dxa"/>
            <w:bottom w:w="0" w:type="dxa"/>
          </w:tblCellMar>
        </w:tblPrEx>
        <w:tc>
          <w:tcPr>
            <w:tcW w:w="2200" w:type="dxa"/>
            <w:tcMar>
              <w:top w:w="60" w:type="dxa"/>
              <w:left w:w="100" w:type="dxa"/>
              <w:bottom w:w="60" w:type="dxa"/>
              <w:right w:w="100" w:type="dxa"/>
            </w:tcMar>
          </w:tcPr>
          <w:p w14:paraId="49235485" w14:textId="77777777" w:rsidR="009B363E" w:rsidRDefault="001A4CCA">
            <w:r>
              <w:rPr>
                <w:sz w:val="18"/>
                <w:szCs w:val="18"/>
              </w:rPr>
              <w:t>Agglomerative (Complete)*</w:t>
            </w:r>
          </w:p>
        </w:tc>
        <w:tc>
          <w:tcPr>
            <w:tcW w:w="1000" w:type="dxa"/>
            <w:tcMar>
              <w:top w:w="60" w:type="dxa"/>
              <w:left w:w="100" w:type="dxa"/>
              <w:bottom w:w="60" w:type="dxa"/>
              <w:right w:w="100" w:type="dxa"/>
            </w:tcMar>
          </w:tcPr>
          <w:p w14:paraId="6B6E5B70"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03B6D1D3" w14:textId="77777777" w:rsidR="009B363E" w:rsidRDefault="001A4CCA">
            <w:pPr>
              <w:jc w:val="center"/>
            </w:pPr>
            <w:r>
              <w:rPr>
                <w:sz w:val="18"/>
                <w:szCs w:val="18"/>
              </w:rPr>
              <w:t>55.8</w:t>
            </w:r>
          </w:p>
        </w:tc>
        <w:tc>
          <w:tcPr>
            <w:tcW w:w="1200" w:type="dxa"/>
            <w:tcMar>
              <w:top w:w="60" w:type="dxa"/>
              <w:left w:w="100" w:type="dxa"/>
              <w:bottom w:w="60" w:type="dxa"/>
              <w:right w:w="100" w:type="dxa"/>
            </w:tcMar>
          </w:tcPr>
          <w:p w14:paraId="179C4221" w14:textId="77777777" w:rsidR="009B363E" w:rsidRDefault="001A4CCA">
            <w:pPr>
              <w:jc w:val="center"/>
            </w:pPr>
            <w:r>
              <w:rPr>
                <w:sz w:val="18"/>
                <w:szCs w:val="18"/>
              </w:rPr>
              <w:t>0.078</w:t>
            </w:r>
          </w:p>
        </w:tc>
        <w:tc>
          <w:tcPr>
            <w:tcW w:w="1500" w:type="dxa"/>
            <w:tcMar>
              <w:top w:w="60" w:type="dxa"/>
              <w:left w:w="100" w:type="dxa"/>
              <w:bottom w:w="60" w:type="dxa"/>
              <w:right w:w="100" w:type="dxa"/>
            </w:tcMar>
          </w:tcPr>
          <w:p w14:paraId="60A1A17C" w14:textId="77777777" w:rsidR="009B363E" w:rsidRDefault="001A4CCA">
            <w:pPr>
              <w:jc w:val="center"/>
            </w:pPr>
            <w:r>
              <w:rPr>
                <w:sz w:val="18"/>
                <w:szCs w:val="18"/>
              </w:rPr>
              <w:t>2.796</w:t>
            </w:r>
          </w:p>
        </w:tc>
        <w:tc>
          <w:tcPr>
            <w:tcW w:w="1000" w:type="dxa"/>
            <w:tcMar>
              <w:top w:w="60" w:type="dxa"/>
              <w:left w:w="100" w:type="dxa"/>
              <w:bottom w:w="60" w:type="dxa"/>
              <w:right w:w="100" w:type="dxa"/>
            </w:tcMar>
          </w:tcPr>
          <w:p w14:paraId="33BD0669" w14:textId="77777777" w:rsidR="009B363E" w:rsidRDefault="001A4CCA">
            <w:pPr>
              <w:jc w:val="center"/>
            </w:pPr>
            <w:r>
              <w:rPr>
                <w:sz w:val="18"/>
                <w:szCs w:val="18"/>
              </w:rPr>
              <w:t>0.063</w:t>
            </w:r>
          </w:p>
        </w:tc>
        <w:tc>
          <w:tcPr>
            <w:tcW w:w="1200" w:type="dxa"/>
            <w:tcMar>
              <w:top w:w="60" w:type="dxa"/>
              <w:left w:w="100" w:type="dxa"/>
              <w:bottom w:w="60" w:type="dxa"/>
              <w:right w:w="100" w:type="dxa"/>
            </w:tcMar>
          </w:tcPr>
          <w:p w14:paraId="75ABC75A" w14:textId="77777777" w:rsidR="009B363E" w:rsidRDefault="001A4CCA">
            <w:pPr>
              <w:jc w:val="center"/>
            </w:pPr>
            <w:r>
              <w:rPr>
                <w:sz w:val="18"/>
                <w:szCs w:val="18"/>
              </w:rPr>
              <w:t>25.17</w:t>
            </w:r>
          </w:p>
        </w:tc>
      </w:tr>
      <w:tr w:rsidR="009B363E" w14:paraId="3CE1450A" w14:textId="77777777">
        <w:tblPrEx>
          <w:tblCellMar>
            <w:top w:w="0" w:type="dxa"/>
            <w:bottom w:w="0" w:type="dxa"/>
          </w:tblCellMar>
        </w:tblPrEx>
        <w:tc>
          <w:tcPr>
            <w:tcW w:w="2200" w:type="dxa"/>
            <w:tcMar>
              <w:top w:w="60" w:type="dxa"/>
              <w:left w:w="100" w:type="dxa"/>
              <w:bottom w:w="60" w:type="dxa"/>
              <w:right w:w="100" w:type="dxa"/>
            </w:tcMar>
          </w:tcPr>
          <w:p w14:paraId="10C716E4" w14:textId="77777777" w:rsidR="009B363E" w:rsidRDefault="001A4CCA">
            <w:r>
              <w:rPr>
                <w:sz w:val="18"/>
                <w:szCs w:val="18"/>
              </w:rPr>
              <w:t>GMM</w:t>
            </w:r>
          </w:p>
        </w:tc>
        <w:tc>
          <w:tcPr>
            <w:tcW w:w="1000" w:type="dxa"/>
            <w:tcMar>
              <w:top w:w="60" w:type="dxa"/>
              <w:left w:w="100" w:type="dxa"/>
              <w:bottom w:w="60" w:type="dxa"/>
              <w:right w:w="100" w:type="dxa"/>
            </w:tcMar>
          </w:tcPr>
          <w:p w14:paraId="40C5E884" w14:textId="77777777" w:rsidR="009B363E" w:rsidRDefault="001A4CCA">
            <w:pPr>
              <w:jc w:val="center"/>
            </w:pPr>
            <w:r>
              <w:rPr>
                <w:sz w:val="18"/>
                <w:szCs w:val="18"/>
              </w:rPr>
              <w:t>3</w:t>
            </w:r>
          </w:p>
        </w:tc>
        <w:tc>
          <w:tcPr>
            <w:tcW w:w="1000" w:type="dxa"/>
            <w:tcMar>
              <w:top w:w="60" w:type="dxa"/>
              <w:left w:w="100" w:type="dxa"/>
              <w:bottom w:w="60" w:type="dxa"/>
              <w:right w:w="100" w:type="dxa"/>
            </w:tcMar>
          </w:tcPr>
          <w:p w14:paraId="0375F8EF" w14:textId="77777777" w:rsidR="009B363E" w:rsidRDefault="001A4CCA">
            <w:pPr>
              <w:jc w:val="center"/>
            </w:pPr>
            <w:r>
              <w:rPr>
                <w:sz w:val="18"/>
                <w:szCs w:val="18"/>
              </w:rPr>
              <w:t>0.0</w:t>
            </w:r>
          </w:p>
        </w:tc>
        <w:tc>
          <w:tcPr>
            <w:tcW w:w="1200" w:type="dxa"/>
            <w:tcMar>
              <w:top w:w="60" w:type="dxa"/>
              <w:left w:w="100" w:type="dxa"/>
              <w:bottom w:w="60" w:type="dxa"/>
              <w:right w:w="100" w:type="dxa"/>
            </w:tcMar>
          </w:tcPr>
          <w:p w14:paraId="5FDB884B" w14:textId="77777777" w:rsidR="009B363E" w:rsidRDefault="001A4CCA">
            <w:pPr>
              <w:jc w:val="center"/>
            </w:pPr>
            <w:r>
              <w:rPr>
                <w:sz w:val="18"/>
                <w:szCs w:val="18"/>
              </w:rPr>
              <w:t>0.017</w:t>
            </w:r>
          </w:p>
        </w:tc>
        <w:tc>
          <w:tcPr>
            <w:tcW w:w="1500" w:type="dxa"/>
            <w:tcMar>
              <w:top w:w="60" w:type="dxa"/>
              <w:left w:w="100" w:type="dxa"/>
              <w:bottom w:w="60" w:type="dxa"/>
              <w:right w:w="100" w:type="dxa"/>
            </w:tcMar>
          </w:tcPr>
          <w:p w14:paraId="04088A2E" w14:textId="77777777" w:rsidR="009B363E" w:rsidRDefault="001A4CCA">
            <w:pPr>
              <w:jc w:val="center"/>
            </w:pPr>
            <w:r>
              <w:rPr>
                <w:sz w:val="18"/>
                <w:szCs w:val="18"/>
              </w:rPr>
              <w:t>6.822</w:t>
            </w:r>
          </w:p>
        </w:tc>
        <w:tc>
          <w:tcPr>
            <w:tcW w:w="1000" w:type="dxa"/>
            <w:tcMar>
              <w:top w:w="60" w:type="dxa"/>
              <w:left w:w="100" w:type="dxa"/>
              <w:bottom w:w="60" w:type="dxa"/>
              <w:right w:w="100" w:type="dxa"/>
            </w:tcMar>
          </w:tcPr>
          <w:p w14:paraId="56A9AD86" w14:textId="77777777" w:rsidR="009B363E" w:rsidRDefault="001A4CCA">
            <w:pPr>
              <w:jc w:val="center"/>
            </w:pPr>
            <w:r>
              <w:rPr>
                <w:sz w:val="18"/>
                <w:szCs w:val="18"/>
              </w:rPr>
              <w:t>0.164</w:t>
            </w:r>
          </w:p>
        </w:tc>
        <w:tc>
          <w:tcPr>
            <w:tcW w:w="1200" w:type="dxa"/>
            <w:tcMar>
              <w:top w:w="60" w:type="dxa"/>
              <w:left w:w="100" w:type="dxa"/>
              <w:bottom w:w="60" w:type="dxa"/>
              <w:right w:w="100" w:type="dxa"/>
            </w:tcMar>
          </w:tcPr>
          <w:p w14:paraId="4672CAF7" w14:textId="77777777" w:rsidR="009B363E" w:rsidRDefault="001A4CCA">
            <w:pPr>
              <w:jc w:val="center"/>
            </w:pPr>
            <w:r>
              <w:rPr>
                <w:sz w:val="18"/>
                <w:szCs w:val="18"/>
              </w:rPr>
              <w:t>5.91</w:t>
            </w:r>
          </w:p>
        </w:tc>
      </w:tr>
    </w:tbl>
    <w:p w14:paraId="29226C46" w14:textId="77777777" w:rsidR="009B363E" w:rsidRDefault="001A4CCA">
      <w:pPr>
        <w:spacing w:before="100" w:after="200"/>
      </w:pPr>
      <w:r>
        <w:t>* Sub-sampled to 20,000/45,211 points for tractability. The reported "noise %" for these algorithms is NOT noise in the DBSCAN sense — it is the 55.8% of points that fall outside the sub-sample and therefore have no cluster label at all. This is an importa</w:t>
      </w:r>
      <w:r>
        <w:t>nt distinction explained further in Section 3.5.</w:t>
      </w:r>
    </w:p>
    <w:p w14:paraId="28A07287" w14:textId="77777777" w:rsidR="009B363E" w:rsidRDefault="001A4CCA">
      <w:pPr>
        <w:spacing w:before="160" w:after="60"/>
        <w:jc w:val="center"/>
      </w:pPr>
      <w:r>
        <w:rPr>
          <w:noProof/>
        </w:rPr>
        <w:drawing>
          <wp:inline distT="0" distB="0" distL="0" distR="0" wp14:anchorId="1999239F" wp14:editId="22F84C8D">
            <wp:extent cx="55245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743200"/>
                    </a:xfrm>
                    <a:prstGeom prst="rect">
                      <a:avLst/>
                    </a:prstGeom>
                  </pic:spPr>
                </pic:pic>
              </a:graphicData>
            </a:graphic>
          </wp:inline>
        </w:drawing>
      </w:r>
    </w:p>
    <w:p w14:paraId="2E566841" w14:textId="77777777" w:rsidR="009B363E" w:rsidRDefault="001A4CCA">
      <w:pPr>
        <w:spacing w:after="220"/>
        <w:jc w:val="center"/>
      </w:pPr>
      <w:r>
        <w:rPr>
          <w:i/>
          <w:iCs/>
          <w:color w:val="555555"/>
          <w:sz w:val="18"/>
          <w:szCs w:val="18"/>
        </w:rPr>
        <w:t>Figure 4. PCA-projected cluster assignments produced by the implemented clustering algorithms.</w:t>
      </w:r>
    </w:p>
    <w:p w14:paraId="43EA5CD4" w14:textId="77777777" w:rsidR="009B363E" w:rsidRDefault="001A4CCA">
      <w:pPr>
        <w:spacing w:before="160" w:after="60"/>
        <w:jc w:val="center"/>
      </w:pPr>
      <w:r>
        <w:rPr>
          <w:noProof/>
        </w:rPr>
        <w:drawing>
          <wp:inline distT="0" distB="0" distL="0" distR="0" wp14:anchorId="2A9D8322" wp14:editId="77BC74E2">
            <wp:extent cx="5524500" cy="295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952750"/>
                    </a:xfrm>
                    <a:prstGeom prst="rect">
                      <a:avLst/>
                    </a:prstGeom>
                  </pic:spPr>
                </pic:pic>
              </a:graphicData>
            </a:graphic>
          </wp:inline>
        </w:drawing>
      </w:r>
    </w:p>
    <w:p w14:paraId="10F81B58" w14:textId="77777777" w:rsidR="009B363E" w:rsidRDefault="001A4CCA">
      <w:pPr>
        <w:spacing w:after="220"/>
        <w:jc w:val="center"/>
      </w:pPr>
      <w:r>
        <w:rPr>
          <w:i/>
          <w:iCs/>
          <w:color w:val="555555"/>
          <w:sz w:val="18"/>
          <w:szCs w:val="18"/>
        </w:rPr>
        <w:t>Figure 5. Comprehensive internal-quality comparison across all thirteen algorithms (Silhouette, Davies-Bould</w:t>
      </w:r>
      <w:r>
        <w:rPr>
          <w:i/>
          <w:iCs/>
          <w:color w:val="555555"/>
          <w:sz w:val="18"/>
          <w:szCs w:val="18"/>
        </w:rPr>
        <w:t>in, Dunn).</w:t>
      </w:r>
    </w:p>
    <w:p w14:paraId="193DA8C8" w14:textId="77777777" w:rsidR="009B363E" w:rsidRDefault="001A4CCA">
      <w:pPr>
        <w:spacing w:before="160" w:after="60"/>
        <w:jc w:val="center"/>
      </w:pPr>
      <w:r>
        <w:rPr>
          <w:noProof/>
        </w:rPr>
        <w:drawing>
          <wp:inline distT="0" distB="0" distL="0" distR="0" wp14:anchorId="13DCF186" wp14:editId="1E2A590E">
            <wp:extent cx="5524500" cy="2047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047875"/>
                    </a:xfrm>
                    <a:prstGeom prst="rect">
                      <a:avLst/>
                    </a:prstGeom>
                  </pic:spPr>
                </pic:pic>
              </a:graphicData>
            </a:graphic>
          </wp:inline>
        </w:drawing>
      </w:r>
    </w:p>
    <w:p w14:paraId="6D80C1C4" w14:textId="77777777" w:rsidR="009B363E" w:rsidRDefault="001A4CCA">
      <w:pPr>
        <w:spacing w:after="220"/>
        <w:jc w:val="center"/>
      </w:pPr>
      <w:r>
        <w:rPr>
          <w:i/>
          <w:iCs/>
          <w:color w:val="555555"/>
          <w:sz w:val="18"/>
          <w:szCs w:val="18"/>
        </w:rPr>
        <w:t>Figure 6. Runtime and practicality comparison across all thirteen algorithms.</w:t>
      </w:r>
    </w:p>
    <w:p w14:paraId="7F96767C" w14:textId="77777777" w:rsidR="009B363E" w:rsidRDefault="001A4CCA">
      <w:pPr>
        <w:spacing w:before="160" w:after="60"/>
        <w:jc w:val="center"/>
      </w:pPr>
      <w:r>
        <w:rPr>
          <w:noProof/>
        </w:rPr>
        <w:drawing>
          <wp:inline distT="0" distB="0" distL="0" distR="0" wp14:anchorId="59A72A7A" wp14:editId="7D157397">
            <wp:extent cx="5524500" cy="1362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362075"/>
                    </a:xfrm>
                    <a:prstGeom prst="rect">
                      <a:avLst/>
                    </a:prstGeom>
                  </pic:spPr>
                </pic:pic>
              </a:graphicData>
            </a:graphic>
          </wp:inline>
        </w:drawing>
      </w:r>
    </w:p>
    <w:p w14:paraId="4A4C5DAB" w14:textId="77777777" w:rsidR="009B363E" w:rsidRDefault="001A4CCA">
      <w:pPr>
        <w:spacing w:after="220"/>
        <w:jc w:val="center"/>
      </w:pPr>
      <w:r>
        <w:rPr>
          <w:i/>
          <w:iCs/>
          <w:color w:val="555555"/>
          <w:sz w:val="18"/>
          <w:szCs w:val="18"/>
        </w:rPr>
        <w:t>Figure 7. Holistic ranking combining quality, runtime, and coverage used to select the best clustering model.</w:t>
      </w:r>
    </w:p>
    <w:p w14:paraId="6EB2553D" w14:textId="77777777" w:rsidR="009B363E" w:rsidRDefault="001A4CCA">
      <w:pPr>
        <w:pStyle w:val="Heading2"/>
        <w:spacing w:before="260" w:after="120"/>
      </w:pPr>
      <w:r>
        <w:t>3.4 Non-Linear Detection and Noise Robustness</w:t>
      </w:r>
    </w:p>
    <w:p w14:paraId="4A7D097C" w14:textId="77777777" w:rsidR="009B363E" w:rsidRDefault="009B363E">
      <w:pPr>
        <w:spacing w:after="160" w:line="276" w:lineRule="auto"/>
      </w:pPr>
    </w:p>
    <w:tbl>
      <w:tblPr>
        <w:tblW w:w="62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tblGrid>
      <w:tr w:rsidR="009B363E" w14:paraId="50680D59" w14:textId="77777777">
        <w:tblPrEx>
          <w:tblCellMar>
            <w:top w:w="0" w:type="dxa"/>
            <w:bottom w:w="0" w:type="dxa"/>
          </w:tblCellMar>
        </w:tblPrEx>
        <w:trPr>
          <w:tblHeader/>
        </w:trPr>
        <w:tc>
          <w:tcPr>
            <w:tcW w:w="4200" w:type="dxa"/>
            <w:shd w:val="clear" w:color="auto" w:fill="2F5496"/>
            <w:tcMar>
              <w:top w:w="60" w:type="dxa"/>
              <w:left w:w="100" w:type="dxa"/>
              <w:bottom w:w="60" w:type="dxa"/>
              <w:right w:w="100" w:type="dxa"/>
            </w:tcMar>
          </w:tcPr>
          <w:p w14:paraId="39E1AB7F" w14:textId="77777777" w:rsidR="009B363E" w:rsidRDefault="001A4CCA">
            <w:pPr>
              <w:jc w:val="center"/>
            </w:pPr>
            <w:r>
              <w:rPr>
                <w:b/>
                <w:bCs/>
                <w:color w:val="FFFFFF"/>
                <w:sz w:val="18"/>
                <w:szCs w:val="18"/>
              </w:rPr>
              <w:t>Algorithm</w:t>
            </w:r>
          </w:p>
        </w:tc>
        <w:tc>
          <w:tcPr>
            <w:tcW w:w="2000" w:type="dxa"/>
            <w:shd w:val="clear" w:color="auto" w:fill="2F5496"/>
            <w:tcMar>
              <w:top w:w="60" w:type="dxa"/>
              <w:left w:w="100" w:type="dxa"/>
              <w:bottom w:w="60" w:type="dxa"/>
              <w:right w:w="100" w:type="dxa"/>
            </w:tcMar>
          </w:tcPr>
          <w:p w14:paraId="217CEBA0" w14:textId="77777777" w:rsidR="009B363E" w:rsidRDefault="001A4CCA">
            <w:pPr>
              <w:jc w:val="center"/>
            </w:pPr>
            <w:r>
              <w:rPr>
                <w:b/>
                <w:bCs/>
                <w:color w:val="FFFFFF"/>
                <w:sz w:val="18"/>
                <w:szCs w:val="18"/>
              </w:rPr>
              <w:t>Two-Moons ARI</w:t>
            </w:r>
          </w:p>
        </w:tc>
      </w:tr>
      <w:tr w:rsidR="009B363E" w14:paraId="6DF6ECA2" w14:textId="77777777">
        <w:tblPrEx>
          <w:tblCellMar>
            <w:top w:w="0" w:type="dxa"/>
            <w:bottom w:w="0" w:type="dxa"/>
          </w:tblCellMar>
        </w:tblPrEx>
        <w:tc>
          <w:tcPr>
            <w:tcW w:w="4200" w:type="dxa"/>
            <w:tcMar>
              <w:top w:w="60" w:type="dxa"/>
              <w:left w:w="100" w:type="dxa"/>
              <w:bottom w:w="60" w:type="dxa"/>
              <w:right w:w="100" w:type="dxa"/>
            </w:tcMar>
          </w:tcPr>
          <w:p w14:paraId="42D50053" w14:textId="77777777" w:rsidR="009B363E" w:rsidRDefault="001A4CCA">
            <w:r>
              <w:rPr>
                <w:sz w:val="18"/>
                <w:szCs w:val="18"/>
              </w:rPr>
              <w:t>Agglomerative (Single)</w:t>
            </w:r>
          </w:p>
        </w:tc>
        <w:tc>
          <w:tcPr>
            <w:tcW w:w="2000" w:type="dxa"/>
            <w:tcMar>
              <w:top w:w="60" w:type="dxa"/>
              <w:left w:w="100" w:type="dxa"/>
              <w:bottom w:w="60" w:type="dxa"/>
              <w:right w:w="100" w:type="dxa"/>
            </w:tcMar>
          </w:tcPr>
          <w:p w14:paraId="007A46B3" w14:textId="77777777" w:rsidR="009B363E" w:rsidRDefault="001A4CCA">
            <w:pPr>
              <w:jc w:val="center"/>
            </w:pPr>
            <w:r>
              <w:rPr>
                <w:sz w:val="18"/>
                <w:szCs w:val="18"/>
              </w:rPr>
              <w:t>1.000</w:t>
            </w:r>
          </w:p>
        </w:tc>
      </w:tr>
      <w:tr w:rsidR="009B363E" w14:paraId="24C870C9" w14:textId="77777777">
        <w:tblPrEx>
          <w:tblCellMar>
            <w:top w:w="0" w:type="dxa"/>
            <w:bottom w:w="0" w:type="dxa"/>
          </w:tblCellMar>
        </w:tblPrEx>
        <w:tc>
          <w:tcPr>
            <w:tcW w:w="4200" w:type="dxa"/>
            <w:tcMar>
              <w:top w:w="60" w:type="dxa"/>
              <w:left w:w="100" w:type="dxa"/>
              <w:bottom w:w="60" w:type="dxa"/>
              <w:right w:w="100" w:type="dxa"/>
            </w:tcMar>
          </w:tcPr>
          <w:p w14:paraId="34E0F81E" w14:textId="77777777" w:rsidR="009B363E" w:rsidRDefault="001A4CCA">
            <w:r>
              <w:rPr>
                <w:sz w:val="18"/>
                <w:szCs w:val="18"/>
              </w:rPr>
              <w:t>HDBSCAN</w:t>
            </w:r>
          </w:p>
        </w:tc>
        <w:tc>
          <w:tcPr>
            <w:tcW w:w="2000" w:type="dxa"/>
            <w:tcMar>
              <w:top w:w="60" w:type="dxa"/>
              <w:left w:w="100" w:type="dxa"/>
              <w:bottom w:w="60" w:type="dxa"/>
              <w:right w:w="100" w:type="dxa"/>
            </w:tcMar>
          </w:tcPr>
          <w:p w14:paraId="359B6041" w14:textId="77777777" w:rsidR="009B363E" w:rsidRDefault="001A4CCA">
            <w:pPr>
              <w:jc w:val="center"/>
            </w:pPr>
            <w:r>
              <w:rPr>
                <w:sz w:val="18"/>
                <w:szCs w:val="18"/>
              </w:rPr>
              <w:t>0.993</w:t>
            </w:r>
          </w:p>
        </w:tc>
      </w:tr>
      <w:tr w:rsidR="009B363E" w14:paraId="6A7E4ED1" w14:textId="77777777">
        <w:tblPrEx>
          <w:tblCellMar>
            <w:top w:w="0" w:type="dxa"/>
            <w:bottom w:w="0" w:type="dxa"/>
          </w:tblCellMar>
        </w:tblPrEx>
        <w:tc>
          <w:tcPr>
            <w:tcW w:w="4200" w:type="dxa"/>
            <w:tcMar>
              <w:top w:w="60" w:type="dxa"/>
              <w:left w:w="100" w:type="dxa"/>
              <w:bottom w:w="60" w:type="dxa"/>
              <w:right w:w="100" w:type="dxa"/>
            </w:tcMar>
          </w:tcPr>
          <w:p w14:paraId="389B9A53" w14:textId="77777777" w:rsidR="009B363E" w:rsidRDefault="001A4CCA">
            <w:r>
              <w:rPr>
                <w:sz w:val="18"/>
                <w:szCs w:val="18"/>
              </w:rPr>
              <w:t>Gaussian Mixture</w:t>
            </w:r>
          </w:p>
        </w:tc>
        <w:tc>
          <w:tcPr>
            <w:tcW w:w="2000" w:type="dxa"/>
            <w:tcMar>
              <w:top w:w="60" w:type="dxa"/>
              <w:left w:w="100" w:type="dxa"/>
              <w:bottom w:w="60" w:type="dxa"/>
              <w:right w:w="100" w:type="dxa"/>
            </w:tcMar>
          </w:tcPr>
          <w:p w14:paraId="447C2AAF" w14:textId="77777777" w:rsidR="009B363E" w:rsidRDefault="001A4CCA">
            <w:pPr>
              <w:jc w:val="center"/>
            </w:pPr>
            <w:r>
              <w:rPr>
                <w:sz w:val="18"/>
                <w:szCs w:val="18"/>
              </w:rPr>
              <w:t>0.510</w:t>
            </w:r>
          </w:p>
        </w:tc>
      </w:tr>
      <w:tr w:rsidR="009B363E" w14:paraId="598224D3" w14:textId="77777777">
        <w:tblPrEx>
          <w:tblCellMar>
            <w:top w:w="0" w:type="dxa"/>
            <w:bottom w:w="0" w:type="dxa"/>
          </w:tblCellMar>
        </w:tblPrEx>
        <w:tc>
          <w:tcPr>
            <w:tcW w:w="4200" w:type="dxa"/>
            <w:tcMar>
              <w:top w:w="60" w:type="dxa"/>
              <w:left w:w="100" w:type="dxa"/>
              <w:bottom w:w="60" w:type="dxa"/>
              <w:right w:w="100" w:type="dxa"/>
            </w:tcMar>
          </w:tcPr>
          <w:p w14:paraId="0AA2A090" w14:textId="77777777" w:rsidR="009B363E" w:rsidRDefault="001A4CCA">
            <w:r>
              <w:rPr>
                <w:sz w:val="18"/>
                <w:szCs w:val="18"/>
              </w:rPr>
              <w:t>Agglomerative (Ward)</w:t>
            </w:r>
          </w:p>
        </w:tc>
        <w:tc>
          <w:tcPr>
            <w:tcW w:w="2000" w:type="dxa"/>
            <w:tcMar>
              <w:top w:w="60" w:type="dxa"/>
              <w:left w:w="100" w:type="dxa"/>
              <w:bottom w:w="60" w:type="dxa"/>
              <w:right w:w="100" w:type="dxa"/>
            </w:tcMar>
          </w:tcPr>
          <w:p w14:paraId="1BF678B9" w14:textId="77777777" w:rsidR="009B363E" w:rsidRDefault="001A4CCA">
            <w:pPr>
              <w:jc w:val="center"/>
            </w:pPr>
            <w:r>
              <w:rPr>
                <w:sz w:val="18"/>
                <w:szCs w:val="18"/>
              </w:rPr>
              <w:t>0.466</w:t>
            </w:r>
          </w:p>
        </w:tc>
      </w:tr>
      <w:tr w:rsidR="009B363E" w14:paraId="407F7228" w14:textId="77777777">
        <w:tblPrEx>
          <w:tblCellMar>
            <w:top w:w="0" w:type="dxa"/>
            <w:bottom w:w="0" w:type="dxa"/>
          </w:tblCellMar>
        </w:tblPrEx>
        <w:tc>
          <w:tcPr>
            <w:tcW w:w="4200" w:type="dxa"/>
            <w:tcMar>
              <w:top w:w="60" w:type="dxa"/>
              <w:left w:w="100" w:type="dxa"/>
              <w:bottom w:w="60" w:type="dxa"/>
              <w:right w:w="100" w:type="dxa"/>
            </w:tcMar>
          </w:tcPr>
          <w:p w14:paraId="70CBA7C3" w14:textId="77777777" w:rsidR="009B363E" w:rsidRDefault="001A4CCA">
            <w:r>
              <w:rPr>
                <w:sz w:val="18"/>
                <w:szCs w:val="18"/>
              </w:rPr>
              <w:t>Kernel K-Means</w:t>
            </w:r>
          </w:p>
        </w:tc>
        <w:tc>
          <w:tcPr>
            <w:tcW w:w="2000" w:type="dxa"/>
            <w:tcMar>
              <w:top w:w="60" w:type="dxa"/>
              <w:left w:w="100" w:type="dxa"/>
              <w:bottom w:w="60" w:type="dxa"/>
              <w:right w:w="100" w:type="dxa"/>
            </w:tcMar>
          </w:tcPr>
          <w:p w14:paraId="4FEFE05F" w14:textId="77777777" w:rsidR="009B363E" w:rsidRDefault="001A4CCA">
            <w:pPr>
              <w:jc w:val="center"/>
            </w:pPr>
            <w:r>
              <w:rPr>
                <w:sz w:val="18"/>
                <w:szCs w:val="18"/>
              </w:rPr>
              <w:t>0.453</w:t>
            </w:r>
          </w:p>
        </w:tc>
      </w:tr>
      <w:tr w:rsidR="009B363E" w14:paraId="389D5014" w14:textId="77777777">
        <w:tblPrEx>
          <w:tblCellMar>
            <w:top w:w="0" w:type="dxa"/>
            <w:bottom w:w="0" w:type="dxa"/>
          </w:tblCellMar>
        </w:tblPrEx>
        <w:tc>
          <w:tcPr>
            <w:tcW w:w="4200" w:type="dxa"/>
            <w:tcMar>
              <w:top w:w="60" w:type="dxa"/>
              <w:left w:w="100" w:type="dxa"/>
              <w:bottom w:w="60" w:type="dxa"/>
              <w:right w:w="100" w:type="dxa"/>
            </w:tcMar>
          </w:tcPr>
          <w:p w14:paraId="744B339B" w14:textId="77777777" w:rsidR="009B363E" w:rsidRDefault="001A4CCA">
            <w:proofErr w:type="spellStart"/>
            <w:r>
              <w:rPr>
                <w:sz w:val="18"/>
                <w:szCs w:val="18"/>
              </w:rPr>
              <w:t>MeanShift</w:t>
            </w:r>
            <w:proofErr w:type="spellEnd"/>
          </w:p>
        </w:tc>
        <w:tc>
          <w:tcPr>
            <w:tcW w:w="2000" w:type="dxa"/>
            <w:tcMar>
              <w:top w:w="60" w:type="dxa"/>
              <w:left w:w="100" w:type="dxa"/>
              <w:bottom w:w="60" w:type="dxa"/>
              <w:right w:w="100" w:type="dxa"/>
            </w:tcMar>
          </w:tcPr>
          <w:p w14:paraId="0407C1AA" w14:textId="77777777" w:rsidR="009B363E" w:rsidRDefault="001A4CCA">
            <w:pPr>
              <w:jc w:val="center"/>
            </w:pPr>
            <w:r>
              <w:rPr>
                <w:sz w:val="18"/>
                <w:szCs w:val="18"/>
              </w:rPr>
              <w:t>0.399</w:t>
            </w:r>
          </w:p>
        </w:tc>
      </w:tr>
      <w:tr w:rsidR="009B363E" w14:paraId="53F2FE96" w14:textId="77777777">
        <w:tblPrEx>
          <w:tblCellMar>
            <w:top w:w="0" w:type="dxa"/>
            <w:bottom w:w="0" w:type="dxa"/>
          </w:tblCellMar>
        </w:tblPrEx>
        <w:tc>
          <w:tcPr>
            <w:tcW w:w="4200" w:type="dxa"/>
            <w:tcMar>
              <w:top w:w="60" w:type="dxa"/>
              <w:left w:w="100" w:type="dxa"/>
              <w:bottom w:w="60" w:type="dxa"/>
              <w:right w:w="100" w:type="dxa"/>
            </w:tcMar>
          </w:tcPr>
          <w:p w14:paraId="0615E763" w14:textId="77777777" w:rsidR="009B363E" w:rsidRDefault="001A4CCA">
            <w:r>
              <w:rPr>
                <w:sz w:val="18"/>
                <w:szCs w:val="18"/>
              </w:rPr>
              <w:t>K-Medoids</w:t>
            </w:r>
          </w:p>
        </w:tc>
        <w:tc>
          <w:tcPr>
            <w:tcW w:w="2000" w:type="dxa"/>
            <w:tcMar>
              <w:top w:w="60" w:type="dxa"/>
              <w:left w:w="100" w:type="dxa"/>
              <w:bottom w:w="60" w:type="dxa"/>
              <w:right w:w="100" w:type="dxa"/>
            </w:tcMar>
          </w:tcPr>
          <w:p w14:paraId="115A6575" w14:textId="77777777" w:rsidR="009B363E" w:rsidRDefault="001A4CCA">
            <w:pPr>
              <w:jc w:val="center"/>
            </w:pPr>
            <w:r>
              <w:rPr>
                <w:sz w:val="18"/>
                <w:szCs w:val="18"/>
              </w:rPr>
              <w:t>0.382</w:t>
            </w:r>
          </w:p>
        </w:tc>
      </w:tr>
      <w:tr w:rsidR="009B363E" w14:paraId="60FE9427" w14:textId="77777777">
        <w:tblPrEx>
          <w:tblCellMar>
            <w:top w:w="0" w:type="dxa"/>
            <w:bottom w:w="0" w:type="dxa"/>
          </w:tblCellMar>
        </w:tblPrEx>
        <w:tc>
          <w:tcPr>
            <w:tcW w:w="4200" w:type="dxa"/>
            <w:tcMar>
              <w:top w:w="60" w:type="dxa"/>
              <w:left w:w="100" w:type="dxa"/>
              <w:bottom w:w="60" w:type="dxa"/>
              <w:right w:w="100" w:type="dxa"/>
            </w:tcMar>
          </w:tcPr>
          <w:p w14:paraId="2C1DAC77" w14:textId="77777777" w:rsidR="009B363E" w:rsidRDefault="001A4CCA">
            <w:r>
              <w:rPr>
                <w:sz w:val="18"/>
                <w:szCs w:val="18"/>
              </w:rPr>
              <w:t>K-Median</w:t>
            </w:r>
          </w:p>
        </w:tc>
        <w:tc>
          <w:tcPr>
            <w:tcW w:w="2000" w:type="dxa"/>
            <w:tcMar>
              <w:top w:w="60" w:type="dxa"/>
              <w:left w:w="100" w:type="dxa"/>
              <w:bottom w:w="60" w:type="dxa"/>
              <w:right w:w="100" w:type="dxa"/>
            </w:tcMar>
          </w:tcPr>
          <w:p w14:paraId="096E2142" w14:textId="77777777" w:rsidR="009B363E" w:rsidRDefault="001A4CCA">
            <w:pPr>
              <w:jc w:val="center"/>
            </w:pPr>
            <w:r>
              <w:rPr>
                <w:sz w:val="18"/>
                <w:szCs w:val="18"/>
              </w:rPr>
              <w:t>0.372</w:t>
            </w:r>
          </w:p>
        </w:tc>
      </w:tr>
      <w:tr w:rsidR="009B363E" w14:paraId="5D8B810E" w14:textId="77777777">
        <w:tblPrEx>
          <w:tblCellMar>
            <w:top w:w="0" w:type="dxa"/>
            <w:bottom w:w="0" w:type="dxa"/>
          </w:tblCellMar>
        </w:tblPrEx>
        <w:tc>
          <w:tcPr>
            <w:tcW w:w="4200" w:type="dxa"/>
            <w:tcMar>
              <w:top w:w="60" w:type="dxa"/>
              <w:left w:w="100" w:type="dxa"/>
              <w:bottom w:w="60" w:type="dxa"/>
              <w:right w:w="100" w:type="dxa"/>
            </w:tcMar>
          </w:tcPr>
          <w:p w14:paraId="21867855" w14:textId="77777777" w:rsidR="009B363E" w:rsidRDefault="001A4CCA">
            <w:r>
              <w:rPr>
                <w:sz w:val="18"/>
                <w:szCs w:val="18"/>
              </w:rPr>
              <w:t>Agglomerative (Complete)</w:t>
            </w:r>
          </w:p>
        </w:tc>
        <w:tc>
          <w:tcPr>
            <w:tcW w:w="2000" w:type="dxa"/>
            <w:tcMar>
              <w:top w:w="60" w:type="dxa"/>
              <w:left w:w="100" w:type="dxa"/>
              <w:bottom w:w="60" w:type="dxa"/>
              <w:right w:w="100" w:type="dxa"/>
            </w:tcMar>
          </w:tcPr>
          <w:p w14:paraId="3EC31864" w14:textId="77777777" w:rsidR="009B363E" w:rsidRDefault="001A4CCA">
            <w:pPr>
              <w:jc w:val="center"/>
            </w:pPr>
            <w:r>
              <w:rPr>
                <w:sz w:val="18"/>
                <w:szCs w:val="18"/>
              </w:rPr>
              <w:t>0.294</w:t>
            </w:r>
          </w:p>
        </w:tc>
      </w:tr>
      <w:tr w:rsidR="009B363E" w14:paraId="213EC6F5" w14:textId="77777777">
        <w:tblPrEx>
          <w:tblCellMar>
            <w:top w:w="0" w:type="dxa"/>
            <w:bottom w:w="0" w:type="dxa"/>
          </w:tblCellMar>
        </w:tblPrEx>
        <w:tc>
          <w:tcPr>
            <w:tcW w:w="4200" w:type="dxa"/>
            <w:tcMar>
              <w:top w:w="60" w:type="dxa"/>
              <w:left w:w="100" w:type="dxa"/>
              <w:bottom w:w="60" w:type="dxa"/>
              <w:right w:w="100" w:type="dxa"/>
            </w:tcMar>
          </w:tcPr>
          <w:p w14:paraId="4BE2CFED" w14:textId="77777777" w:rsidR="009B363E" w:rsidRDefault="001A4CCA">
            <w:r>
              <w:rPr>
                <w:sz w:val="18"/>
                <w:szCs w:val="18"/>
              </w:rPr>
              <w:t>K-Means</w:t>
            </w:r>
          </w:p>
        </w:tc>
        <w:tc>
          <w:tcPr>
            <w:tcW w:w="2000" w:type="dxa"/>
            <w:tcMar>
              <w:top w:w="60" w:type="dxa"/>
              <w:left w:w="100" w:type="dxa"/>
              <w:bottom w:w="60" w:type="dxa"/>
              <w:right w:w="100" w:type="dxa"/>
            </w:tcMar>
          </w:tcPr>
          <w:p w14:paraId="574F88C5" w14:textId="77777777" w:rsidR="009B363E" w:rsidRDefault="001A4CCA">
            <w:pPr>
              <w:jc w:val="center"/>
            </w:pPr>
            <w:r>
              <w:rPr>
                <w:sz w:val="18"/>
                <w:szCs w:val="18"/>
              </w:rPr>
              <w:t>0.252</w:t>
            </w:r>
          </w:p>
        </w:tc>
      </w:tr>
      <w:tr w:rsidR="009B363E" w14:paraId="2F1E7F6B" w14:textId="77777777">
        <w:tblPrEx>
          <w:tblCellMar>
            <w:top w:w="0" w:type="dxa"/>
            <w:bottom w:w="0" w:type="dxa"/>
          </w:tblCellMar>
        </w:tblPrEx>
        <w:tc>
          <w:tcPr>
            <w:tcW w:w="4200" w:type="dxa"/>
            <w:tcMar>
              <w:top w:w="60" w:type="dxa"/>
              <w:left w:w="100" w:type="dxa"/>
              <w:bottom w:w="60" w:type="dxa"/>
              <w:right w:w="100" w:type="dxa"/>
            </w:tcMar>
          </w:tcPr>
          <w:p w14:paraId="0063733C" w14:textId="77777777" w:rsidR="009B363E" w:rsidRDefault="001A4CCA">
            <w:r>
              <w:rPr>
                <w:sz w:val="18"/>
                <w:szCs w:val="18"/>
              </w:rPr>
              <w:t>Bisecting K-Means</w:t>
            </w:r>
          </w:p>
        </w:tc>
        <w:tc>
          <w:tcPr>
            <w:tcW w:w="2000" w:type="dxa"/>
            <w:tcMar>
              <w:top w:w="60" w:type="dxa"/>
              <w:left w:w="100" w:type="dxa"/>
              <w:bottom w:w="60" w:type="dxa"/>
              <w:right w:w="100" w:type="dxa"/>
            </w:tcMar>
          </w:tcPr>
          <w:p w14:paraId="02486A31" w14:textId="77777777" w:rsidR="009B363E" w:rsidRDefault="001A4CCA">
            <w:pPr>
              <w:jc w:val="center"/>
            </w:pPr>
            <w:r>
              <w:rPr>
                <w:sz w:val="18"/>
                <w:szCs w:val="18"/>
              </w:rPr>
              <w:t>0.251</w:t>
            </w:r>
          </w:p>
        </w:tc>
      </w:tr>
      <w:tr w:rsidR="009B363E" w14:paraId="271901E6" w14:textId="77777777">
        <w:tblPrEx>
          <w:tblCellMar>
            <w:top w:w="0" w:type="dxa"/>
            <w:bottom w:w="0" w:type="dxa"/>
          </w:tblCellMar>
        </w:tblPrEx>
        <w:tc>
          <w:tcPr>
            <w:tcW w:w="4200" w:type="dxa"/>
            <w:tcMar>
              <w:top w:w="60" w:type="dxa"/>
              <w:left w:w="100" w:type="dxa"/>
              <w:bottom w:w="60" w:type="dxa"/>
              <w:right w:w="100" w:type="dxa"/>
            </w:tcMar>
          </w:tcPr>
          <w:p w14:paraId="400AF4C4" w14:textId="77777777" w:rsidR="009B363E" w:rsidRDefault="001A4CCA">
            <w:r>
              <w:rPr>
                <w:sz w:val="18"/>
                <w:szCs w:val="18"/>
              </w:rPr>
              <w:t>Fuzzy C-Means</w:t>
            </w:r>
          </w:p>
        </w:tc>
        <w:tc>
          <w:tcPr>
            <w:tcW w:w="2000" w:type="dxa"/>
            <w:tcMar>
              <w:top w:w="60" w:type="dxa"/>
              <w:left w:w="100" w:type="dxa"/>
              <w:bottom w:w="60" w:type="dxa"/>
              <w:right w:w="100" w:type="dxa"/>
            </w:tcMar>
          </w:tcPr>
          <w:p w14:paraId="7F5CD309" w14:textId="77777777" w:rsidR="009B363E" w:rsidRDefault="001A4CCA">
            <w:pPr>
              <w:jc w:val="center"/>
            </w:pPr>
            <w:r>
              <w:rPr>
                <w:sz w:val="18"/>
                <w:szCs w:val="18"/>
              </w:rPr>
              <w:t>0.247</w:t>
            </w:r>
          </w:p>
        </w:tc>
      </w:tr>
      <w:tr w:rsidR="009B363E" w14:paraId="4CFA8D99" w14:textId="77777777">
        <w:tblPrEx>
          <w:tblCellMar>
            <w:top w:w="0" w:type="dxa"/>
            <w:bottom w:w="0" w:type="dxa"/>
          </w:tblCellMar>
        </w:tblPrEx>
        <w:tc>
          <w:tcPr>
            <w:tcW w:w="4200" w:type="dxa"/>
            <w:tcMar>
              <w:top w:w="60" w:type="dxa"/>
              <w:left w:w="100" w:type="dxa"/>
              <w:bottom w:w="60" w:type="dxa"/>
              <w:right w:w="100" w:type="dxa"/>
            </w:tcMar>
          </w:tcPr>
          <w:p w14:paraId="056A9153" w14:textId="77777777" w:rsidR="009B363E" w:rsidRDefault="001A4CCA">
            <w:r>
              <w:rPr>
                <w:sz w:val="18"/>
                <w:szCs w:val="18"/>
              </w:rPr>
              <w:t>OPTICS</w:t>
            </w:r>
          </w:p>
        </w:tc>
        <w:tc>
          <w:tcPr>
            <w:tcW w:w="2000" w:type="dxa"/>
            <w:tcMar>
              <w:top w:w="60" w:type="dxa"/>
              <w:left w:w="100" w:type="dxa"/>
              <w:bottom w:w="60" w:type="dxa"/>
              <w:right w:w="100" w:type="dxa"/>
            </w:tcMar>
          </w:tcPr>
          <w:p w14:paraId="6455DC8A" w14:textId="77777777" w:rsidR="009B363E" w:rsidRDefault="001A4CCA">
            <w:pPr>
              <w:jc w:val="center"/>
            </w:pPr>
            <w:r>
              <w:rPr>
                <w:sz w:val="18"/>
                <w:szCs w:val="18"/>
              </w:rPr>
              <w:t>0.008</w:t>
            </w:r>
          </w:p>
        </w:tc>
      </w:tr>
      <w:tr w:rsidR="009B363E" w14:paraId="2BDA2CD0" w14:textId="77777777">
        <w:tblPrEx>
          <w:tblCellMar>
            <w:top w:w="0" w:type="dxa"/>
            <w:bottom w:w="0" w:type="dxa"/>
          </w:tblCellMar>
        </w:tblPrEx>
        <w:tc>
          <w:tcPr>
            <w:tcW w:w="4200" w:type="dxa"/>
            <w:tcMar>
              <w:top w:w="60" w:type="dxa"/>
              <w:left w:w="100" w:type="dxa"/>
              <w:bottom w:w="60" w:type="dxa"/>
              <w:right w:w="100" w:type="dxa"/>
            </w:tcMar>
          </w:tcPr>
          <w:p w14:paraId="4316FCE6" w14:textId="77777777" w:rsidR="009B363E" w:rsidRDefault="001A4CCA">
            <w:r>
              <w:rPr>
                <w:sz w:val="18"/>
                <w:szCs w:val="18"/>
              </w:rPr>
              <w:t>DBSCAN</w:t>
            </w:r>
          </w:p>
        </w:tc>
        <w:tc>
          <w:tcPr>
            <w:tcW w:w="2000" w:type="dxa"/>
            <w:tcMar>
              <w:top w:w="60" w:type="dxa"/>
              <w:left w:w="100" w:type="dxa"/>
              <w:bottom w:w="60" w:type="dxa"/>
              <w:right w:w="100" w:type="dxa"/>
            </w:tcMar>
          </w:tcPr>
          <w:p w14:paraId="63F0E6FC" w14:textId="77777777" w:rsidR="009B363E" w:rsidRDefault="001A4CCA">
            <w:pPr>
              <w:jc w:val="center"/>
            </w:pPr>
            <w:r>
              <w:rPr>
                <w:sz w:val="18"/>
                <w:szCs w:val="18"/>
              </w:rPr>
              <w:t>0.000</w:t>
            </w:r>
          </w:p>
        </w:tc>
      </w:tr>
    </w:tbl>
    <w:p w14:paraId="6BF5E42D" w14:textId="77777777" w:rsidR="009B363E" w:rsidRDefault="001A4CCA">
      <w:pPr>
        <w:spacing w:after="200"/>
      </w:pPr>
      <w:r>
        <w:t>The result confirms textbook theory: density-/connectivity-based methods (Agglomerative Single-linkage via chaining, HDBSCAN via density) detect the non-convex moon shapes almost perfectly, while centroid-based methods (K-Means, Bisecting K-Means, Fuzzy C-</w:t>
      </w:r>
      <w:r>
        <w:t>Means) cluster by straight-line/Voronoi boundaries and fail (ARI ≈ 0.25). Interestingly, DBSCAN and OPTICS — normally strong on non-linear shapes — scored near zero here; on this specific small, low-noise two-moons sample their default eps/min-samples sett</w:t>
      </w:r>
      <w:r>
        <w:t>ings were not re-tuned per dataset, illustrating that density-based methods are powerful but highly sensitive to their neighborhood parameters (see Section 5.3 and Discussion A.5/A.6 from the source discussion notes).</w:t>
      </w:r>
    </w:p>
    <w:p w14:paraId="533F9087" w14:textId="77777777" w:rsidR="009B363E" w:rsidRDefault="001A4CCA">
      <w:pPr>
        <w:spacing w:after="160"/>
      </w:pPr>
      <w:r>
        <w:t>Breaking this down by algorithm family</w:t>
      </w:r>
      <w:r>
        <w:t xml:space="preserve">: the </w:t>
      </w:r>
      <w:r>
        <w:rPr>
          <w:b/>
          <w:bCs/>
        </w:rPr>
        <w:t>centroid-based methods</w:t>
      </w:r>
      <w:r>
        <w:t xml:space="preserve"> (K-Means, K-Medoids, K-Median, Bisecting K-Means, Fuzzy C-Means) all land in the ARI ≈ 0.25–0.38 band, which is expected since they assume convex clusters with linear decision boundaries and cannot capture the intertwined cresc</w:t>
      </w:r>
      <w:r>
        <w:t xml:space="preserve">ent shapes. </w:t>
      </w:r>
      <w:r>
        <w:rPr>
          <w:b/>
          <w:bCs/>
        </w:rPr>
        <w:t>Kernel K-Means</w:t>
      </w:r>
      <w:r>
        <w:t xml:space="preserve"> (ARI = 0.453) does better than linear K-Means but still falls short of the density-based methods; with an RBF kernel, gamma controls the influence radius, and the moderate score here likely reflects an untuned gamma rather than a</w:t>
      </w:r>
      <w:r>
        <w:t xml:space="preserve"> fundamental limitation, since a properly tuned Kernel K-Means can reach ARI &gt; 0.9 on two-moons. </w:t>
      </w:r>
      <w:r>
        <w:rPr>
          <w:b/>
          <w:bCs/>
        </w:rPr>
        <w:t>GMM</w:t>
      </w:r>
      <w:r>
        <w:t xml:space="preserve"> (ARI = 0.510) assumes ellipsoidal clusters, so each Gaussian would need to span an entire crescent — covering empty space and overlapping the other moon's </w:t>
      </w:r>
      <w:r>
        <w:t xml:space="preserve">distribution — which caps its performance. Among the </w:t>
      </w:r>
      <w:r>
        <w:rPr>
          <w:b/>
          <w:bCs/>
        </w:rPr>
        <w:t>hierarchical methods</w:t>
      </w:r>
      <w:r>
        <w:t>, results span the full range: Single-linkage (ARI = 1.000) chains through the gap between moons, Complete-linkage (ARI = 0.294) forces compact clusters, and Ward (ARI = 0.466) is int</w:t>
      </w:r>
      <w:r>
        <w:t xml:space="preserve">ermediate — illustrating how much the choice of distance metric affects non-linear detection within the same family. </w:t>
      </w:r>
      <w:r>
        <w:rPr>
          <w:b/>
          <w:bCs/>
        </w:rPr>
        <w:t>HDBSCAN</w:t>
      </w:r>
      <w:r>
        <w:t xml:space="preserve"> (ARI = 0.993) is the strongest density-based performer here, as its adaptive density thresholding avoids the parameter brittleness </w:t>
      </w:r>
      <w:r>
        <w:t>that hurt standard DBSCAN and OPTICS on this dataset.</w:t>
      </w:r>
    </w:p>
    <w:p w14:paraId="48986063" w14:textId="77777777" w:rsidR="009B363E" w:rsidRDefault="001A4CCA">
      <w:pPr>
        <w:spacing w:after="160" w:line="276" w:lineRule="auto"/>
      </w:pPr>
      <w:r>
        <w:rPr>
          <w:b/>
          <w:bCs/>
        </w:rPr>
        <w:t>Noise resistance (synthetic outliers injected into a 5,000-point sample; ARI vs. clean labels, averaged over 2 repeats):</w:t>
      </w:r>
    </w:p>
    <w:tbl>
      <w:tblPr>
        <w:tblW w:w="68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tblGrid>
      <w:tr w:rsidR="009B363E" w14:paraId="64E31F10" w14:textId="77777777">
        <w:tblPrEx>
          <w:tblCellMar>
            <w:top w:w="0" w:type="dxa"/>
            <w:bottom w:w="0" w:type="dxa"/>
          </w:tblCellMar>
        </w:tblPrEx>
        <w:trPr>
          <w:tblHeader/>
        </w:trPr>
        <w:tc>
          <w:tcPr>
            <w:tcW w:w="3200" w:type="dxa"/>
            <w:shd w:val="clear" w:color="auto" w:fill="2F5496"/>
            <w:tcMar>
              <w:top w:w="60" w:type="dxa"/>
              <w:left w:w="100" w:type="dxa"/>
              <w:bottom w:w="60" w:type="dxa"/>
              <w:right w:w="100" w:type="dxa"/>
            </w:tcMar>
          </w:tcPr>
          <w:p w14:paraId="18B68B89" w14:textId="77777777" w:rsidR="009B363E" w:rsidRDefault="001A4CCA">
            <w:pPr>
              <w:jc w:val="center"/>
            </w:pPr>
            <w:r>
              <w:rPr>
                <w:b/>
                <w:bCs/>
                <w:color w:val="FFFFFF"/>
                <w:sz w:val="18"/>
                <w:szCs w:val="18"/>
              </w:rPr>
              <w:t>Algorithm</w:t>
            </w:r>
          </w:p>
        </w:tc>
        <w:tc>
          <w:tcPr>
            <w:tcW w:w="1800" w:type="dxa"/>
            <w:shd w:val="clear" w:color="auto" w:fill="2F5496"/>
            <w:tcMar>
              <w:top w:w="60" w:type="dxa"/>
              <w:left w:w="100" w:type="dxa"/>
              <w:bottom w:w="60" w:type="dxa"/>
              <w:right w:w="100" w:type="dxa"/>
            </w:tcMar>
          </w:tcPr>
          <w:p w14:paraId="2E13CAE1" w14:textId="77777777" w:rsidR="009B363E" w:rsidRDefault="001A4CCA">
            <w:pPr>
              <w:jc w:val="center"/>
            </w:pPr>
            <w:r>
              <w:rPr>
                <w:b/>
                <w:bCs/>
                <w:color w:val="FFFFFF"/>
                <w:sz w:val="18"/>
                <w:szCs w:val="18"/>
              </w:rPr>
              <w:t>ARI @ 5% noise</w:t>
            </w:r>
          </w:p>
        </w:tc>
        <w:tc>
          <w:tcPr>
            <w:tcW w:w="1800" w:type="dxa"/>
            <w:shd w:val="clear" w:color="auto" w:fill="2F5496"/>
            <w:tcMar>
              <w:top w:w="60" w:type="dxa"/>
              <w:left w:w="100" w:type="dxa"/>
              <w:bottom w:w="60" w:type="dxa"/>
              <w:right w:w="100" w:type="dxa"/>
            </w:tcMar>
          </w:tcPr>
          <w:p w14:paraId="485AF7D9" w14:textId="77777777" w:rsidR="009B363E" w:rsidRDefault="001A4CCA">
            <w:pPr>
              <w:jc w:val="center"/>
            </w:pPr>
            <w:r>
              <w:rPr>
                <w:b/>
                <w:bCs/>
                <w:color w:val="FFFFFF"/>
                <w:sz w:val="18"/>
                <w:szCs w:val="18"/>
              </w:rPr>
              <w:t>ARI @ 15% noise</w:t>
            </w:r>
          </w:p>
        </w:tc>
      </w:tr>
      <w:tr w:rsidR="009B363E" w14:paraId="65CFEA8E" w14:textId="77777777">
        <w:tblPrEx>
          <w:tblCellMar>
            <w:top w:w="0" w:type="dxa"/>
            <w:bottom w:w="0" w:type="dxa"/>
          </w:tblCellMar>
        </w:tblPrEx>
        <w:tc>
          <w:tcPr>
            <w:tcW w:w="3200" w:type="dxa"/>
            <w:tcMar>
              <w:top w:w="60" w:type="dxa"/>
              <w:left w:w="100" w:type="dxa"/>
              <w:bottom w:w="60" w:type="dxa"/>
              <w:right w:w="100" w:type="dxa"/>
            </w:tcMar>
          </w:tcPr>
          <w:p w14:paraId="782BA3D7" w14:textId="77777777" w:rsidR="009B363E" w:rsidRDefault="001A4CCA">
            <w:r>
              <w:rPr>
                <w:sz w:val="18"/>
                <w:szCs w:val="18"/>
              </w:rPr>
              <w:t>K-Means</w:t>
            </w:r>
          </w:p>
        </w:tc>
        <w:tc>
          <w:tcPr>
            <w:tcW w:w="1800" w:type="dxa"/>
            <w:tcMar>
              <w:top w:w="60" w:type="dxa"/>
              <w:left w:w="100" w:type="dxa"/>
              <w:bottom w:w="60" w:type="dxa"/>
              <w:right w:w="100" w:type="dxa"/>
            </w:tcMar>
          </w:tcPr>
          <w:p w14:paraId="3D39790D" w14:textId="77777777" w:rsidR="009B363E" w:rsidRDefault="001A4CCA">
            <w:pPr>
              <w:jc w:val="center"/>
            </w:pPr>
            <w:r>
              <w:rPr>
                <w:sz w:val="18"/>
                <w:szCs w:val="18"/>
              </w:rPr>
              <w:t>0.864 ± 0.009</w:t>
            </w:r>
          </w:p>
        </w:tc>
        <w:tc>
          <w:tcPr>
            <w:tcW w:w="1800" w:type="dxa"/>
            <w:tcMar>
              <w:top w:w="60" w:type="dxa"/>
              <w:left w:w="100" w:type="dxa"/>
              <w:bottom w:w="60" w:type="dxa"/>
              <w:right w:w="100" w:type="dxa"/>
            </w:tcMar>
          </w:tcPr>
          <w:p w14:paraId="60E5AAA2" w14:textId="77777777" w:rsidR="009B363E" w:rsidRDefault="001A4CCA">
            <w:pPr>
              <w:jc w:val="center"/>
            </w:pPr>
            <w:r>
              <w:rPr>
                <w:sz w:val="18"/>
                <w:szCs w:val="18"/>
              </w:rPr>
              <w:t>0.490 ± 0.200</w:t>
            </w:r>
          </w:p>
        </w:tc>
      </w:tr>
      <w:tr w:rsidR="009B363E" w14:paraId="61DFADB0" w14:textId="77777777">
        <w:tblPrEx>
          <w:tblCellMar>
            <w:top w:w="0" w:type="dxa"/>
            <w:bottom w:w="0" w:type="dxa"/>
          </w:tblCellMar>
        </w:tblPrEx>
        <w:tc>
          <w:tcPr>
            <w:tcW w:w="3200" w:type="dxa"/>
            <w:tcMar>
              <w:top w:w="60" w:type="dxa"/>
              <w:left w:w="100" w:type="dxa"/>
              <w:bottom w:w="60" w:type="dxa"/>
              <w:right w:w="100" w:type="dxa"/>
            </w:tcMar>
          </w:tcPr>
          <w:p w14:paraId="74664464" w14:textId="77777777" w:rsidR="009B363E" w:rsidRDefault="001A4CCA">
            <w:r>
              <w:rPr>
                <w:sz w:val="18"/>
                <w:szCs w:val="18"/>
              </w:rPr>
              <w:t>HDBSCAN</w:t>
            </w:r>
          </w:p>
        </w:tc>
        <w:tc>
          <w:tcPr>
            <w:tcW w:w="1800" w:type="dxa"/>
            <w:tcMar>
              <w:top w:w="60" w:type="dxa"/>
              <w:left w:w="100" w:type="dxa"/>
              <w:bottom w:w="60" w:type="dxa"/>
              <w:right w:w="100" w:type="dxa"/>
            </w:tcMar>
          </w:tcPr>
          <w:p w14:paraId="125AA55F" w14:textId="77777777" w:rsidR="009B363E" w:rsidRDefault="001A4CCA">
            <w:pPr>
              <w:jc w:val="center"/>
            </w:pPr>
            <w:r>
              <w:rPr>
                <w:sz w:val="18"/>
                <w:szCs w:val="18"/>
              </w:rPr>
              <w:t>0.585 ± 0.010</w:t>
            </w:r>
          </w:p>
        </w:tc>
        <w:tc>
          <w:tcPr>
            <w:tcW w:w="1800" w:type="dxa"/>
            <w:tcMar>
              <w:top w:w="60" w:type="dxa"/>
              <w:left w:w="100" w:type="dxa"/>
              <w:bottom w:w="60" w:type="dxa"/>
              <w:right w:w="100" w:type="dxa"/>
            </w:tcMar>
          </w:tcPr>
          <w:p w14:paraId="3A86D680" w14:textId="77777777" w:rsidR="009B363E" w:rsidRDefault="001A4CCA">
            <w:pPr>
              <w:jc w:val="center"/>
            </w:pPr>
            <w:r>
              <w:rPr>
                <w:sz w:val="18"/>
                <w:szCs w:val="18"/>
              </w:rPr>
              <w:t>0.000 ± 0.000</w:t>
            </w:r>
          </w:p>
        </w:tc>
      </w:tr>
      <w:tr w:rsidR="009B363E" w14:paraId="2A7D7454" w14:textId="77777777">
        <w:tblPrEx>
          <w:tblCellMar>
            <w:top w:w="0" w:type="dxa"/>
            <w:bottom w:w="0" w:type="dxa"/>
          </w:tblCellMar>
        </w:tblPrEx>
        <w:tc>
          <w:tcPr>
            <w:tcW w:w="3200" w:type="dxa"/>
            <w:tcMar>
              <w:top w:w="60" w:type="dxa"/>
              <w:left w:w="100" w:type="dxa"/>
              <w:bottom w:w="60" w:type="dxa"/>
              <w:right w:w="100" w:type="dxa"/>
            </w:tcMar>
          </w:tcPr>
          <w:p w14:paraId="5D1713D3" w14:textId="77777777" w:rsidR="009B363E" w:rsidRDefault="001A4CCA">
            <w:r>
              <w:rPr>
                <w:sz w:val="18"/>
                <w:szCs w:val="18"/>
              </w:rPr>
              <w:t>Agglomerative (Ward)</w:t>
            </w:r>
          </w:p>
        </w:tc>
        <w:tc>
          <w:tcPr>
            <w:tcW w:w="1800" w:type="dxa"/>
            <w:tcMar>
              <w:top w:w="60" w:type="dxa"/>
              <w:left w:w="100" w:type="dxa"/>
              <w:bottom w:w="60" w:type="dxa"/>
              <w:right w:w="100" w:type="dxa"/>
            </w:tcMar>
          </w:tcPr>
          <w:p w14:paraId="59606C27" w14:textId="77777777" w:rsidR="009B363E" w:rsidRDefault="001A4CCA">
            <w:pPr>
              <w:jc w:val="center"/>
            </w:pPr>
            <w:r>
              <w:rPr>
                <w:sz w:val="18"/>
                <w:szCs w:val="18"/>
              </w:rPr>
              <w:t>0.408 ± 0.185</w:t>
            </w:r>
          </w:p>
        </w:tc>
        <w:tc>
          <w:tcPr>
            <w:tcW w:w="1800" w:type="dxa"/>
            <w:tcMar>
              <w:top w:w="60" w:type="dxa"/>
              <w:left w:w="100" w:type="dxa"/>
              <w:bottom w:w="60" w:type="dxa"/>
              <w:right w:w="100" w:type="dxa"/>
            </w:tcMar>
          </w:tcPr>
          <w:p w14:paraId="63220096" w14:textId="77777777" w:rsidR="009B363E" w:rsidRDefault="001A4CCA">
            <w:pPr>
              <w:jc w:val="center"/>
            </w:pPr>
            <w:r>
              <w:rPr>
                <w:sz w:val="18"/>
                <w:szCs w:val="18"/>
              </w:rPr>
              <w:t>0.329 ± 0.142</w:t>
            </w:r>
          </w:p>
        </w:tc>
      </w:tr>
      <w:tr w:rsidR="009B363E" w14:paraId="78FB95A6" w14:textId="77777777">
        <w:tblPrEx>
          <w:tblCellMar>
            <w:top w:w="0" w:type="dxa"/>
            <w:bottom w:w="0" w:type="dxa"/>
          </w:tblCellMar>
        </w:tblPrEx>
        <w:tc>
          <w:tcPr>
            <w:tcW w:w="3200" w:type="dxa"/>
            <w:tcMar>
              <w:top w:w="60" w:type="dxa"/>
              <w:left w:w="100" w:type="dxa"/>
              <w:bottom w:w="60" w:type="dxa"/>
              <w:right w:w="100" w:type="dxa"/>
            </w:tcMar>
          </w:tcPr>
          <w:p w14:paraId="29E47B55" w14:textId="77777777" w:rsidR="009B363E" w:rsidRDefault="001A4CCA">
            <w:r>
              <w:rPr>
                <w:sz w:val="18"/>
                <w:szCs w:val="18"/>
              </w:rPr>
              <w:t>DBSCAN</w:t>
            </w:r>
          </w:p>
        </w:tc>
        <w:tc>
          <w:tcPr>
            <w:tcW w:w="1800" w:type="dxa"/>
            <w:tcMar>
              <w:top w:w="60" w:type="dxa"/>
              <w:left w:w="100" w:type="dxa"/>
              <w:bottom w:w="60" w:type="dxa"/>
              <w:right w:w="100" w:type="dxa"/>
            </w:tcMar>
          </w:tcPr>
          <w:p w14:paraId="3D5C23ED" w14:textId="77777777" w:rsidR="009B363E" w:rsidRDefault="001A4CCA">
            <w:pPr>
              <w:jc w:val="center"/>
            </w:pPr>
            <w:r>
              <w:rPr>
                <w:sz w:val="18"/>
                <w:szCs w:val="18"/>
              </w:rPr>
              <w:t>0.439 ± 0.002</w:t>
            </w:r>
          </w:p>
        </w:tc>
        <w:tc>
          <w:tcPr>
            <w:tcW w:w="1800" w:type="dxa"/>
            <w:tcMar>
              <w:top w:w="60" w:type="dxa"/>
              <w:left w:w="100" w:type="dxa"/>
              <w:bottom w:w="60" w:type="dxa"/>
              <w:right w:w="100" w:type="dxa"/>
            </w:tcMar>
          </w:tcPr>
          <w:p w14:paraId="12DB0FD8" w14:textId="77777777" w:rsidR="009B363E" w:rsidRDefault="001A4CCA">
            <w:pPr>
              <w:jc w:val="center"/>
            </w:pPr>
            <w:r>
              <w:rPr>
                <w:sz w:val="18"/>
                <w:szCs w:val="18"/>
              </w:rPr>
              <w:t>0.295 ± 0.007</w:t>
            </w:r>
          </w:p>
        </w:tc>
      </w:tr>
      <w:tr w:rsidR="009B363E" w14:paraId="13CB3B73" w14:textId="77777777">
        <w:tblPrEx>
          <w:tblCellMar>
            <w:top w:w="0" w:type="dxa"/>
            <w:bottom w:w="0" w:type="dxa"/>
          </w:tblCellMar>
        </w:tblPrEx>
        <w:tc>
          <w:tcPr>
            <w:tcW w:w="3200" w:type="dxa"/>
            <w:tcMar>
              <w:top w:w="60" w:type="dxa"/>
              <w:left w:w="100" w:type="dxa"/>
              <w:bottom w:w="60" w:type="dxa"/>
              <w:right w:w="100" w:type="dxa"/>
            </w:tcMar>
          </w:tcPr>
          <w:p w14:paraId="66A90CBF" w14:textId="77777777" w:rsidR="009B363E" w:rsidRDefault="001A4CCA">
            <w:r>
              <w:rPr>
                <w:sz w:val="18"/>
                <w:szCs w:val="18"/>
              </w:rPr>
              <w:t>Fuzzy C-Means</w:t>
            </w:r>
          </w:p>
        </w:tc>
        <w:tc>
          <w:tcPr>
            <w:tcW w:w="1800" w:type="dxa"/>
            <w:tcMar>
              <w:top w:w="60" w:type="dxa"/>
              <w:left w:w="100" w:type="dxa"/>
              <w:bottom w:w="60" w:type="dxa"/>
              <w:right w:w="100" w:type="dxa"/>
            </w:tcMar>
          </w:tcPr>
          <w:p w14:paraId="7E5AD692" w14:textId="77777777" w:rsidR="009B363E" w:rsidRDefault="001A4CCA">
            <w:pPr>
              <w:jc w:val="center"/>
            </w:pPr>
            <w:r>
              <w:rPr>
                <w:sz w:val="18"/>
                <w:szCs w:val="18"/>
              </w:rPr>
              <w:t>0.269 ± 0.138</w:t>
            </w:r>
          </w:p>
        </w:tc>
        <w:tc>
          <w:tcPr>
            <w:tcW w:w="1800" w:type="dxa"/>
            <w:tcMar>
              <w:top w:w="60" w:type="dxa"/>
              <w:left w:w="100" w:type="dxa"/>
              <w:bottom w:w="60" w:type="dxa"/>
              <w:right w:w="100" w:type="dxa"/>
            </w:tcMar>
          </w:tcPr>
          <w:p w14:paraId="7DE6A169" w14:textId="77777777" w:rsidR="009B363E" w:rsidRDefault="001A4CCA">
            <w:pPr>
              <w:jc w:val="center"/>
            </w:pPr>
            <w:r>
              <w:rPr>
                <w:sz w:val="18"/>
                <w:szCs w:val="18"/>
              </w:rPr>
              <w:t>0.284 ± 0.031</w:t>
            </w:r>
          </w:p>
        </w:tc>
      </w:tr>
      <w:tr w:rsidR="009B363E" w14:paraId="79DA8DB5" w14:textId="77777777">
        <w:tblPrEx>
          <w:tblCellMar>
            <w:top w:w="0" w:type="dxa"/>
            <w:bottom w:w="0" w:type="dxa"/>
          </w:tblCellMar>
        </w:tblPrEx>
        <w:tc>
          <w:tcPr>
            <w:tcW w:w="3200" w:type="dxa"/>
            <w:tcMar>
              <w:top w:w="60" w:type="dxa"/>
              <w:left w:w="100" w:type="dxa"/>
              <w:bottom w:w="60" w:type="dxa"/>
              <w:right w:w="100" w:type="dxa"/>
            </w:tcMar>
          </w:tcPr>
          <w:p w14:paraId="76B45974" w14:textId="77777777" w:rsidR="009B363E" w:rsidRDefault="001A4CCA">
            <w:r>
              <w:rPr>
                <w:sz w:val="18"/>
                <w:szCs w:val="18"/>
              </w:rPr>
              <w:t>K-Median</w:t>
            </w:r>
          </w:p>
        </w:tc>
        <w:tc>
          <w:tcPr>
            <w:tcW w:w="1800" w:type="dxa"/>
            <w:tcMar>
              <w:top w:w="60" w:type="dxa"/>
              <w:left w:w="100" w:type="dxa"/>
              <w:bottom w:w="60" w:type="dxa"/>
              <w:right w:w="100" w:type="dxa"/>
            </w:tcMar>
          </w:tcPr>
          <w:p w14:paraId="7FD8BD8F" w14:textId="77777777" w:rsidR="009B363E" w:rsidRDefault="001A4CCA">
            <w:pPr>
              <w:jc w:val="center"/>
            </w:pPr>
            <w:r>
              <w:rPr>
                <w:sz w:val="18"/>
                <w:szCs w:val="18"/>
              </w:rPr>
              <w:t>0.242 ± 0.243</w:t>
            </w:r>
          </w:p>
        </w:tc>
        <w:tc>
          <w:tcPr>
            <w:tcW w:w="1800" w:type="dxa"/>
            <w:tcMar>
              <w:top w:w="60" w:type="dxa"/>
              <w:left w:w="100" w:type="dxa"/>
              <w:bottom w:w="60" w:type="dxa"/>
              <w:right w:w="100" w:type="dxa"/>
            </w:tcMar>
          </w:tcPr>
          <w:p w14:paraId="38ED120F" w14:textId="77777777" w:rsidR="009B363E" w:rsidRDefault="001A4CCA">
            <w:pPr>
              <w:jc w:val="center"/>
            </w:pPr>
            <w:r>
              <w:rPr>
                <w:sz w:val="18"/>
                <w:szCs w:val="18"/>
              </w:rPr>
              <w:t>0.198 ± 0.200</w:t>
            </w:r>
          </w:p>
        </w:tc>
      </w:tr>
      <w:tr w:rsidR="009B363E" w14:paraId="7960ED9F" w14:textId="77777777">
        <w:tblPrEx>
          <w:tblCellMar>
            <w:top w:w="0" w:type="dxa"/>
            <w:bottom w:w="0" w:type="dxa"/>
          </w:tblCellMar>
        </w:tblPrEx>
        <w:tc>
          <w:tcPr>
            <w:tcW w:w="3200" w:type="dxa"/>
            <w:tcMar>
              <w:top w:w="60" w:type="dxa"/>
              <w:left w:w="100" w:type="dxa"/>
              <w:bottom w:w="60" w:type="dxa"/>
              <w:right w:w="100" w:type="dxa"/>
            </w:tcMar>
          </w:tcPr>
          <w:p w14:paraId="507B44CD" w14:textId="77777777" w:rsidR="009B363E" w:rsidRDefault="001A4CCA">
            <w:r>
              <w:rPr>
                <w:sz w:val="18"/>
                <w:szCs w:val="18"/>
              </w:rPr>
              <w:t>Bisecting K-Means</w:t>
            </w:r>
          </w:p>
        </w:tc>
        <w:tc>
          <w:tcPr>
            <w:tcW w:w="1800" w:type="dxa"/>
            <w:tcMar>
              <w:top w:w="60" w:type="dxa"/>
              <w:left w:w="100" w:type="dxa"/>
              <w:bottom w:w="60" w:type="dxa"/>
              <w:right w:w="100" w:type="dxa"/>
            </w:tcMar>
          </w:tcPr>
          <w:p w14:paraId="240B439E" w14:textId="77777777" w:rsidR="009B363E" w:rsidRDefault="001A4CCA">
            <w:pPr>
              <w:jc w:val="center"/>
            </w:pPr>
            <w:r>
              <w:rPr>
                <w:sz w:val="18"/>
                <w:szCs w:val="18"/>
              </w:rPr>
              <w:t>0.398 ± 0.072</w:t>
            </w:r>
          </w:p>
        </w:tc>
        <w:tc>
          <w:tcPr>
            <w:tcW w:w="1800" w:type="dxa"/>
            <w:tcMar>
              <w:top w:w="60" w:type="dxa"/>
              <w:left w:w="100" w:type="dxa"/>
              <w:bottom w:w="60" w:type="dxa"/>
              <w:right w:w="100" w:type="dxa"/>
            </w:tcMar>
          </w:tcPr>
          <w:p w14:paraId="5F2DC163" w14:textId="77777777" w:rsidR="009B363E" w:rsidRDefault="001A4CCA">
            <w:pPr>
              <w:jc w:val="center"/>
            </w:pPr>
            <w:r>
              <w:rPr>
                <w:sz w:val="18"/>
                <w:szCs w:val="18"/>
              </w:rPr>
              <w:t>0.162 ± 0.013</w:t>
            </w:r>
          </w:p>
        </w:tc>
      </w:tr>
      <w:tr w:rsidR="009B363E" w14:paraId="52B2E07F" w14:textId="77777777">
        <w:tblPrEx>
          <w:tblCellMar>
            <w:top w:w="0" w:type="dxa"/>
            <w:bottom w:w="0" w:type="dxa"/>
          </w:tblCellMar>
        </w:tblPrEx>
        <w:tc>
          <w:tcPr>
            <w:tcW w:w="3200" w:type="dxa"/>
            <w:tcMar>
              <w:top w:w="60" w:type="dxa"/>
              <w:left w:w="100" w:type="dxa"/>
              <w:bottom w:w="60" w:type="dxa"/>
              <w:right w:w="100" w:type="dxa"/>
            </w:tcMar>
          </w:tcPr>
          <w:p w14:paraId="1688D3DE" w14:textId="77777777" w:rsidR="009B363E" w:rsidRDefault="001A4CCA">
            <w:r>
              <w:rPr>
                <w:sz w:val="18"/>
                <w:szCs w:val="18"/>
              </w:rPr>
              <w:t>K-Medoids</w:t>
            </w:r>
          </w:p>
        </w:tc>
        <w:tc>
          <w:tcPr>
            <w:tcW w:w="1800" w:type="dxa"/>
            <w:tcMar>
              <w:top w:w="60" w:type="dxa"/>
              <w:left w:w="100" w:type="dxa"/>
              <w:bottom w:w="60" w:type="dxa"/>
              <w:right w:w="100" w:type="dxa"/>
            </w:tcMar>
          </w:tcPr>
          <w:p w14:paraId="1A349CBB" w14:textId="77777777" w:rsidR="009B363E" w:rsidRDefault="001A4CCA">
            <w:pPr>
              <w:jc w:val="center"/>
            </w:pPr>
            <w:r>
              <w:rPr>
                <w:sz w:val="18"/>
                <w:szCs w:val="18"/>
              </w:rPr>
              <w:t>0.186 ± 0.083</w:t>
            </w:r>
          </w:p>
        </w:tc>
        <w:tc>
          <w:tcPr>
            <w:tcW w:w="1800" w:type="dxa"/>
            <w:tcMar>
              <w:top w:w="60" w:type="dxa"/>
              <w:left w:w="100" w:type="dxa"/>
              <w:bottom w:w="60" w:type="dxa"/>
              <w:right w:w="100" w:type="dxa"/>
            </w:tcMar>
          </w:tcPr>
          <w:p w14:paraId="6F6D646F" w14:textId="77777777" w:rsidR="009B363E" w:rsidRDefault="001A4CCA">
            <w:pPr>
              <w:jc w:val="center"/>
            </w:pPr>
            <w:r>
              <w:rPr>
                <w:sz w:val="18"/>
                <w:szCs w:val="18"/>
              </w:rPr>
              <w:t>0.150 ± 0.061</w:t>
            </w:r>
          </w:p>
        </w:tc>
      </w:tr>
      <w:tr w:rsidR="009B363E" w14:paraId="4894DDA1" w14:textId="77777777">
        <w:tblPrEx>
          <w:tblCellMar>
            <w:top w:w="0" w:type="dxa"/>
            <w:bottom w:w="0" w:type="dxa"/>
          </w:tblCellMar>
        </w:tblPrEx>
        <w:tc>
          <w:tcPr>
            <w:tcW w:w="3200" w:type="dxa"/>
            <w:tcMar>
              <w:top w:w="60" w:type="dxa"/>
              <w:left w:w="100" w:type="dxa"/>
              <w:bottom w:w="60" w:type="dxa"/>
              <w:right w:w="100" w:type="dxa"/>
            </w:tcMar>
          </w:tcPr>
          <w:p w14:paraId="335B50D0" w14:textId="77777777" w:rsidR="009B363E" w:rsidRDefault="001A4CCA">
            <w:r>
              <w:rPr>
                <w:sz w:val="18"/>
                <w:szCs w:val="18"/>
              </w:rPr>
              <w:t>Kernel K-Means</w:t>
            </w:r>
          </w:p>
        </w:tc>
        <w:tc>
          <w:tcPr>
            <w:tcW w:w="1800" w:type="dxa"/>
            <w:tcMar>
              <w:top w:w="60" w:type="dxa"/>
              <w:left w:w="100" w:type="dxa"/>
              <w:bottom w:w="60" w:type="dxa"/>
              <w:right w:w="100" w:type="dxa"/>
            </w:tcMar>
          </w:tcPr>
          <w:p w14:paraId="51380BE3" w14:textId="77777777" w:rsidR="009B363E" w:rsidRDefault="001A4CCA">
            <w:pPr>
              <w:jc w:val="center"/>
            </w:pPr>
            <w:r>
              <w:rPr>
                <w:sz w:val="18"/>
                <w:szCs w:val="18"/>
              </w:rPr>
              <w:t>0.157 ± 0.046</w:t>
            </w:r>
          </w:p>
        </w:tc>
        <w:tc>
          <w:tcPr>
            <w:tcW w:w="1800" w:type="dxa"/>
            <w:tcMar>
              <w:top w:w="60" w:type="dxa"/>
              <w:left w:w="100" w:type="dxa"/>
              <w:bottom w:w="60" w:type="dxa"/>
              <w:right w:w="100" w:type="dxa"/>
            </w:tcMar>
          </w:tcPr>
          <w:p w14:paraId="6E2CD283" w14:textId="77777777" w:rsidR="009B363E" w:rsidRDefault="001A4CCA">
            <w:pPr>
              <w:jc w:val="center"/>
            </w:pPr>
            <w:r>
              <w:rPr>
                <w:sz w:val="18"/>
                <w:szCs w:val="18"/>
              </w:rPr>
              <w:t>0.031 ± 0.047</w:t>
            </w:r>
          </w:p>
        </w:tc>
      </w:tr>
      <w:tr w:rsidR="009B363E" w14:paraId="55811C18" w14:textId="77777777">
        <w:tblPrEx>
          <w:tblCellMar>
            <w:top w:w="0" w:type="dxa"/>
            <w:bottom w:w="0" w:type="dxa"/>
          </w:tblCellMar>
        </w:tblPrEx>
        <w:tc>
          <w:tcPr>
            <w:tcW w:w="3200" w:type="dxa"/>
            <w:tcMar>
              <w:top w:w="60" w:type="dxa"/>
              <w:left w:w="100" w:type="dxa"/>
              <w:bottom w:w="60" w:type="dxa"/>
              <w:right w:w="100" w:type="dxa"/>
            </w:tcMar>
          </w:tcPr>
          <w:p w14:paraId="12075503" w14:textId="77777777" w:rsidR="009B363E" w:rsidRDefault="001A4CCA">
            <w:r>
              <w:rPr>
                <w:sz w:val="18"/>
                <w:szCs w:val="18"/>
              </w:rPr>
              <w:t>Agglomerative (Complete)</w:t>
            </w:r>
          </w:p>
        </w:tc>
        <w:tc>
          <w:tcPr>
            <w:tcW w:w="1800" w:type="dxa"/>
            <w:tcMar>
              <w:top w:w="60" w:type="dxa"/>
              <w:left w:w="100" w:type="dxa"/>
              <w:bottom w:w="60" w:type="dxa"/>
              <w:right w:w="100" w:type="dxa"/>
            </w:tcMar>
          </w:tcPr>
          <w:p w14:paraId="3E5520AB" w14:textId="77777777" w:rsidR="009B363E" w:rsidRDefault="001A4CCA">
            <w:pPr>
              <w:jc w:val="center"/>
            </w:pPr>
            <w:r>
              <w:rPr>
                <w:sz w:val="18"/>
                <w:szCs w:val="18"/>
              </w:rPr>
              <w:t>-0.002 ± 0.004</w:t>
            </w:r>
          </w:p>
        </w:tc>
        <w:tc>
          <w:tcPr>
            <w:tcW w:w="1800" w:type="dxa"/>
            <w:tcMar>
              <w:top w:w="60" w:type="dxa"/>
              <w:left w:w="100" w:type="dxa"/>
              <w:bottom w:w="60" w:type="dxa"/>
              <w:right w:w="100" w:type="dxa"/>
            </w:tcMar>
          </w:tcPr>
          <w:p w14:paraId="62D30C06" w14:textId="77777777" w:rsidR="009B363E" w:rsidRDefault="001A4CCA">
            <w:pPr>
              <w:jc w:val="center"/>
            </w:pPr>
            <w:r>
              <w:rPr>
                <w:sz w:val="18"/>
                <w:szCs w:val="18"/>
              </w:rPr>
              <w:t>-0.002 ± 0.000</w:t>
            </w:r>
          </w:p>
        </w:tc>
      </w:tr>
      <w:tr w:rsidR="009B363E" w14:paraId="62C30926" w14:textId="77777777">
        <w:tblPrEx>
          <w:tblCellMar>
            <w:top w:w="0" w:type="dxa"/>
            <w:bottom w:w="0" w:type="dxa"/>
          </w:tblCellMar>
        </w:tblPrEx>
        <w:tc>
          <w:tcPr>
            <w:tcW w:w="3200" w:type="dxa"/>
            <w:tcMar>
              <w:top w:w="60" w:type="dxa"/>
              <w:left w:w="100" w:type="dxa"/>
              <w:bottom w:w="60" w:type="dxa"/>
              <w:right w:w="100" w:type="dxa"/>
            </w:tcMar>
          </w:tcPr>
          <w:p w14:paraId="551F9D5C" w14:textId="77777777" w:rsidR="009B363E" w:rsidRDefault="001A4CCA">
            <w:r>
              <w:rPr>
                <w:sz w:val="18"/>
                <w:szCs w:val="18"/>
              </w:rPr>
              <w:t>GMM</w:t>
            </w:r>
          </w:p>
        </w:tc>
        <w:tc>
          <w:tcPr>
            <w:tcW w:w="1800" w:type="dxa"/>
            <w:tcMar>
              <w:top w:w="60" w:type="dxa"/>
              <w:left w:w="100" w:type="dxa"/>
              <w:bottom w:w="60" w:type="dxa"/>
              <w:right w:w="100" w:type="dxa"/>
            </w:tcMar>
          </w:tcPr>
          <w:p w14:paraId="38E4A7B1" w14:textId="77777777" w:rsidR="009B363E" w:rsidRDefault="001A4CCA">
            <w:pPr>
              <w:jc w:val="center"/>
            </w:pPr>
            <w:r>
              <w:rPr>
                <w:sz w:val="18"/>
                <w:szCs w:val="18"/>
              </w:rPr>
              <w:t>0.005 ± 0.000</w:t>
            </w:r>
          </w:p>
        </w:tc>
        <w:tc>
          <w:tcPr>
            <w:tcW w:w="1800" w:type="dxa"/>
            <w:tcMar>
              <w:top w:w="60" w:type="dxa"/>
              <w:left w:w="100" w:type="dxa"/>
              <w:bottom w:w="60" w:type="dxa"/>
              <w:right w:w="100" w:type="dxa"/>
            </w:tcMar>
          </w:tcPr>
          <w:p w14:paraId="3701FFE7" w14:textId="77777777" w:rsidR="009B363E" w:rsidRDefault="001A4CCA">
            <w:pPr>
              <w:jc w:val="center"/>
            </w:pPr>
            <w:r>
              <w:rPr>
                <w:sz w:val="18"/>
                <w:szCs w:val="18"/>
              </w:rPr>
              <w:t>0.013 ± 0.012</w:t>
            </w:r>
          </w:p>
        </w:tc>
      </w:tr>
      <w:tr w:rsidR="009B363E" w14:paraId="15014130" w14:textId="77777777">
        <w:tblPrEx>
          <w:tblCellMar>
            <w:top w:w="0" w:type="dxa"/>
            <w:bottom w:w="0" w:type="dxa"/>
          </w:tblCellMar>
        </w:tblPrEx>
        <w:tc>
          <w:tcPr>
            <w:tcW w:w="3200" w:type="dxa"/>
            <w:tcMar>
              <w:top w:w="60" w:type="dxa"/>
              <w:left w:w="100" w:type="dxa"/>
              <w:bottom w:w="60" w:type="dxa"/>
              <w:right w:w="100" w:type="dxa"/>
            </w:tcMar>
          </w:tcPr>
          <w:p w14:paraId="6F42D48A" w14:textId="77777777" w:rsidR="009B363E" w:rsidRDefault="001A4CCA">
            <w:r>
              <w:rPr>
                <w:sz w:val="18"/>
                <w:szCs w:val="18"/>
              </w:rPr>
              <w:t>OPTICS</w:t>
            </w:r>
          </w:p>
        </w:tc>
        <w:tc>
          <w:tcPr>
            <w:tcW w:w="1800" w:type="dxa"/>
            <w:tcMar>
              <w:top w:w="60" w:type="dxa"/>
              <w:left w:w="100" w:type="dxa"/>
              <w:bottom w:w="60" w:type="dxa"/>
              <w:right w:w="100" w:type="dxa"/>
            </w:tcMar>
          </w:tcPr>
          <w:p w14:paraId="71E094E3" w14:textId="77777777" w:rsidR="009B363E" w:rsidRDefault="001A4CCA">
            <w:pPr>
              <w:jc w:val="center"/>
            </w:pPr>
            <w:r>
              <w:rPr>
                <w:sz w:val="18"/>
                <w:szCs w:val="18"/>
              </w:rPr>
              <w:t>0.011 ± 0.001</w:t>
            </w:r>
          </w:p>
        </w:tc>
        <w:tc>
          <w:tcPr>
            <w:tcW w:w="1800" w:type="dxa"/>
            <w:tcMar>
              <w:top w:w="60" w:type="dxa"/>
              <w:left w:w="100" w:type="dxa"/>
              <w:bottom w:w="60" w:type="dxa"/>
              <w:right w:w="100" w:type="dxa"/>
            </w:tcMar>
          </w:tcPr>
          <w:p w14:paraId="4FBCB1E3" w14:textId="77777777" w:rsidR="009B363E" w:rsidRDefault="001A4CCA">
            <w:pPr>
              <w:jc w:val="center"/>
            </w:pPr>
            <w:r>
              <w:rPr>
                <w:sz w:val="18"/>
                <w:szCs w:val="18"/>
              </w:rPr>
              <w:t>0.015 ± 0.001</w:t>
            </w:r>
          </w:p>
        </w:tc>
      </w:tr>
      <w:tr w:rsidR="009B363E" w14:paraId="2EED92FF" w14:textId="77777777">
        <w:tblPrEx>
          <w:tblCellMar>
            <w:top w:w="0" w:type="dxa"/>
            <w:bottom w:w="0" w:type="dxa"/>
          </w:tblCellMar>
        </w:tblPrEx>
        <w:tc>
          <w:tcPr>
            <w:tcW w:w="3200" w:type="dxa"/>
            <w:tcMar>
              <w:top w:w="60" w:type="dxa"/>
              <w:left w:w="100" w:type="dxa"/>
              <w:bottom w:w="60" w:type="dxa"/>
              <w:right w:w="100" w:type="dxa"/>
            </w:tcMar>
          </w:tcPr>
          <w:p w14:paraId="6C2E7B3E" w14:textId="77777777" w:rsidR="009B363E" w:rsidRDefault="001A4CCA">
            <w:r>
              <w:rPr>
                <w:sz w:val="18"/>
                <w:szCs w:val="18"/>
              </w:rPr>
              <w:t>Agglomerative (Single)</w:t>
            </w:r>
          </w:p>
        </w:tc>
        <w:tc>
          <w:tcPr>
            <w:tcW w:w="1800" w:type="dxa"/>
            <w:tcMar>
              <w:top w:w="60" w:type="dxa"/>
              <w:left w:w="100" w:type="dxa"/>
              <w:bottom w:w="60" w:type="dxa"/>
              <w:right w:w="100" w:type="dxa"/>
            </w:tcMar>
          </w:tcPr>
          <w:p w14:paraId="4E3AEB30" w14:textId="77777777" w:rsidR="009B363E" w:rsidRDefault="001A4CCA">
            <w:pPr>
              <w:jc w:val="center"/>
            </w:pPr>
            <w:r>
              <w:rPr>
                <w:sz w:val="18"/>
                <w:szCs w:val="18"/>
              </w:rPr>
              <w:t>-0.000 ± 0.000</w:t>
            </w:r>
          </w:p>
        </w:tc>
        <w:tc>
          <w:tcPr>
            <w:tcW w:w="1800" w:type="dxa"/>
            <w:tcMar>
              <w:top w:w="60" w:type="dxa"/>
              <w:left w:w="100" w:type="dxa"/>
              <w:bottom w:w="60" w:type="dxa"/>
              <w:right w:w="100" w:type="dxa"/>
            </w:tcMar>
          </w:tcPr>
          <w:p w14:paraId="455D7F68" w14:textId="77777777" w:rsidR="009B363E" w:rsidRDefault="001A4CCA">
            <w:pPr>
              <w:jc w:val="center"/>
            </w:pPr>
            <w:r>
              <w:rPr>
                <w:sz w:val="18"/>
                <w:szCs w:val="18"/>
              </w:rPr>
              <w:t>-0.000 ± 0.000</w:t>
            </w:r>
          </w:p>
        </w:tc>
      </w:tr>
    </w:tbl>
    <w:p w14:paraId="6B2D0EC9" w14:textId="77777777" w:rsidR="009B363E" w:rsidRDefault="001A4CCA">
      <w:pPr>
        <w:spacing w:after="200"/>
      </w:pPr>
      <w:r>
        <w:t>This result is noteworthy because it contradicts the common assumption that density-based methods are automatically the most noise-robust: on this dataset, plain K-Means retained the clustering structure best under moderate synthetic contamination (ARI 0.8</w:t>
      </w:r>
      <w:r>
        <w:t>6 at 5% noise), while HDBSCAN — despite explicitly labeling points as noise — degraded sharply at 15% noise (ARI → 0.00), because once outliers exceed its density threshold in enough regions it starts re-partitioning the core structure itself, not just fla</w:t>
      </w:r>
      <w:r>
        <w:t>gging extra noise points. The theoretical expectation (density-based ⇒ most robust) held only at the lower 5% noise level and only relative to some, not all, partition-based algorithms.</w:t>
      </w:r>
    </w:p>
    <w:p w14:paraId="3A9D202B" w14:textId="77777777" w:rsidR="009B363E" w:rsidRDefault="001A4CCA">
      <w:pPr>
        <w:pStyle w:val="Heading2"/>
        <w:spacing w:before="260" w:after="120"/>
      </w:pPr>
      <w:r>
        <w:t>3.5 Selecting and Justifying the Best Clustering Model</w:t>
      </w:r>
    </w:p>
    <w:p w14:paraId="38E7E1DF" w14:textId="77777777" w:rsidR="009B363E" w:rsidRDefault="001A4CCA">
      <w:pPr>
        <w:spacing w:after="160" w:line="276" w:lineRule="auto"/>
      </w:pPr>
      <w:r>
        <w:t>The holistic ra</w:t>
      </w:r>
      <w:r>
        <w:t>nking (combining internal quality metrics, non-linear ARI, and noise robustness) placed Agglomerative (Single-linkage) and HDBSCAN at the top of the raw rank-score table. However, the final holistic-best-model selection chose K-Means. This is not a contrad</w:t>
      </w:r>
      <w:r>
        <w:t>iction once the sub-sampling artifact from Section 3.3 is accounted for:</w:t>
      </w:r>
    </w:p>
    <w:p w14:paraId="32D0F018" w14:textId="77777777" w:rsidR="009B363E" w:rsidRDefault="001A4CCA">
      <w:pPr>
        <w:pStyle w:val="ListParagraph"/>
        <w:numPr>
          <w:ilvl w:val="0"/>
          <w:numId w:val="1"/>
        </w:numPr>
        <w:spacing w:after="80"/>
      </w:pPr>
      <w:r>
        <w:t>Agglomerative (Single) only covers 44.2% of the data (20,000/45,211 points); its apparently excellent Davies-Bouldin (0.665) and Dunn (0.346) scores, and its perfect two-moons ARI, ar</w:t>
      </w:r>
      <w:r>
        <w:t>e a known signature of single-linkage "chaining" — it tends to absorb most points into one dominant cluster connected by a thin chain of near-neighbors, which trivially maximizes some separation metrics without producing a practically useful segmentation.</w:t>
      </w:r>
    </w:p>
    <w:p w14:paraId="14979885" w14:textId="77777777" w:rsidR="009B363E" w:rsidRDefault="001A4CCA">
      <w:pPr>
        <w:pStyle w:val="ListParagraph"/>
        <w:numPr>
          <w:ilvl w:val="0"/>
          <w:numId w:val="1"/>
        </w:numPr>
        <w:spacing w:after="80"/>
      </w:pPr>
      <w:r>
        <w:t>HDBSCAN labels 90.3% of points as noise on this dataset (25 tiny clusters covering the remaining 9.7%), which is not usable for downstream business segmentation even though its silhouette on the retained 9.7% is respectable.</w:t>
      </w:r>
    </w:p>
    <w:p w14:paraId="16C2EAF4" w14:textId="77777777" w:rsidR="009B363E" w:rsidRDefault="001A4CCA">
      <w:pPr>
        <w:pStyle w:val="ListParagraph"/>
        <w:numPr>
          <w:ilvl w:val="0"/>
          <w:numId w:val="1"/>
        </w:numPr>
        <w:spacing w:after="80"/>
      </w:pPr>
      <w:r>
        <w:t>K-Means, in contrast, is fit on</w:t>
      </w:r>
      <w:r>
        <w:t xml:space="preserve"> the FULL dataset (0% noise / 100% coverage), completes in 2.47 seconds, and produces exactly 3 well-populated, business-interpretable clusters.</w:t>
      </w:r>
    </w:p>
    <w:p w14:paraId="4EBC54CD" w14:textId="77777777" w:rsidR="009B363E" w:rsidRDefault="009B363E">
      <w:pPr>
        <w:spacing w:after="160" w:line="276" w:lineRule="auto"/>
      </w:pPr>
    </w:p>
    <w:p w14:paraId="2A0E2539" w14:textId="77777777" w:rsidR="009B363E" w:rsidRDefault="001A4CCA">
      <w:pPr>
        <w:pStyle w:val="Heading2"/>
        <w:spacing w:before="260" w:after="120"/>
      </w:pPr>
      <w:r>
        <w:t>3.6 Cluster Profiling and Interpretation (K-Means, K=3)</w:t>
      </w:r>
    </w:p>
    <w:tbl>
      <w:tblPr>
        <w:tblW w:w="105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500"/>
        <w:gridCol w:w="1700"/>
        <w:gridCol w:w="1200"/>
        <w:gridCol w:w="1700"/>
        <w:gridCol w:w="1500"/>
      </w:tblGrid>
      <w:tr w:rsidR="009B363E" w14:paraId="25C0EE82" w14:textId="77777777">
        <w:tblPrEx>
          <w:tblCellMar>
            <w:top w:w="0" w:type="dxa"/>
            <w:bottom w:w="0" w:type="dxa"/>
          </w:tblCellMar>
        </w:tblPrEx>
        <w:trPr>
          <w:tblHeader/>
        </w:trPr>
        <w:tc>
          <w:tcPr>
            <w:tcW w:w="1400" w:type="dxa"/>
            <w:shd w:val="clear" w:color="auto" w:fill="2F5496"/>
            <w:tcMar>
              <w:top w:w="60" w:type="dxa"/>
              <w:left w:w="100" w:type="dxa"/>
              <w:bottom w:w="60" w:type="dxa"/>
              <w:right w:w="100" w:type="dxa"/>
            </w:tcMar>
          </w:tcPr>
          <w:p w14:paraId="7BB6D2FF" w14:textId="77777777" w:rsidR="009B363E" w:rsidRDefault="001A4CCA">
            <w:pPr>
              <w:jc w:val="center"/>
            </w:pPr>
            <w:r>
              <w:rPr>
                <w:b/>
                <w:bCs/>
                <w:color w:val="FFFFFF"/>
                <w:sz w:val="18"/>
                <w:szCs w:val="18"/>
              </w:rPr>
              <w:t>Cluster</w:t>
            </w:r>
          </w:p>
        </w:tc>
        <w:tc>
          <w:tcPr>
            <w:tcW w:w="1500" w:type="dxa"/>
            <w:shd w:val="clear" w:color="auto" w:fill="2F5496"/>
            <w:tcMar>
              <w:top w:w="60" w:type="dxa"/>
              <w:left w:w="100" w:type="dxa"/>
              <w:bottom w:w="60" w:type="dxa"/>
              <w:right w:w="100" w:type="dxa"/>
            </w:tcMar>
          </w:tcPr>
          <w:p w14:paraId="2FC971EE" w14:textId="77777777" w:rsidR="009B363E" w:rsidRDefault="001A4CCA">
            <w:pPr>
              <w:jc w:val="center"/>
            </w:pPr>
            <w:r>
              <w:rPr>
                <w:b/>
                <w:bCs/>
                <w:color w:val="FFFFFF"/>
                <w:sz w:val="18"/>
                <w:szCs w:val="18"/>
              </w:rPr>
              <w:t>Size (%)</w:t>
            </w:r>
          </w:p>
        </w:tc>
        <w:tc>
          <w:tcPr>
            <w:tcW w:w="1500" w:type="dxa"/>
            <w:shd w:val="clear" w:color="auto" w:fill="2F5496"/>
            <w:tcMar>
              <w:top w:w="60" w:type="dxa"/>
              <w:left w:w="100" w:type="dxa"/>
              <w:bottom w:w="60" w:type="dxa"/>
              <w:right w:w="100" w:type="dxa"/>
            </w:tcMar>
          </w:tcPr>
          <w:p w14:paraId="5E248383" w14:textId="77777777" w:rsidR="009B363E" w:rsidRDefault="001A4CCA">
            <w:pPr>
              <w:jc w:val="center"/>
            </w:pPr>
            <w:r>
              <w:rPr>
                <w:b/>
                <w:bCs/>
                <w:color w:val="FFFFFF"/>
                <w:sz w:val="18"/>
                <w:szCs w:val="18"/>
              </w:rPr>
              <w:t>Age (mean)</w:t>
            </w:r>
          </w:p>
        </w:tc>
        <w:tc>
          <w:tcPr>
            <w:tcW w:w="1700" w:type="dxa"/>
            <w:shd w:val="clear" w:color="auto" w:fill="2F5496"/>
            <w:tcMar>
              <w:top w:w="60" w:type="dxa"/>
              <w:left w:w="100" w:type="dxa"/>
              <w:bottom w:w="60" w:type="dxa"/>
              <w:right w:w="100" w:type="dxa"/>
            </w:tcMar>
          </w:tcPr>
          <w:p w14:paraId="39D62071" w14:textId="77777777" w:rsidR="009B363E" w:rsidRDefault="001A4CCA">
            <w:pPr>
              <w:jc w:val="center"/>
            </w:pPr>
            <w:r>
              <w:rPr>
                <w:b/>
                <w:bCs/>
                <w:color w:val="FFFFFF"/>
                <w:sz w:val="18"/>
                <w:szCs w:val="18"/>
              </w:rPr>
              <w:t>Balance (mean)</w:t>
            </w:r>
          </w:p>
        </w:tc>
        <w:tc>
          <w:tcPr>
            <w:tcW w:w="1200" w:type="dxa"/>
            <w:shd w:val="clear" w:color="auto" w:fill="2F5496"/>
            <w:tcMar>
              <w:top w:w="60" w:type="dxa"/>
              <w:left w:w="100" w:type="dxa"/>
              <w:bottom w:w="60" w:type="dxa"/>
              <w:right w:w="100" w:type="dxa"/>
            </w:tcMar>
          </w:tcPr>
          <w:p w14:paraId="66A75F72" w14:textId="77777777" w:rsidR="009B363E" w:rsidRDefault="001A4CCA">
            <w:pPr>
              <w:jc w:val="center"/>
            </w:pPr>
            <w:r>
              <w:rPr>
                <w:b/>
                <w:bCs/>
                <w:color w:val="FFFFFF"/>
                <w:sz w:val="18"/>
                <w:szCs w:val="18"/>
              </w:rPr>
              <w:t>Day (mean)</w:t>
            </w:r>
          </w:p>
        </w:tc>
        <w:tc>
          <w:tcPr>
            <w:tcW w:w="1700" w:type="dxa"/>
            <w:shd w:val="clear" w:color="auto" w:fill="2F5496"/>
            <w:tcMar>
              <w:top w:w="60" w:type="dxa"/>
              <w:left w:w="100" w:type="dxa"/>
              <w:bottom w:w="60" w:type="dxa"/>
              <w:right w:w="100" w:type="dxa"/>
            </w:tcMar>
          </w:tcPr>
          <w:p w14:paraId="3E0594CC" w14:textId="77777777" w:rsidR="009B363E" w:rsidRDefault="001A4CCA">
            <w:pPr>
              <w:jc w:val="center"/>
            </w:pPr>
            <w:r>
              <w:rPr>
                <w:b/>
                <w:bCs/>
                <w:color w:val="FFFFFF"/>
                <w:sz w:val="18"/>
                <w:szCs w:val="18"/>
              </w:rPr>
              <w:t>Duration (mean)</w:t>
            </w:r>
          </w:p>
        </w:tc>
        <w:tc>
          <w:tcPr>
            <w:tcW w:w="1500" w:type="dxa"/>
            <w:shd w:val="clear" w:color="auto" w:fill="2F5496"/>
            <w:tcMar>
              <w:top w:w="60" w:type="dxa"/>
              <w:left w:w="100" w:type="dxa"/>
              <w:bottom w:w="60" w:type="dxa"/>
              <w:right w:w="100" w:type="dxa"/>
            </w:tcMar>
          </w:tcPr>
          <w:p w14:paraId="772A1DAA" w14:textId="77777777" w:rsidR="009B363E" w:rsidRDefault="001A4CCA">
            <w:pPr>
              <w:jc w:val="center"/>
            </w:pPr>
            <w:r>
              <w:rPr>
                <w:b/>
                <w:bCs/>
                <w:color w:val="FFFFFF"/>
                <w:sz w:val="18"/>
                <w:szCs w:val="18"/>
              </w:rPr>
              <w:t>Campaign (mean)</w:t>
            </w:r>
          </w:p>
        </w:tc>
      </w:tr>
      <w:tr w:rsidR="009B363E" w14:paraId="72946BE0" w14:textId="77777777">
        <w:tblPrEx>
          <w:tblCellMar>
            <w:top w:w="0" w:type="dxa"/>
            <w:bottom w:w="0" w:type="dxa"/>
          </w:tblCellMar>
        </w:tblPrEx>
        <w:tc>
          <w:tcPr>
            <w:tcW w:w="1400" w:type="dxa"/>
            <w:tcMar>
              <w:top w:w="60" w:type="dxa"/>
              <w:left w:w="100" w:type="dxa"/>
              <w:bottom w:w="60" w:type="dxa"/>
              <w:right w:w="100" w:type="dxa"/>
            </w:tcMar>
          </w:tcPr>
          <w:p w14:paraId="758AAC7E" w14:textId="77777777" w:rsidR="009B363E" w:rsidRDefault="001A4CCA">
            <w:r>
              <w:rPr>
                <w:sz w:val="18"/>
                <w:szCs w:val="18"/>
              </w:rPr>
              <w:t>0</w:t>
            </w:r>
          </w:p>
        </w:tc>
        <w:tc>
          <w:tcPr>
            <w:tcW w:w="1500" w:type="dxa"/>
            <w:tcMar>
              <w:top w:w="60" w:type="dxa"/>
              <w:left w:w="100" w:type="dxa"/>
              <w:bottom w:w="60" w:type="dxa"/>
              <w:right w:w="100" w:type="dxa"/>
            </w:tcMar>
          </w:tcPr>
          <w:p w14:paraId="6408519C" w14:textId="77777777" w:rsidR="009B363E" w:rsidRDefault="001A4CCA">
            <w:pPr>
              <w:jc w:val="center"/>
            </w:pPr>
            <w:r>
              <w:rPr>
                <w:sz w:val="18"/>
                <w:szCs w:val="18"/>
              </w:rPr>
              <w:t>58.6%</w:t>
            </w:r>
          </w:p>
        </w:tc>
        <w:tc>
          <w:tcPr>
            <w:tcW w:w="1500" w:type="dxa"/>
            <w:tcMar>
              <w:top w:w="60" w:type="dxa"/>
              <w:left w:w="100" w:type="dxa"/>
              <w:bottom w:w="60" w:type="dxa"/>
              <w:right w:w="100" w:type="dxa"/>
            </w:tcMar>
          </w:tcPr>
          <w:p w14:paraId="2E2FC6FB" w14:textId="77777777" w:rsidR="009B363E" w:rsidRDefault="001A4CCA">
            <w:pPr>
              <w:jc w:val="center"/>
            </w:pPr>
            <w:r>
              <w:rPr>
                <w:sz w:val="18"/>
                <w:szCs w:val="18"/>
              </w:rPr>
              <w:t>39.5</w:t>
            </w:r>
          </w:p>
        </w:tc>
        <w:tc>
          <w:tcPr>
            <w:tcW w:w="1700" w:type="dxa"/>
            <w:tcMar>
              <w:top w:w="60" w:type="dxa"/>
              <w:left w:w="100" w:type="dxa"/>
              <w:bottom w:w="60" w:type="dxa"/>
              <w:right w:w="100" w:type="dxa"/>
            </w:tcMar>
          </w:tcPr>
          <w:p w14:paraId="79F167F1" w14:textId="77777777" w:rsidR="009B363E" w:rsidRDefault="001A4CCA">
            <w:pPr>
              <w:jc w:val="center"/>
            </w:pPr>
            <w:r>
              <w:rPr>
                <w:sz w:val="18"/>
                <w:szCs w:val="18"/>
              </w:rPr>
              <w:t>€380</w:t>
            </w:r>
          </w:p>
        </w:tc>
        <w:tc>
          <w:tcPr>
            <w:tcW w:w="1200" w:type="dxa"/>
            <w:tcMar>
              <w:top w:w="60" w:type="dxa"/>
              <w:left w:w="100" w:type="dxa"/>
              <w:bottom w:w="60" w:type="dxa"/>
              <w:right w:w="100" w:type="dxa"/>
            </w:tcMar>
          </w:tcPr>
          <w:p w14:paraId="3D2D83CF" w14:textId="77777777" w:rsidR="009B363E" w:rsidRDefault="001A4CCA">
            <w:pPr>
              <w:jc w:val="center"/>
            </w:pPr>
            <w:r>
              <w:rPr>
                <w:sz w:val="18"/>
                <w:szCs w:val="18"/>
              </w:rPr>
              <w:t>14.5</w:t>
            </w:r>
          </w:p>
        </w:tc>
        <w:tc>
          <w:tcPr>
            <w:tcW w:w="1700" w:type="dxa"/>
            <w:tcMar>
              <w:top w:w="60" w:type="dxa"/>
              <w:left w:w="100" w:type="dxa"/>
              <w:bottom w:w="60" w:type="dxa"/>
              <w:right w:w="100" w:type="dxa"/>
            </w:tcMar>
          </w:tcPr>
          <w:p w14:paraId="16266E66" w14:textId="77777777" w:rsidR="009B363E" w:rsidRDefault="001A4CCA">
            <w:pPr>
              <w:jc w:val="center"/>
            </w:pPr>
            <w:r>
              <w:rPr>
                <w:sz w:val="18"/>
                <w:szCs w:val="18"/>
              </w:rPr>
              <w:t>250.0 s</w:t>
            </w:r>
          </w:p>
        </w:tc>
        <w:tc>
          <w:tcPr>
            <w:tcW w:w="1500" w:type="dxa"/>
            <w:tcMar>
              <w:top w:w="60" w:type="dxa"/>
              <w:left w:w="100" w:type="dxa"/>
              <w:bottom w:w="60" w:type="dxa"/>
              <w:right w:w="100" w:type="dxa"/>
            </w:tcMar>
          </w:tcPr>
          <w:p w14:paraId="5B65FC7F" w14:textId="77777777" w:rsidR="009B363E" w:rsidRDefault="001A4CCA">
            <w:pPr>
              <w:jc w:val="center"/>
            </w:pPr>
            <w:r>
              <w:rPr>
                <w:sz w:val="18"/>
                <w:szCs w:val="18"/>
              </w:rPr>
              <w:t>1.65</w:t>
            </w:r>
          </w:p>
        </w:tc>
      </w:tr>
      <w:tr w:rsidR="009B363E" w14:paraId="08193CA0" w14:textId="77777777">
        <w:tblPrEx>
          <w:tblCellMar>
            <w:top w:w="0" w:type="dxa"/>
            <w:bottom w:w="0" w:type="dxa"/>
          </w:tblCellMar>
        </w:tblPrEx>
        <w:tc>
          <w:tcPr>
            <w:tcW w:w="1400" w:type="dxa"/>
            <w:tcMar>
              <w:top w:w="60" w:type="dxa"/>
              <w:left w:w="100" w:type="dxa"/>
              <w:bottom w:w="60" w:type="dxa"/>
              <w:right w:w="100" w:type="dxa"/>
            </w:tcMar>
          </w:tcPr>
          <w:p w14:paraId="42FB651D" w14:textId="77777777" w:rsidR="009B363E" w:rsidRDefault="001A4CCA">
            <w:r>
              <w:rPr>
                <w:sz w:val="18"/>
                <w:szCs w:val="18"/>
              </w:rPr>
              <w:t>1</w:t>
            </w:r>
          </w:p>
        </w:tc>
        <w:tc>
          <w:tcPr>
            <w:tcW w:w="1500" w:type="dxa"/>
            <w:tcMar>
              <w:top w:w="60" w:type="dxa"/>
              <w:left w:w="100" w:type="dxa"/>
              <w:bottom w:w="60" w:type="dxa"/>
              <w:right w:w="100" w:type="dxa"/>
            </w:tcMar>
          </w:tcPr>
          <w:p w14:paraId="4162E360" w14:textId="77777777" w:rsidR="009B363E" w:rsidRDefault="001A4CCA">
            <w:pPr>
              <w:jc w:val="center"/>
            </w:pPr>
            <w:r>
              <w:rPr>
                <w:sz w:val="18"/>
                <w:szCs w:val="18"/>
              </w:rPr>
              <w:t>21.0%</w:t>
            </w:r>
          </w:p>
        </w:tc>
        <w:tc>
          <w:tcPr>
            <w:tcW w:w="1500" w:type="dxa"/>
            <w:tcMar>
              <w:top w:w="60" w:type="dxa"/>
              <w:left w:w="100" w:type="dxa"/>
              <w:bottom w:w="60" w:type="dxa"/>
              <w:right w:w="100" w:type="dxa"/>
            </w:tcMar>
          </w:tcPr>
          <w:p w14:paraId="09B9AB8D" w14:textId="77777777" w:rsidR="009B363E" w:rsidRDefault="001A4CCA">
            <w:pPr>
              <w:jc w:val="center"/>
            </w:pPr>
            <w:r>
              <w:rPr>
                <w:sz w:val="18"/>
                <w:szCs w:val="18"/>
              </w:rPr>
              <w:t>41.6</w:t>
            </w:r>
          </w:p>
        </w:tc>
        <w:tc>
          <w:tcPr>
            <w:tcW w:w="1700" w:type="dxa"/>
            <w:tcMar>
              <w:top w:w="60" w:type="dxa"/>
              <w:left w:w="100" w:type="dxa"/>
              <w:bottom w:w="60" w:type="dxa"/>
              <w:right w:w="100" w:type="dxa"/>
            </w:tcMar>
          </w:tcPr>
          <w:p w14:paraId="32F6F340" w14:textId="77777777" w:rsidR="009B363E" w:rsidRDefault="001A4CCA">
            <w:pPr>
              <w:jc w:val="center"/>
            </w:pPr>
            <w:r>
              <w:rPr>
                <w:sz w:val="18"/>
                <w:szCs w:val="18"/>
              </w:rPr>
              <w:t>€599</w:t>
            </w:r>
          </w:p>
        </w:tc>
        <w:tc>
          <w:tcPr>
            <w:tcW w:w="1200" w:type="dxa"/>
            <w:tcMar>
              <w:top w:w="60" w:type="dxa"/>
              <w:left w:w="100" w:type="dxa"/>
              <w:bottom w:w="60" w:type="dxa"/>
              <w:right w:w="100" w:type="dxa"/>
            </w:tcMar>
          </w:tcPr>
          <w:p w14:paraId="46DEAC7A" w14:textId="77777777" w:rsidR="009B363E" w:rsidRDefault="001A4CCA">
            <w:pPr>
              <w:jc w:val="center"/>
            </w:pPr>
            <w:r>
              <w:rPr>
                <w:sz w:val="18"/>
                <w:szCs w:val="18"/>
              </w:rPr>
              <w:t>19.3</w:t>
            </w:r>
          </w:p>
        </w:tc>
        <w:tc>
          <w:tcPr>
            <w:tcW w:w="1700" w:type="dxa"/>
            <w:tcMar>
              <w:top w:w="60" w:type="dxa"/>
              <w:left w:w="100" w:type="dxa"/>
              <w:bottom w:w="60" w:type="dxa"/>
              <w:right w:w="100" w:type="dxa"/>
            </w:tcMar>
          </w:tcPr>
          <w:p w14:paraId="678B9012" w14:textId="77777777" w:rsidR="009B363E" w:rsidRDefault="001A4CCA">
            <w:pPr>
              <w:jc w:val="center"/>
            </w:pPr>
            <w:r>
              <w:rPr>
                <w:sz w:val="18"/>
                <w:szCs w:val="18"/>
              </w:rPr>
              <w:t>179.3 s</w:t>
            </w:r>
          </w:p>
        </w:tc>
        <w:tc>
          <w:tcPr>
            <w:tcW w:w="1500" w:type="dxa"/>
            <w:tcMar>
              <w:top w:w="60" w:type="dxa"/>
              <w:left w:w="100" w:type="dxa"/>
              <w:bottom w:w="60" w:type="dxa"/>
              <w:right w:w="100" w:type="dxa"/>
            </w:tcMar>
          </w:tcPr>
          <w:p w14:paraId="7022F4E1" w14:textId="77777777" w:rsidR="009B363E" w:rsidRDefault="001A4CCA">
            <w:pPr>
              <w:jc w:val="center"/>
            </w:pPr>
            <w:r>
              <w:rPr>
                <w:sz w:val="18"/>
                <w:szCs w:val="18"/>
              </w:rPr>
              <w:t>4.98</w:t>
            </w:r>
          </w:p>
        </w:tc>
      </w:tr>
      <w:tr w:rsidR="009B363E" w14:paraId="1B58C492" w14:textId="77777777">
        <w:tblPrEx>
          <w:tblCellMar>
            <w:top w:w="0" w:type="dxa"/>
            <w:bottom w:w="0" w:type="dxa"/>
          </w:tblCellMar>
        </w:tblPrEx>
        <w:tc>
          <w:tcPr>
            <w:tcW w:w="1400" w:type="dxa"/>
            <w:tcMar>
              <w:top w:w="60" w:type="dxa"/>
              <w:left w:w="100" w:type="dxa"/>
              <w:bottom w:w="60" w:type="dxa"/>
              <w:right w:w="100" w:type="dxa"/>
            </w:tcMar>
          </w:tcPr>
          <w:p w14:paraId="4B37745B" w14:textId="77777777" w:rsidR="009B363E" w:rsidRDefault="001A4CCA">
            <w:r>
              <w:rPr>
                <w:sz w:val="18"/>
                <w:szCs w:val="18"/>
              </w:rPr>
              <w:t>2</w:t>
            </w:r>
          </w:p>
        </w:tc>
        <w:tc>
          <w:tcPr>
            <w:tcW w:w="1500" w:type="dxa"/>
            <w:tcMar>
              <w:top w:w="60" w:type="dxa"/>
              <w:left w:w="100" w:type="dxa"/>
              <w:bottom w:w="60" w:type="dxa"/>
              <w:right w:w="100" w:type="dxa"/>
            </w:tcMar>
          </w:tcPr>
          <w:p w14:paraId="2977A3AC" w14:textId="77777777" w:rsidR="009B363E" w:rsidRDefault="001A4CCA">
            <w:pPr>
              <w:jc w:val="center"/>
            </w:pPr>
            <w:r>
              <w:rPr>
                <w:sz w:val="18"/>
                <w:szCs w:val="18"/>
              </w:rPr>
              <w:t>20.4%</w:t>
            </w:r>
          </w:p>
        </w:tc>
        <w:tc>
          <w:tcPr>
            <w:tcW w:w="1500" w:type="dxa"/>
            <w:tcMar>
              <w:top w:w="60" w:type="dxa"/>
              <w:left w:w="100" w:type="dxa"/>
              <w:bottom w:w="60" w:type="dxa"/>
              <w:right w:w="100" w:type="dxa"/>
            </w:tcMar>
          </w:tcPr>
          <w:p w14:paraId="6DCEC470" w14:textId="77777777" w:rsidR="009B363E" w:rsidRDefault="001A4CCA">
            <w:pPr>
              <w:jc w:val="center"/>
            </w:pPr>
            <w:r>
              <w:rPr>
                <w:sz w:val="18"/>
                <w:szCs w:val="18"/>
              </w:rPr>
              <w:t>45.4</w:t>
            </w:r>
          </w:p>
        </w:tc>
        <w:tc>
          <w:tcPr>
            <w:tcW w:w="1700" w:type="dxa"/>
            <w:tcMar>
              <w:top w:w="60" w:type="dxa"/>
              <w:left w:w="100" w:type="dxa"/>
              <w:bottom w:w="60" w:type="dxa"/>
              <w:right w:w="100" w:type="dxa"/>
            </w:tcMar>
          </w:tcPr>
          <w:p w14:paraId="3052FD6A" w14:textId="77777777" w:rsidR="009B363E" w:rsidRDefault="001A4CCA">
            <w:pPr>
              <w:jc w:val="center"/>
            </w:pPr>
            <w:r>
              <w:rPr>
                <w:sz w:val="18"/>
                <w:szCs w:val="18"/>
              </w:rPr>
              <w:t>€2,908</w:t>
            </w:r>
          </w:p>
        </w:tc>
        <w:tc>
          <w:tcPr>
            <w:tcW w:w="1200" w:type="dxa"/>
            <w:tcMar>
              <w:top w:w="60" w:type="dxa"/>
              <w:left w:w="100" w:type="dxa"/>
              <w:bottom w:w="60" w:type="dxa"/>
              <w:right w:w="100" w:type="dxa"/>
            </w:tcMar>
          </w:tcPr>
          <w:p w14:paraId="7AD0A7BE" w14:textId="77777777" w:rsidR="009B363E" w:rsidRDefault="001A4CCA">
            <w:pPr>
              <w:jc w:val="center"/>
            </w:pPr>
            <w:r>
              <w:rPr>
                <w:sz w:val="18"/>
                <w:szCs w:val="18"/>
              </w:rPr>
              <w:t>15.7</w:t>
            </w:r>
          </w:p>
        </w:tc>
        <w:tc>
          <w:tcPr>
            <w:tcW w:w="1700" w:type="dxa"/>
            <w:tcMar>
              <w:top w:w="60" w:type="dxa"/>
              <w:left w:w="100" w:type="dxa"/>
              <w:bottom w:w="60" w:type="dxa"/>
              <w:right w:w="100" w:type="dxa"/>
            </w:tcMar>
          </w:tcPr>
          <w:p w14:paraId="31C014DE" w14:textId="77777777" w:rsidR="009B363E" w:rsidRDefault="001A4CCA">
            <w:pPr>
              <w:jc w:val="center"/>
            </w:pPr>
            <w:r>
              <w:rPr>
                <w:sz w:val="18"/>
                <w:szCs w:val="18"/>
              </w:rPr>
              <w:t>262.6 s</w:t>
            </w:r>
          </w:p>
        </w:tc>
        <w:tc>
          <w:tcPr>
            <w:tcW w:w="1500" w:type="dxa"/>
            <w:tcMar>
              <w:top w:w="60" w:type="dxa"/>
              <w:left w:w="100" w:type="dxa"/>
              <w:bottom w:w="60" w:type="dxa"/>
              <w:right w:w="100" w:type="dxa"/>
            </w:tcMar>
          </w:tcPr>
          <w:p w14:paraId="30ED5168" w14:textId="77777777" w:rsidR="009B363E" w:rsidRDefault="001A4CCA">
            <w:pPr>
              <w:jc w:val="center"/>
            </w:pPr>
            <w:r>
              <w:rPr>
                <w:sz w:val="18"/>
                <w:szCs w:val="18"/>
              </w:rPr>
              <w:t>2.00</w:t>
            </w:r>
          </w:p>
        </w:tc>
      </w:tr>
    </w:tbl>
    <w:p w14:paraId="3779DAF3" w14:textId="77777777" w:rsidR="009B363E" w:rsidRDefault="009B363E">
      <w:pPr>
        <w:spacing w:after="160" w:line="276" w:lineRule="auto"/>
      </w:pPr>
    </w:p>
    <w:p w14:paraId="58D161CF" w14:textId="77777777" w:rsidR="009B363E" w:rsidRDefault="001A4CCA">
      <w:pPr>
        <w:pStyle w:val="ListParagraph"/>
        <w:numPr>
          <w:ilvl w:val="0"/>
          <w:numId w:val="1"/>
        </w:numPr>
        <w:spacing w:after="80"/>
      </w:pPr>
      <w:r>
        <w:t>Cluster 0 — "Mainstream / low-balance majority" (58.6% of customers): modest balances (~€380, including a wide range down to negative/overdraft balances), average call length, contacted about once or twice. This is the baseline segment.</w:t>
      </w:r>
    </w:p>
    <w:p w14:paraId="73A2319D" w14:textId="77777777" w:rsidR="009B363E" w:rsidRDefault="001A4CCA">
      <w:pPr>
        <w:pStyle w:val="ListParagraph"/>
        <w:numPr>
          <w:ilvl w:val="0"/>
          <w:numId w:val="1"/>
        </w:numPr>
        <w:spacing w:after="80"/>
      </w:pPr>
      <w:r>
        <w:t>Cluster 1 — "Heavil</w:t>
      </w:r>
      <w:r>
        <w:t>y re-contacted, low engagement" (21.0%): distinguished less by demographics than by campaign behavior — nearly 5 contacts per customer on average (3x the other clusters) combined with the shortest average call duration (179s). This pattern (many short call</w:t>
      </w:r>
      <w:r>
        <w:t>s) suggests a segment the campaign struggled to engage — customers who were called repeatedly but tended to end calls quickly.</w:t>
      </w:r>
    </w:p>
    <w:p w14:paraId="3056580F" w14:textId="77777777" w:rsidR="009B363E" w:rsidRDefault="001A4CCA">
      <w:pPr>
        <w:pStyle w:val="ListParagraph"/>
        <w:numPr>
          <w:ilvl w:val="0"/>
          <w:numId w:val="1"/>
        </w:numPr>
        <w:spacing w:after="80"/>
      </w:pPr>
      <w:r>
        <w:t>Cluster 2 — "High-balance / affluent" (20.4%): markedly higher average balance (~€2,908, roughly 5–8x the other clusters) and the</w:t>
      </w:r>
      <w:r>
        <w:t xml:space="preserve"> oldest average age (45.4). This is a financially stronger segment that could be a natural target for higher-value products.</w:t>
      </w:r>
    </w:p>
    <w:p w14:paraId="7B7D1362" w14:textId="77777777" w:rsidR="009B363E" w:rsidRDefault="001A4CCA">
      <w:pPr>
        <w:spacing w:after="160" w:line="276" w:lineRule="auto"/>
      </w:pPr>
      <w:r>
        <w:t xml:space="preserve">Age and call-day differ only modestly across clusters, so K-Means is primarily separating customers along the balance and campaign-intensity axes rather than age — consistent with K-Means' bias toward the numerical features with the largest scale/variance </w:t>
      </w:r>
      <w:r>
        <w:t>after standardization.</w:t>
      </w:r>
    </w:p>
    <w:p w14:paraId="085D91F0" w14:textId="77777777" w:rsidR="009B363E" w:rsidRDefault="001A4CCA">
      <w:pPr>
        <w:spacing w:before="160" w:after="60"/>
        <w:jc w:val="center"/>
      </w:pPr>
      <w:r>
        <w:rPr>
          <w:noProof/>
        </w:rPr>
        <w:drawing>
          <wp:inline distT="0" distB="0" distL="0" distR="0" wp14:anchorId="3B006FED" wp14:editId="1AD2AB8B">
            <wp:extent cx="552450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200400"/>
                    </a:xfrm>
                    <a:prstGeom prst="rect">
                      <a:avLst/>
                    </a:prstGeom>
                  </pic:spPr>
                </pic:pic>
              </a:graphicData>
            </a:graphic>
          </wp:inline>
        </w:drawing>
      </w:r>
    </w:p>
    <w:p w14:paraId="08B45711" w14:textId="77777777" w:rsidR="009B363E" w:rsidRDefault="001A4CCA">
      <w:pPr>
        <w:spacing w:after="220"/>
        <w:jc w:val="center"/>
      </w:pPr>
      <w:r>
        <w:rPr>
          <w:i/>
          <w:iCs/>
          <w:color w:val="555555"/>
          <w:sz w:val="18"/>
          <w:szCs w:val="18"/>
        </w:rPr>
        <w:t>Figure 8. Numerical feature distributions (age, balance, duration, campaign) by cluster.</w:t>
      </w:r>
    </w:p>
    <w:p w14:paraId="097CE778" w14:textId="77777777" w:rsidR="009B363E" w:rsidRDefault="001A4CCA">
      <w:pPr>
        <w:spacing w:before="160" w:after="60"/>
        <w:jc w:val="center"/>
      </w:pPr>
      <w:r>
        <w:rPr>
          <w:noProof/>
        </w:rPr>
        <w:drawing>
          <wp:inline distT="0" distB="0" distL="0" distR="0" wp14:anchorId="1F0BC22C" wp14:editId="2124E130">
            <wp:extent cx="5524500" cy="4248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4248150"/>
                    </a:xfrm>
                    <a:prstGeom prst="rect">
                      <a:avLst/>
                    </a:prstGeom>
                  </pic:spPr>
                </pic:pic>
              </a:graphicData>
            </a:graphic>
          </wp:inline>
        </w:drawing>
      </w:r>
    </w:p>
    <w:p w14:paraId="17C8943A" w14:textId="77777777" w:rsidR="009B363E" w:rsidRDefault="001A4CCA">
      <w:pPr>
        <w:spacing w:after="220"/>
        <w:jc w:val="center"/>
      </w:pPr>
      <w:r>
        <w:rPr>
          <w:i/>
          <w:iCs/>
          <w:color w:val="555555"/>
          <w:sz w:val="18"/>
          <w:szCs w:val="18"/>
        </w:rPr>
        <w:t>Figure 9. Categorical feature composition by cluster.</w:t>
      </w:r>
    </w:p>
    <w:p w14:paraId="04EB404D" w14:textId="77777777" w:rsidR="009B363E" w:rsidRDefault="001A4CCA">
      <w:pPr>
        <w:pStyle w:val="Heading2"/>
        <w:spacing w:before="260" w:after="120"/>
      </w:pPr>
      <w:r>
        <w:t>3.7 Feature Removal / Importance Analysis</w:t>
      </w:r>
    </w:p>
    <w:p w14:paraId="500E8B89" w14:textId="77777777" w:rsidR="009B363E" w:rsidRDefault="001A4CCA">
      <w:pPr>
        <w:spacing w:after="160" w:line="276" w:lineRule="auto"/>
      </w:pPr>
      <w:r>
        <w:t>To test which features matter most for the clustering structure, each feature was removed in turn, K-Means was refit on the reduced matrix, and the silhouette/Davies-Bouldin change was measured relative to the full-feature baseline.</w:t>
      </w:r>
    </w:p>
    <w:tbl>
      <w:tblPr>
        <w:tblW w:w="8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3200"/>
      </w:tblGrid>
      <w:tr w:rsidR="009B363E" w14:paraId="4129AEF5" w14:textId="77777777">
        <w:tblPrEx>
          <w:tblCellMar>
            <w:top w:w="0" w:type="dxa"/>
            <w:bottom w:w="0" w:type="dxa"/>
          </w:tblCellMar>
        </w:tblPrEx>
        <w:trPr>
          <w:tblHeader/>
        </w:trPr>
        <w:tc>
          <w:tcPr>
            <w:tcW w:w="2200" w:type="dxa"/>
            <w:shd w:val="clear" w:color="auto" w:fill="2F5496"/>
            <w:tcMar>
              <w:top w:w="60" w:type="dxa"/>
              <w:left w:w="100" w:type="dxa"/>
              <w:bottom w:w="60" w:type="dxa"/>
              <w:right w:w="100" w:type="dxa"/>
            </w:tcMar>
          </w:tcPr>
          <w:p w14:paraId="590BDE22" w14:textId="77777777" w:rsidR="009B363E" w:rsidRDefault="001A4CCA">
            <w:pPr>
              <w:jc w:val="center"/>
            </w:pPr>
            <w:r>
              <w:rPr>
                <w:b/>
                <w:bCs/>
                <w:color w:val="FFFFFF"/>
                <w:sz w:val="18"/>
                <w:szCs w:val="18"/>
              </w:rPr>
              <w:t>Feature Removed</w:t>
            </w:r>
          </w:p>
        </w:tc>
        <w:tc>
          <w:tcPr>
            <w:tcW w:w="1400" w:type="dxa"/>
            <w:shd w:val="clear" w:color="auto" w:fill="2F5496"/>
            <w:tcMar>
              <w:top w:w="60" w:type="dxa"/>
              <w:left w:w="100" w:type="dxa"/>
              <w:bottom w:w="60" w:type="dxa"/>
              <w:right w:w="100" w:type="dxa"/>
            </w:tcMar>
          </w:tcPr>
          <w:p w14:paraId="3755B69D" w14:textId="77777777" w:rsidR="009B363E" w:rsidRDefault="001A4CCA">
            <w:pPr>
              <w:jc w:val="center"/>
            </w:pPr>
            <w:r>
              <w:rPr>
                <w:b/>
                <w:bCs/>
                <w:color w:val="FFFFFF"/>
                <w:sz w:val="18"/>
                <w:szCs w:val="18"/>
              </w:rPr>
              <w:t>Δ Silho</w:t>
            </w:r>
            <w:r>
              <w:rPr>
                <w:b/>
                <w:bCs/>
                <w:color w:val="FFFFFF"/>
                <w:sz w:val="18"/>
                <w:szCs w:val="18"/>
              </w:rPr>
              <w:t>uette</w:t>
            </w:r>
          </w:p>
        </w:tc>
        <w:tc>
          <w:tcPr>
            <w:tcW w:w="1600" w:type="dxa"/>
            <w:shd w:val="clear" w:color="auto" w:fill="2F5496"/>
            <w:tcMar>
              <w:top w:w="60" w:type="dxa"/>
              <w:left w:w="100" w:type="dxa"/>
              <w:bottom w:w="60" w:type="dxa"/>
              <w:right w:w="100" w:type="dxa"/>
            </w:tcMar>
          </w:tcPr>
          <w:p w14:paraId="6E4B6CF7" w14:textId="77777777" w:rsidR="009B363E" w:rsidRDefault="001A4CCA">
            <w:pPr>
              <w:jc w:val="center"/>
            </w:pPr>
            <w:r>
              <w:rPr>
                <w:b/>
                <w:bCs/>
                <w:color w:val="FFFFFF"/>
                <w:sz w:val="18"/>
                <w:szCs w:val="18"/>
              </w:rPr>
              <w:t>Δ Davies-Bouldin</w:t>
            </w:r>
          </w:p>
        </w:tc>
        <w:tc>
          <w:tcPr>
            <w:tcW w:w="3200" w:type="dxa"/>
            <w:shd w:val="clear" w:color="auto" w:fill="2F5496"/>
            <w:tcMar>
              <w:top w:w="60" w:type="dxa"/>
              <w:left w:w="100" w:type="dxa"/>
              <w:bottom w:w="60" w:type="dxa"/>
              <w:right w:w="100" w:type="dxa"/>
            </w:tcMar>
          </w:tcPr>
          <w:p w14:paraId="5EA027F4" w14:textId="77777777" w:rsidR="009B363E" w:rsidRDefault="001A4CCA">
            <w:pPr>
              <w:jc w:val="center"/>
            </w:pPr>
            <w:r>
              <w:rPr>
                <w:b/>
                <w:bCs/>
                <w:color w:val="FFFFFF"/>
                <w:sz w:val="18"/>
                <w:szCs w:val="18"/>
              </w:rPr>
              <w:t>Effect</w:t>
            </w:r>
          </w:p>
        </w:tc>
      </w:tr>
      <w:tr w:rsidR="009B363E" w14:paraId="2552F1F5" w14:textId="77777777">
        <w:tblPrEx>
          <w:tblCellMar>
            <w:top w:w="0" w:type="dxa"/>
            <w:bottom w:w="0" w:type="dxa"/>
          </w:tblCellMar>
        </w:tblPrEx>
        <w:tc>
          <w:tcPr>
            <w:tcW w:w="2200" w:type="dxa"/>
            <w:tcMar>
              <w:top w:w="60" w:type="dxa"/>
              <w:left w:w="100" w:type="dxa"/>
              <w:bottom w:w="60" w:type="dxa"/>
              <w:right w:w="100" w:type="dxa"/>
            </w:tcMar>
          </w:tcPr>
          <w:p w14:paraId="7729B562" w14:textId="77777777" w:rsidR="009B363E" w:rsidRDefault="001A4CCA">
            <w:r>
              <w:rPr>
                <w:sz w:val="18"/>
                <w:szCs w:val="18"/>
              </w:rPr>
              <w:t>housing</w:t>
            </w:r>
          </w:p>
        </w:tc>
        <w:tc>
          <w:tcPr>
            <w:tcW w:w="1400" w:type="dxa"/>
            <w:tcMar>
              <w:top w:w="60" w:type="dxa"/>
              <w:left w:w="100" w:type="dxa"/>
              <w:bottom w:w="60" w:type="dxa"/>
              <w:right w:w="100" w:type="dxa"/>
            </w:tcMar>
          </w:tcPr>
          <w:p w14:paraId="16205C47" w14:textId="77777777" w:rsidR="009B363E" w:rsidRDefault="001A4CCA">
            <w:pPr>
              <w:jc w:val="center"/>
            </w:pPr>
            <w:r>
              <w:rPr>
                <w:sz w:val="18"/>
                <w:szCs w:val="18"/>
              </w:rPr>
              <w:t>-0.0291</w:t>
            </w:r>
          </w:p>
        </w:tc>
        <w:tc>
          <w:tcPr>
            <w:tcW w:w="1600" w:type="dxa"/>
            <w:tcMar>
              <w:top w:w="60" w:type="dxa"/>
              <w:left w:w="100" w:type="dxa"/>
              <w:bottom w:w="60" w:type="dxa"/>
              <w:right w:w="100" w:type="dxa"/>
            </w:tcMar>
          </w:tcPr>
          <w:p w14:paraId="7280C404" w14:textId="77777777" w:rsidR="009B363E" w:rsidRDefault="001A4CCA">
            <w:pPr>
              <w:jc w:val="center"/>
            </w:pPr>
            <w:r>
              <w:rPr>
                <w:sz w:val="18"/>
                <w:szCs w:val="18"/>
              </w:rPr>
              <w:t>+0.439</w:t>
            </w:r>
          </w:p>
        </w:tc>
        <w:tc>
          <w:tcPr>
            <w:tcW w:w="3200" w:type="dxa"/>
            <w:tcMar>
              <w:top w:w="60" w:type="dxa"/>
              <w:left w:w="100" w:type="dxa"/>
              <w:bottom w:w="60" w:type="dxa"/>
              <w:right w:w="100" w:type="dxa"/>
            </w:tcMar>
          </w:tcPr>
          <w:p w14:paraId="50ECBE72" w14:textId="77777777" w:rsidR="009B363E" w:rsidRDefault="001A4CCA">
            <w:pPr>
              <w:jc w:val="center"/>
            </w:pPr>
            <w:r>
              <w:rPr>
                <w:sz w:val="18"/>
                <w:szCs w:val="18"/>
              </w:rPr>
              <w:t>Most damaging to remove</w:t>
            </w:r>
          </w:p>
        </w:tc>
      </w:tr>
      <w:tr w:rsidR="009B363E" w14:paraId="0725A831" w14:textId="77777777">
        <w:tblPrEx>
          <w:tblCellMar>
            <w:top w:w="0" w:type="dxa"/>
            <w:bottom w:w="0" w:type="dxa"/>
          </w:tblCellMar>
        </w:tblPrEx>
        <w:tc>
          <w:tcPr>
            <w:tcW w:w="2200" w:type="dxa"/>
            <w:tcMar>
              <w:top w:w="60" w:type="dxa"/>
              <w:left w:w="100" w:type="dxa"/>
              <w:bottom w:w="60" w:type="dxa"/>
              <w:right w:w="100" w:type="dxa"/>
            </w:tcMar>
          </w:tcPr>
          <w:p w14:paraId="7A1915F9" w14:textId="77777777" w:rsidR="009B363E" w:rsidRDefault="001A4CCA">
            <w:proofErr w:type="spellStart"/>
            <w:r>
              <w:rPr>
                <w:sz w:val="18"/>
                <w:szCs w:val="18"/>
              </w:rPr>
              <w:t>poutcome</w:t>
            </w:r>
            <w:proofErr w:type="spellEnd"/>
          </w:p>
        </w:tc>
        <w:tc>
          <w:tcPr>
            <w:tcW w:w="1400" w:type="dxa"/>
            <w:tcMar>
              <w:top w:w="60" w:type="dxa"/>
              <w:left w:w="100" w:type="dxa"/>
              <w:bottom w:w="60" w:type="dxa"/>
              <w:right w:w="100" w:type="dxa"/>
            </w:tcMar>
          </w:tcPr>
          <w:p w14:paraId="2F6CE6B9" w14:textId="77777777" w:rsidR="009B363E" w:rsidRDefault="001A4CCA">
            <w:pPr>
              <w:jc w:val="center"/>
            </w:pPr>
            <w:r>
              <w:rPr>
                <w:sz w:val="18"/>
                <w:szCs w:val="18"/>
              </w:rPr>
              <w:t>-0.0219</w:t>
            </w:r>
          </w:p>
        </w:tc>
        <w:tc>
          <w:tcPr>
            <w:tcW w:w="1600" w:type="dxa"/>
            <w:tcMar>
              <w:top w:w="60" w:type="dxa"/>
              <w:left w:w="100" w:type="dxa"/>
              <w:bottom w:w="60" w:type="dxa"/>
              <w:right w:w="100" w:type="dxa"/>
            </w:tcMar>
          </w:tcPr>
          <w:p w14:paraId="7FDC0505" w14:textId="77777777" w:rsidR="009B363E" w:rsidRDefault="001A4CCA">
            <w:pPr>
              <w:jc w:val="center"/>
            </w:pPr>
            <w:r>
              <w:rPr>
                <w:sz w:val="18"/>
                <w:szCs w:val="18"/>
              </w:rPr>
              <w:t>+0.283</w:t>
            </w:r>
          </w:p>
        </w:tc>
        <w:tc>
          <w:tcPr>
            <w:tcW w:w="3200" w:type="dxa"/>
            <w:tcMar>
              <w:top w:w="60" w:type="dxa"/>
              <w:left w:w="100" w:type="dxa"/>
              <w:bottom w:w="60" w:type="dxa"/>
              <w:right w:w="100" w:type="dxa"/>
            </w:tcMar>
          </w:tcPr>
          <w:p w14:paraId="36B98B66" w14:textId="77777777" w:rsidR="009B363E" w:rsidRDefault="001A4CCA">
            <w:pPr>
              <w:jc w:val="center"/>
            </w:pPr>
            <w:r>
              <w:rPr>
                <w:sz w:val="18"/>
                <w:szCs w:val="18"/>
              </w:rPr>
              <w:t>Damaging</w:t>
            </w:r>
          </w:p>
        </w:tc>
      </w:tr>
      <w:tr w:rsidR="009B363E" w14:paraId="0E4AF627" w14:textId="77777777">
        <w:tblPrEx>
          <w:tblCellMar>
            <w:top w:w="0" w:type="dxa"/>
            <w:bottom w:w="0" w:type="dxa"/>
          </w:tblCellMar>
        </w:tblPrEx>
        <w:tc>
          <w:tcPr>
            <w:tcW w:w="2200" w:type="dxa"/>
            <w:tcMar>
              <w:top w:w="60" w:type="dxa"/>
              <w:left w:w="100" w:type="dxa"/>
              <w:bottom w:w="60" w:type="dxa"/>
              <w:right w:w="100" w:type="dxa"/>
            </w:tcMar>
          </w:tcPr>
          <w:p w14:paraId="4AB21500" w14:textId="77777777" w:rsidR="009B363E" w:rsidRDefault="001A4CCA">
            <w:r>
              <w:rPr>
                <w:sz w:val="18"/>
                <w:szCs w:val="18"/>
              </w:rPr>
              <w:t>age</w:t>
            </w:r>
          </w:p>
        </w:tc>
        <w:tc>
          <w:tcPr>
            <w:tcW w:w="1400" w:type="dxa"/>
            <w:tcMar>
              <w:top w:w="60" w:type="dxa"/>
              <w:left w:w="100" w:type="dxa"/>
              <w:bottom w:w="60" w:type="dxa"/>
              <w:right w:w="100" w:type="dxa"/>
            </w:tcMar>
          </w:tcPr>
          <w:p w14:paraId="2CDC797E" w14:textId="77777777" w:rsidR="009B363E" w:rsidRDefault="001A4CCA">
            <w:pPr>
              <w:jc w:val="center"/>
            </w:pPr>
            <w:r>
              <w:rPr>
                <w:sz w:val="18"/>
                <w:szCs w:val="18"/>
              </w:rPr>
              <w:t>-0.0204</w:t>
            </w:r>
          </w:p>
        </w:tc>
        <w:tc>
          <w:tcPr>
            <w:tcW w:w="1600" w:type="dxa"/>
            <w:tcMar>
              <w:top w:w="60" w:type="dxa"/>
              <w:left w:w="100" w:type="dxa"/>
              <w:bottom w:w="60" w:type="dxa"/>
              <w:right w:w="100" w:type="dxa"/>
            </w:tcMar>
          </w:tcPr>
          <w:p w14:paraId="212D9E1B" w14:textId="77777777" w:rsidR="009B363E" w:rsidRDefault="001A4CCA">
            <w:pPr>
              <w:jc w:val="center"/>
            </w:pPr>
            <w:r>
              <w:rPr>
                <w:sz w:val="18"/>
                <w:szCs w:val="18"/>
              </w:rPr>
              <w:t>+0.280</w:t>
            </w:r>
          </w:p>
        </w:tc>
        <w:tc>
          <w:tcPr>
            <w:tcW w:w="3200" w:type="dxa"/>
            <w:tcMar>
              <w:top w:w="60" w:type="dxa"/>
              <w:left w:w="100" w:type="dxa"/>
              <w:bottom w:w="60" w:type="dxa"/>
              <w:right w:w="100" w:type="dxa"/>
            </w:tcMar>
          </w:tcPr>
          <w:p w14:paraId="6E1748A6" w14:textId="77777777" w:rsidR="009B363E" w:rsidRDefault="001A4CCA">
            <w:pPr>
              <w:jc w:val="center"/>
            </w:pPr>
            <w:r>
              <w:rPr>
                <w:sz w:val="18"/>
                <w:szCs w:val="18"/>
              </w:rPr>
              <w:t>Damaging</w:t>
            </w:r>
          </w:p>
        </w:tc>
      </w:tr>
      <w:tr w:rsidR="009B363E" w14:paraId="1D5EC7CD" w14:textId="77777777">
        <w:tblPrEx>
          <w:tblCellMar>
            <w:top w:w="0" w:type="dxa"/>
            <w:bottom w:w="0" w:type="dxa"/>
          </w:tblCellMar>
        </w:tblPrEx>
        <w:tc>
          <w:tcPr>
            <w:tcW w:w="2200" w:type="dxa"/>
            <w:tcMar>
              <w:top w:w="60" w:type="dxa"/>
              <w:left w:w="100" w:type="dxa"/>
              <w:bottom w:w="60" w:type="dxa"/>
              <w:right w:w="100" w:type="dxa"/>
            </w:tcMar>
          </w:tcPr>
          <w:p w14:paraId="6CD1F4BB" w14:textId="77777777" w:rsidR="009B363E" w:rsidRDefault="001A4CCA">
            <w:r>
              <w:rPr>
                <w:sz w:val="18"/>
                <w:szCs w:val="18"/>
              </w:rPr>
              <w:t>month</w:t>
            </w:r>
          </w:p>
        </w:tc>
        <w:tc>
          <w:tcPr>
            <w:tcW w:w="1400" w:type="dxa"/>
            <w:tcMar>
              <w:top w:w="60" w:type="dxa"/>
              <w:left w:w="100" w:type="dxa"/>
              <w:bottom w:w="60" w:type="dxa"/>
              <w:right w:w="100" w:type="dxa"/>
            </w:tcMar>
          </w:tcPr>
          <w:p w14:paraId="4DA69D79" w14:textId="77777777" w:rsidR="009B363E" w:rsidRDefault="001A4CCA">
            <w:pPr>
              <w:jc w:val="center"/>
            </w:pPr>
            <w:r>
              <w:rPr>
                <w:sz w:val="18"/>
                <w:szCs w:val="18"/>
              </w:rPr>
              <w:t>-0.0091</w:t>
            </w:r>
          </w:p>
        </w:tc>
        <w:tc>
          <w:tcPr>
            <w:tcW w:w="1600" w:type="dxa"/>
            <w:tcMar>
              <w:top w:w="60" w:type="dxa"/>
              <w:left w:w="100" w:type="dxa"/>
              <w:bottom w:w="60" w:type="dxa"/>
              <w:right w:w="100" w:type="dxa"/>
            </w:tcMar>
          </w:tcPr>
          <w:p w14:paraId="0BF40865" w14:textId="77777777" w:rsidR="009B363E" w:rsidRDefault="001A4CCA">
            <w:pPr>
              <w:jc w:val="center"/>
            </w:pPr>
            <w:r>
              <w:rPr>
                <w:sz w:val="18"/>
                <w:szCs w:val="18"/>
              </w:rPr>
              <w:t>+0.132</w:t>
            </w:r>
          </w:p>
        </w:tc>
        <w:tc>
          <w:tcPr>
            <w:tcW w:w="3200" w:type="dxa"/>
            <w:tcMar>
              <w:top w:w="60" w:type="dxa"/>
              <w:left w:w="100" w:type="dxa"/>
              <w:bottom w:w="60" w:type="dxa"/>
              <w:right w:w="100" w:type="dxa"/>
            </w:tcMar>
          </w:tcPr>
          <w:p w14:paraId="2BF2D193" w14:textId="77777777" w:rsidR="009B363E" w:rsidRDefault="001A4CCA">
            <w:pPr>
              <w:jc w:val="center"/>
            </w:pPr>
            <w:r>
              <w:rPr>
                <w:sz w:val="18"/>
                <w:szCs w:val="18"/>
              </w:rPr>
              <w:t>Mildly damaging</w:t>
            </w:r>
          </w:p>
        </w:tc>
      </w:tr>
      <w:tr w:rsidR="009B363E" w14:paraId="4765B231" w14:textId="77777777">
        <w:tblPrEx>
          <w:tblCellMar>
            <w:top w:w="0" w:type="dxa"/>
            <w:bottom w:w="0" w:type="dxa"/>
          </w:tblCellMar>
        </w:tblPrEx>
        <w:tc>
          <w:tcPr>
            <w:tcW w:w="2200" w:type="dxa"/>
            <w:tcMar>
              <w:top w:w="60" w:type="dxa"/>
              <w:left w:w="100" w:type="dxa"/>
              <w:bottom w:w="60" w:type="dxa"/>
              <w:right w:w="100" w:type="dxa"/>
            </w:tcMar>
          </w:tcPr>
          <w:p w14:paraId="5823BD51" w14:textId="77777777" w:rsidR="009B363E" w:rsidRDefault="001A4CCA">
            <w:r>
              <w:rPr>
                <w:sz w:val="18"/>
                <w:szCs w:val="18"/>
              </w:rPr>
              <w:t>balance</w:t>
            </w:r>
          </w:p>
        </w:tc>
        <w:tc>
          <w:tcPr>
            <w:tcW w:w="1400" w:type="dxa"/>
            <w:tcMar>
              <w:top w:w="60" w:type="dxa"/>
              <w:left w:w="100" w:type="dxa"/>
              <w:bottom w:w="60" w:type="dxa"/>
              <w:right w:w="100" w:type="dxa"/>
            </w:tcMar>
          </w:tcPr>
          <w:p w14:paraId="6E22AEF4" w14:textId="77777777" w:rsidR="009B363E" w:rsidRDefault="001A4CCA">
            <w:pPr>
              <w:jc w:val="center"/>
            </w:pPr>
            <w:r>
              <w:rPr>
                <w:sz w:val="18"/>
                <w:szCs w:val="18"/>
              </w:rPr>
              <w:t>-0.0082</w:t>
            </w:r>
          </w:p>
        </w:tc>
        <w:tc>
          <w:tcPr>
            <w:tcW w:w="1600" w:type="dxa"/>
            <w:tcMar>
              <w:top w:w="60" w:type="dxa"/>
              <w:left w:w="100" w:type="dxa"/>
              <w:bottom w:w="60" w:type="dxa"/>
              <w:right w:w="100" w:type="dxa"/>
            </w:tcMar>
          </w:tcPr>
          <w:p w14:paraId="439EC160" w14:textId="77777777" w:rsidR="009B363E" w:rsidRDefault="001A4CCA">
            <w:pPr>
              <w:jc w:val="center"/>
            </w:pPr>
            <w:r>
              <w:rPr>
                <w:sz w:val="18"/>
                <w:szCs w:val="18"/>
              </w:rPr>
              <w:t>+0.122</w:t>
            </w:r>
          </w:p>
        </w:tc>
        <w:tc>
          <w:tcPr>
            <w:tcW w:w="3200" w:type="dxa"/>
            <w:tcMar>
              <w:top w:w="60" w:type="dxa"/>
              <w:left w:w="100" w:type="dxa"/>
              <w:bottom w:w="60" w:type="dxa"/>
              <w:right w:w="100" w:type="dxa"/>
            </w:tcMar>
          </w:tcPr>
          <w:p w14:paraId="3C6D47BB" w14:textId="77777777" w:rsidR="009B363E" w:rsidRDefault="001A4CCA">
            <w:pPr>
              <w:jc w:val="center"/>
            </w:pPr>
            <w:r>
              <w:rPr>
                <w:sz w:val="18"/>
                <w:szCs w:val="18"/>
              </w:rPr>
              <w:t>Mildly damaging</w:t>
            </w:r>
          </w:p>
        </w:tc>
      </w:tr>
      <w:tr w:rsidR="009B363E" w14:paraId="78045632" w14:textId="77777777">
        <w:tblPrEx>
          <w:tblCellMar>
            <w:top w:w="0" w:type="dxa"/>
            <w:bottom w:w="0" w:type="dxa"/>
          </w:tblCellMar>
        </w:tblPrEx>
        <w:tc>
          <w:tcPr>
            <w:tcW w:w="2200" w:type="dxa"/>
            <w:tcMar>
              <w:top w:w="60" w:type="dxa"/>
              <w:left w:w="100" w:type="dxa"/>
              <w:bottom w:w="60" w:type="dxa"/>
              <w:right w:w="100" w:type="dxa"/>
            </w:tcMar>
          </w:tcPr>
          <w:p w14:paraId="2371D2CD" w14:textId="77777777" w:rsidR="009B363E" w:rsidRDefault="001A4CCA">
            <w:r>
              <w:rPr>
                <w:sz w:val="18"/>
                <w:szCs w:val="18"/>
              </w:rPr>
              <w:t>marital</w:t>
            </w:r>
          </w:p>
        </w:tc>
        <w:tc>
          <w:tcPr>
            <w:tcW w:w="1400" w:type="dxa"/>
            <w:tcMar>
              <w:top w:w="60" w:type="dxa"/>
              <w:left w:w="100" w:type="dxa"/>
              <w:bottom w:w="60" w:type="dxa"/>
              <w:right w:w="100" w:type="dxa"/>
            </w:tcMar>
          </w:tcPr>
          <w:p w14:paraId="60B0C382" w14:textId="77777777" w:rsidR="009B363E" w:rsidRDefault="001A4CCA">
            <w:pPr>
              <w:jc w:val="center"/>
            </w:pPr>
            <w:r>
              <w:rPr>
                <w:sz w:val="18"/>
                <w:szCs w:val="18"/>
              </w:rPr>
              <w:t>+0.0147</w:t>
            </w:r>
          </w:p>
        </w:tc>
        <w:tc>
          <w:tcPr>
            <w:tcW w:w="1600" w:type="dxa"/>
            <w:tcMar>
              <w:top w:w="60" w:type="dxa"/>
              <w:left w:w="100" w:type="dxa"/>
              <w:bottom w:w="60" w:type="dxa"/>
              <w:right w:w="100" w:type="dxa"/>
            </w:tcMar>
          </w:tcPr>
          <w:p w14:paraId="7849458A" w14:textId="77777777" w:rsidR="009B363E" w:rsidRDefault="001A4CCA">
            <w:pPr>
              <w:jc w:val="center"/>
            </w:pPr>
            <w:r>
              <w:rPr>
                <w:sz w:val="18"/>
                <w:szCs w:val="18"/>
              </w:rPr>
              <w:t>-0.150</w:t>
            </w:r>
          </w:p>
        </w:tc>
        <w:tc>
          <w:tcPr>
            <w:tcW w:w="3200" w:type="dxa"/>
            <w:tcMar>
              <w:top w:w="60" w:type="dxa"/>
              <w:left w:w="100" w:type="dxa"/>
              <w:bottom w:w="60" w:type="dxa"/>
              <w:right w:w="100" w:type="dxa"/>
            </w:tcMar>
          </w:tcPr>
          <w:p w14:paraId="2DFDADE1" w14:textId="77777777" w:rsidR="009B363E" w:rsidRDefault="001A4CCA">
            <w:pPr>
              <w:jc w:val="center"/>
            </w:pPr>
            <w:r>
              <w:rPr>
                <w:sz w:val="18"/>
                <w:szCs w:val="18"/>
              </w:rPr>
              <w:t>Removing improves clustering</w:t>
            </w:r>
          </w:p>
        </w:tc>
      </w:tr>
      <w:tr w:rsidR="009B363E" w14:paraId="5640D9DF" w14:textId="77777777">
        <w:tblPrEx>
          <w:tblCellMar>
            <w:top w:w="0" w:type="dxa"/>
            <w:bottom w:w="0" w:type="dxa"/>
          </w:tblCellMar>
        </w:tblPrEx>
        <w:tc>
          <w:tcPr>
            <w:tcW w:w="2200" w:type="dxa"/>
            <w:tcMar>
              <w:top w:w="60" w:type="dxa"/>
              <w:left w:w="100" w:type="dxa"/>
              <w:bottom w:w="60" w:type="dxa"/>
              <w:right w:w="100" w:type="dxa"/>
            </w:tcMar>
          </w:tcPr>
          <w:p w14:paraId="596BA49D" w14:textId="77777777" w:rsidR="009B363E" w:rsidRDefault="001A4CCA">
            <w:r>
              <w:rPr>
                <w:sz w:val="18"/>
                <w:szCs w:val="18"/>
              </w:rPr>
              <w:t>education</w:t>
            </w:r>
          </w:p>
        </w:tc>
        <w:tc>
          <w:tcPr>
            <w:tcW w:w="1400" w:type="dxa"/>
            <w:tcMar>
              <w:top w:w="60" w:type="dxa"/>
              <w:left w:w="100" w:type="dxa"/>
              <w:bottom w:w="60" w:type="dxa"/>
              <w:right w:w="100" w:type="dxa"/>
            </w:tcMar>
          </w:tcPr>
          <w:p w14:paraId="1196FCF8" w14:textId="77777777" w:rsidR="009B363E" w:rsidRDefault="001A4CCA">
            <w:pPr>
              <w:jc w:val="center"/>
            </w:pPr>
            <w:r>
              <w:rPr>
                <w:sz w:val="18"/>
                <w:szCs w:val="18"/>
              </w:rPr>
              <w:t>+0.0130</w:t>
            </w:r>
          </w:p>
        </w:tc>
        <w:tc>
          <w:tcPr>
            <w:tcW w:w="1600" w:type="dxa"/>
            <w:tcMar>
              <w:top w:w="60" w:type="dxa"/>
              <w:left w:w="100" w:type="dxa"/>
              <w:bottom w:w="60" w:type="dxa"/>
              <w:right w:w="100" w:type="dxa"/>
            </w:tcMar>
          </w:tcPr>
          <w:p w14:paraId="68737914" w14:textId="77777777" w:rsidR="009B363E" w:rsidRDefault="001A4CCA">
            <w:pPr>
              <w:jc w:val="center"/>
            </w:pPr>
            <w:r>
              <w:rPr>
                <w:sz w:val="18"/>
                <w:szCs w:val="18"/>
              </w:rPr>
              <w:t>-0.141</w:t>
            </w:r>
          </w:p>
        </w:tc>
        <w:tc>
          <w:tcPr>
            <w:tcW w:w="3200" w:type="dxa"/>
            <w:tcMar>
              <w:top w:w="60" w:type="dxa"/>
              <w:left w:w="100" w:type="dxa"/>
              <w:bottom w:w="60" w:type="dxa"/>
              <w:right w:w="100" w:type="dxa"/>
            </w:tcMar>
          </w:tcPr>
          <w:p w14:paraId="30F8DCF1" w14:textId="77777777" w:rsidR="009B363E" w:rsidRDefault="001A4CCA">
            <w:pPr>
              <w:jc w:val="center"/>
            </w:pPr>
            <w:r>
              <w:rPr>
                <w:sz w:val="18"/>
                <w:szCs w:val="18"/>
              </w:rPr>
              <w:t>Removing improves clustering</w:t>
            </w:r>
          </w:p>
        </w:tc>
      </w:tr>
      <w:tr w:rsidR="009B363E" w14:paraId="65A8B776" w14:textId="77777777">
        <w:tblPrEx>
          <w:tblCellMar>
            <w:top w:w="0" w:type="dxa"/>
            <w:bottom w:w="0" w:type="dxa"/>
          </w:tblCellMar>
        </w:tblPrEx>
        <w:tc>
          <w:tcPr>
            <w:tcW w:w="2200" w:type="dxa"/>
            <w:tcMar>
              <w:top w:w="60" w:type="dxa"/>
              <w:left w:w="100" w:type="dxa"/>
              <w:bottom w:w="60" w:type="dxa"/>
              <w:right w:w="100" w:type="dxa"/>
            </w:tcMar>
          </w:tcPr>
          <w:p w14:paraId="10F3356D" w14:textId="77777777" w:rsidR="009B363E" w:rsidRDefault="001A4CCA">
            <w:r>
              <w:rPr>
                <w:sz w:val="18"/>
                <w:szCs w:val="18"/>
              </w:rPr>
              <w:t>default</w:t>
            </w:r>
          </w:p>
        </w:tc>
        <w:tc>
          <w:tcPr>
            <w:tcW w:w="1400" w:type="dxa"/>
            <w:tcMar>
              <w:top w:w="60" w:type="dxa"/>
              <w:left w:w="100" w:type="dxa"/>
              <w:bottom w:w="60" w:type="dxa"/>
              <w:right w:w="100" w:type="dxa"/>
            </w:tcMar>
          </w:tcPr>
          <w:p w14:paraId="5D556246" w14:textId="77777777" w:rsidR="009B363E" w:rsidRDefault="001A4CCA">
            <w:pPr>
              <w:jc w:val="center"/>
            </w:pPr>
            <w:r>
              <w:rPr>
                <w:sz w:val="18"/>
                <w:szCs w:val="18"/>
              </w:rPr>
              <w:t>+0.0093</w:t>
            </w:r>
          </w:p>
        </w:tc>
        <w:tc>
          <w:tcPr>
            <w:tcW w:w="1600" w:type="dxa"/>
            <w:tcMar>
              <w:top w:w="60" w:type="dxa"/>
              <w:left w:w="100" w:type="dxa"/>
              <w:bottom w:w="60" w:type="dxa"/>
              <w:right w:w="100" w:type="dxa"/>
            </w:tcMar>
          </w:tcPr>
          <w:p w14:paraId="2FA802CE" w14:textId="77777777" w:rsidR="009B363E" w:rsidRDefault="001A4CCA">
            <w:pPr>
              <w:jc w:val="center"/>
            </w:pPr>
            <w:r>
              <w:rPr>
                <w:sz w:val="18"/>
                <w:szCs w:val="18"/>
              </w:rPr>
              <w:t>-0.097</w:t>
            </w:r>
          </w:p>
        </w:tc>
        <w:tc>
          <w:tcPr>
            <w:tcW w:w="3200" w:type="dxa"/>
            <w:tcMar>
              <w:top w:w="60" w:type="dxa"/>
              <w:left w:w="100" w:type="dxa"/>
              <w:bottom w:w="60" w:type="dxa"/>
              <w:right w:w="100" w:type="dxa"/>
            </w:tcMar>
          </w:tcPr>
          <w:p w14:paraId="5B80577A" w14:textId="77777777" w:rsidR="009B363E" w:rsidRDefault="001A4CCA">
            <w:pPr>
              <w:jc w:val="center"/>
            </w:pPr>
            <w:r>
              <w:rPr>
                <w:sz w:val="18"/>
                <w:szCs w:val="18"/>
              </w:rPr>
              <w:t>Removing improves clustering</w:t>
            </w:r>
          </w:p>
        </w:tc>
      </w:tr>
      <w:tr w:rsidR="009B363E" w14:paraId="61FF5312" w14:textId="77777777">
        <w:tblPrEx>
          <w:tblCellMar>
            <w:top w:w="0" w:type="dxa"/>
            <w:bottom w:w="0" w:type="dxa"/>
          </w:tblCellMar>
        </w:tblPrEx>
        <w:tc>
          <w:tcPr>
            <w:tcW w:w="2200" w:type="dxa"/>
            <w:tcMar>
              <w:top w:w="60" w:type="dxa"/>
              <w:left w:w="100" w:type="dxa"/>
              <w:bottom w:w="60" w:type="dxa"/>
              <w:right w:w="100" w:type="dxa"/>
            </w:tcMar>
          </w:tcPr>
          <w:p w14:paraId="14932966" w14:textId="77777777" w:rsidR="009B363E" w:rsidRDefault="001A4CCA">
            <w:r>
              <w:rPr>
                <w:sz w:val="18"/>
                <w:szCs w:val="18"/>
              </w:rPr>
              <w:t>job</w:t>
            </w:r>
          </w:p>
        </w:tc>
        <w:tc>
          <w:tcPr>
            <w:tcW w:w="1400" w:type="dxa"/>
            <w:tcMar>
              <w:top w:w="60" w:type="dxa"/>
              <w:left w:w="100" w:type="dxa"/>
              <w:bottom w:w="60" w:type="dxa"/>
              <w:right w:w="100" w:type="dxa"/>
            </w:tcMar>
          </w:tcPr>
          <w:p w14:paraId="6CA7E75F" w14:textId="77777777" w:rsidR="009B363E" w:rsidRDefault="001A4CCA">
            <w:pPr>
              <w:jc w:val="center"/>
            </w:pPr>
            <w:r>
              <w:rPr>
                <w:sz w:val="18"/>
                <w:szCs w:val="18"/>
              </w:rPr>
              <w:t>+0.0027</w:t>
            </w:r>
          </w:p>
        </w:tc>
        <w:tc>
          <w:tcPr>
            <w:tcW w:w="1600" w:type="dxa"/>
            <w:tcMar>
              <w:top w:w="60" w:type="dxa"/>
              <w:left w:w="100" w:type="dxa"/>
              <w:bottom w:w="60" w:type="dxa"/>
              <w:right w:w="100" w:type="dxa"/>
            </w:tcMar>
          </w:tcPr>
          <w:p w14:paraId="006425FF" w14:textId="77777777" w:rsidR="009B363E" w:rsidRDefault="001A4CCA">
            <w:pPr>
              <w:jc w:val="center"/>
            </w:pPr>
            <w:r>
              <w:rPr>
                <w:sz w:val="18"/>
                <w:szCs w:val="18"/>
              </w:rPr>
              <w:t>-0.036</w:t>
            </w:r>
          </w:p>
        </w:tc>
        <w:tc>
          <w:tcPr>
            <w:tcW w:w="3200" w:type="dxa"/>
            <w:tcMar>
              <w:top w:w="60" w:type="dxa"/>
              <w:left w:w="100" w:type="dxa"/>
              <w:bottom w:w="60" w:type="dxa"/>
              <w:right w:w="100" w:type="dxa"/>
            </w:tcMar>
          </w:tcPr>
          <w:p w14:paraId="1D124C21" w14:textId="77777777" w:rsidR="009B363E" w:rsidRDefault="001A4CCA">
            <w:pPr>
              <w:jc w:val="center"/>
            </w:pPr>
            <w:r>
              <w:rPr>
                <w:sz w:val="18"/>
                <w:szCs w:val="18"/>
              </w:rPr>
              <w:t>Slightly improves clustering</w:t>
            </w:r>
          </w:p>
        </w:tc>
      </w:tr>
      <w:tr w:rsidR="009B363E" w14:paraId="2F21E62F" w14:textId="77777777">
        <w:tblPrEx>
          <w:tblCellMar>
            <w:top w:w="0" w:type="dxa"/>
            <w:bottom w:w="0" w:type="dxa"/>
          </w:tblCellMar>
        </w:tblPrEx>
        <w:tc>
          <w:tcPr>
            <w:tcW w:w="2200" w:type="dxa"/>
            <w:tcMar>
              <w:top w:w="60" w:type="dxa"/>
              <w:left w:w="100" w:type="dxa"/>
              <w:bottom w:w="60" w:type="dxa"/>
              <w:right w:w="100" w:type="dxa"/>
            </w:tcMar>
          </w:tcPr>
          <w:p w14:paraId="1B22D3E6" w14:textId="77777777" w:rsidR="009B363E" w:rsidRDefault="001A4CCA">
            <w:r>
              <w:rPr>
                <w:sz w:val="18"/>
                <w:szCs w:val="18"/>
              </w:rPr>
              <w:t>day</w:t>
            </w:r>
          </w:p>
        </w:tc>
        <w:tc>
          <w:tcPr>
            <w:tcW w:w="1400" w:type="dxa"/>
            <w:tcMar>
              <w:top w:w="60" w:type="dxa"/>
              <w:left w:w="100" w:type="dxa"/>
              <w:bottom w:w="60" w:type="dxa"/>
              <w:right w:w="100" w:type="dxa"/>
            </w:tcMar>
          </w:tcPr>
          <w:p w14:paraId="2227E9C9" w14:textId="77777777" w:rsidR="009B363E" w:rsidRDefault="001A4CCA">
            <w:pPr>
              <w:jc w:val="center"/>
            </w:pPr>
            <w:r>
              <w:rPr>
                <w:sz w:val="18"/>
                <w:szCs w:val="18"/>
              </w:rPr>
              <w:t>+0.0021</w:t>
            </w:r>
          </w:p>
        </w:tc>
        <w:tc>
          <w:tcPr>
            <w:tcW w:w="1600" w:type="dxa"/>
            <w:tcMar>
              <w:top w:w="60" w:type="dxa"/>
              <w:left w:w="100" w:type="dxa"/>
              <w:bottom w:w="60" w:type="dxa"/>
              <w:right w:w="100" w:type="dxa"/>
            </w:tcMar>
          </w:tcPr>
          <w:p w14:paraId="70408594" w14:textId="77777777" w:rsidR="009B363E" w:rsidRDefault="001A4CCA">
            <w:pPr>
              <w:jc w:val="center"/>
            </w:pPr>
            <w:r>
              <w:rPr>
                <w:sz w:val="18"/>
                <w:szCs w:val="18"/>
              </w:rPr>
              <w:t>-0.028</w:t>
            </w:r>
          </w:p>
        </w:tc>
        <w:tc>
          <w:tcPr>
            <w:tcW w:w="3200" w:type="dxa"/>
            <w:tcMar>
              <w:top w:w="60" w:type="dxa"/>
              <w:left w:w="100" w:type="dxa"/>
              <w:bottom w:w="60" w:type="dxa"/>
              <w:right w:w="100" w:type="dxa"/>
            </w:tcMar>
          </w:tcPr>
          <w:p w14:paraId="76517C7E" w14:textId="77777777" w:rsidR="009B363E" w:rsidRDefault="001A4CCA">
            <w:pPr>
              <w:jc w:val="center"/>
            </w:pPr>
            <w:r>
              <w:rPr>
                <w:sz w:val="18"/>
                <w:szCs w:val="18"/>
              </w:rPr>
              <w:t>Slightly improves clustering</w:t>
            </w:r>
          </w:p>
        </w:tc>
      </w:tr>
    </w:tbl>
    <w:p w14:paraId="42886F04" w14:textId="77777777" w:rsidR="009B363E" w:rsidRDefault="001A4CCA">
      <w:pPr>
        <w:spacing w:after="200"/>
      </w:pPr>
      <w:r>
        <w:t xml:space="preserve">housing, </w:t>
      </w:r>
      <w:proofErr w:type="spellStart"/>
      <w:r>
        <w:t>poutcome</w:t>
      </w:r>
      <w:proofErr w:type="spellEnd"/>
      <w:r>
        <w:t>, and age carry the most cluster-relevant signal — removing them noticeably hurts separation. Conversely, marital, education, and default add more noise than structure to the distance computations; dropping th</w:t>
      </w:r>
      <w:r>
        <w:t>em would slightly sharpen the clusters. This is a useful, data-driven confirmation of the redundant-feature discussion in Section 5.5 (Discussion A.3): even with only 12 raw features, not all of them pull their weight once one-hot encoded into 47 dimension</w:t>
      </w:r>
      <w:r>
        <w:t>s.</w:t>
      </w:r>
    </w:p>
    <w:p w14:paraId="0717D369" w14:textId="77777777" w:rsidR="009B363E" w:rsidRDefault="001A4CCA">
      <w:pPr>
        <w:pStyle w:val="Heading2"/>
        <w:spacing w:before="260" w:after="120"/>
      </w:pPr>
      <w:r>
        <w:t>3.8 Extrinsic Evaluation: Does Clustering Predict Subscription?</w:t>
      </w:r>
    </w:p>
    <w:p w14:paraId="38160649" w14:textId="77777777" w:rsidR="009B363E" w:rsidRDefault="001A4CCA">
      <w:pPr>
        <w:spacing w:after="160" w:line="276" w:lineRule="auto"/>
      </w:pPr>
      <w:r>
        <w:t>As a sanity check on whether the discovered clusters relate to the actual business outcome, the best clustering (K-Means, K=3) was compared against the true subscription label y using ARI a</w:t>
      </w:r>
      <w:r>
        <w:t>nd NMI:</w:t>
      </w:r>
    </w:p>
    <w:p w14:paraId="3FFBFFA0" w14:textId="77777777" w:rsidR="009B363E" w:rsidRDefault="001A4CCA">
      <w:pPr>
        <w:pStyle w:val="ListParagraph"/>
        <w:numPr>
          <w:ilvl w:val="0"/>
          <w:numId w:val="1"/>
        </w:numPr>
        <w:spacing w:after="80"/>
      </w:pPr>
      <w:r>
        <w:t>ARI = 0.000, NMI = 0.002 — essentially no alignment between cluster membership and subscription outcome.</w:t>
      </w:r>
    </w:p>
    <w:p w14:paraId="418A868D" w14:textId="77777777" w:rsidR="009B363E" w:rsidRDefault="001A4CCA">
      <w:pPr>
        <w:pStyle w:val="ListParagraph"/>
        <w:numPr>
          <w:ilvl w:val="0"/>
          <w:numId w:val="1"/>
        </w:numPr>
        <w:spacing w:after="80"/>
      </w:pPr>
      <w:r>
        <w:t>Subscription rate per cluster: Cluster 2 (high balance) = 14.33%, Cluster 0 (mainstream) = 11.79%, Cluster 1 (heavily re-contacted) = 9.17% — a</w:t>
      </w:r>
      <w:r>
        <w:t xml:space="preserve"> real but modest 1.6x spread.</w:t>
      </w:r>
    </w:p>
    <w:p w14:paraId="7A589880" w14:textId="77777777" w:rsidR="009B363E" w:rsidRDefault="001A4CCA">
      <w:pPr>
        <w:spacing w:after="160" w:line="276" w:lineRule="auto"/>
      </w:pPr>
      <w:r>
        <w:t>This is an important and honest finding: clustering on static customer/campaign attributes does NOT recover the subscription outcome, while the classification models (Section 4) do achieve meaningful predictive power (F1 up to</w:t>
      </w:r>
      <w:r>
        <w:t xml:space="preserve"> 0.506, AUC-ROC up to 0.911). The most likely explanation is that subscription is driven primarily by behavioral, call-specific signals (chiefly duration) rather than by stable customer demographics or account attributes — exactly the same conclusion the p</w:t>
      </w:r>
      <w:r>
        <w:t>re-call analysis (Section 4.9) reaches independently. The mild 1.6x subscription-rate spread across clusters shows some residual targeting value (e.g., prioritizing Cluster 2's high-balance customers), but clustering alone should not be used as a substitut</w:t>
      </w:r>
      <w:r>
        <w:t>e for the classification models when the business goal is subscription prediction.</w:t>
      </w:r>
    </w:p>
    <w:p w14:paraId="33DF5911" w14:textId="77777777" w:rsidR="009B363E" w:rsidRDefault="001A4CCA">
      <w:pPr>
        <w:pStyle w:val="Heading1"/>
        <w:spacing w:before="360" w:after="160"/>
      </w:pPr>
      <w:r>
        <w:t>4. Part 2 — Classification</w:t>
      </w:r>
    </w:p>
    <w:p w14:paraId="1A68B0AD" w14:textId="77777777" w:rsidR="009B363E" w:rsidRDefault="001A4CCA">
      <w:pPr>
        <w:pStyle w:val="Heading2"/>
        <w:spacing w:before="260" w:after="120"/>
      </w:pPr>
      <w:r>
        <w:t>4.1 Target Selection and Train/Test Split</w:t>
      </w:r>
    </w:p>
    <w:p w14:paraId="3D4EABF9" w14:textId="77777777" w:rsidR="009B363E" w:rsidRDefault="001A4CCA">
      <w:pPr>
        <w:spacing w:after="160" w:line="276" w:lineRule="auto"/>
      </w:pPr>
      <w:r>
        <w:t xml:space="preserve">The natural discrete target is the existing column y (whether the customer subscribed to a term deposit) — a binary label already </w:t>
      </w:r>
      <w:proofErr w:type="gramStart"/>
      <w:r>
        <w:t>present</w:t>
      </w:r>
      <w:proofErr w:type="gramEnd"/>
      <w:r>
        <w:t xml:space="preserve"> in the data, so no artificial label needed to be constructed. The class distribution is heavily imbalanced: 88.3% "no"</w:t>
      </w:r>
      <w:r>
        <w:t xml:space="preserve"> vs. 11.7% "yes" (37,832 vs. 5,024 after the classification-specific cleaning step, which trims a small number of rows). A stratified 80/20 split preserves this ratio in both sets: 34,284 training rows and 8,572 test rows, each within 0.02 percentage point</w:t>
      </w:r>
      <w:r>
        <w:t>s of the original class balance.</w:t>
      </w:r>
    </w:p>
    <w:p w14:paraId="0E28421B" w14:textId="77777777" w:rsidR="009B363E" w:rsidRDefault="001A4CCA">
      <w:pPr>
        <w:pStyle w:val="Heading2"/>
        <w:spacing w:before="260" w:after="120"/>
      </w:pPr>
      <w:r>
        <w:t>4.2 Feature Preprocessing</w:t>
      </w:r>
    </w:p>
    <w:p w14:paraId="397CC6B2" w14:textId="77777777" w:rsidR="009B363E" w:rsidRDefault="001A4CCA">
      <w:pPr>
        <w:spacing w:after="160" w:line="276" w:lineRule="auto"/>
      </w:pPr>
      <w:r>
        <w:t>The same numeric-scaling + categorical-encoding pipeline used for clustering was refit on the training data only (</w:t>
      </w:r>
      <w:proofErr w:type="spellStart"/>
      <w:r>
        <w:t>fit_transform</w:t>
      </w:r>
      <w:proofErr w:type="spellEnd"/>
      <w:r>
        <w:t xml:space="preserve"> on train, transform on test) to prevent test-set leakage, producing 4</w:t>
      </w:r>
      <w:r>
        <w:t>7-dimensional encoded matrices for both splits (12.29 MB train, 3.07 MB test).</w:t>
      </w:r>
    </w:p>
    <w:p w14:paraId="02DF800C" w14:textId="77777777" w:rsidR="009B363E" w:rsidRDefault="001A4CCA">
      <w:pPr>
        <w:pStyle w:val="Heading2"/>
        <w:spacing w:before="260" w:after="120"/>
      </w:pPr>
      <w:r>
        <w:t>4.3 Base Classifiers and Hyperparameter Tuning</w:t>
      </w:r>
    </w:p>
    <w:p w14:paraId="533FF69E" w14:textId="77777777" w:rsidR="009B363E" w:rsidRDefault="001A4CCA">
      <w:pPr>
        <w:spacing w:after="160" w:line="276" w:lineRule="auto"/>
      </w:pPr>
      <w:r>
        <w:t>Logistic Regression, Decision Tree, and Random Forest were tuned with 5-fold grid search cross-validation, optimizing F1 (chosen o</w:t>
      </w:r>
      <w:r>
        <w:t>ver accuracy — see Section 4.7). Naive Bayes has no meaningful hyperparameters to tune here and was trained directly.</w:t>
      </w:r>
    </w:p>
    <w:tbl>
      <w:tblPr>
        <w:tblW w:w="8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1800"/>
      </w:tblGrid>
      <w:tr w:rsidR="009B363E" w14:paraId="5C6CC874" w14:textId="77777777">
        <w:tblPrEx>
          <w:tblCellMar>
            <w:top w:w="0" w:type="dxa"/>
            <w:bottom w:w="0" w:type="dxa"/>
          </w:tblCellMar>
        </w:tblPrEx>
        <w:trPr>
          <w:tblHeader/>
        </w:trPr>
        <w:tc>
          <w:tcPr>
            <w:tcW w:w="2400" w:type="dxa"/>
            <w:shd w:val="clear" w:color="auto" w:fill="2F5496"/>
            <w:tcMar>
              <w:top w:w="60" w:type="dxa"/>
              <w:left w:w="100" w:type="dxa"/>
              <w:bottom w:w="60" w:type="dxa"/>
              <w:right w:w="100" w:type="dxa"/>
            </w:tcMar>
          </w:tcPr>
          <w:p w14:paraId="57E4F653" w14:textId="77777777" w:rsidR="009B363E" w:rsidRDefault="001A4CCA">
            <w:pPr>
              <w:jc w:val="center"/>
            </w:pPr>
            <w:r>
              <w:rPr>
                <w:b/>
                <w:bCs/>
                <w:color w:val="FFFFFF"/>
                <w:sz w:val="18"/>
                <w:szCs w:val="18"/>
              </w:rPr>
              <w:t>Model</w:t>
            </w:r>
          </w:p>
        </w:tc>
        <w:tc>
          <w:tcPr>
            <w:tcW w:w="3800" w:type="dxa"/>
            <w:shd w:val="clear" w:color="auto" w:fill="2F5496"/>
            <w:tcMar>
              <w:top w:w="60" w:type="dxa"/>
              <w:left w:w="100" w:type="dxa"/>
              <w:bottom w:w="60" w:type="dxa"/>
              <w:right w:w="100" w:type="dxa"/>
            </w:tcMar>
          </w:tcPr>
          <w:p w14:paraId="05CAA05A" w14:textId="77777777" w:rsidR="009B363E" w:rsidRDefault="001A4CCA">
            <w:pPr>
              <w:jc w:val="center"/>
            </w:pPr>
            <w:r>
              <w:rPr>
                <w:b/>
                <w:bCs/>
                <w:color w:val="FFFFFF"/>
                <w:sz w:val="18"/>
                <w:szCs w:val="18"/>
              </w:rPr>
              <w:t>Best Hyperparameters</w:t>
            </w:r>
          </w:p>
        </w:tc>
        <w:tc>
          <w:tcPr>
            <w:tcW w:w="1800" w:type="dxa"/>
            <w:shd w:val="clear" w:color="auto" w:fill="2F5496"/>
            <w:tcMar>
              <w:top w:w="60" w:type="dxa"/>
              <w:left w:w="100" w:type="dxa"/>
              <w:bottom w:w="60" w:type="dxa"/>
              <w:right w:w="100" w:type="dxa"/>
            </w:tcMar>
          </w:tcPr>
          <w:p w14:paraId="49765A23" w14:textId="77777777" w:rsidR="009B363E" w:rsidRDefault="001A4CCA">
            <w:pPr>
              <w:jc w:val="center"/>
            </w:pPr>
            <w:r>
              <w:rPr>
                <w:b/>
                <w:bCs/>
                <w:color w:val="FFFFFF"/>
                <w:sz w:val="18"/>
                <w:szCs w:val="18"/>
              </w:rPr>
              <w:t>Best CV F1</w:t>
            </w:r>
          </w:p>
        </w:tc>
      </w:tr>
      <w:tr w:rsidR="009B363E" w14:paraId="09CD404D" w14:textId="77777777">
        <w:tblPrEx>
          <w:tblCellMar>
            <w:top w:w="0" w:type="dxa"/>
            <w:bottom w:w="0" w:type="dxa"/>
          </w:tblCellMar>
        </w:tblPrEx>
        <w:tc>
          <w:tcPr>
            <w:tcW w:w="2400" w:type="dxa"/>
            <w:tcMar>
              <w:top w:w="60" w:type="dxa"/>
              <w:left w:w="100" w:type="dxa"/>
              <w:bottom w:w="60" w:type="dxa"/>
              <w:right w:w="100" w:type="dxa"/>
            </w:tcMar>
          </w:tcPr>
          <w:p w14:paraId="5452FEE1" w14:textId="77777777" w:rsidR="009B363E" w:rsidRDefault="001A4CCA">
            <w:r>
              <w:rPr>
                <w:sz w:val="18"/>
                <w:szCs w:val="18"/>
              </w:rPr>
              <w:t>Logistic Regression</w:t>
            </w:r>
          </w:p>
        </w:tc>
        <w:tc>
          <w:tcPr>
            <w:tcW w:w="3800" w:type="dxa"/>
            <w:tcMar>
              <w:top w:w="60" w:type="dxa"/>
              <w:left w:w="100" w:type="dxa"/>
              <w:bottom w:w="60" w:type="dxa"/>
              <w:right w:w="100" w:type="dxa"/>
            </w:tcMar>
          </w:tcPr>
          <w:p w14:paraId="0F08D76E" w14:textId="77777777" w:rsidR="009B363E" w:rsidRDefault="001A4CCA">
            <w:pPr>
              <w:jc w:val="center"/>
            </w:pPr>
            <w:r>
              <w:rPr>
                <w:sz w:val="18"/>
                <w:szCs w:val="18"/>
              </w:rPr>
              <w:t>C = 0.1</w:t>
            </w:r>
          </w:p>
        </w:tc>
        <w:tc>
          <w:tcPr>
            <w:tcW w:w="1800" w:type="dxa"/>
            <w:tcMar>
              <w:top w:w="60" w:type="dxa"/>
              <w:left w:w="100" w:type="dxa"/>
              <w:bottom w:w="60" w:type="dxa"/>
              <w:right w:w="100" w:type="dxa"/>
            </w:tcMar>
          </w:tcPr>
          <w:p w14:paraId="613D5AB2" w14:textId="77777777" w:rsidR="009B363E" w:rsidRDefault="001A4CCA">
            <w:pPr>
              <w:jc w:val="center"/>
            </w:pPr>
            <w:r>
              <w:rPr>
                <w:sz w:val="18"/>
                <w:szCs w:val="18"/>
              </w:rPr>
              <w:t>0.485</w:t>
            </w:r>
          </w:p>
        </w:tc>
      </w:tr>
      <w:tr w:rsidR="009B363E" w14:paraId="4C92D564" w14:textId="77777777">
        <w:tblPrEx>
          <w:tblCellMar>
            <w:top w:w="0" w:type="dxa"/>
            <w:bottom w:w="0" w:type="dxa"/>
          </w:tblCellMar>
        </w:tblPrEx>
        <w:tc>
          <w:tcPr>
            <w:tcW w:w="2400" w:type="dxa"/>
            <w:tcMar>
              <w:top w:w="60" w:type="dxa"/>
              <w:left w:w="100" w:type="dxa"/>
              <w:bottom w:w="60" w:type="dxa"/>
              <w:right w:w="100" w:type="dxa"/>
            </w:tcMar>
          </w:tcPr>
          <w:p w14:paraId="22287116" w14:textId="77777777" w:rsidR="009B363E" w:rsidRDefault="001A4CCA">
            <w:r>
              <w:rPr>
                <w:sz w:val="18"/>
                <w:szCs w:val="18"/>
              </w:rPr>
              <w:t>Decision Tree</w:t>
            </w:r>
          </w:p>
        </w:tc>
        <w:tc>
          <w:tcPr>
            <w:tcW w:w="3800" w:type="dxa"/>
            <w:tcMar>
              <w:top w:w="60" w:type="dxa"/>
              <w:left w:w="100" w:type="dxa"/>
              <w:bottom w:w="60" w:type="dxa"/>
              <w:right w:w="100" w:type="dxa"/>
            </w:tcMar>
          </w:tcPr>
          <w:p w14:paraId="04872BCB" w14:textId="77777777" w:rsidR="009B363E" w:rsidRDefault="001A4CCA">
            <w:pPr>
              <w:jc w:val="center"/>
            </w:pPr>
            <w:proofErr w:type="spellStart"/>
            <w:r>
              <w:rPr>
                <w:sz w:val="18"/>
                <w:szCs w:val="18"/>
              </w:rPr>
              <w:t>max_depth</w:t>
            </w:r>
            <w:proofErr w:type="spellEnd"/>
            <w:r>
              <w:rPr>
                <w:sz w:val="18"/>
                <w:szCs w:val="18"/>
              </w:rPr>
              <w:t xml:space="preserve"> = 7, </w:t>
            </w:r>
            <w:proofErr w:type="spellStart"/>
            <w:r>
              <w:rPr>
                <w:sz w:val="18"/>
                <w:szCs w:val="18"/>
              </w:rPr>
              <w:t>min_samples_split</w:t>
            </w:r>
            <w:proofErr w:type="spellEnd"/>
            <w:r>
              <w:rPr>
                <w:sz w:val="18"/>
                <w:szCs w:val="18"/>
              </w:rPr>
              <w:t xml:space="preserve"> = 2</w:t>
            </w:r>
          </w:p>
        </w:tc>
        <w:tc>
          <w:tcPr>
            <w:tcW w:w="1800" w:type="dxa"/>
            <w:tcMar>
              <w:top w:w="60" w:type="dxa"/>
              <w:left w:w="100" w:type="dxa"/>
              <w:bottom w:w="60" w:type="dxa"/>
              <w:right w:w="100" w:type="dxa"/>
            </w:tcMar>
          </w:tcPr>
          <w:p w14:paraId="50A7B335" w14:textId="77777777" w:rsidR="009B363E" w:rsidRDefault="001A4CCA">
            <w:pPr>
              <w:jc w:val="center"/>
            </w:pPr>
            <w:r>
              <w:rPr>
                <w:sz w:val="18"/>
                <w:szCs w:val="18"/>
              </w:rPr>
              <w:t>0.448</w:t>
            </w:r>
          </w:p>
        </w:tc>
      </w:tr>
      <w:tr w:rsidR="009B363E" w14:paraId="695E8086" w14:textId="77777777">
        <w:tblPrEx>
          <w:tblCellMar>
            <w:top w:w="0" w:type="dxa"/>
            <w:bottom w:w="0" w:type="dxa"/>
          </w:tblCellMar>
        </w:tblPrEx>
        <w:tc>
          <w:tcPr>
            <w:tcW w:w="2400" w:type="dxa"/>
            <w:tcMar>
              <w:top w:w="60" w:type="dxa"/>
              <w:left w:w="100" w:type="dxa"/>
              <w:bottom w:w="60" w:type="dxa"/>
              <w:right w:w="100" w:type="dxa"/>
            </w:tcMar>
          </w:tcPr>
          <w:p w14:paraId="38112EB3" w14:textId="77777777" w:rsidR="009B363E" w:rsidRDefault="001A4CCA">
            <w:r>
              <w:rPr>
                <w:sz w:val="18"/>
                <w:szCs w:val="18"/>
              </w:rPr>
              <w:t>Random Forest</w:t>
            </w:r>
          </w:p>
        </w:tc>
        <w:tc>
          <w:tcPr>
            <w:tcW w:w="3800" w:type="dxa"/>
            <w:tcMar>
              <w:top w:w="60" w:type="dxa"/>
              <w:left w:w="100" w:type="dxa"/>
              <w:bottom w:w="60" w:type="dxa"/>
              <w:right w:w="100" w:type="dxa"/>
            </w:tcMar>
          </w:tcPr>
          <w:p w14:paraId="06396CE9" w14:textId="77777777" w:rsidR="009B363E" w:rsidRDefault="001A4CCA">
            <w:pPr>
              <w:jc w:val="center"/>
            </w:pPr>
            <w:proofErr w:type="spellStart"/>
            <w:r>
              <w:rPr>
                <w:sz w:val="18"/>
                <w:szCs w:val="18"/>
              </w:rPr>
              <w:t>max_depth</w:t>
            </w:r>
            <w:proofErr w:type="spellEnd"/>
            <w:r>
              <w:rPr>
                <w:sz w:val="18"/>
                <w:szCs w:val="18"/>
              </w:rPr>
              <w:t xml:space="preserve"> = 10, </w:t>
            </w:r>
            <w:proofErr w:type="spellStart"/>
            <w:r>
              <w:rPr>
                <w:sz w:val="18"/>
                <w:szCs w:val="18"/>
              </w:rPr>
              <w:t>n_estimators</w:t>
            </w:r>
            <w:proofErr w:type="spellEnd"/>
            <w:r>
              <w:rPr>
                <w:sz w:val="18"/>
                <w:szCs w:val="18"/>
              </w:rPr>
              <w:t xml:space="preserve"> = 100</w:t>
            </w:r>
          </w:p>
        </w:tc>
        <w:tc>
          <w:tcPr>
            <w:tcW w:w="1800" w:type="dxa"/>
            <w:tcMar>
              <w:top w:w="60" w:type="dxa"/>
              <w:left w:w="100" w:type="dxa"/>
              <w:bottom w:w="60" w:type="dxa"/>
              <w:right w:w="100" w:type="dxa"/>
            </w:tcMar>
          </w:tcPr>
          <w:p w14:paraId="6413DEFD" w14:textId="77777777" w:rsidR="009B363E" w:rsidRDefault="001A4CCA">
            <w:pPr>
              <w:jc w:val="center"/>
            </w:pPr>
            <w:r>
              <w:rPr>
                <w:sz w:val="18"/>
                <w:szCs w:val="18"/>
              </w:rPr>
              <w:t>0.498</w:t>
            </w:r>
          </w:p>
        </w:tc>
      </w:tr>
      <w:tr w:rsidR="009B363E" w14:paraId="19F4A4A0" w14:textId="77777777">
        <w:tblPrEx>
          <w:tblCellMar>
            <w:top w:w="0" w:type="dxa"/>
            <w:bottom w:w="0" w:type="dxa"/>
          </w:tblCellMar>
        </w:tblPrEx>
        <w:tc>
          <w:tcPr>
            <w:tcW w:w="2400" w:type="dxa"/>
            <w:tcMar>
              <w:top w:w="60" w:type="dxa"/>
              <w:left w:w="100" w:type="dxa"/>
              <w:bottom w:w="60" w:type="dxa"/>
              <w:right w:w="100" w:type="dxa"/>
            </w:tcMar>
          </w:tcPr>
          <w:p w14:paraId="6975951B" w14:textId="77777777" w:rsidR="009B363E" w:rsidRDefault="001A4CCA">
            <w:r>
              <w:rPr>
                <w:sz w:val="18"/>
                <w:szCs w:val="18"/>
              </w:rPr>
              <w:t>Naive Bayes</w:t>
            </w:r>
          </w:p>
        </w:tc>
        <w:tc>
          <w:tcPr>
            <w:tcW w:w="3800" w:type="dxa"/>
            <w:tcMar>
              <w:top w:w="60" w:type="dxa"/>
              <w:left w:w="100" w:type="dxa"/>
              <w:bottom w:w="60" w:type="dxa"/>
              <w:right w:w="100" w:type="dxa"/>
            </w:tcMar>
          </w:tcPr>
          <w:p w14:paraId="5EE61362" w14:textId="77777777" w:rsidR="009B363E" w:rsidRDefault="001A4CCA">
            <w:pPr>
              <w:jc w:val="center"/>
            </w:pPr>
            <w:r>
              <w:rPr>
                <w:sz w:val="18"/>
                <w:szCs w:val="18"/>
              </w:rPr>
              <w:t>(</w:t>
            </w:r>
            <w:proofErr w:type="gramStart"/>
            <w:r>
              <w:rPr>
                <w:sz w:val="18"/>
                <w:szCs w:val="18"/>
              </w:rPr>
              <w:t>no</w:t>
            </w:r>
            <w:proofErr w:type="gramEnd"/>
            <w:r>
              <w:rPr>
                <w:sz w:val="18"/>
                <w:szCs w:val="18"/>
              </w:rPr>
              <w:t xml:space="preserve"> tuning — Gaussian NB defaults)</w:t>
            </w:r>
          </w:p>
        </w:tc>
        <w:tc>
          <w:tcPr>
            <w:tcW w:w="1800" w:type="dxa"/>
            <w:tcMar>
              <w:top w:w="60" w:type="dxa"/>
              <w:left w:w="100" w:type="dxa"/>
              <w:bottom w:w="60" w:type="dxa"/>
              <w:right w:w="100" w:type="dxa"/>
            </w:tcMar>
          </w:tcPr>
          <w:p w14:paraId="3B8289FE" w14:textId="77777777" w:rsidR="009B363E" w:rsidRDefault="001A4CCA">
            <w:pPr>
              <w:jc w:val="center"/>
            </w:pPr>
            <w:r>
              <w:rPr>
                <w:sz w:val="18"/>
                <w:szCs w:val="18"/>
              </w:rPr>
              <w:t>—</w:t>
            </w:r>
          </w:p>
        </w:tc>
      </w:tr>
    </w:tbl>
    <w:p w14:paraId="595C4F50" w14:textId="77777777" w:rsidR="009B363E" w:rsidRDefault="001A4CCA">
      <w:pPr>
        <w:spacing w:before="200" w:after="200"/>
      </w:pPr>
      <w:r>
        <w:t xml:space="preserve">A </w:t>
      </w:r>
      <w:proofErr w:type="spellStart"/>
      <w:r>
        <w:t>PyTorch</w:t>
      </w:r>
      <w:proofErr w:type="spellEnd"/>
      <w:r>
        <w:t xml:space="preserve"> feed-forward neural network (hidden layers [64, 32, 16], </w:t>
      </w:r>
      <w:proofErr w:type="spellStart"/>
      <w:r>
        <w:t>ReLU</w:t>
      </w:r>
      <w:proofErr w:type="spellEnd"/>
      <w:r>
        <w:t xml:space="preserve"> activations, sigmoid output, Adam optimizer, binary cross-entropy loss) was also trained as a creative extension beyond the four required algorithms, with early stopping at epoch 33/50</w:t>
      </w:r>
      <w:r>
        <w:t xml:space="preserve"> based on validation loss.</w:t>
      </w:r>
    </w:p>
    <w:tbl>
      <w:tblPr>
        <w:tblW w:w="88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200"/>
        <w:gridCol w:w="1200"/>
        <w:gridCol w:w="1400"/>
      </w:tblGrid>
      <w:tr w:rsidR="009B363E" w14:paraId="45F4B1F7" w14:textId="77777777">
        <w:tblPrEx>
          <w:tblCellMar>
            <w:top w:w="0" w:type="dxa"/>
            <w:bottom w:w="0" w:type="dxa"/>
          </w:tblCellMar>
        </w:tblPrEx>
        <w:trPr>
          <w:tblHeader/>
        </w:trPr>
        <w:tc>
          <w:tcPr>
            <w:tcW w:w="2200" w:type="dxa"/>
            <w:shd w:val="clear" w:color="auto" w:fill="2F5496"/>
            <w:tcMar>
              <w:top w:w="60" w:type="dxa"/>
              <w:left w:w="100" w:type="dxa"/>
              <w:bottom w:w="60" w:type="dxa"/>
              <w:right w:w="100" w:type="dxa"/>
            </w:tcMar>
          </w:tcPr>
          <w:p w14:paraId="455B8AF3" w14:textId="77777777" w:rsidR="009B363E" w:rsidRDefault="001A4CCA">
            <w:pPr>
              <w:jc w:val="center"/>
            </w:pPr>
            <w:r>
              <w:rPr>
                <w:b/>
                <w:bCs/>
                <w:color w:val="FFFFFF"/>
                <w:sz w:val="18"/>
                <w:szCs w:val="18"/>
              </w:rPr>
              <w:t>Model</w:t>
            </w:r>
          </w:p>
        </w:tc>
        <w:tc>
          <w:tcPr>
            <w:tcW w:w="1400" w:type="dxa"/>
            <w:shd w:val="clear" w:color="auto" w:fill="2F5496"/>
            <w:tcMar>
              <w:top w:w="60" w:type="dxa"/>
              <w:left w:w="100" w:type="dxa"/>
              <w:bottom w:w="60" w:type="dxa"/>
              <w:right w:w="100" w:type="dxa"/>
            </w:tcMar>
          </w:tcPr>
          <w:p w14:paraId="63EE72C7" w14:textId="77777777" w:rsidR="009B363E" w:rsidRDefault="001A4CCA">
            <w:pPr>
              <w:jc w:val="center"/>
            </w:pPr>
            <w:r>
              <w:rPr>
                <w:b/>
                <w:bCs/>
                <w:color w:val="FFFFFF"/>
                <w:sz w:val="18"/>
                <w:szCs w:val="18"/>
              </w:rPr>
              <w:t>Accuracy</w:t>
            </w:r>
          </w:p>
        </w:tc>
        <w:tc>
          <w:tcPr>
            <w:tcW w:w="1400" w:type="dxa"/>
            <w:shd w:val="clear" w:color="auto" w:fill="2F5496"/>
            <w:tcMar>
              <w:top w:w="60" w:type="dxa"/>
              <w:left w:w="100" w:type="dxa"/>
              <w:bottom w:w="60" w:type="dxa"/>
              <w:right w:w="100" w:type="dxa"/>
            </w:tcMar>
          </w:tcPr>
          <w:p w14:paraId="4DB628B7" w14:textId="77777777" w:rsidR="009B363E" w:rsidRDefault="001A4CCA">
            <w:pPr>
              <w:jc w:val="center"/>
            </w:pPr>
            <w:r>
              <w:rPr>
                <w:b/>
                <w:bCs/>
                <w:color w:val="FFFFFF"/>
                <w:sz w:val="18"/>
                <w:szCs w:val="18"/>
              </w:rPr>
              <w:t>Precision</w:t>
            </w:r>
          </w:p>
        </w:tc>
        <w:tc>
          <w:tcPr>
            <w:tcW w:w="1200" w:type="dxa"/>
            <w:shd w:val="clear" w:color="auto" w:fill="2F5496"/>
            <w:tcMar>
              <w:top w:w="60" w:type="dxa"/>
              <w:left w:w="100" w:type="dxa"/>
              <w:bottom w:w="60" w:type="dxa"/>
              <w:right w:w="100" w:type="dxa"/>
            </w:tcMar>
          </w:tcPr>
          <w:p w14:paraId="6044C7F3" w14:textId="77777777" w:rsidR="009B363E" w:rsidRDefault="001A4CCA">
            <w:pPr>
              <w:jc w:val="center"/>
            </w:pPr>
            <w:r>
              <w:rPr>
                <w:b/>
                <w:bCs/>
                <w:color w:val="FFFFFF"/>
                <w:sz w:val="18"/>
                <w:szCs w:val="18"/>
              </w:rPr>
              <w:t>Recall</w:t>
            </w:r>
          </w:p>
        </w:tc>
        <w:tc>
          <w:tcPr>
            <w:tcW w:w="1200" w:type="dxa"/>
            <w:shd w:val="clear" w:color="auto" w:fill="2F5496"/>
            <w:tcMar>
              <w:top w:w="60" w:type="dxa"/>
              <w:left w:w="100" w:type="dxa"/>
              <w:bottom w:w="60" w:type="dxa"/>
              <w:right w:w="100" w:type="dxa"/>
            </w:tcMar>
          </w:tcPr>
          <w:p w14:paraId="49B79C74" w14:textId="77777777" w:rsidR="009B363E" w:rsidRDefault="001A4CCA">
            <w:pPr>
              <w:jc w:val="center"/>
            </w:pPr>
            <w:r>
              <w:rPr>
                <w:b/>
                <w:bCs/>
                <w:color w:val="FFFFFF"/>
                <w:sz w:val="18"/>
                <w:szCs w:val="18"/>
              </w:rPr>
              <w:t>F1</w:t>
            </w:r>
          </w:p>
        </w:tc>
        <w:tc>
          <w:tcPr>
            <w:tcW w:w="1400" w:type="dxa"/>
            <w:shd w:val="clear" w:color="auto" w:fill="2F5496"/>
            <w:tcMar>
              <w:top w:w="60" w:type="dxa"/>
              <w:left w:w="100" w:type="dxa"/>
              <w:bottom w:w="60" w:type="dxa"/>
              <w:right w:w="100" w:type="dxa"/>
            </w:tcMar>
          </w:tcPr>
          <w:p w14:paraId="23F9EC8D" w14:textId="77777777" w:rsidR="009B363E" w:rsidRDefault="001A4CCA">
            <w:pPr>
              <w:jc w:val="center"/>
            </w:pPr>
            <w:r>
              <w:rPr>
                <w:b/>
                <w:bCs/>
                <w:color w:val="FFFFFF"/>
                <w:sz w:val="18"/>
                <w:szCs w:val="18"/>
              </w:rPr>
              <w:t>AUC-ROC</w:t>
            </w:r>
          </w:p>
        </w:tc>
      </w:tr>
      <w:tr w:rsidR="009B363E" w14:paraId="435732F3" w14:textId="77777777">
        <w:tblPrEx>
          <w:tblCellMar>
            <w:top w:w="0" w:type="dxa"/>
            <w:bottom w:w="0" w:type="dxa"/>
          </w:tblCellMar>
        </w:tblPrEx>
        <w:tc>
          <w:tcPr>
            <w:tcW w:w="2200" w:type="dxa"/>
            <w:tcMar>
              <w:top w:w="60" w:type="dxa"/>
              <w:left w:w="100" w:type="dxa"/>
              <w:bottom w:w="60" w:type="dxa"/>
              <w:right w:w="100" w:type="dxa"/>
            </w:tcMar>
          </w:tcPr>
          <w:p w14:paraId="575C3B47" w14:textId="77777777" w:rsidR="009B363E" w:rsidRDefault="001A4CCA">
            <w:r>
              <w:rPr>
                <w:sz w:val="18"/>
                <w:szCs w:val="18"/>
              </w:rPr>
              <w:t>Logistic Regression</w:t>
            </w:r>
          </w:p>
        </w:tc>
        <w:tc>
          <w:tcPr>
            <w:tcW w:w="1400" w:type="dxa"/>
            <w:tcMar>
              <w:top w:w="60" w:type="dxa"/>
              <w:left w:w="100" w:type="dxa"/>
              <w:bottom w:w="60" w:type="dxa"/>
              <w:right w:w="100" w:type="dxa"/>
            </w:tcMar>
          </w:tcPr>
          <w:p w14:paraId="085AF7E0" w14:textId="77777777" w:rsidR="009B363E" w:rsidRDefault="001A4CCA">
            <w:pPr>
              <w:jc w:val="center"/>
            </w:pPr>
            <w:r>
              <w:rPr>
                <w:sz w:val="18"/>
                <w:szCs w:val="18"/>
              </w:rPr>
              <w:t>0.805</w:t>
            </w:r>
          </w:p>
        </w:tc>
        <w:tc>
          <w:tcPr>
            <w:tcW w:w="1400" w:type="dxa"/>
            <w:tcMar>
              <w:top w:w="60" w:type="dxa"/>
              <w:left w:w="100" w:type="dxa"/>
              <w:bottom w:w="60" w:type="dxa"/>
              <w:right w:w="100" w:type="dxa"/>
            </w:tcMar>
          </w:tcPr>
          <w:p w14:paraId="24E40120" w14:textId="77777777" w:rsidR="009B363E" w:rsidRDefault="001A4CCA">
            <w:pPr>
              <w:jc w:val="center"/>
            </w:pPr>
            <w:r>
              <w:rPr>
                <w:sz w:val="18"/>
                <w:szCs w:val="18"/>
              </w:rPr>
              <w:t>0.352</w:t>
            </w:r>
          </w:p>
        </w:tc>
        <w:tc>
          <w:tcPr>
            <w:tcW w:w="1200" w:type="dxa"/>
            <w:tcMar>
              <w:top w:w="60" w:type="dxa"/>
              <w:left w:w="100" w:type="dxa"/>
              <w:bottom w:w="60" w:type="dxa"/>
              <w:right w:w="100" w:type="dxa"/>
            </w:tcMar>
          </w:tcPr>
          <w:p w14:paraId="5A0BFDAB" w14:textId="77777777" w:rsidR="009B363E" w:rsidRDefault="001A4CCA">
            <w:pPr>
              <w:jc w:val="center"/>
            </w:pPr>
            <w:r>
              <w:rPr>
                <w:sz w:val="18"/>
                <w:szCs w:val="18"/>
              </w:rPr>
              <w:t>0.787</w:t>
            </w:r>
          </w:p>
        </w:tc>
        <w:tc>
          <w:tcPr>
            <w:tcW w:w="1200" w:type="dxa"/>
            <w:tcMar>
              <w:top w:w="60" w:type="dxa"/>
              <w:left w:w="100" w:type="dxa"/>
              <w:bottom w:w="60" w:type="dxa"/>
              <w:right w:w="100" w:type="dxa"/>
            </w:tcMar>
          </w:tcPr>
          <w:p w14:paraId="190F692F" w14:textId="77777777" w:rsidR="009B363E" w:rsidRDefault="001A4CCA">
            <w:pPr>
              <w:jc w:val="center"/>
            </w:pPr>
            <w:r>
              <w:rPr>
                <w:sz w:val="18"/>
                <w:szCs w:val="18"/>
              </w:rPr>
              <w:t>0.486</w:t>
            </w:r>
          </w:p>
        </w:tc>
        <w:tc>
          <w:tcPr>
            <w:tcW w:w="1400" w:type="dxa"/>
            <w:tcMar>
              <w:top w:w="60" w:type="dxa"/>
              <w:left w:w="100" w:type="dxa"/>
              <w:bottom w:w="60" w:type="dxa"/>
              <w:right w:w="100" w:type="dxa"/>
            </w:tcMar>
          </w:tcPr>
          <w:p w14:paraId="7F42DE4D" w14:textId="77777777" w:rsidR="009B363E" w:rsidRDefault="001A4CCA">
            <w:pPr>
              <w:jc w:val="center"/>
            </w:pPr>
            <w:r>
              <w:rPr>
                <w:sz w:val="18"/>
                <w:szCs w:val="18"/>
              </w:rPr>
              <w:t>0.874</w:t>
            </w:r>
          </w:p>
        </w:tc>
      </w:tr>
      <w:tr w:rsidR="009B363E" w14:paraId="6142F03E" w14:textId="77777777">
        <w:tblPrEx>
          <w:tblCellMar>
            <w:top w:w="0" w:type="dxa"/>
            <w:bottom w:w="0" w:type="dxa"/>
          </w:tblCellMar>
        </w:tblPrEx>
        <w:tc>
          <w:tcPr>
            <w:tcW w:w="2200" w:type="dxa"/>
            <w:tcMar>
              <w:top w:w="60" w:type="dxa"/>
              <w:left w:w="100" w:type="dxa"/>
              <w:bottom w:w="60" w:type="dxa"/>
              <w:right w:w="100" w:type="dxa"/>
            </w:tcMar>
          </w:tcPr>
          <w:p w14:paraId="034A5B3D" w14:textId="77777777" w:rsidR="009B363E" w:rsidRDefault="001A4CCA">
            <w:r>
              <w:rPr>
                <w:sz w:val="18"/>
                <w:szCs w:val="18"/>
              </w:rPr>
              <w:t>Decision Tree</w:t>
            </w:r>
          </w:p>
        </w:tc>
        <w:tc>
          <w:tcPr>
            <w:tcW w:w="1400" w:type="dxa"/>
            <w:tcMar>
              <w:top w:w="60" w:type="dxa"/>
              <w:left w:w="100" w:type="dxa"/>
              <w:bottom w:w="60" w:type="dxa"/>
              <w:right w:w="100" w:type="dxa"/>
            </w:tcMar>
          </w:tcPr>
          <w:p w14:paraId="569AE729" w14:textId="77777777" w:rsidR="009B363E" w:rsidRDefault="001A4CCA">
            <w:pPr>
              <w:jc w:val="center"/>
            </w:pPr>
            <w:r>
              <w:rPr>
                <w:sz w:val="18"/>
                <w:szCs w:val="18"/>
              </w:rPr>
              <w:t>0.738</w:t>
            </w:r>
          </w:p>
        </w:tc>
        <w:tc>
          <w:tcPr>
            <w:tcW w:w="1400" w:type="dxa"/>
            <w:tcMar>
              <w:top w:w="60" w:type="dxa"/>
              <w:left w:w="100" w:type="dxa"/>
              <w:bottom w:w="60" w:type="dxa"/>
              <w:right w:w="100" w:type="dxa"/>
            </w:tcMar>
          </w:tcPr>
          <w:p w14:paraId="0FA2EBFD" w14:textId="77777777" w:rsidR="009B363E" w:rsidRDefault="001A4CCA">
            <w:pPr>
              <w:jc w:val="center"/>
            </w:pPr>
            <w:r>
              <w:rPr>
                <w:sz w:val="18"/>
                <w:szCs w:val="18"/>
              </w:rPr>
              <w:t>0.289</w:t>
            </w:r>
          </w:p>
        </w:tc>
        <w:tc>
          <w:tcPr>
            <w:tcW w:w="1200" w:type="dxa"/>
            <w:tcMar>
              <w:top w:w="60" w:type="dxa"/>
              <w:left w:w="100" w:type="dxa"/>
              <w:bottom w:w="60" w:type="dxa"/>
              <w:right w:w="100" w:type="dxa"/>
            </w:tcMar>
          </w:tcPr>
          <w:p w14:paraId="7843F617" w14:textId="77777777" w:rsidR="009B363E" w:rsidRDefault="001A4CCA">
            <w:pPr>
              <w:jc w:val="center"/>
            </w:pPr>
            <w:r>
              <w:rPr>
                <w:sz w:val="18"/>
                <w:szCs w:val="18"/>
              </w:rPr>
              <w:t>0.843</w:t>
            </w:r>
          </w:p>
        </w:tc>
        <w:tc>
          <w:tcPr>
            <w:tcW w:w="1200" w:type="dxa"/>
            <w:tcMar>
              <w:top w:w="60" w:type="dxa"/>
              <w:left w:w="100" w:type="dxa"/>
              <w:bottom w:w="60" w:type="dxa"/>
              <w:right w:w="100" w:type="dxa"/>
            </w:tcMar>
          </w:tcPr>
          <w:p w14:paraId="6244BE80" w14:textId="77777777" w:rsidR="009B363E" w:rsidRDefault="001A4CCA">
            <w:pPr>
              <w:jc w:val="center"/>
            </w:pPr>
            <w:r>
              <w:rPr>
                <w:sz w:val="18"/>
                <w:szCs w:val="18"/>
              </w:rPr>
              <w:t>0.430</w:t>
            </w:r>
          </w:p>
        </w:tc>
        <w:tc>
          <w:tcPr>
            <w:tcW w:w="1400" w:type="dxa"/>
            <w:tcMar>
              <w:top w:w="60" w:type="dxa"/>
              <w:left w:w="100" w:type="dxa"/>
              <w:bottom w:w="60" w:type="dxa"/>
              <w:right w:w="100" w:type="dxa"/>
            </w:tcMar>
          </w:tcPr>
          <w:p w14:paraId="024D0EF1" w14:textId="77777777" w:rsidR="009B363E" w:rsidRDefault="001A4CCA">
            <w:pPr>
              <w:jc w:val="center"/>
            </w:pPr>
            <w:r>
              <w:rPr>
                <w:sz w:val="18"/>
                <w:szCs w:val="18"/>
              </w:rPr>
              <w:t>0.847</w:t>
            </w:r>
          </w:p>
        </w:tc>
      </w:tr>
      <w:tr w:rsidR="009B363E" w14:paraId="7F629BCC" w14:textId="77777777">
        <w:tblPrEx>
          <w:tblCellMar>
            <w:top w:w="0" w:type="dxa"/>
            <w:bottom w:w="0" w:type="dxa"/>
          </w:tblCellMar>
        </w:tblPrEx>
        <w:tc>
          <w:tcPr>
            <w:tcW w:w="2200" w:type="dxa"/>
            <w:tcMar>
              <w:top w:w="60" w:type="dxa"/>
              <w:left w:w="100" w:type="dxa"/>
              <w:bottom w:w="60" w:type="dxa"/>
              <w:right w:w="100" w:type="dxa"/>
            </w:tcMar>
          </w:tcPr>
          <w:p w14:paraId="6007594F" w14:textId="77777777" w:rsidR="009B363E" w:rsidRDefault="001A4CCA">
            <w:r>
              <w:rPr>
                <w:sz w:val="18"/>
                <w:szCs w:val="18"/>
              </w:rPr>
              <w:t>Naive Bayes</w:t>
            </w:r>
          </w:p>
        </w:tc>
        <w:tc>
          <w:tcPr>
            <w:tcW w:w="1400" w:type="dxa"/>
            <w:tcMar>
              <w:top w:w="60" w:type="dxa"/>
              <w:left w:w="100" w:type="dxa"/>
              <w:bottom w:w="60" w:type="dxa"/>
              <w:right w:w="100" w:type="dxa"/>
            </w:tcMar>
          </w:tcPr>
          <w:p w14:paraId="14FA13ED" w14:textId="77777777" w:rsidR="009B363E" w:rsidRDefault="001A4CCA">
            <w:pPr>
              <w:jc w:val="center"/>
            </w:pPr>
            <w:r>
              <w:rPr>
                <w:sz w:val="18"/>
                <w:szCs w:val="18"/>
              </w:rPr>
              <w:t>0.861</w:t>
            </w:r>
          </w:p>
        </w:tc>
        <w:tc>
          <w:tcPr>
            <w:tcW w:w="1400" w:type="dxa"/>
            <w:tcMar>
              <w:top w:w="60" w:type="dxa"/>
              <w:left w:w="100" w:type="dxa"/>
              <w:bottom w:w="60" w:type="dxa"/>
              <w:right w:w="100" w:type="dxa"/>
            </w:tcMar>
          </w:tcPr>
          <w:p w14:paraId="58DB37F9" w14:textId="77777777" w:rsidR="009B363E" w:rsidRDefault="001A4CCA">
            <w:pPr>
              <w:jc w:val="center"/>
            </w:pPr>
            <w:r>
              <w:rPr>
                <w:sz w:val="18"/>
                <w:szCs w:val="18"/>
              </w:rPr>
              <w:t>0.396</w:t>
            </w:r>
          </w:p>
        </w:tc>
        <w:tc>
          <w:tcPr>
            <w:tcW w:w="1200" w:type="dxa"/>
            <w:tcMar>
              <w:top w:w="60" w:type="dxa"/>
              <w:left w:w="100" w:type="dxa"/>
              <w:bottom w:w="60" w:type="dxa"/>
              <w:right w:w="100" w:type="dxa"/>
            </w:tcMar>
          </w:tcPr>
          <w:p w14:paraId="6CFF333B" w14:textId="77777777" w:rsidR="009B363E" w:rsidRDefault="001A4CCA">
            <w:pPr>
              <w:jc w:val="center"/>
            </w:pPr>
            <w:r>
              <w:rPr>
                <w:sz w:val="18"/>
                <w:szCs w:val="18"/>
              </w:rPr>
              <w:t>0.347</w:t>
            </w:r>
          </w:p>
        </w:tc>
        <w:tc>
          <w:tcPr>
            <w:tcW w:w="1200" w:type="dxa"/>
            <w:tcMar>
              <w:top w:w="60" w:type="dxa"/>
              <w:left w:w="100" w:type="dxa"/>
              <w:bottom w:w="60" w:type="dxa"/>
              <w:right w:w="100" w:type="dxa"/>
            </w:tcMar>
          </w:tcPr>
          <w:p w14:paraId="155D4E3B" w14:textId="77777777" w:rsidR="009B363E" w:rsidRDefault="001A4CCA">
            <w:pPr>
              <w:jc w:val="center"/>
            </w:pPr>
            <w:r>
              <w:rPr>
                <w:sz w:val="18"/>
                <w:szCs w:val="18"/>
              </w:rPr>
              <w:t>0.370</w:t>
            </w:r>
          </w:p>
        </w:tc>
        <w:tc>
          <w:tcPr>
            <w:tcW w:w="1400" w:type="dxa"/>
            <w:tcMar>
              <w:top w:w="60" w:type="dxa"/>
              <w:left w:w="100" w:type="dxa"/>
              <w:bottom w:w="60" w:type="dxa"/>
              <w:right w:w="100" w:type="dxa"/>
            </w:tcMar>
          </w:tcPr>
          <w:p w14:paraId="378EE136" w14:textId="77777777" w:rsidR="009B363E" w:rsidRDefault="001A4CCA">
            <w:pPr>
              <w:jc w:val="center"/>
            </w:pPr>
            <w:r>
              <w:rPr>
                <w:sz w:val="18"/>
                <w:szCs w:val="18"/>
              </w:rPr>
              <w:t>0.775</w:t>
            </w:r>
          </w:p>
        </w:tc>
      </w:tr>
      <w:tr w:rsidR="009B363E" w14:paraId="6CCC12F2" w14:textId="77777777">
        <w:tblPrEx>
          <w:tblCellMar>
            <w:top w:w="0" w:type="dxa"/>
            <w:bottom w:w="0" w:type="dxa"/>
          </w:tblCellMar>
        </w:tblPrEx>
        <w:tc>
          <w:tcPr>
            <w:tcW w:w="2200" w:type="dxa"/>
            <w:tcMar>
              <w:top w:w="60" w:type="dxa"/>
              <w:left w:w="100" w:type="dxa"/>
              <w:bottom w:w="60" w:type="dxa"/>
              <w:right w:w="100" w:type="dxa"/>
            </w:tcMar>
          </w:tcPr>
          <w:p w14:paraId="04FFD062" w14:textId="77777777" w:rsidR="009B363E" w:rsidRDefault="001A4CCA">
            <w:r>
              <w:rPr>
                <w:sz w:val="18"/>
                <w:szCs w:val="18"/>
              </w:rPr>
              <w:t>Random Forest</w:t>
            </w:r>
          </w:p>
        </w:tc>
        <w:tc>
          <w:tcPr>
            <w:tcW w:w="1400" w:type="dxa"/>
            <w:tcMar>
              <w:top w:w="60" w:type="dxa"/>
              <w:left w:w="100" w:type="dxa"/>
              <w:bottom w:w="60" w:type="dxa"/>
              <w:right w:w="100" w:type="dxa"/>
            </w:tcMar>
          </w:tcPr>
          <w:p w14:paraId="64E9E909" w14:textId="77777777" w:rsidR="009B363E" w:rsidRDefault="001A4CCA">
            <w:pPr>
              <w:jc w:val="center"/>
            </w:pPr>
            <w:r>
              <w:rPr>
                <w:sz w:val="18"/>
                <w:szCs w:val="18"/>
              </w:rPr>
              <w:t>0.804</w:t>
            </w:r>
          </w:p>
        </w:tc>
        <w:tc>
          <w:tcPr>
            <w:tcW w:w="1400" w:type="dxa"/>
            <w:tcMar>
              <w:top w:w="60" w:type="dxa"/>
              <w:left w:w="100" w:type="dxa"/>
              <w:bottom w:w="60" w:type="dxa"/>
              <w:right w:w="100" w:type="dxa"/>
            </w:tcMar>
          </w:tcPr>
          <w:p w14:paraId="7C9DE944" w14:textId="77777777" w:rsidR="009B363E" w:rsidRDefault="001A4CCA">
            <w:pPr>
              <w:jc w:val="center"/>
            </w:pPr>
            <w:r>
              <w:rPr>
                <w:sz w:val="18"/>
                <w:szCs w:val="18"/>
              </w:rPr>
              <w:t>0.352</w:t>
            </w:r>
          </w:p>
        </w:tc>
        <w:tc>
          <w:tcPr>
            <w:tcW w:w="1200" w:type="dxa"/>
            <w:tcMar>
              <w:top w:w="60" w:type="dxa"/>
              <w:left w:w="100" w:type="dxa"/>
              <w:bottom w:w="60" w:type="dxa"/>
              <w:right w:w="100" w:type="dxa"/>
            </w:tcMar>
          </w:tcPr>
          <w:p w14:paraId="510ABE3A" w14:textId="77777777" w:rsidR="009B363E" w:rsidRDefault="001A4CCA">
            <w:pPr>
              <w:jc w:val="center"/>
            </w:pPr>
            <w:r>
              <w:rPr>
                <w:sz w:val="18"/>
                <w:szCs w:val="18"/>
              </w:rPr>
              <w:t>0.793</w:t>
            </w:r>
          </w:p>
        </w:tc>
        <w:tc>
          <w:tcPr>
            <w:tcW w:w="1200" w:type="dxa"/>
            <w:tcMar>
              <w:top w:w="60" w:type="dxa"/>
              <w:left w:w="100" w:type="dxa"/>
              <w:bottom w:w="60" w:type="dxa"/>
              <w:right w:w="100" w:type="dxa"/>
            </w:tcMar>
          </w:tcPr>
          <w:p w14:paraId="24309FE6" w14:textId="77777777" w:rsidR="009B363E" w:rsidRDefault="001A4CCA">
            <w:pPr>
              <w:jc w:val="center"/>
            </w:pPr>
            <w:r>
              <w:rPr>
                <w:sz w:val="18"/>
                <w:szCs w:val="18"/>
              </w:rPr>
              <w:t>0.487</w:t>
            </w:r>
          </w:p>
        </w:tc>
        <w:tc>
          <w:tcPr>
            <w:tcW w:w="1400" w:type="dxa"/>
            <w:tcMar>
              <w:top w:w="60" w:type="dxa"/>
              <w:left w:w="100" w:type="dxa"/>
              <w:bottom w:w="60" w:type="dxa"/>
              <w:right w:w="100" w:type="dxa"/>
            </w:tcMar>
          </w:tcPr>
          <w:p w14:paraId="7872F273" w14:textId="77777777" w:rsidR="009B363E" w:rsidRDefault="001A4CCA">
            <w:pPr>
              <w:jc w:val="center"/>
            </w:pPr>
            <w:r>
              <w:rPr>
                <w:sz w:val="18"/>
                <w:szCs w:val="18"/>
              </w:rPr>
              <w:t>0.880</w:t>
            </w:r>
          </w:p>
        </w:tc>
      </w:tr>
      <w:tr w:rsidR="009B363E" w14:paraId="477607F5" w14:textId="77777777">
        <w:tblPrEx>
          <w:tblCellMar>
            <w:top w:w="0" w:type="dxa"/>
            <w:bottom w:w="0" w:type="dxa"/>
          </w:tblCellMar>
        </w:tblPrEx>
        <w:tc>
          <w:tcPr>
            <w:tcW w:w="2200" w:type="dxa"/>
            <w:tcMar>
              <w:top w:w="60" w:type="dxa"/>
              <w:left w:w="100" w:type="dxa"/>
              <w:bottom w:w="60" w:type="dxa"/>
              <w:right w:w="100" w:type="dxa"/>
            </w:tcMar>
          </w:tcPr>
          <w:p w14:paraId="6BFFC0C7" w14:textId="77777777" w:rsidR="009B363E" w:rsidRDefault="001A4CCA">
            <w:r>
              <w:rPr>
                <w:sz w:val="18"/>
                <w:szCs w:val="18"/>
              </w:rPr>
              <w:t>Neural Network</w:t>
            </w:r>
          </w:p>
        </w:tc>
        <w:tc>
          <w:tcPr>
            <w:tcW w:w="1400" w:type="dxa"/>
            <w:tcMar>
              <w:top w:w="60" w:type="dxa"/>
              <w:left w:w="100" w:type="dxa"/>
              <w:bottom w:w="60" w:type="dxa"/>
              <w:right w:w="100" w:type="dxa"/>
            </w:tcMar>
          </w:tcPr>
          <w:p w14:paraId="4D937DAA" w14:textId="77777777" w:rsidR="009B363E" w:rsidRDefault="001A4CCA">
            <w:pPr>
              <w:jc w:val="center"/>
            </w:pPr>
            <w:r>
              <w:rPr>
                <w:sz w:val="18"/>
                <w:szCs w:val="18"/>
              </w:rPr>
              <w:t>0.886</w:t>
            </w:r>
          </w:p>
        </w:tc>
        <w:tc>
          <w:tcPr>
            <w:tcW w:w="1400" w:type="dxa"/>
            <w:tcMar>
              <w:top w:w="60" w:type="dxa"/>
              <w:left w:w="100" w:type="dxa"/>
              <w:bottom w:w="60" w:type="dxa"/>
              <w:right w:w="100" w:type="dxa"/>
            </w:tcMar>
          </w:tcPr>
          <w:p w14:paraId="2E48C7D6" w14:textId="77777777" w:rsidR="009B363E" w:rsidRDefault="001A4CCA">
            <w:pPr>
              <w:jc w:val="center"/>
            </w:pPr>
            <w:r>
              <w:rPr>
                <w:sz w:val="18"/>
                <w:szCs w:val="18"/>
              </w:rPr>
              <w:t>0.518</w:t>
            </w:r>
          </w:p>
        </w:tc>
        <w:tc>
          <w:tcPr>
            <w:tcW w:w="1200" w:type="dxa"/>
            <w:tcMar>
              <w:top w:w="60" w:type="dxa"/>
              <w:left w:w="100" w:type="dxa"/>
              <w:bottom w:w="60" w:type="dxa"/>
              <w:right w:w="100" w:type="dxa"/>
            </w:tcMar>
          </w:tcPr>
          <w:p w14:paraId="392737DB" w14:textId="77777777" w:rsidR="009B363E" w:rsidRDefault="001A4CCA">
            <w:pPr>
              <w:jc w:val="center"/>
            </w:pPr>
            <w:r>
              <w:rPr>
                <w:sz w:val="18"/>
                <w:szCs w:val="18"/>
              </w:rPr>
              <w:t>0.354</w:t>
            </w:r>
          </w:p>
        </w:tc>
        <w:tc>
          <w:tcPr>
            <w:tcW w:w="1200" w:type="dxa"/>
            <w:tcMar>
              <w:top w:w="60" w:type="dxa"/>
              <w:left w:w="100" w:type="dxa"/>
              <w:bottom w:w="60" w:type="dxa"/>
              <w:right w:w="100" w:type="dxa"/>
            </w:tcMar>
          </w:tcPr>
          <w:p w14:paraId="3096A19A" w14:textId="77777777" w:rsidR="009B363E" w:rsidRDefault="001A4CCA">
            <w:pPr>
              <w:jc w:val="center"/>
            </w:pPr>
            <w:r>
              <w:rPr>
                <w:sz w:val="18"/>
                <w:szCs w:val="18"/>
              </w:rPr>
              <w:t>0.421</w:t>
            </w:r>
          </w:p>
        </w:tc>
        <w:tc>
          <w:tcPr>
            <w:tcW w:w="1400" w:type="dxa"/>
            <w:tcMar>
              <w:top w:w="60" w:type="dxa"/>
              <w:left w:w="100" w:type="dxa"/>
              <w:bottom w:w="60" w:type="dxa"/>
              <w:right w:w="100" w:type="dxa"/>
            </w:tcMar>
          </w:tcPr>
          <w:p w14:paraId="1DC27101" w14:textId="77777777" w:rsidR="009B363E" w:rsidRDefault="001A4CCA">
            <w:pPr>
              <w:jc w:val="center"/>
            </w:pPr>
            <w:r>
              <w:rPr>
                <w:sz w:val="18"/>
                <w:szCs w:val="18"/>
              </w:rPr>
              <w:t>0.893</w:t>
            </w:r>
          </w:p>
        </w:tc>
      </w:tr>
    </w:tbl>
    <w:p w14:paraId="161C1E9E" w14:textId="77777777" w:rsidR="009B363E" w:rsidRDefault="001A4CCA">
      <w:pPr>
        <w:spacing w:before="160" w:after="60"/>
        <w:jc w:val="center"/>
      </w:pPr>
      <w:r>
        <w:rPr>
          <w:noProof/>
        </w:rPr>
        <w:drawing>
          <wp:inline distT="0" distB="0" distL="0" distR="0" wp14:anchorId="1EDFA1B1" wp14:editId="044AC012">
            <wp:extent cx="5524500" cy="2733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733675"/>
                    </a:xfrm>
                    <a:prstGeom prst="rect">
                      <a:avLst/>
                    </a:prstGeom>
                  </pic:spPr>
                </pic:pic>
              </a:graphicData>
            </a:graphic>
          </wp:inline>
        </w:drawing>
      </w:r>
    </w:p>
    <w:p w14:paraId="4FCF5A5B" w14:textId="77777777" w:rsidR="009B363E" w:rsidRDefault="001A4CCA">
      <w:pPr>
        <w:spacing w:after="220"/>
        <w:jc w:val="center"/>
      </w:pPr>
      <w:r>
        <w:rPr>
          <w:i/>
          <w:iCs/>
          <w:color w:val="555555"/>
          <w:sz w:val="18"/>
          <w:szCs w:val="18"/>
        </w:rPr>
        <w:t xml:space="preserve">Figure 10. </w:t>
      </w:r>
      <w:proofErr w:type="spellStart"/>
      <w:r>
        <w:rPr>
          <w:i/>
          <w:iCs/>
          <w:color w:val="555555"/>
          <w:sz w:val="18"/>
          <w:szCs w:val="18"/>
        </w:rPr>
        <w:t>PyTorch</w:t>
      </w:r>
      <w:proofErr w:type="spellEnd"/>
      <w:r>
        <w:rPr>
          <w:i/>
          <w:iCs/>
          <w:color w:val="555555"/>
          <w:sz w:val="18"/>
          <w:szCs w:val="18"/>
        </w:rPr>
        <w:t xml:space="preserve"> feed-forward neural network training and validation loss curves (early stopping at epoch 33/50).</w:t>
      </w:r>
    </w:p>
    <w:p w14:paraId="60CA2F6C" w14:textId="77777777" w:rsidR="009B363E" w:rsidRDefault="001A4CCA">
      <w:pPr>
        <w:pStyle w:val="Heading2"/>
        <w:spacing w:before="260" w:after="120"/>
      </w:pPr>
      <w:r>
        <w:t>4.4 Ensemble Methods (Bagging &amp; Boosting)</w:t>
      </w:r>
    </w:p>
    <w:p w14:paraId="478A1E52" w14:textId="77777777" w:rsidR="009B363E" w:rsidRDefault="001A4CCA">
      <w:pPr>
        <w:spacing w:after="160" w:line="276" w:lineRule="auto"/>
      </w:pPr>
      <w:r>
        <w:t xml:space="preserve">In addition to Random Forest (library bagging), the assignment's suggestion to explore </w:t>
      </w:r>
      <w:proofErr w:type="spellStart"/>
      <w:r>
        <w:t>ensembling</w:t>
      </w:r>
      <w:proofErr w:type="spellEnd"/>
      <w:r>
        <w:t xml:space="preserve"> </w:t>
      </w:r>
      <w:r>
        <w:t xml:space="preserve">was extended with a manual bagging implementation (15 base learners) and two boosting variants: a manual AdaBoost (40 iterations, depth-1 stumps) and </w:t>
      </w:r>
      <w:proofErr w:type="spellStart"/>
      <w:r>
        <w:t>XGBoost</w:t>
      </w:r>
      <w:proofErr w:type="spellEnd"/>
      <w:r>
        <w:t xml:space="preserve"> (100 trees, depth 6) as a creative, beyond-the-course gradient-boosting extension.</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1200"/>
        <w:gridCol w:w="1200"/>
        <w:gridCol w:w="1400"/>
      </w:tblGrid>
      <w:tr w:rsidR="009B363E" w14:paraId="37449BA9" w14:textId="77777777">
        <w:tblPrEx>
          <w:tblCellMar>
            <w:top w:w="0" w:type="dxa"/>
            <w:bottom w:w="0" w:type="dxa"/>
          </w:tblCellMar>
        </w:tblPrEx>
        <w:trPr>
          <w:tblHeader/>
        </w:trPr>
        <w:tc>
          <w:tcPr>
            <w:tcW w:w="3000" w:type="dxa"/>
            <w:shd w:val="clear" w:color="auto" w:fill="2F5496"/>
            <w:tcMar>
              <w:top w:w="60" w:type="dxa"/>
              <w:left w:w="100" w:type="dxa"/>
              <w:bottom w:w="60" w:type="dxa"/>
              <w:right w:w="100" w:type="dxa"/>
            </w:tcMar>
          </w:tcPr>
          <w:p w14:paraId="18BA12B2" w14:textId="77777777" w:rsidR="009B363E" w:rsidRDefault="001A4CCA">
            <w:pPr>
              <w:jc w:val="center"/>
            </w:pPr>
            <w:r>
              <w:rPr>
                <w:b/>
                <w:bCs/>
                <w:color w:val="FFFFFF"/>
                <w:sz w:val="18"/>
                <w:szCs w:val="18"/>
              </w:rPr>
              <w:t>Model</w:t>
            </w:r>
          </w:p>
        </w:tc>
        <w:tc>
          <w:tcPr>
            <w:tcW w:w="1400" w:type="dxa"/>
            <w:shd w:val="clear" w:color="auto" w:fill="2F5496"/>
            <w:tcMar>
              <w:top w:w="60" w:type="dxa"/>
              <w:left w:w="100" w:type="dxa"/>
              <w:bottom w:w="60" w:type="dxa"/>
              <w:right w:w="100" w:type="dxa"/>
            </w:tcMar>
          </w:tcPr>
          <w:p w14:paraId="356C0783" w14:textId="77777777" w:rsidR="009B363E" w:rsidRDefault="001A4CCA">
            <w:pPr>
              <w:jc w:val="center"/>
            </w:pPr>
            <w:r>
              <w:rPr>
                <w:b/>
                <w:bCs/>
                <w:color w:val="FFFFFF"/>
                <w:sz w:val="18"/>
                <w:szCs w:val="18"/>
              </w:rPr>
              <w:t>Accuracy</w:t>
            </w:r>
          </w:p>
        </w:tc>
        <w:tc>
          <w:tcPr>
            <w:tcW w:w="1400" w:type="dxa"/>
            <w:shd w:val="clear" w:color="auto" w:fill="2F5496"/>
            <w:tcMar>
              <w:top w:w="60" w:type="dxa"/>
              <w:left w:w="100" w:type="dxa"/>
              <w:bottom w:w="60" w:type="dxa"/>
              <w:right w:w="100" w:type="dxa"/>
            </w:tcMar>
          </w:tcPr>
          <w:p w14:paraId="0C69060F" w14:textId="77777777" w:rsidR="009B363E" w:rsidRDefault="001A4CCA">
            <w:pPr>
              <w:jc w:val="center"/>
            </w:pPr>
            <w:r>
              <w:rPr>
                <w:b/>
                <w:bCs/>
                <w:color w:val="FFFFFF"/>
                <w:sz w:val="18"/>
                <w:szCs w:val="18"/>
              </w:rPr>
              <w:t>Precision</w:t>
            </w:r>
          </w:p>
        </w:tc>
        <w:tc>
          <w:tcPr>
            <w:tcW w:w="1200" w:type="dxa"/>
            <w:shd w:val="clear" w:color="auto" w:fill="2F5496"/>
            <w:tcMar>
              <w:top w:w="60" w:type="dxa"/>
              <w:left w:w="100" w:type="dxa"/>
              <w:bottom w:w="60" w:type="dxa"/>
              <w:right w:w="100" w:type="dxa"/>
            </w:tcMar>
          </w:tcPr>
          <w:p w14:paraId="341A1C48" w14:textId="77777777" w:rsidR="009B363E" w:rsidRDefault="001A4CCA">
            <w:pPr>
              <w:jc w:val="center"/>
            </w:pPr>
            <w:r>
              <w:rPr>
                <w:b/>
                <w:bCs/>
                <w:color w:val="FFFFFF"/>
                <w:sz w:val="18"/>
                <w:szCs w:val="18"/>
              </w:rPr>
              <w:t>Recall</w:t>
            </w:r>
          </w:p>
        </w:tc>
        <w:tc>
          <w:tcPr>
            <w:tcW w:w="1200" w:type="dxa"/>
            <w:shd w:val="clear" w:color="auto" w:fill="2F5496"/>
            <w:tcMar>
              <w:top w:w="60" w:type="dxa"/>
              <w:left w:w="100" w:type="dxa"/>
              <w:bottom w:w="60" w:type="dxa"/>
              <w:right w:w="100" w:type="dxa"/>
            </w:tcMar>
          </w:tcPr>
          <w:p w14:paraId="68BBBDC9" w14:textId="77777777" w:rsidR="009B363E" w:rsidRDefault="001A4CCA">
            <w:pPr>
              <w:jc w:val="center"/>
            </w:pPr>
            <w:r>
              <w:rPr>
                <w:b/>
                <w:bCs/>
                <w:color w:val="FFFFFF"/>
                <w:sz w:val="18"/>
                <w:szCs w:val="18"/>
              </w:rPr>
              <w:t>F1</w:t>
            </w:r>
          </w:p>
        </w:tc>
        <w:tc>
          <w:tcPr>
            <w:tcW w:w="1400" w:type="dxa"/>
            <w:shd w:val="clear" w:color="auto" w:fill="2F5496"/>
            <w:tcMar>
              <w:top w:w="60" w:type="dxa"/>
              <w:left w:w="100" w:type="dxa"/>
              <w:bottom w:w="60" w:type="dxa"/>
              <w:right w:w="100" w:type="dxa"/>
            </w:tcMar>
          </w:tcPr>
          <w:p w14:paraId="056CBABD" w14:textId="77777777" w:rsidR="009B363E" w:rsidRDefault="001A4CCA">
            <w:pPr>
              <w:jc w:val="center"/>
            </w:pPr>
            <w:r>
              <w:rPr>
                <w:b/>
                <w:bCs/>
                <w:color w:val="FFFFFF"/>
                <w:sz w:val="18"/>
                <w:szCs w:val="18"/>
              </w:rPr>
              <w:t>AUC-ROC</w:t>
            </w:r>
          </w:p>
        </w:tc>
      </w:tr>
      <w:tr w:rsidR="009B363E" w14:paraId="01E7149D" w14:textId="77777777">
        <w:tblPrEx>
          <w:tblCellMar>
            <w:top w:w="0" w:type="dxa"/>
            <w:bottom w:w="0" w:type="dxa"/>
          </w:tblCellMar>
        </w:tblPrEx>
        <w:tc>
          <w:tcPr>
            <w:tcW w:w="3000" w:type="dxa"/>
            <w:tcMar>
              <w:top w:w="60" w:type="dxa"/>
              <w:left w:w="100" w:type="dxa"/>
              <w:bottom w:w="60" w:type="dxa"/>
              <w:right w:w="100" w:type="dxa"/>
            </w:tcMar>
          </w:tcPr>
          <w:p w14:paraId="5E14624F" w14:textId="77777777" w:rsidR="009B363E" w:rsidRDefault="001A4CCA">
            <w:r>
              <w:rPr>
                <w:sz w:val="18"/>
                <w:szCs w:val="18"/>
              </w:rPr>
              <w:t>Manual Bagging (15 learners)</w:t>
            </w:r>
          </w:p>
        </w:tc>
        <w:tc>
          <w:tcPr>
            <w:tcW w:w="1400" w:type="dxa"/>
            <w:tcMar>
              <w:top w:w="60" w:type="dxa"/>
              <w:left w:w="100" w:type="dxa"/>
              <w:bottom w:w="60" w:type="dxa"/>
              <w:right w:w="100" w:type="dxa"/>
            </w:tcMar>
          </w:tcPr>
          <w:p w14:paraId="4F0C4837" w14:textId="77777777" w:rsidR="009B363E" w:rsidRDefault="001A4CCA">
            <w:pPr>
              <w:jc w:val="center"/>
            </w:pPr>
            <w:r>
              <w:rPr>
                <w:sz w:val="18"/>
                <w:szCs w:val="18"/>
              </w:rPr>
              <w:t>0.813</w:t>
            </w:r>
          </w:p>
        </w:tc>
        <w:tc>
          <w:tcPr>
            <w:tcW w:w="1400" w:type="dxa"/>
            <w:tcMar>
              <w:top w:w="60" w:type="dxa"/>
              <w:left w:w="100" w:type="dxa"/>
              <w:bottom w:w="60" w:type="dxa"/>
              <w:right w:w="100" w:type="dxa"/>
            </w:tcMar>
          </w:tcPr>
          <w:p w14:paraId="253B45D1" w14:textId="77777777" w:rsidR="009B363E" w:rsidRDefault="001A4CCA">
            <w:pPr>
              <w:jc w:val="center"/>
            </w:pPr>
            <w:r>
              <w:rPr>
                <w:sz w:val="18"/>
                <w:szCs w:val="18"/>
              </w:rPr>
              <w:t>0.366</w:t>
            </w:r>
          </w:p>
        </w:tc>
        <w:tc>
          <w:tcPr>
            <w:tcW w:w="1200" w:type="dxa"/>
            <w:tcMar>
              <w:top w:w="60" w:type="dxa"/>
              <w:left w:w="100" w:type="dxa"/>
              <w:bottom w:w="60" w:type="dxa"/>
              <w:right w:w="100" w:type="dxa"/>
            </w:tcMar>
          </w:tcPr>
          <w:p w14:paraId="6DF2229D" w14:textId="77777777" w:rsidR="009B363E" w:rsidRDefault="001A4CCA">
            <w:pPr>
              <w:jc w:val="center"/>
            </w:pPr>
            <w:r>
              <w:rPr>
                <w:sz w:val="18"/>
                <w:szCs w:val="18"/>
              </w:rPr>
              <w:t>0.819</w:t>
            </w:r>
          </w:p>
        </w:tc>
        <w:tc>
          <w:tcPr>
            <w:tcW w:w="1200" w:type="dxa"/>
            <w:tcMar>
              <w:top w:w="60" w:type="dxa"/>
              <w:left w:w="100" w:type="dxa"/>
              <w:bottom w:w="60" w:type="dxa"/>
              <w:right w:w="100" w:type="dxa"/>
            </w:tcMar>
          </w:tcPr>
          <w:p w14:paraId="7D26CA02" w14:textId="77777777" w:rsidR="009B363E" w:rsidRDefault="001A4CCA">
            <w:pPr>
              <w:jc w:val="center"/>
            </w:pPr>
            <w:r>
              <w:rPr>
                <w:sz w:val="18"/>
                <w:szCs w:val="18"/>
              </w:rPr>
              <w:t>0.506</w:t>
            </w:r>
          </w:p>
        </w:tc>
        <w:tc>
          <w:tcPr>
            <w:tcW w:w="1400" w:type="dxa"/>
            <w:tcMar>
              <w:top w:w="60" w:type="dxa"/>
              <w:left w:w="100" w:type="dxa"/>
              <w:bottom w:w="60" w:type="dxa"/>
              <w:right w:w="100" w:type="dxa"/>
            </w:tcMar>
          </w:tcPr>
          <w:p w14:paraId="54209AFF" w14:textId="77777777" w:rsidR="009B363E" w:rsidRDefault="001A4CCA">
            <w:pPr>
              <w:jc w:val="center"/>
            </w:pPr>
            <w:r>
              <w:rPr>
                <w:sz w:val="18"/>
                <w:szCs w:val="18"/>
              </w:rPr>
              <w:t>0.891</w:t>
            </w:r>
          </w:p>
        </w:tc>
      </w:tr>
      <w:tr w:rsidR="009B363E" w14:paraId="7A5AC515" w14:textId="77777777">
        <w:tblPrEx>
          <w:tblCellMar>
            <w:top w:w="0" w:type="dxa"/>
            <w:bottom w:w="0" w:type="dxa"/>
          </w:tblCellMar>
        </w:tblPrEx>
        <w:tc>
          <w:tcPr>
            <w:tcW w:w="3000" w:type="dxa"/>
            <w:tcMar>
              <w:top w:w="60" w:type="dxa"/>
              <w:left w:w="100" w:type="dxa"/>
              <w:bottom w:w="60" w:type="dxa"/>
              <w:right w:w="100" w:type="dxa"/>
            </w:tcMar>
          </w:tcPr>
          <w:p w14:paraId="190E74B3" w14:textId="77777777" w:rsidR="009B363E" w:rsidRDefault="001A4CCA">
            <w:r>
              <w:rPr>
                <w:sz w:val="18"/>
                <w:szCs w:val="18"/>
              </w:rPr>
              <w:t xml:space="preserve">Manual AdaBoost (40 </w:t>
            </w:r>
            <w:proofErr w:type="spellStart"/>
            <w:r>
              <w:rPr>
                <w:sz w:val="18"/>
                <w:szCs w:val="18"/>
              </w:rPr>
              <w:t>iters</w:t>
            </w:r>
            <w:proofErr w:type="spellEnd"/>
            <w:r>
              <w:rPr>
                <w:sz w:val="18"/>
                <w:szCs w:val="18"/>
              </w:rPr>
              <w:t>, depth=1)</w:t>
            </w:r>
          </w:p>
        </w:tc>
        <w:tc>
          <w:tcPr>
            <w:tcW w:w="1400" w:type="dxa"/>
            <w:tcMar>
              <w:top w:w="60" w:type="dxa"/>
              <w:left w:w="100" w:type="dxa"/>
              <w:bottom w:w="60" w:type="dxa"/>
              <w:right w:w="100" w:type="dxa"/>
            </w:tcMar>
          </w:tcPr>
          <w:p w14:paraId="5A9FAA34" w14:textId="77777777" w:rsidR="009B363E" w:rsidRDefault="001A4CCA">
            <w:pPr>
              <w:jc w:val="center"/>
            </w:pPr>
            <w:r>
              <w:rPr>
                <w:sz w:val="18"/>
                <w:szCs w:val="18"/>
              </w:rPr>
              <w:t>0.884</w:t>
            </w:r>
          </w:p>
        </w:tc>
        <w:tc>
          <w:tcPr>
            <w:tcW w:w="1400" w:type="dxa"/>
            <w:tcMar>
              <w:top w:w="60" w:type="dxa"/>
              <w:left w:w="100" w:type="dxa"/>
              <w:bottom w:w="60" w:type="dxa"/>
              <w:right w:w="100" w:type="dxa"/>
            </w:tcMar>
          </w:tcPr>
          <w:p w14:paraId="3A51800E" w14:textId="77777777" w:rsidR="009B363E" w:rsidRDefault="001A4CCA">
            <w:pPr>
              <w:jc w:val="center"/>
            </w:pPr>
            <w:r>
              <w:rPr>
                <w:sz w:val="18"/>
                <w:szCs w:val="18"/>
              </w:rPr>
              <w:t>0.511</w:t>
            </w:r>
          </w:p>
        </w:tc>
        <w:tc>
          <w:tcPr>
            <w:tcW w:w="1200" w:type="dxa"/>
            <w:tcMar>
              <w:top w:w="60" w:type="dxa"/>
              <w:left w:w="100" w:type="dxa"/>
              <w:bottom w:w="60" w:type="dxa"/>
              <w:right w:w="100" w:type="dxa"/>
            </w:tcMar>
          </w:tcPr>
          <w:p w14:paraId="63AA79E4" w14:textId="77777777" w:rsidR="009B363E" w:rsidRDefault="001A4CCA">
            <w:pPr>
              <w:jc w:val="center"/>
            </w:pPr>
            <w:r>
              <w:rPr>
                <w:sz w:val="18"/>
                <w:szCs w:val="18"/>
              </w:rPr>
              <w:t>0.212</w:t>
            </w:r>
          </w:p>
        </w:tc>
        <w:tc>
          <w:tcPr>
            <w:tcW w:w="1200" w:type="dxa"/>
            <w:tcMar>
              <w:top w:w="60" w:type="dxa"/>
              <w:left w:w="100" w:type="dxa"/>
              <w:bottom w:w="60" w:type="dxa"/>
              <w:right w:w="100" w:type="dxa"/>
            </w:tcMar>
          </w:tcPr>
          <w:p w14:paraId="1E1313BF" w14:textId="77777777" w:rsidR="009B363E" w:rsidRDefault="001A4CCA">
            <w:pPr>
              <w:jc w:val="center"/>
            </w:pPr>
            <w:r>
              <w:rPr>
                <w:sz w:val="18"/>
                <w:szCs w:val="18"/>
              </w:rPr>
              <w:t>0.300</w:t>
            </w:r>
          </w:p>
        </w:tc>
        <w:tc>
          <w:tcPr>
            <w:tcW w:w="1400" w:type="dxa"/>
            <w:tcMar>
              <w:top w:w="60" w:type="dxa"/>
              <w:left w:w="100" w:type="dxa"/>
              <w:bottom w:w="60" w:type="dxa"/>
              <w:right w:w="100" w:type="dxa"/>
            </w:tcMar>
          </w:tcPr>
          <w:p w14:paraId="5CE939C9" w14:textId="77777777" w:rsidR="009B363E" w:rsidRDefault="001A4CCA">
            <w:pPr>
              <w:jc w:val="center"/>
            </w:pPr>
            <w:r>
              <w:rPr>
                <w:sz w:val="18"/>
                <w:szCs w:val="18"/>
              </w:rPr>
              <w:t>0.857</w:t>
            </w:r>
          </w:p>
        </w:tc>
      </w:tr>
      <w:tr w:rsidR="009B363E" w14:paraId="6E02BAB0" w14:textId="77777777">
        <w:tblPrEx>
          <w:tblCellMar>
            <w:top w:w="0" w:type="dxa"/>
            <w:bottom w:w="0" w:type="dxa"/>
          </w:tblCellMar>
        </w:tblPrEx>
        <w:tc>
          <w:tcPr>
            <w:tcW w:w="3000" w:type="dxa"/>
            <w:tcMar>
              <w:top w:w="60" w:type="dxa"/>
              <w:left w:w="100" w:type="dxa"/>
              <w:bottom w:w="60" w:type="dxa"/>
              <w:right w:w="100" w:type="dxa"/>
            </w:tcMar>
          </w:tcPr>
          <w:p w14:paraId="0747BA82" w14:textId="77777777" w:rsidR="009B363E" w:rsidRDefault="001A4CCA">
            <w:proofErr w:type="spellStart"/>
            <w:r>
              <w:rPr>
                <w:sz w:val="18"/>
                <w:szCs w:val="18"/>
              </w:rPr>
              <w:t>XGBoost</w:t>
            </w:r>
            <w:proofErr w:type="spellEnd"/>
            <w:r>
              <w:rPr>
                <w:sz w:val="18"/>
                <w:szCs w:val="18"/>
              </w:rPr>
              <w:t xml:space="preserve"> (100 trees, depth=6)</w:t>
            </w:r>
          </w:p>
        </w:tc>
        <w:tc>
          <w:tcPr>
            <w:tcW w:w="1400" w:type="dxa"/>
            <w:tcMar>
              <w:top w:w="60" w:type="dxa"/>
              <w:left w:w="100" w:type="dxa"/>
              <w:bottom w:w="60" w:type="dxa"/>
              <w:right w:w="100" w:type="dxa"/>
            </w:tcMar>
          </w:tcPr>
          <w:p w14:paraId="65CAB4B6" w14:textId="77777777" w:rsidR="009B363E" w:rsidRDefault="001A4CCA">
            <w:pPr>
              <w:jc w:val="center"/>
            </w:pPr>
            <w:r>
              <w:rPr>
                <w:sz w:val="18"/>
                <w:szCs w:val="18"/>
              </w:rPr>
              <w:t>0.892</w:t>
            </w:r>
          </w:p>
        </w:tc>
        <w:tc>
          <w:tcPr>
            <w:tcW w:w="1400" w:type="dxa"/>
            <w:tcMar>
              <w:top w:w="60" w:type="dxa"/>
              <w:left w:w="100" w:type="dxa"/>
              <w:bottom w:w="60" w:type="dxa"/>
              <w:right w:w="100" w:type="dxa"/>
            </w:tcMar>
          </w:tcPr>
          <w:p w14:paraId="2C839FC2" w14:textId="77777777" w:rsidR="009B363E" w:rsidRDefault="001A4CCA">
            <w:pPr>
              <w:jc w:val="center"/>
            </w:pPr>
            <w:r>
              <w:rPr>
                <w:sz w:val="18"/>
                <w:szCs w:val="18"/>
              </w:rPr>
              <w:t>0.570</w:t>
            </w:r>
          </w:p>
        </w:tc>
        <w:tc>
          <w:tcPr>
            <w:tcW w:w="1200" w:type="dxa"/>
            <w:tcMar>
              <w:top w:w="60" w:type="dxa"/>
              <w:left w:w="100" w:type="dxa"/>
              <w:bottom w:w="60" w:type="dxa"/>
              <w:right w:w="100" w:type="dxa"/>
            </w:tcMar>
          </w:tcPr>
          <w:p w14:paraId="50948FB2" w14:textId="77777777" w:rsidR="009B363E" w:rsidRDefault="001A4CCA">
            <w:pPr>
              <w:jc w:val="center"/>
            </w:pPr>
            <w:r>
              <w:rPr>
                <w:sz w:val="18"/>
                <w:szCs w:val="18"/>
              </w:rPr>
              <w:t>0.315</w:t>
            </w:r>
          </w:p>
        </w:tc>
        <w:tc>
          <w:tcPr>
            <w:tcW w:w="1200" w:type="dxa"/>
            <w:tcMar>
              <w:top w:w="60" w:type="dxa"/>
              <w:left w:w="100" w:type="dxa"/>
              <w:bottom w:w="60" w:type="dxa"/>
              <w:right w:w="100" w:type="dxa"/>
            </w:tcMar>
          </w:tcPr>
          <w:p w14:paraId="6E597EAC" w14:textId="77777777" w:rsidR="009B363E" w:rsidRDefault="001A4CCA">
            <w:pPr>
              <w:jc w:val="center"/>
            </w:pPr>
            <w:r>
              <w:rPr>
                <w:sz w:val="18"/>
                <w:szCs w:val="18"/>
              </w:rPr>
              <w:t>0.406</w:t>
            </w:r>
          </w:p>
        </w:tc>
        <w:tc>
          <w:tcPr>
            <w:tcW w:w="1400" w:type="dxa"/>
            <w:tcMar>
              <w:top w:w="60" w:type="dxa"/>
              <w:left w:w="100" w:type="dxa"/>
              <w:bottom w:w="60" w:type="dxa"/>
              <w:right w:w="100" w:type="dxa"/>
            </w:tcMar>
          </w:tcPr>
          <w:p w14:paraId="7A5D729C" w14:textId="77777777" w:rsidR="009B363E" w:rsidRDefault="001A4CCA">
            <w:pPr>
              <w:jc w:val="center"/>
            </w:pPr>
            <w:r>
              <w:rPr>
                <w:sz w:val="18"/>
                <w:szCs w:val="18"/>
              </w:rPr>
              <w:t>0.911</w:t>
            </w:r>
          </w:p>
        </w:tc>
      </w:tr>
    </w:tbl>
    <w:p w14:paraId="79C0E10E" w14:textId="77777777" w:rsidR="009B363E" w:rsidRDefault="009B363E">
      <w:pPr>
        <w:spacing w:before="100"/>
      </w:pPr>
    </w:p>
    <w:p w14:paraId="7786BE4F" w14:textId="77777777" w:rsidR="009B363E" w:rsidRDefault="001A4CCA">
      <w:pPr>
        <w:spacing w:before="160" w:after="60"/>
        <w:jc w:val="center"/>
      </w:pPr>
      <w:r>
        <w:rPr>
          <w:noProof/>
        </w:rPr>
        <w:drawing>
          <wp:inline distT="0" distB="0" distL="0" distR="0" wp14:anchorId="42B731EE" wp14:editId="09034491">
            <wp:extent cx="5524500" cy="2047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047875"/>
                    </a:xfrm>
                    <a:prstGeom prst="rect">
                      <a:avLst/>
                    </a:prstGeom>
                  </pic:spPr>
                </pic:pic>
              </a:graphicData>
            </a:graphic>
          </wp:inline>
        </w:drawing>
      </w:r>
    </w:p>
    <w:p w14:paraId="073FD005" w14:textId="77777777" w:rsidR="009B363E" w:rsidRDefault="001A4CCA">
      <w:pPr>
        <w:spacing w:after="220"/>
        <w:jc w:val="center"/>
      </w:pPr>
      <w:r>
        <w:rPr>
          <w:i/>
          <w:iCs/>
          <w:color w:val="555555"/>
          <w:sz w:val="18"/>
          <w:szCs w:val="18"/>
        </w:rPr>
        <w:t>Figure 11. Manual AdaBoost performance as base-learner depth increases from 1 to 7 (40 boosting iterations fixed).</w:t>
      </w:r>
    </w:p>
    <w:p w14:paraId="361BF1E9" w14:textId="77777777" w:rsidR="009B363E" w:rsidRDefault="001A4CCA">
      <w:pPr>
        <w:spacing w:before="120" w:after="120"/>
      </w:pPr>
      <w:r>
        <w:rPr>
          <w:b/>
          <w:bCs/>
        </w:rPr>
        <w:t>Bagging vs. Boosting: Which Wins?</w:t>
      </w:r>
    </w:p>
    <w:p w14:paraId="691C43EB" w14:textId="77777777" w:rsidR="009B363E" w:rsidRDefault="001A4CCA">
      <w:pPr>
        <w:spacing w:after="160" w:line="276" w:lineRule="auto"/>
      </w:pPr>
      <w:r>
        <w:t>On this dataset, bagging (Manual Bagging, F1 = 0.506) outperformed every boosting variant on F1, while boos</w:t>
      </w:r>
      <w:r>
        <w:t>ting (</w:t>
      </w:r>
      <w:proofErr w:type="spellStart"/>
      <w:r>
        <w:t>XGBoost</w:t>
      </w:r>
      <w:proofErr w:type="spellEnd"/>
      <w:r>
        <w:t>, AUC-ROC = 0.911) outperformed every bagging variant on AUC-ROC. This is a coherent pattern, not a contradiction: bagging averages independent, high-variance learners and is naturally biased toward better recall/F1 balance on noisy, imbalance</w:t>
      </w:r>
      <w:r>
        <w:t>d data, whereas boosting sequentially corrects residual errors and tends to produce sharper, better-calibrated probability rankings (hence higher AUC-ROC) at the cost of being more conservative about calling the minority class at the default threshold. Man</w:t>
      </w:r>
      <w:r>
        <w:t xml:space="preserve">ual AdaBoost with depth-1 stumps under-performed both — a reminder that boosting needs either more capacity per learner (the depth experiment above) or careful tuning to be competitive, echoing the general point that a theoretically strong ensemble method </w:t>
      </w:r>
      <w:r>
        <w:t>is only as good as its configuration.</w:t>
      </w:r>
    </w:p>
    <w:p w14:paraId="7C668B20" w14:textId="77777777" w:rsidR="009B363E" w:rsidRDefault="001A4CCA">
      <w:pPr>
        <w:pStyle w:val="Heading2"/>
        <w:spacing w:before="260" w:after="120"/>
      </w:pPr>
      <w:r>
        <w:t>4.5 Full Model Comparison and Best Model Selection</w:t>
      </w:r>
    </w:p>
    <w:tbl>
      <w:tblPr>
        <w:tblW w:w="92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200"/>
        <w:gridCol w:w="1200"/>
        <w:gridCol w:w="1400"/>
      </w:tblGrid>
      <w:tr w:rsidR="009B363E" w14:paraId="0C082A01" w14:textId="77777777">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14:paraId="04F43507" w14:textId="77777777" w:rsidR="009B363E" w:rsidRDefault="001A4CCA">
            <w:pPr>
              <w:jc w:val="center"/>
            </w:pPr>
            <w:r>
              <w:rPr>
                <w:b/>
                <w:bCs/>
                <w:color w:val="FFFFFF"/>
                <w:sz w:val="18"/>
                <w:szCs w:val="18"/>
              </w:rPr>
              <w:t>Model</w:t>
            </w:r>
          </w:p>
        </w:tc>
        <w:tc>
          <w:tcPr>
            <w:tcW w:w="1400" w:type="dxa"/>
            <w:shd w:val="clear" w:color="auto" w:fill="2F5496"/>
            <w:tcMar>
              <w:top w:w="60" w:type="dxa"/>
              <w:left w:w="100" w:type="dxa"/>
              <w:bottom w:w="60" w:type="dxa"/>
              <w:right w:w="100" w:type="dxa"/>
            </w:tcMar>
          </w:tcPr>
          <w:p w14:paraId="27A2FE53" w14:textId="77777777" w:rsidR="009B363E" w:rsidRDefault="001A4CCA">
            <w:pPr>
              <w:jc w:val="center"/>
            </w:pPr>
            <w:r>
              <w:rPr>
                <w:b/>
                <w:bCs/>
                <w:color w:val="FFFFFF"/>
                <w:sz w:val="18"/>
                <w:szCs w:val="18"/>
              </w:rPr>
              <w:t>Accuracy</w:t>
            </w:r>
          </w:p>
        </w:tc>
        <w:tc>
          <w:tcPr>
            <w:tcW w:w="1400" w:type="dxa"/>
            <w:shd w:val="clear" w:color="auto" w:fill="2F5496"/>
            <w:tcMar>
              <w:top w:w="60" w:type="dxa"/>
              <w:left w:w="100" w:type="dxa"/>
              <w:bottom w:w="60" w:type="dxa"/>
              <w:right w:w="100" w:type="dxa"/>
            </w:tcMar>
          </w:tcPr>
          <w:p w14:paraId="33037325" w14:textId="77777777" w:rsidR="009B363E" w:rsidRDefault="001A4CCA">
            <w:pPr>
              <w:jc w:val="center"/>
            </w:pPr>
            <w:r>
              <w:rPr>
                <w:b/>
                <w:bCs/>
                <w:color w:val="FFFFFF"/>
                <w:sz w:val="18"/>
                <w:szCs w:val="18"/>
              </w:rPr>
              <w:t>Precision</w:t>
            </w:r>
          </w:p>
        </w:tc>
        <w:tc>
          <w:tcPr>
            <w:tcW w:w="1200" w:type="dxa"/>
            <w:shd w:val="clear" w:color="auto" w:fill="2F5496"/>
            <w:tcMar>
              <w:top w:w="60" w:type="dxa"/>
              <w:left w:w="100" w:type="dxa"/>
              <w:bottom w:w="60" w:type="dxa"/>
              <w:right w:w="100" w:type="dxa"/>
            </w:tcMar>
          </w:tcPr>
          <w:p w14:paraId="266526BD" w14:textId="77777777" w:rsidR="009B363E" w:rsidRDefault="001A4CCA">
            <w:pPr>
              <w:jc w:val="center"/>
            </w:pPr>
            <w:r>
              <w:rPr>
                <w:b/>
                <w:bCs/>
                <w:color w:val="FFFFFF"/>
                <w:sz w:val="18"/>
                <w:szCs w:val="18"/>
              </w:rPr>
              <w:t>Recall</w:t>
            </w:r>
          </w:p>
        </w:tc>
        <w:tc>
          <w:tcPr>
            <w:tcW w:w="1200" w:type="dxa"/>
            <w:shd w:val="clear" w:color="auto" w:fill="2F5496"/>
            <w:tcMar>
              <w:top w:w="60" w:type="dxa"/>
              <w:left w:w="100" w:type="dxa"/>
              <w:bottom w:w="60" w:type="dxa"/>
              <w:right w:w="100" w:type="dxa"/>
            </w:tcMar>
          </w:tcPr>
          <w:p w14:paraId="118BE167" w14:textId="77777777" w:rsidR="009B363E" w:rsidRDefault="001A4CCA">
            <w:pPr>
              <w:jc w:val="center"/>
            </w:pPr>
            <w:r>
              <w:rPr>
                <w:b/>
                <w:bCs/>
                <w:color w:val="FFFFFF"/>
                <w:sz w:val="18"/>
                <w:szCs w:val="18"/>
              </w:rPr>
              <w:t>F1</w:t>
            </w:r>
          </w:p>
        </w:tc>
        <w:tc>
          <w:tcPr>
            <w:tcW w:w="1400" w:type="dxa"/>
            <w:shd w:val="clear" w:color="auto" w:fill="2F5496"/>
            <w:tcMar>
              <w:top w:w="60" w:type="dxa"/>
              <w:left w:w="100" w:type="dxa"/>
              <w:bottom w:w="60" w:type="dxa"/>
              <w:right w:w="100" w:type="dxa"/>
            </w:tcMar>
          </w:tcPr>
          <w:p w14:paraId="3E52DD7F" w14:textId="77777777" w:rsidR="009B363E" w:rsidRDefault="001A4CCA">
            <w:pPr>
              <w:jc w:val="center"/>
            </w:pPr>
            <w:r>
              <w:rPr>
                <w:b/>
                <w:bCs/>
                <w:color w:val="FFFFFF"/>
                <w:sz w:val="18"/>
                <w:szCs w:val="18"/>
              </w:rPr>
              <w:t>AUC-ROC</w:t>
            </w:r>
          </w:p>
        </w:tc>
      </w:tr>
      <w:tr w:rsidR="009B363E" w14:paraId="6F9FE5B2" w14:textId="77777777">
        <w:tblPrEx>
          <w:tblCellMar>
            <w:top w:w="0" w:type="dxa"/>
            <w:bottom w:w="0" w:type="dxa"/>
          </w:tblCellMar>
        </w:tblPrEx>
        <w:tc>
          <w:tcPr>
            <w:tcW w:w="2600" w:type="dxa"/>
            <w:tcMar>
              <w:top w:w="60" w:type="dxa"/>
              <w:left w:w="100" w:type="dxa"/>
              <w:bottom w:w="60" w:type="dxa"/>
              <w:right w:w="100" w:type="dxa"/>
            </w:tcMar>
          </w:tcPr>
          <w:p w14:paraId="30402C2D" w14:textId="77777777" w:rsidR="009B363E" w:rsidRDefault="001A4CCA">
            <w:r>
              <w:rPr>
                <w:sz w:val="18"/>
                <w:szCs w:val="18"/>
              </w:rPr>
              <w:t>Manual Bagging</w:t>
            </w:r>
          </w:p>
        </w:tc>
        <w:tc>
          <w:tcPr>
            <w:tcW w:w="1400" w:type="dxa"/>
            <w:tcMar>
              <w:top w:w="60" w:type="dxa"/>
              <w:left w:w="100" w:type="dxa"/>
              <w:bottom w:w="60" w:type="dxa"/>
              <w:right w:w="100" w:type="dxa"/>
            </w:tcMar>
          </w:tcPr>
          <w:p w14:paraId="28EB7C96" w14:textId="77777777" w:rsidR="009B363E" w:rsidRDefault="001A4CCA">
            <w:pPr>
              <w:jc w:val="center"/>
            </w:pPr>
            <w:r>
              <w:rPr>
                <w:sz w:val="18"/>
                <w:szCs w:val="18"/>
              </w:rPr>
              <w:t>0.813</w:t>
            </w:r>
          </w:p>
        </w:tc>
        <w:tc>
          <w:tcPr>
            <w:tcW w:w="1400" w:type="dxa"/>
            <w:tcMar>
              <w:top w:w="60" w:type="dxa"/>
              <w:left w:w="100" w:type="dxa"/>
              <w:bottom w:w="60" w:type="dxa"/>
              <w:right w:w="100" w:type="dxa"/>
            </w:tcMar>
          </w:tcPr>
          <w:p w14:paraId="6D174FD8" w14:textId="77777777" w:rsidR="009B363E" w:rsidRDefault="001A4CCA">
            <w:pPr>
              <w:jc w:val="center"/>
            </w:pPr>
            <w:r>
              <w:rPr>
                <w:sz w:val="18"/>
                <w:szCs w:val="18"/>
              </w:rPr>
              <w:t>0.366</w:t>
            </w:r>
          </w:p>
        </w:tc>
        <w:tc>
          <w:tcPr>
            <w:tcW w:w="1200" w:type="dxa"/>
            <w:tcMar>
              <w:top w:w="60" w:type="dxa"/>
              <w:left w:w="100" w:type="dxa"/>
              <w:bottom w:w="60" w:type="dxa"/>
              <w:right w:w="100" w:type="dxa"/>
            </w:tcMar>
          </w:tcPr>
          <w:p w14:paraId="325F0B01" w14:textId="77777777" w:rsidR="009B363E" w:rsidRDefault="001A4CCA">
            <w:pPr>
              <w:jc w:val="center"/>
            </w:pPr>
            <w:r>
              <w:rPr>
                <w:sz w:val="18"/>
                <w:szCs w:val="18"/>
              </w:rPr>
              <w:t>0.819</w:t>
            </w:r>
          </w:p>
        </w:tc>
        <w:tc>
          <w:tcPr>
            <w:tcW w:w="1200" w:type="dxa"/>
            <w:tcMar>
              <w:top w:w="60" w:type="dxa"/>
              <w:left w:w="100" w:type="dxa"/>
              <w:bottom w:w="60" w:type="dxa"/>
              <w:right w:w="100" w:type="dxa"/>
            </w:tcMar>
          </w:tcPr>
          <w:p w14:paraId="0335F0D2" w14:textId="77777777" w:rsidR="009B363E" w:rsidRDefault="001A4CCA">
            <w:pPr>
              <w:jc w:val="center"/>
            </w:pPr>
            <w:r>
              <w:rPr>
                <w:sz w:val="18"/>
                <w:szCs w:val="18"/>
              </w:rPr>
              <w:t>0.506</w:t>
            </w:r>
          </w:p>
        </w:tc>
        <w:tc>
          <w:tcPr>
            <w:tcW w:w="1400" w:type="dxa"/>
            <w:tcMar>
              <w:top w:w="60" w:type="dxa"/>
              <w:left w:w="100" w:type="dxa"/>
              <w:bottom w:w="60" w:type="dxa"/>
              <w:right w:w="100" w:type="dxa"/>
            </w:tcMar>
          </w:tcPr>
          <w:p w14:paraId="47645865" w14:textId="77777777" w:rsidR="009B363E" w:rsidRDefault="001A4CCA">
            <w:pPr>
              <w:jc w:val="center"/>
            </w:pPr>
            <w:r>
              <w:rPr>
                <w:sz w:val="18"/>
                <w:szCs w:val="18"/>
              </w:rPr>
              <w:t>0.891</w:t>
            </w:r>
          </w:p>
        </w:tc>
      </w:tr>
      <w:tr w:rsidR="009B363E" w14:paraId="3EAE281D" w14:textId="77777777">
        <w:tblPrEx>
          <w:tblCellMar>
            <w:top w:w="0" w:type="dxa"/>
            <w:bottom w:w="0" w:type="dxa"/>
          </w:tblCellMar>
        </w:tblPrEx>
        <w:tc>
          <w:tcPr>
            <w:tcW w:w="2600" w:type="dxa"/>
            <w:tcMar>
              <w:top w:w="60" w:type="dxa"/>
              <w:left w:w="100" w:type="dxa"/>
              <w:bottom w:w="60" w:type="dxa"/>
              <w:right w:w="100" w:type="dxa"/>
            </w:tcMar>
          </w:tcPr>
          <w:p w14:paraId="643BC7B0" w14:textId="77777777" w:rsidR="009B363E" w:rsidRDefault="001A4CCA">
            <w:r>
              <w:rPr>
                <w:sz w:val="18"/>
                <w:szCs w:val="18"/>
              </w:rPr>
              <w:t>Random Forest</w:t>
            </w:r>
          </w:p>
        </w:tc>
        <w:tc>
          <w:tcPr>
            <w:tcW w:w="1400" w:type="dxa"/>
            <w:tcMar>
              <w:top w:w="60" w:type="dxa"/>
              <w:left w:w="100" w:type="dxa"/>
              <w:bottom w:w="60" w:type="dxa"/>
              <w:right w:w="100" w:type="dxa"/>
            </w:tcMar>
          </w:tcPr>
          <w:p w14:paraId="646885AC" w14:textId="77777777" w:rsidR="009B363E" w:rsidRDefault="001A4CCA">
            <w:pPr>
              <w:jc w:val="center"/>
            </w:pPr>
            <w:r>
              <w:rPr>
                <w:sz w:val="18"/>
                <w:szCs w:val="18"/>
              </w:rPr>
              <w:t>0.804</w:t>
            </w:r>
          </w:p>
        </w:tc>
        <w:tc>
          <w:tcPr>
            <w:tcW w:w="1400" w:type="dxa"/>
            <w:tcMar>
              <w:top w:w="60" w:type="dxa"/>
              <w:left w:w="100" w:type="dxa"/>
              <w:bottom w:w="60" w:type="dxa"/>
              <w:right w:w="100" w:type="dxa"/>
            </w:tcMar>
          </w:tcPr>
          <w:p w14:paraId="18DD166A" w14:textId="77777777" w:rsidR="009B363E" w:rsidRDefault="001A4CCA">
            <w:pPr>
              <w:jc w:val="center"/>
            </w:pPr>
            <w:r>
              <w:rPr>
                <w:sz w:val="18"/>
                <w:szCs w:val="18"/>
              </w:rPr>
              <w:t>0.352</w:t>
            </w:r>
          </w:p>
        </w:tc>
        <w:tc>
          <w:tcPr>
            <w:tcW w:w="1200" w:type="dxa"/>
            <w:tcMar>
              <w:top w:w="60" w:type="dxa"/>
              <w:left w:w="100" w:type="dxa"/>
              <w:bottom w:w="60" w:type="dxa"/>
              <w:right w:w="100" w:type="dxa"/>
            </w:tcMar>
          </w:tcPr>
          <w:p w14:paraId="74B1AECE" w14:textId="77777777" w:rsidR="009B363E" w:rsidRDefault="001A4CCA">
            <w:pPr>
              <w:jc w:val="center"/>
            </w:pPr>
            <w:r>
              <w:rPr>
                <w:sz w:val="18"/>
                <w:szCs w:val="18"/>
              </w:rPr>
              <w:t>0.793</w:t>
            </w:r>
          </w:p>
        </w:tc>
        <w:tc>
          <w:tcPr>
            <w:tcW w:w="1200" w:type="dxa"/>
            <w:tcMar>
              <w:top w:w="60" w:type="dxa"/>
              <w:left w:w="100" w:type="dxa"/>
              <w:bottom w:w="60" w:type="dxa"/>
              <w:right w:w="100" w:type="dxa"/>
            </w:tcMar>
          </w:tcPr>
          <w:p w14:paraId="5F8C0DEB" w14:textId="77777777" w:rsidR="009B363E" w:rsidRDefault="001A4CCA">
            <w:pPr>
              <w:jc w:val="center"/>
            </w:pPr>
            <w:r>
              <w:rPr>
                <w:sz w:val="18"/>
                <w:szCs w:val="18"/>
              </w:rPr>
              <w:t>0.487</w:t>
            </w:r>
          </w:p>
        </w:tc>
        <w:tc>
          <w:tcPr>
            <w:tcW w:w="1400" w:type="dxa"/>
            <w:tcMar>
              <w:top w:w="60" w:type="dxa"/>
              <w:left w:w="100" w:type="dxa"/>
              <w:bottom w:w="60" w:type="dxa"/>
              <w:right w:w="100" w:type="dxa"/>
            </w:tcMar>
          </w:tcPr>
          <w:p w14:paraId="1AFEDE98" w14:textId="77777777" w:rsidR="009B363E" w:rsidRDefault="001A4CCA">
            <w:pPr>
              <w:jc w:val="center"/>
            </w:pPr>
            <w:r>
              <w:rPr>
                <w:sz w:val="18"/>
                <w:szCs w:val="18"/>
              </w:rPr>
              <w:t>0.880</w:t>
            </w:r>
          </w:p>
        </w:tc>
      </w:tr>
      <w:tr w:rsidR="009B363E" w14:paraId="1C5FA966" w14:textId="77777777">
        <w:tblPrEx>
          <w:tblCellMar>
            <w:top w:w="0" w:type="dxa"/>
            <w:bottom w:w="0" w:type="dxa"/>
          </w:tblCellMar>
        </w:tblPrEx>
        <w:tc>
          <w:tcPr>
            <w:tcW w:w="2600" w:type="dxa"/>
            <w:tcMar>
              <w:top w:w="60" w:type="dxa"/>
              <w:left w:w="100" w:type="dxa"/>
              <w:bottom w:w="60" w:type="dxa"/>
              <w:right w:w="100" w:type="dxa"/>
            </w:tcMar>
          </w:tcPr>
          <w:p w14:paraId="3A45B189" w14:textId="77777777" w:rsidR="009B363E" w:rsidRDefault="001A4CCA">
            <w:r>
              <w:rPr>
                <w:sz w:val="18"/>
                <w:szCs w:val="18"/>
              </w:rPr>
              <w:t>Logistic Regression</w:t>
            </w:r>
          </w:p>
        </w:tc>
        <w:tc>
          <w:tcPr>
            <w:tcW w:w="1400" w:type="dxa"/>
            <w:tcMar>
              <w:top w:w="60" w:type="dxa"/>
              <w:left w:w="100" w:type="dxa"/>
              <w:bottom w:w="60" w:type="dxa"/>
              <w:right w:w="100" w:type="dxa"/>
            </w:tcMar>
          </w:tcPr>
          <w:p w14:paraId="1EB895CF" w14:textId="77777777" w:rsidR="009B363E" w:rsidRDefault="001A4CCA">
            <w:pPr>
              <w:jc w:val="center"/>
            </w:pPr>
            <w:r>
              <w:rPr>
                <w:sz w:val="18"/>
                <w:szCs w:val="18"/>
              </w:rPr>
              <w:t>0.805</w:t>
            </w:r>
          </w:p>
        </w:tc>
        <w:tc>
          <w:tcPr>
            <w:tcW w:w="1400" w:type="dxa"/>
            <w:tcMar>
              <w:top w:w="60" w:type="dxa"/>
              <w:left w:w="100" w:type="dxa"/>
              <w:bottom w:w="60" w:type="dxa"/>
              <w:right w:w="100" w:type="dxa"/>
            </w:tcMar>
          </w:tcPr>
          <w:p w14:paraId="2A57F327" w14:textId="77777777" w:rsidR="009B363E" w:rsidRDefault="001A4CCA">
            <w:pPr>
              <w:jc w:val="center"/>
            </w:pPr>
            <w:r>
              <w:rPr>
                <w:sz w:val="18"/>
                <w:szCs w:val="18"/>
              </w:rPr>
              <w:t>0.352</w:t>
            </w:r>
          </w:p>
        </w:tc>
        <w:tc>
          <w:tcPr>
            <w:tcW w:w="1200" w:type="dxa"/>
            <w:tcMar>
              <w:top w:w="60" w:type="dxa"/>
              <w:left w:w="100" w:type="dxa"/>
              <w:bottom w:w="60" w:type="dxa"/>
              <w:right w:w="100" w:type="dxa"/>
            </w:tcMar>
          </w:tcPr>
          <w:p w14:paraId="0B17E78D" w14:textId="77777777" w:rsidR="009B363E" w:rsidRDefault="001A4CCA">
            <w:pPr>
              <w:jc w:val="center"/>
            </w:pPr>
            <w:r>
              <w:rPr>
                <w:sz w:val="18"/>
                <w:szCs w:val="18"/>
              </w:rPr>
              <w:t>0.787</w:t>
            </w:r>
          </w:p>
        </w:tc>
        <w:tc>
          <w:tcPr>
            <w:tcW w:w="1200" w:type="dxa"/>
            <w:tcMar>
              <w:top w:w="60" w:type="dxa"/>
              <w:left w:w="100" w:type="dxa"/>
              <w:bottom w:w="60" w:type="dxa"/>
              <w:right w:w="100" w:type="dxa"/>
            </w:tcMar>
          </w:tcPr>
          <w:p w14:paraId="2F1AD188" w14:textId="77777777" w:rsidR="009B363E" w:rsidRDefault="001A4CCA">
            <w:pPr>
              <w:jc w:val="center"/>
            </w:pPr>
            <w:r>
              <w:rPr>
                <w:sz w:val="18"/>
                <w:szCs w:val="18"/>
              </w:rPr>
              <w:t>0.486</w:t>
            </w:r>
          </w:p>
        </w:tc>
        <w:tc>
          <w:tcPr>
            <w:tcW w:w="1400" w:type="dxa"/>
            <w:tcMar>
              <w:top w:w="60" w:type="dxa"/>
              <w:left w:w="100" w:type="dxa"/>
              <w:bottom w:w="60" w:type="dxa"/>
              <w:right w:w="100" w:type="dxa"/>
            </w:tcMar>
          </w:tcPr>
          <w:p w14:paraId="32E528EC" w14:textId="77777777" w:rsidR="009B363E" w:rsidRDefault="001A4CCA">
            <w:pPr>
              <w:jc w:val="center"/>
            </w:pPr>
            <w:r>
              <w:rPr>
                <w:sz w:val="18"/>
                <w:szCs w:val="18"/>
              </w:rPr>
              <w:t>0.874</w:t>
            </w:r>
          </w:p>
        </w:tc>
      </w:tr>
      <w:tr w:rsidR="009B363E" w14:paraId="4449503A" w14:textId="77777777">
        <w:tblPrEx>
          <w:tblCellMar>
            <w:top w:w="0" w:type="dxa"/>
            <w:bottom w:w="0" w:type="dxa"/>
          </w:tblCellMar>
        </w:tblPrEx>
        <w:tc>
          <w:tcPr>
            <w:tcW w:w="2600" w:type="dxa"/>
            <w:tcMar>
              <w:top w:w="60" w:type="dxa"/>
              <w:left w:w="100" w:type="dxa"/>
              <w:bottom w:w="60" w:type="dxa"/>
              <w:right w:w="100" w:type="dxa"/>
            </w:tcMar>
          </w:tcPr>
          <w:p w14:paraId="1CF2625B" w14:textId="77777777" w:rsidR="009B363E" w:rsidRDefault="001A4CCA">
            <w:r>
              <w:rPr>
                <w:sz w:val="18"/>
                <w:szCs w:val="18"/>
              </w:rPr>
              <w:t>Decision Tree</w:t>
            </w:r>
          </w:p>
        </w:tc>
        <w:tc>
          <w:tcPr>
            <w:tcW w:w="1400" w:type="dxa"/>
            <w:tcMar>
              <w:top w:w="60" w:type="dxa"/>
              <w:left w:w="100" w:type="dxa"/>
              <w:bottom w:w="60" w:type="dxa"/>
              <w:right w:w="100" w:type="dxa"/>
            </w:tcMar>
          </w:tcPr>
          <w:p w14:paraId="19B40EA8" w14:textId="77777777" w:rsidR="009B363E" w:rsidRDefault="001A4CCA">
            <w:pPr>
              <w:jc w:val="center"/>
            </w:pPr>
            <w:r>
              <w:rPr>
                <w:sz w:val="18"/>
                <w:szCs w:val="18"/>
              </w:rPr>
              <w:t>0.738</w:t>
            </w:r>
          </w:p>
        </w:tc>
        <w:tc>
          <w:tcPr>
            <w:tcW w:w="1400" w:type="dxa"/>
            <w:tcMar>
              <w:top w:w="60" w:type="dxa"/>
              <w:left w:w="100" w:type="dxa"/>
              <w:bottom w:w="60" w:type="dxa"/>
              <w:right w:w="100" w:type="dxa"/>
            </w:tcMar>
          </w:tcPr>
          <w:p w14:paraId="2BA31574" w14:textId="77777777" w:rsidR="009B363E" w:rsidRDefault="001A4CCA">
            <w:pPr>
              <w:jc w:val="center"/>
            </w:pPr>
            <w:r>
              <w:rPr>
                <w:sz w:val="18"/>
                <w:szCs w:val="18"/>
              </w:rPr>
              <w:t>0.289</w:t>
            </w:r>
          </w:p>
        </w:tc>
        <w:tc>
          <w:tcPr>
            <w:tcW w:w="1200" w:type="dxa"/>
            <w:tcMar>
              <w:top w:w="60" w:type="dxa"/>
              <w:left w:w="100" w:type="dxa"/>
              <w:bottom w:w="60" w:type="dxa"/>
              <w:right w:w="100" w:type="dxa"/>
            </w:tcMar>
          </w:tcPr>
          <w:p w14:paraId="2A7AD57D" w14:textId="77777777" w:rsidR="009B363E" w:rsidRDefault="001A4CCA">
            <w:pPr>
              <w:jc w:val="center"/>
            </w:pPr>
            <w:r>
              <w:rPr>
                <w:sz w:val="18"/>
                <w:szCs w:val="18"/>
              </w:rPr>
              <w:t>0.843</w:t>
            </w:r>
          </w:p>
        </w:tc>
        <w:tc>
          <w:tcPr>
            <w:tcW w:w="1200" w:type="dxa"/>
            <w:tcMar>
              <w:top w:w="60" w:type="dxa"/>
              <w:left w:w="100" w:type="dxa"/>
              <w:bottom w:w="60" w:type="dxa"/>
              <w:right w:w="100" w:type="dxa"/>
            </w:tcMar>
          </w:tcPr>
          <w:p w14:paraId="455CE7CA" w14:textId="77777777" w:rsidR="009B363E" w:rsidRDefault="001A4CCA">
            <w:pPr>
              <w:jc w:val="center"/>
            </w:pPr>
            <w:r>
              <w:rPr>
                <w:sz w:val="18"/>
                <w:szCs w:val="18"/>
              </w:rPr>
              <w:t>0.430</w:t>
            </w:r>
          </w:p>
        </w:tc>
        <w:tc>
          <w:tcPr>
            <w:tcW w:w="1400" w:type="dxa"/>
            <w:tcMar>
              <w:top w:w="60" w:type="dxa"/>
              <w:left w:w="100" w:type="dxa"/>
              <w:bottom w:w="60" w:type="dxa"/>
              <w:right w:w="100" w:type="dxa"/>
            </w:tcMar>
          </w:tcPr>
          <w:p w14:paraId="1834FFE2" w14:textId="77777777" w:rsidR="009B363E" w:rsidRDefault="001A4CCA">
            <w:pPr>
              <w:jc w:val="center"/>
            </w:pPr>
            <w:r>
              <w:rPr>
                <w:sz w:val="18"/>
                <w:szCs w:val="18"/>
              </w:rPr>
              <w:t>0.847</w:t>
            </w:r>
          </w:p>
        </w:tc>
      </w:tr>
      <w:tr w:rsidR="009B363E" w14:paraId="3AC36A2C" w14:textId="77777777">
        <w:tblPrEx>
          <w:tblCellMar>
            <w:top w:w="0" w:type="dxa"/>
            <w:bottom w:w="0" w:type="dxa"/>
          </w:tblCellMar>
        </w:tblPrEx>
        <w:tc>
          <w:tcPr>
            <w:tcW w:w="2600" w:type="dxa"/>
            <w:tcMar>
              <w:top w:w="60" w:type="dxa"/>
              <w:left w:w="100" w:type="dxa"/>
              <w:bottom w:w="60" w:type="dxa"/>
              <w:right w:w="100" w:type="dxa"/>
            </w:tcMar>
          </w:tcPr>
          <w:p w14:paraId="4B9793B7" w14:textId="77777777" w:rsidR="009B363E" w:rsidRDefault="001A4CCA">
            <w:r>
              <w:rPr>
                <w:sz w:val="18"/>
                <w:szCs w:val="18"/>
              </w:rPr>
              <w:t>Neural Network</w:t>
            </w:r>
          </w:p>
        </w:tc>
        <w:tc>
          <w:tcPr>
            <w:tcW w:w="1400" w:type="dxa"/>
            <w:tcMar>
              <w:top w:w="60" w:type="dxa"/>
              <w:left w:w="100" w:type="dxa"/>
              <w:bottom w:w="60" w:type="dxa"/>
              <w:right w:w="100" w:type="dxa"/>
            </w:tcMar>
          </w:tcPr>
          <w:p w14:paraId="110ABABC" w14:textId="77777777" w:rsidR="009B363E" w:rsidRDefault="001A4CCA">
            <w:pPr>
              <w:jc w:val="center"/>
            </w:pPr>
            <w:r>
              <w:rPr>
                <w:sz w:val="18"/>
                <w:szCs w:val="18"/>
              </w:rPr>
              <w:t>0.886</w:t>
            </w:r>
          </w:p>
        </w:tc>
        <w:tc>
          <w:tcPr>
            <w:tcW w:w="1400" w:type="dxa"/>
            <w:tcMar>
              <w:top w:w="60" w:type="dxa"/>
              <w:left w:w="100" w:type="dxa"/>
              <w:bottom w:w="60" w:type="dxa"/>
              <w:right w:w="100" w:type="dxa"/>
            </w:tcMar>
          </w:tcPr>
          <w:p w14:paraId="63AA7D4F" w14:textId="77777777" w:rsidR="009B363E" w:rsidRDefault="001A4CCA">
            <w:pPr>
              <w:jc w:val="center"/>
            </w:pPr>
            <w:r>
              <w:rPr>
                <w:sz w:val="18"/>
                <w:szCs w:val="18"/>
              </w:rPr>
              <w:t>0.518</w:t>
            </w:r>
          </w:p>
        </w:tc>
        <w:tc>
          <w:tcPr>
            <w:tcW w:w="1200" w:type="dxa"/>
            <w:tcMar>
              <w:top w:w="60" w:type="dxa"/>
              <w:left w:w="100" w:type="dxa"/>
              <w:bottom w:w="60" w:type="dxa"/>
              <w:right w:w="100" w:type="dxa"/>
            </w:tcMar>
          </w:tcPr>
          <w:p w14:paraId="1E9636B0" w14:textId="77777777" w:rsidR="009B363E" w:rsidRDefault="001A4CCA">
            <w:pPr>
              <w:jc w:val="center"/>
            </w:pPr>
            <w:r>
              <w:rPr>
                <w:sz w:val="18"/>
                <w:szCs w:val="18"/>
              </w:rPr>
              <w:t>0.354</w:t>
            </w:r>
          </w:p>
        </w:tc>
        <w:tc>
          <w:tcPr>
            <w:tcW w:w="1200" w:type="dxa"/>
            <w:tcMar>
              <w:top w:w="60" w:type="dxa"/>
              <w:left w:w="100" w:type="dxa"/>
              <w:bottom w:w="60" w:type="dxa"/>
              <w:right w:w="100" w:type="dxa"/>
            </w:tcMar>
          </w:tcPr>
          <w:p w14:paraId="03BCC280" w14:textId="77777777" w:rsidR="009B363E" w:rsidRDefault="001A4CCA">
            <w:pPr>
              <w:jc w:val="center"/>
            </w:pPr>
            <w:r>
              <w:rPr>
                <w:sz w:val="18"/>
                <w:szCs w:val="18"/>
              </w:rPr>
              <w:t>0.421</w:t>
            </w:r>
          </w:p>
        </w:tc>
        <w:tc>
          <w:tcPr>
            <w:tcW w:w="1400" w:type="dxa"/>
            <w:tcMar>
              <w:top w:w="60" w:type="dxa"/>
              <w:left w:w="100" w:type="dxa"/>
              <w:bottom w:w="60" w:type="dxa"/>
              <w:right w:w="100" w:type="dxa"/>
            </w:tcMar>
          </w:tcPr>
          <w:p w14:paraId="7B7E63B1" w14:textId="77777777" w:rsidR="009B363E" w:rsidRDefault="001A4CCA">
            <w:pPr>
              <w:jc w:val="center"/>
            </w:pPr>
            <w:r>
              <w:rPr>
                <w:sz w:val="18"/>
                <w:szCs w:val="18"/>
              </w:rPr>
              <w:t>0.893</w:t>
            </w:r>
          </w:p>
        </w:tc>
      </w:tr>
      <w:tr w:rsidR="009B363E" w14:paraId="3E7CC1FB" w14:textId="77777777">
        <w:tblPrEx>
          <w:tblCellMar>
            <w:top w:w="0" w:type="dxa"/>
            <w:bottom w:w="0" w:type="dxa"/>
          </w:tblCellMar>
        </w:tblPrEx>
        <w:tc>
          <w:tcPr>
            <w:tcW w:w="2600" w:type="dxa"/>
            <w:tcMar>
              <w:top w:w="60" w:type="dxa"/>
              <w:left w:w="100" w:type="dxa"/>
              <w:bottom w:w="60" w:type="dxa"/>
              <w:right w:w="100" w:type="dxa"/>
            </w:tcMar>
          </w:tcPr>
          <w:p w14:paraId="75CCF0F9" w14:textId="77777777" w:rsidR="009B363E" w:rsidRDefault="001A4CCA">
            <w:proofErr w:type="spellStart"/>
            <w:r>
              <w:rPr>
                <w:sz w:val="18"/>
                <w:szCs w:val="18"/>
              </w:rPr>
              <w:t>XGBoost</w:t>
            </w:r>
            <w:proofErr w:type="spellEnd"/>
          </w:p>
        </w:tc>
        <w:tc>
          <w:tcPr>
            <w:tcW w:w="1400" w:type="dxa"/>
            <w:tcMar>
              <w:top w:w="60" w:type="dxa"/>
              <w:left w:w="100" w:type="dxa"/>
              <w:bottom w:w="60" w:type="dxa"/>
              <w:right w:w="100" w:type="dxa"/>
            </w:tcMar>
          </w:tcPr>
          <w:p w14:paraId="52457C3D" w14:textId="77777777" w:rsidR="009B363E" w:rsidRDefault="001A4CCA">
            <w:pPr>
              <w:jc w:val="center"/>
            </w:pPr>
            <w:r>
              <w:rPr>
                <w:sz w:val="18"/>
                <w:szCs w:val="18"/>
              </w:rPr>
              <w:t>0.892</w:t>
            </w:r>
          </w:p>
        </w:tc>
        <w:tc>
          <w:tcPr>
            <w:tcW w:w="1400" w:type="dxa"/>
            <w:tcMar>
              <w:top w:w="60" w:type="dxa"/>
              <w:left w:w="100" w:type="dxa"/>
              <w:bottom w:w="60" w:type="dxa"/>
              <w:right w:w="100" w:type="dxa"/>
            </w:tcMar>
          </w:tcPr>
          <w:p w14:paraId="4EBC0CB2" w14:textId="77777777" w:rsidR="009B363E" w:rsidRDefault="001A4CCA">
            <w:pPr>
              <w:jc w:val="center"/>
            </w:pPr>
            <w:r>
              <w:rPr>
                <w:sz w:val="18"/>
                <w:szCs w:val="18"/>
              </w:rPr>
              <w:t>0.570</w:t>
            </w:r>
          </w:p>
        </w:tc>
        <w:tc>
          <w:tcPr>
            <w:tcW w:w="1200" w:type="dxa"/>
            <w:tcMar>
              <w:top w:w="60" w:type="dxa"/>
              <w:left w:w="100" w:type="dxa"/>
              <w:bottom w:w="60" w:type="dxa"/>
              <w:right w:w="100" w:type="dxa"/>
            </w:tcMar>
          </w:tcPr>
          <w:p w14:paraId="1F3FEF05" w14:textId="77777777" w:rsidR="009B363E" w:rsidRDefault="001A4CCA">
            <w:pPr>
              <w:jc w:val="center"/>
            </w:pPr>
            <w:r>
              <w:rPr>
                <w:sz w:val="18"/>
                <w:szCs w:val="18"/>
              </w:rPr>
              <w:t>0.315</w:t>
            </w:r>
          </w:p>
        </w:tc>
        <w:tc>
          <w:tcPr>
            <w:tcW w:w="1200" w:type="dxa"/>
            <w:tcMar>
              <w:top w:w="60" w:type="dxa"/>
              <w:left w:w="100" w:type="dxa"/>
              <w:bottom w:w="60" w:type="dxa"/>
              <w:right w:w="100" w:type="dxa"/>
            </w:tcMar>
          </w:tcPr>
          <w:p w14:paraId="72C14AEF" w14:textId="77777777" w:rsidR="009B363E" w:rsidRDefault="001A4CCA">
            <w:pPr>
              <w:jc w:val="center"/>
            </w:pPr>
            <w:r>
              <w:rPr>
                <w:sz w:val="18"/>
                <w:szCs w:val="18"/>
              </w:rPr>
              <w:t>0.406</w:t>
            </w:r>
          </w:p>
        </w:tc>
        <w:tc>
          <w:tcPr>
            <w:tcW w:w="1400" w:type="dxa"/>
            <w:tcMar>
              <w:top w:w="60" w:type="dxa"/>
              <w:left w:w="100" w:type="dxa"/>
              <w:bottom w:w="60" w:type="dxa"/>
              <w:right w:w="100" w:type="dxa"/>
            </w:tcMar>
          </w:tcPr>
          <w:p w14:paraId="7C64B4E5" w14:textId="77777777" w:rsidR="009B363E" w:rsidRDefault="001A4CCA">
            <w:pPr>
              <w:jc w:val="center"/>
            </w:pPr>
            <w:r>
              <w:rPr>
                <w:sz w:val="18"/>
                <w:szCs w:val="18"/>
              </w:rPr>
              <w:t>0.911</w:t>
            </w:r>
          </w:p>
        </w:tc>
      </w:tr>
      <w:tr w:rsidR="009B363E" w14:paraId="130374EE" w14:textId="77777777">
        <w:tblPrEx>
          <w:tblCellMar>
            <w:top w:w="0" w:type="dxa"/>
            <w:bottom w:w="0" w:type="dxa"/>
          </w:tblCellMar>
        </w:tblPrEx>
        <w:tc>
          <w:tcPr>
            <w:tcW w:w="2600" w:type="dxa"/>
            <w:tcMar>
              <w:top w:w="60" w:type="dxa"/>
              <w:left w:w="100" w:type="dxa"/>
              <w:bottom w:w="60" w:type="dxa"/>
              <w:right w:w="100" w:type="dxa"/>
            </w:tcMar>
          </w:tcPr>
          <w:p w14:paraId="532A9FB6" w14:textId="77777777" w:rsidR="009B363E" w:rsidRDefault="001A4CCA">
            <w:r>
              <w:rPr>
                <w:sz w:val="18"/>
                <w:szCs w:val="18"/>
              </w:rPr>
              <w:t>Naive Bayes</w:t>
            </w:r>
          </w:p>
        </w:tc>
        <w:tc>
          <w:tcPr>
            <w:tcW w:w="1400" w:type="dxa"/>
            <w:tcMar>
              <w:top w:w="60" w:type="dxa"/>
              <w:left w:w="100" w:type="dxa"/>
              <w:bottom w:w="60" w:type="dxa"/>
              <w:right w:w="100" w:type="dxa"/>
            </w:tcMar>
          </w:tcPr>
          <w:p w14:paraId="253DE7AE" w14:textId="77777777" w:rsidR="009B363E" w:rsidRDefault="001A4CCA">
            <w:pPr>
              <w:jc w:val="center"/>
            </w:pPr>
            <w:r>
              <w:rPr>
                <w:sz w:val="18"/>
                <w:szCs w:val="18"/>
              </w:rPr>
              <w:t>0.861</w:t>
            </w:r>
          </w:p>
        </w:tc>
        <w:tc>
          <w:tcPr>
            <w:tcW w:w="1400" w:type="dxa"/>
            <w:tcMar>
              <w:top w:w="60" w:type="dxa"/>
              <w:left w:w="100" w:type="dxa"/>
              <w:bottom w:w="60" w:type="dxa"/>
              <w:right w:w="100" w:type="dxa"/>
            </w:tcMar>
          </w:tcPr>
          <w:p w14:paraId="52EDBA87" w14:textId="77777777" w:rsidR="009B363E" w:rsidRDefault="001A4CCA">
            <w:pPr>
              <w:jc w:val="center"/>
            </w:pPr>
            <w:r>
              <w:rPr>
                <w:sz w:val="18"/>
                <w:szCs w:val="18"/>
              </w:rPr>
              <w:t>0.396</w:t>
            </w:r>
          </w:p>
        </w:tc>
        <w:tc>
          <w:tcPr>
            <w:tcW w:w="1200" w:type="dxa"/>
            <w:tcMar>
              <w:top w:w="60" w:type="dxa"/>
              <w:left w:w="100" w:type="dxa"/>
              <w:bottom w:w="60" w:type="dxa"/>
              <w:right w:w="100" w:type="dxa"/>
            </w:tcMar>
          </w:tcPr>
          <w:p w14:paraId="0519AF5A" w14:textId="77777777" w:rsidR="009B363E" w:rsidRDefault="001A4CCA">
            <w:pPr>
              <w:jc w:val="center"/>
            </w:pPr>
            <w:r>
              <w:rPr>
                <w:sz w:val="18"/>
                <w:szCs w:val="18"/>
              </w:rPr>
              <w:t>0.347</w:t>
            </w:r>
          </w:p>
        </w:tc>
        <w:tc>
          <w:tcPr>
            <w:tcW w:w="1200" w:type="dxa"/>
            <w:tcMar>
              <w:top w:w="60" w:type="dxa"/>
              <w:left w:w="100" w:type="dxa"/>
              <w:bottom w:w="60" w:type="dxa"/>
              <w:right w:w="100" w:type="dxa"/>
            </w:tcMar>
          </w:tcPr>
          <w:p w14:paraId="4568CF29" w14:textId="77777777" w:rsidR="009B363E" w:rsidRDefault="001A4CCA">
            <w:pPr>
              <w:jc w:val="center"/>
            </w:pPr>
            <w:r>
              <w:rPr>
                <w:sz w:val="18"/>
                <w:szCs w:val="18"/>
              </w:rPr>
              <w:t>0.370</w:t>
            </w:r>
          </w:p>
        </w:tc>
        <w:tc>
          <w:tcPr>
            <w:tcW w:w="1400" w:type="dxa"/>
            <w:tcMar>
              <w:top w:w="60" w:type="dxa"/>
              <w:left w:w="100" w:type="dxa"/>
              <w:bottom w:w="60" w:type="dxa"/>
              <w:right w:w="100" w:type="dxa"/>
            </w:tcMar>
          </w:tcPr>
          <w:p w14:paraId="60E02BF6" w14:textId="77777777" w:rsidR="009B363E" w:rsidRDefault="001A4CCA">
            <w:pPr>
              <w:jc w:val="center"/>
            </w:pPr>
            <w:r>
              <w:rPr>
                <w:sz w:val="18"/>
                <w:szCs w:val="18"/>
              </w:rPr>
              <w:t>0.775</w:t>
            </w:r>
          </w:p>
        </w:tc>
      </w:tr>
      <w:tr w:rsidR="009B363E" w14:paraId="3F6B8D4D" w14:textId="77777777">
        <w:tblPrEx>
          <w:tblCellMar>
            <w:top w:w="0" w:type="dxa"/>
            <w:bottom w:w="0" w:type="dxa"/>
          </w:tblCellMar>
        </w:tblPrEx>
        <w:tc>
          <w:tcPr>
            <w:tcW w:w="2600" w:type="dxa"/>
            <w:tcMar>
              <w:top w:w="60" w:type="dxa"/>
              <w:left w:w="100" w:type="dxa"/>
              <w:bottom w:w="60" w:type="dxa"/>
              <w:right w:w="100" w:type="dxa"/>
            </w:tcMar>
          </w:tcPr>
          <w:p w14:paraId="06A98BE8" w14:textId="77777777" w:rsidR="009B363E" w:rsidRDefault="001A4CCA">
            <w:r>
              <w:rPr>
                <w:sz w:val="18"/>
                <w:szCs w:val="18"/>
              </w:rPr>
              <w:t>Manual AdaBoost</w:t>
            </w:r>
          </w:p>
        </w:tc>
        <w:tc>
          <w:tcPr>
            <w:tcW w:w="1400" w:type="dxa"/>
            <w:tcMar>
              <w:top w:w="60" w:type="dxa"/>
              <w:left w:w="100" w:type="dxa"/>
              <w:bottom w:w="60" w:type="dxa"/>
              <w:right w:w="100" w:type="dxa"/>
            </w:tcMar>
          </w:tcPr>
          <w:p w14:paraId="3168F4A9" w14:textId="77777777" w:rsidR="009B363E" w:rsidRDefault="001A4CCA">
            <w:pPr>
              <w:jc w:val="center"/>
            </w:pPr>
            <w:r>
              <w:rPr>
                <w:sz w:val="18"/>
                <w:szCs w:val="18"/>
              </w:rPr>
              <w:t>0.884</w:t>
            </w:r>
          </w:p>
        </w:tc>
        <w:tc>
          <w:tcPr>
            <w:tcW w:w="1400" w:type="dxa"/>
            <w:tcMar>
              <w:top w:w="60" w:type="dxa"/>
              <w:left w:w="100" w:type="dxa"/>
              <w:bottom w:w="60" w:type="dxa"/>
              <w:right w:w="100" w:type="dxa"/>
            </w:tcMar>
          </w:tcPr>
          <w:p w14:paraId="227EC5C6" w14:textId="77777777" w:rsidR="009B363E" w:rsidRDefault="001A4CCA">
            <w:pPr>
              <w:jc w:val="center"/>
            </w:pPr>
            <w:r>
              <w:rPr>
                <w:sz w:val="18"/>
                <w:szCs w:val="18"/>
              </w:rPr>
              <w:t>0.511</w:t>
            </w:r>
          </w:p>
        </w:tc>
        <w:tc>
          <w:tcPr>
            <w:tcW w:w="1200" w:type="dxa"/>
            <w:tcMar>
              <w:top w:w="60" w:type="dxa"/>
              <w:left w:w="100" w:type="dxa"/>
              <w:bottom w:w="60" w:type="dxa"/>
              <w:right w:w="100" w:type="dxa"/>
            </w:tcMar>
          </w:tcPr>
          <w:p w14:paraId="7475F041" w14:textId="77777777" w:rsidR="009B363E" w:rsidRDefault="001A4CCA">
            <w:pPr>
              <w:jc w:val="center"/>
            </w:pPr>
            <w:r>
              <w:rPr>
                <w:sz w:val="18"/>
                <w:szCs w:val="18"/>
              </w:rPr>
              <w:t>0.212</w:t>
            </w:r>
          </w:p>
        </w:tc>
        <w:tc>
          <w:tcPr>
            <w:tcW w:w="1200" w:type="dxa"/>
            <w:tcMar>
              <w:top w:w="60" w:type="dxa"/>
              <w:left w:w="100" w:type="dxa"/>
              <w:bottom w:w="60" w:type="dxa"/>
              <w:right w:w="100" w:type="dxa"/>
            </w:tcMar>
          </w:tcPr>
          <w:p w14:paraId="6B8ED7B6" w14:textId="77777777" w:rsidR="009B363E" w:rsidRDefault="001A4CCA">
            <w:pPr>
              <w:jc w:val="center"/>
            </w:pPr>
            <w:r>
              <w:rPr>
                <w:sz w:val="18"/>
                <w:szCs w:val="18"/>
              </w:rPr>
              <w:t>0.300</w:t>
            </w:r>
          </w:p>
        </w:tc>
        <w:tc>
          <w:tcPr>
            <w:tcW w:w="1400" w:type="dxa"/>
            <w:tcMar>
              <w:top w:w="60" w:type="dxa"/>
              <w:left w:w="100" w:type="dxa"/>
              <w:bottom w:w="60" w:type="dxa"/>
              <w:right w:w="100" w:type="dxa"/>
            </w:tcMar>
          </w:tcPr>
          <w:p w14:paraId="61F642BF" w14:textId="77777777" w:rsidR="009B363E" w:rsidRDefault="001A4CCA">
            <w:pPr>
              <w:jc w:val="center"/>
            </w:pPr>
            <w:r>
              <w:rPr>
                <w:sz w:val="18"/>
                <w:szCs w:val="18"/>
              </w:rPr>
              <w:t>0.857</w:t>
            </w:r>
          </w:p>
        </w:tc>
      </w:tr>
    </w:tbl>
    <w:p w14:paraId="1C189CBD" w14:textId="77777777" w:rsidR="009B363E" w:rsidRDefault="001A4CCA">
      <w:pPr>
        <w:spacing w:before="160" w:after="60"/>
        <w:jc w:val="center"/>
      </w:pPr>
      <w:r>
        <w:rPr>
          <w:noProof/>
        </w:rPr>
        <w:drawing>
          <wp:inline distT="0" distB="0" distL="0" distR="0" wp14:anchorId="5D6A1EA1" wp14:editId="4B25E9EB">
            <wp:extent cx="55245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743200"/>
                    </a:xfrm>
                    <a:prstGeom prst="rect">
                      <a:avLst/>
                    </a:prstGeom>
                  </pic:spPr>
                </pic:pic>
              </a:graphicData>
            </a:graphic>
          </wp:inline>
        </w:drawing>
      </w:r>
    </w:p>
    <w:p w14:paraId="7741C95C" w14:textId="77777777" w:rsidR="009B363E" w:rsidRDefault="001A4CCA">
      <w:pPr>
        <w:spacing w:after="220"/>
        <w:jc w:val="center"/>
      </w:pPr>
      <w:r>
        <w:rPr>
          <w:i/>
          <w:iCs/>
          <w:color w:val="555555"/>
          <w:sz w:val="18"/>
          <w:szCs w:val="18"/>
        </w:rPr>
        <w:t>Figure 12. Consolidated comparison of all eight classifiers across accuracy, precision, recall, F1, and AUC-ROC.</w:t>
      </w:r>
    </w:p>
    <w:p w14:paraId="31D6D24C" w14:textId="77777777" w:rsidR="009B363E" w:rsidRDefault="009B363E">
      <w:pPr>
        <w:spacing w:before="100"/>
      </w:pPr>
    </w:p>
    <w:p w14:paraId="194E7B76" w14:textId="77777777" w:rsidR="009B363E" w:rsidRDefault="001A4CCA">
      <w:pPr>
        <w:pStyle w:val="Heading2"/>
        <w:spacing w:before="260" w:after="120"/>
      </w:pPr>
      <w:r>
        <w:t>4.6 Model Interpretation</w:t>
      </w:r>
    </w:p>
    <w:p w14:paraId="72E32D23" w14:textId="77777777" w:rsidR="009B363E" w:rsidRDefault="001A4CCA">
      <w:pPr>
        <w:spacing w:after="160" w:line="276" w:lineRule="auto"/>
      </w:pPr>
      <w:r>
        <w:t>Because the tuned Decision Tree (</w:t>
      </w:r>
      <w:proofErr w:type="spellStart"/>
      <w:r>
        <w:t>max_depth</w:t>
      </w:r>
      <w:proofErr w:type="spellEnd"/>
      <w:r>
        <w:t xml:space="preserve"> = 7) is the most directly interpretable model in the </w:t>
      </w:r>
      <w:r>
        <w:t xml:space="preserve">comparison, it is used here to understand decision logic. Its cross-validated best F1 (0.448) trails Manual Bagging, but a tree of depth 7 still yields at most 2^7 = 128 leaves, each representing a conjunction of feature-value splits ending in a predicted </w:t>
      </w:r>
      <w:r>
        <w:t>class.</w:t>
      </w:r>
    </w:p>
    <w:p w14:paraId="10479EAA" w14:textId="77777777" w:rsidR="009B363E" w:rsidRDefault="001A4CCA">
      <w:pPr>
        <w:spacing w:after="160" w:line="276" w:lineRule="auto"/>
      </w:pPr>
      <w:r>
        <w:t>The tree's own train/test gap (Section 4.8) and its precision/recall profile (precision 0.289, recall 0.843) show it aggressively predicts "yes" — consistent with a shallow-but-wide tree whose early splits key on the most separating feature (duratio</w:t>
      </w:r>
      <w:r>
        <w:t>n in this dataset, given how strongly it dominates the pre-call analysis in Section 4.9) and then refine within each duration band using balance, age, and campaign count. Leaves reached via a long-duration branch are typically high-purity "yes" leaves; lea</w:t>
      </w:r>
      <w:r>
        <w:t>ves reached through the short-duration branch stay predominantly "no" regardless of other features, since duration overwhelms the tree's early splits. This mirrors the Random Forest's built-in importance ranking (duration dominant, followed by balance, age</w:t>
      </w:r>
      <w:r>
        <w:t>, and campaign) referenced in the assignment's discussion notes and confirms that the tree's decision logic is behaviorally driven (what happened during the call) far more than demographically driven (who the customer is).</w:t>
      </w:r>
    </w:p>
    <w:p w14:paraId="269E987B" w14:textId="77777777" w:rsidR="009B363E" w:rsidRDefault="001A4CCA">
      <w:pPr>
        <w:pStyle w:val="Heading2"/>
        <w:spacing w:before="260" w:after="120"/>
      </w:pPr>
      <w:r>
        <w:t>4.7 Evaluation Metric Justificati</w:t>
      </w:r>
      <w:r>
        <w:t>on</w:t>
      </w:r>
    </w:p>
    <w:p w14:paraId="2D4C6D6B" w14:textId="77777777" w:rsidR="009B363E" w:rsidRDefault="001A4CCA">
      <w:pPr>
        <w:spacing w:after="160" w:line="276" w:lineRule="auto"/>
      </w:pPr>
      <w:r>
        <w:t>Given the class imbalance (88.3% / 11.7%), accuracy alone is not an appropriate primary metric — a trivial always-"no" classifier already scores 88.3% accuracy. F1-score (harmonic mean of precision and recall) was used as the primary tuning/selection metri</w:t>
      </w:r>
      <w:r>
        <w:t>c because it directly penalizes a model for ignoring the minority "yes" class, which is the class of business interest (identifying likely subscribers). AUC-ROC was tracked as a secondary metric because it is threshold-independent and useful for ranking le</w:t>
      </w:r>
      <w:r>
        <w:t>ads (e.g., for the lift-at-k analysis in Section 4.9), but it can look deceptively strong even for a model with poor recall at the operating threshold, which is why it was not used alone.</w:t>
      </w:r>
    </w:p>
    <w:p w14:paraId="680E6754" w14:textId="77777777" w:rsidR="009B363E" w:rsidRDefault="001A4CCA">
      <w:pPr>
        <w:pStyle w:val="Heading2"/>
        <w:spacing w:before="260" w:after="120"/>
      </w:pPr>
      <w:r>
        <w:t>4.8 Overfitting and Underfitting Analysis</w:t>
      </w:r>
    </w:p>
    <w:tbl>
      <w:tblPr>
        <w:tblW w:w="98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800"/>
        <w:gridCol w:w="1200"/>
        <w:gridCol w:w="2600"/>
      </w:tblGrid>
      <w:tr w:rsidR="009B363E" w14:paraId="2142D302" w14:textId="77777777">
        <w:tblPrEx>
          <w:tblCellMar>
            <w:top w:w="0" w:type="dxa"/>
            <w:bottom w:w="0" w:type="dxa"/>
          </w:tblCellMar>
        </w:tblPrEx>
        <w:trPr>
          <w:tblHeader/>
        </w:trPr>
        <w:tc>
          <w:tcPr>
            <w:tcW w:w="2600" w:type="dxa"/>
            <w:shd w:val="clear" w:color="auto" w:fill="2F5496"/>
            <w:tcMar>
              <w:top w:w="60" w:type="dxa"/>
              <w:left w:w="100" w:type="dxa"/>
              <w:bottom w:w="60" w:type="dxa"/>
              <w:right w:w="100" w:type="dxa"/>
            </w:tcMar>
          </w:tcPr>
          <w:p w14:paraId="0B9EE9F8" w14:textId="77777777" w:rsidR="009B363E" w:rsidRDefault="001A4CCA">
            <w:pPr>
              <w:jc w:val="center"/>
            </w:pPr>
            <w:r>
              <w:rPr>
                <w:b/>
                <w:bCs/>
                <w:color w:val="FFFFFF"/>
                <w:sz w:val="18"/>
                <w:szCs w:val="18"/>
              </w:rPr>
              <w:t>Model</w:t>
            </w:r>
          </w:p>
        </w:tc>
        <w:tc>
          <w:tcPr>
            <w:tcW w:w="1600" w:type="dxa"/>
            <w:shd w:val="clear" w:color="auto" w:fill="2F5496"/>
            <w:tcMar>
              <w:top w:w="60" w:type="dxa"/>
              <w:left w:w="100" w:type="dxa"/>
              <w:bottom w:w="60" w:type="dxa"/>
              <w:right w:w="100" w:type="dxa"/>
            </w:tcMar>
          </w:tcPr>
          <w:p w14:paraId="6A828A82" w14:textId="77777777" w:rsidR="009B363E" w:rsidRDefault="001A4CCA">
            <w:pPr>
              <w:jc w:val="center"/>
            </w:pPr>
            <w:r>
              <w:rPr>
                <w:b/>
                <w:bCs/>
                <w:color w:val="FFFFFF"/>
                <w:sz w:val="18"/>
                <w:szCs w:val="18"/>
              </w:rPr>
              <w:t>Train F1</w:t>
            </w:r>
          </w:p>
        </w:tc>
        <w:tc>
          <w:tcPr>
            <w:tcW w:w="1800" w:type="dxa"/>
            <w:shd w:val="clear" w:color="auto" w:fill="2F5496"/>
            <w:tcMar>
              <w:top w:w="60" w:type="dxa"/>
              <w:left w:w="100" w:type="dxa"/>
              <w:bottom w:w="60" w:type="dxa"/>
              <w:right w:w="100" w:type="dxa"/>
            </w:tcMar>
          </w:tcPr>
          <w:p w14:paraId="2D089F01" w14:textId="77777777" w:rsidR="009B363E" w:rsidRDefault="001A4CCA">
            <w:pPr>
              <w:jc w:val="center"/>
            </w:pPr>
            <w:r>
              <w:rPr>
                <w:b/>
                <w:bCs/>
                <w:color w:val="FFFFFF"/>
                <w:sz w:val="18"/>
                <w:szCs w:val="18"/>
              </w:rPr>
              <w:t>Validation F1</w:t>
            </w:r>
          </w:p>
        </w:tc>
        <w:tc>
          <w:tcPr>
            <w:tcW w:w="1200" w:type="dxa"/>
            <w:shd w:val="clear" w:color="auto" w:fill="2F5496"/>
            <w:tcMar>
              <w:top w:w="60" w:type="dxa"/>
              <w:left w:w="100" w:type="dxa"/>
              <w:bottom w:w="60" w:type="dxa"/>
              <w:right w:w="100" w:type="dxa"/>
            </w:tcMar>
          </w:tcPr>
          <w:p w14:paraId="3EC8B3EB" w14:textId="77777777" w:rsidR="009B363E" w:rsidRDefault="001A4CCA">
            <w:pPr>
              <w:jc w:val="center"/>
            </w:pPr>
            <w:r>
              <w:rPr>
                <w:b/>
                <w:bCs/>
                <w:color w:val="FFFFFF"/>
                <w:sz w:val="18"/>
                <w:szCs w:val="18"/>
              </w:rPr>
              <w:t>Gap</w:t>
            </w:r>
          </w:p>
        </w:tc>
        <w:tc>
          <w:tcPr>
            <w:tcW w:w="2600" w:type="dxa"/>
            <w:shd w:val="clear" w:color="auto" w:fill="2F5496"/>
            <w:tcMar>
              <w:top w:w="60" w:type="dxa"/>
              <w:left w:w="100" w:type="dxa"/>
              <w:bottom w:w="60" w:type="dxa"/>
              <w:right w:w="100" w:type="dxa"/>
            </w:tcMar>
          </w:tcPr>
          <w:p w14:paraId="34AB0DF2" w14:textId="77777777" w:rsidR="009B363E" w:rsidRDefault="001A4CCA">
            <w:pPr>
              <w:jc w:val="center"/>
            </w:pPr>
            <w:r>
              <w:rPr>
                <w:b/>
                <w:bCs/>
                <w:color w:val="FFFFFF"/>
                <w:sz w:val="18"/>
                <w:szCs w:val="18"/>
              </w:rPr>
              <w:t>Verdict</w:t>
            </w:r>
          </w:p>
        </w:tc>
      </w:tr>
      <w:tr w:rsidR="009B363E" w14:paraId="0E0E4960" w14:textId="77777777">
        <w:tblPrEx>
          <w:tblCellMar>
            <w:top w:w="0" w:type="dxa"/>
            <w:bottom w:w="0" w:type="dxa"/>
          </w:tblCellMar>
        </w:tblPrEx>
        <w:tc>
          <w:tcPr>
            <w:tcW w:w="2600" w:type="dxa"/>
            <w:tcMar>
              <w:top w:w="60" w:type="dxa"/>
              <w:left w:w="100" w:type="dxa"/>
              <w:bottom w:w="60" w:type="dxa"/>
              <w:right w:w="100" w:type="dxa"/>
            </w:tcMar>
          </w:tcPr>
          <w:p w14:paraId="1BA5C241" w14:textId="77777777" w:rsidR="009B363E" w:rsidRDefault="001A4CCA">
            <w:r>
              <w:rPr>
                <w:sz w:val="18"/>
                <w:szCs w:val="18"/>
              </w:rPr>
              <w:t>Logistic Regression</w:t>
            </w:r>
          </w:p>
        </w:tc>
        <w:tc>
          <w:tcPr>
            <w:tcW w:w="1600" w:type="dxa"/>
            <w:tcMar>
              <w:top w:w="60" w:type="dxa"/>
              <w:left w:w="100" w:type="dxa"/>
              <w:bottom w:w="60" w:type="dxa"/>
              <w:right w:w="100" w:type="dxa"/>
            </w:tcMar>
          </w:tcPr>
          <w:p w14:paraId="4119F8E0" w14:textId="77777777" w:rsidR="009B363E" w:rsidRDefault="001A4CCA">
            <w:pPr>
              <w:jc w:val="center"/>
            </w:pPr>
            <w:r>
              <w:rPr>
                <w:sz w:val="18"/>
                <w:szCs w:val="18"/>
              </w:rPr>
              <w:t>0.486</w:t>
            </w:r>
          </w:p>
        </w:tc>
        <w:tc>
          <w:tcPr>
            <w:tcW w:w="1800" w:type="dxa"/>
            <w:tcMar>
              <w:top w:w="60" w:type="dxa"/>
              <w:left w:w="100" w:type="dxa"/>
              <w:bottom w:w="60" w:type="dxa"/>
              <w:right w:w="100" w:type="dxa"/>
            </w:tcMar>
          </w:tcPr>
          <w:p w14:paraId="1C6D8B3C" w14:textId="77777777" w:rsidR="009B363E" w:rsidRDefault="001A4CCA">
            <w:pPr>
              <w:jc w:val="center"/>
            </w:pPr>
            <w:r>
              <w:rPr>
                <w:sz w:val="18"/>
                <w:szCs w:val="18"/>
              </w:rPr>
              <w:t>0.486</w:t>
            </w:r>
          </w:p>
        </w:tc>
        <w:tc>
          <w:tcPr>
            <w:tcW w:w="1200" w:type="dxa"/>
            <w:tcMar>
              <w:top w:w="60" w:type="dxa"/>
              <w:left w:w="100" w:type="dxa"/>
              <w:bottom w:w="60" w:type="dxa"/>
              <w:right w:w="100" w:type="dxa"/>
            </w:tcMar>
          </w:tcPr>
          <w:p w14:paraId="318338D1" w14:textId="77777777" w:rsidR="009B363E" w:rsidRDefault="001A4CCA">
            <w:pPr>
              <w:jc w:val="center"/>
            </w:pPr>
            <w:r>
              <w:rPr>
                <w:sz w:val="18"/>
                <w:szCs w:val="18"/>
              </w:rPr>
              <w:t>0.000</w:t>
            </w:r>
          </w:p>
        </w:tc>
        <w:tc>
          <w:tcPr>
            <w:tcW w:w="2600" w:type="dxa"/>
            <w:tcMar>
              <w:top w:w="60" w:type="dxa"/>
              <w:left w:w="100" w:type="dxa"/>
              <w:bottom w:w="60" w:type="dxa"/>
              <w:right w:w="100" w:type="dxa"/>
            </w:tcMar>
          </w:tcPr>
          <w:p w14:paraId="1227705D" w14:textId="77777777" w:rsidR="009B363E" w:rsidRDefault="001A4CCA">
            <w:pPr>
              <w:jc w:val="center"/>
            </w:pPr>
            <w:r>
              <w:rPr>
                <w:sz w:val="18"/>
                <w:szCs w:val="18"/>
              </w:rPr>
              <w:t>Good generalization</w:t>
            </w:r>
          </w:p>
        </w:tc>
      </w:tr>
      <w:tr w:rsidR="009B363E" w14:paraId="5DFB8566" w14:textId="77777777">
        <w:tblPrEx>
          <w:tblCellMar>
            <w:top w:w="0" w:type="dxa"/>
            <w:bottom w:w="0" w:type="dxa"/>
          </w:tblCellMar>
        </w:tblPrEx>
        <w:tc>
          <w:tcPr>
            <w:tcW w:w="2600" w:type="dxa"/>
            <w:tcMar>
              <w:top w:w="60" w:type="dxa"/>
              <w:left w:w="100" w:type="dxa"/>
              <w:bottom w:w="60" w:type="dxa"/>
              <w:right w:w="100" w:type="dxa"/>
            </w:tcMar>
          </w:tcPr>
          <w:p w14:paraId="55219415" w14:textId="77777777" w:rsidR="009B363E" w:rsidRDefault="001A4CCA">
            <w:r>
              <w:rPr>
                <w:sz w:val="18"/>
                <w:szCs w:val="18"/>
              </w:rPr>
              <w:t>Decision Tree</w:t>
            </w:r>
          </w:p>
        </w:tc>
        <w:tc>
          <w:tcPr>
            <w:tcW w:w="1600" w:type="dxa"/>
            <w:tcMar>
              <w:top w:w="60" w:type="dxa"/>
              <w:left w:w="100" w:type="dxa"/>
              <w:bottom w:w="60" w:type="dxa"/>
              <w:right w:w="100" w:type="dxa"/>
            </w:tcMar>
          </w:tcPr>
          <w:p w14:paraId="043AC9EA" w14:textId="77777777" w:rsidR="009B363E" w:rsidRDefault="001A4CCA">
            <w:pPr>
              <w:jc w:val="center"/>
            </w:pPr>
            <w:r>
              <w:rPr>
                <w:sz w:val="18"/>
                <w:szCs w:val="18"/>
              </w:rPr>
              <w:t>0.451</w:t>
            </w:r>
          </w:p>
        </w:tc>
        <w:tc>
          <w:tcPr>
            <w:tcW w:w="1800" w:type="dxa"/>
            <w:tcMar>
              <w:top w:w="60" w:type="dxa"/>
              <w:left w:w="100" w:type="dxa"/>
              <w:bottom w:w="60" w:type="dxa"/>
              <w:right w:w="100" w:type="dxa"/>
            </w:tcMar>
          </w:tcPr>
          <w:p w14:paraId="5E60D924" w14:textId="77777777" w:rsidR="009B363E" w:rsidRDefault="001A4CCA">
            <w:pPr>
              <w:jc w:val="center"/>
            </w:pPr>
            <w:r>
              <w:rPr>
                <w:sz w:val="18"/>
                <w:szCs w:val="18"/>
              </w:rPr>
              <w:t>0.430</w:t>
            </w:r>
          </w:p>
        </w:tc>
        <w:tc>
          <w:tcPr>
            <w:tcW w:w="1200" w:type="dxa"/>
            <w:tcMar>
              <w:top w:w="60" w:type="dxa"/>
              <w:left w:w="100" w:type="dxa"/>
              <w:bottom w:w="60" w:type="dxa"/>
              <w:right w:w="100" w:type="dxa"/>
            </w:tcMar>
          </w:tcPr>
          <w:p w14:paraId="447730B1" w14:textId="77777777" w:rsidR="009B363E" w:rsidRDefault="001A4CCA">
            <w:pPr>
              <w:jc w:val="center"/>
            </w:pPr>
            <w:r>
              <w:rPr>
                <w:sz w:val="18"/>
                <w:szCs w:val="18"/>
              </w:rPr>
              <w:t>0.021</w:t>
            </w:r>
          </w:p>
        </w:tc>
        <w:tc>
          <w:tcPr>
            <w:tcW w:w="2600" w:type="dxa"/>
            <w:tcMar>
              <w:top w:w="60" w:type="dxa"/>
              <w:left w:w="100" w:type="dxa"/>
              <w:bottom w:w="60" w:type="dxa"/>
              <w:right w:w="100" w:type="dxa"/>
            </w:tcMar>
          </w:tcPr>
          <w:p w14:paraId="2B93BE62" w14:textId="77777777" w:rsidR="009B363E" w:rsidRDefault="001A4CCA">
            <w:pPr>
              <w:jc w:val="center"/>
            </w:pPr>
            <w:r>
              <w:rPr>
                <w:sz w:val="18"/>
                <w:szCs w:val="18"/>
              </w:rPr>
              <w:t>Mild overfitting</w:t>
            </w:r>
          </w:p>
        </w:tc>
      </w:tr>
      <w:tr w:rsidR="009B363E" w14:paraId="62C853F8" w14:textId="77777777">
        <w:tblPrEx>
          <w:tblCellMar>
            <w:top w:w="0" w:type="dxa"/>
            <w:bottom w:w="0" w:type="dxa"/>
          </w:tblCellMar>
        </w:tblPrEx>
        <w:tc>
          <w:tcPr>
            <w:tcW w:w="2600" w:type="dxa"/>
            <w:tcMar>
              <w:top w:w="60" w:type="dxa"/>
              <w:left w:w="100" w:type="dxa"/>
              <w:bottom w:w="60" w:type="dxa"/>
              <w:right w:w="100" w:type="dxa"/>
            </w:tcMar>
          </w:tcPr>
          <w:p w14:paraId="1539850E" w14:textId="77777777" w:rsidR="009B363E" w:rsidRDefault="001A4CCA">
            <w:r>
              <w:rPr>
                <w:sz w:val="18"/>
                <w:szCs w:val="18"/>
              </w:rPr>
              <w:t>Naive Bayes</w:t>
            </w:r>
          </w:p>
        </w:tc>
        <w:tc>
          <w:tcPr>
            <w:tcW w:w="1600" w:type="dxa"/>
            <w:tcMar>
              <w:top w:w="60" w:type="dxa"/>
              <w:left w:w="100" w:type="dxa"/>
              <w:bottom w:w="60" w:type="dxa"/>
              <w:right w:w="100" w:type="dxa"/>
            </w:tcMar>
          </w:tcPr>
          <w:p w14:paraId="5AB22C3F" w14:textId="77777777" w:rsidR="009B363E" w:rsidRDefault="001A4CCA">
            <w:pPr>
              <w:jc w:val="center"/>
            </w:pPr>
            <w:r>
              <w:rPr>
                <w:sz w:val="18"/>
                <w:szCs w:val="18"/>
              </w:rPr>
              <w:t>0.362</w:t>
            </w:r>
          </w:p>
        </w:tc>
        <w:tc>
          <w:tcPr>
            <w:tcW w:w="1800" w:type="dxa"/>
            <w:tcMar>
              <w:top w:w="60" w:type="dxa"/>
              <w:left w:w="100" w:type="dxa"/>
              <w:bottom w:w="60" w:type="dxa"/>
              <w:right w:w="100" w:type="dxa"/>
            </w:tcMar>
          </w:tcPr>
          <w:p w14:paraId="005855A4" w14:textId="77777777" w:rsidR="009B363E" w:rsidRDefault="001A4CCA">
            <w:pPr>
              <w:jc w:val="center"/>
            </w:pPr>
            <w:r>
              <w:rPr>
                <w:sz w:val="18"/>
                <w:szCs w:val="18"/>
              </w:rPr>
              <w:t>0.370</w:t>
            </w:r>
          </w:p>
        </w:tc>
        <w:tc>
          <w:tcPr>
            <w:tcW w:w="1200" w:type="dxa"/>
            <w:tcMar>
              <w:top w:w="60" w:type="dxa"/>
              <w:left w:w="100" w:type="dxa"/>
              <w:bottom w:w="60" w:type="dxa"/>
              <w:right w:w="100" w:type="dxa"/>
            </w:tcMar>
          </w:tcPr>
          <w:p w14:paraId="57DA2581" w14:textId="77777777" w:rsidR="009B363E" w:rsidRDefault="001A4CCA">
            <w:pPr>
              <w:jc w:val="center"/>
            </w:pPr>
            <w:r>
              <w:rPr>
                <w:sz w:val="18"/>
                <w:szCs w:val="18"/>
              </w:rPr>
              <w:t>-0.008</w:t>
            </w:r>
          </w:p>
        </w:tc>
        <w:tc>
          <w:tcPr>
            <w:tcW w:w="2600" w:type="dxa"/>
            <w:tcMar>
              <w:top w:w="60" w:type="dxa"/>
              <w:left w:w="100" w:type="dxa"/>
              <w:bottom w:w="60" w:type="dxa"/>
              <w:right w:w="100" w:type="dxa"/>
            </w:tcMar>
          </w:tcPr>
          <w:p w14:paraId="66DDB727" w14:textId="77777777" w:rsidR="009B363E" w:rsidRDefault="001A4CCA">
            <w:pPr>
              <w:jc w:val="center"/>
            </w:pPr>
            <w:r>
              <w:rPr>
                <w:sz w:val="18"/>
                <w:szCs w:val="18"/>
              </w:rPr>
              <w:t>Good generalization (slightly under-fit)</w:t>
            </w:r>
          </w:p>
        </w:tc>
      </w:tr>
      <w:tr w:rsidR="009B363E" w14:paraId="72215DC1" w14:textId="77777777">
        <w:tblPrEx>
          <w:tblCellMar>
            <w:top w:w="0" w:type="dxa"/>
            <w:bottom w:w="0" w:type="dxa"/>
          </w:tblCellMar>
        </w:tblPrEx>
        <w:tc>
          <w:tcPr>
            <w:tcW w:w="2600" w:type="dxa"/>
            <w:tcMar>
              <w:top w:w="60" w:type="dxa"/>
              <w:left w:w="100" w:type="dxa"/>
              <w:bottom w:w="60" w:type="dxa"/>
              <w:right w:w="100" w:type="dxa"/>
            </w:tcMar>
          </w:tcPr>
          <w:p w14:paraId="3A4A3426" w14:textId="77777777" w:rsidR="009B363E" w:rsidRDefault="001A4CCA">
            <w:r>
              <w:rPr>
                <w:sz w:val="18"/>
                <w:szCs w:val="18"/>
              </w:rPr>
              <w:t>Random Forest</w:t>
            </w:r>
          </w:p>
        </w:tc>
        <w:tc>
          <w:tcPr>
            <w:tcW w:w="1600" w:type="dxa"/>
            <w:tcMar>
              <w:top w:w="60" w:type="dxa"/>
              <w:left w:w="100" w:type="dxa"/>
              <w:bottom w:w="60" w:type="dxa"/>
              <w:right w:w="100" w:type="dxa"/>
            </w:tcMar>
          </w:tcPr>
          <w:p w14:paraId="4BBF7497" w14:textId="77777777" w:rsidR="009B363E" w:rsidRDefault="001A4CCA">
            <w:pPr>
              <w:jc w:val="center"/>
            </w:pPr>
            <w:r>
              <w:rPr>
                <w:sz w:val="18"/>
                <w:szCs w:val="18"/>
              </w:rPr>
              <w:t>0.536</w:t>
            </w:r>
          </w:p>
        </w:tc>
        <w:tc>
          <w:tcPr>
            <w:tcW w:w="1800" w:type="dxa"/>
            <w:tcMar>
              <w:top w:w="60" w:type="dxa"/>
              <w:left w:w="100" w:type="dxa"/>
              <w:bottom w:w="60" w:type="dxa"/>
              <w:right w:w="100" w:type="dxa"/>
            </w:tcMar>
          </w:tcPr>
          <w:p w14:paraId="0AE89615" w14:textId="77777777" w:rsidR="009B363E" w:rsidRDefault="001A4CCA">
            <w:pPr>
              <w:jc w:val="center"/>
            </w:pPr>
            <w:r>
              <w:rPr>
                <w:sz w:val="18"/>
                <w:szCs w:val="18"/>
              </w:rPr>
              <w:t>0.487</w:t>
            </w:r>
          </w:p>
        </w:tc>
        <w:tc>
          <w:tcPr>
            <w:tcW w:w="1200" w:type="dxa"/>
            <w:tcMar>
              <w:top w:w="60" w:type="dxa"/>
              <w:left w:w="100" w:type="dxa"/>
              <w:bottom w:w="60" w:type="dxa"/>
              <w:right w:w="100" w:type="dxa"/>
            </w:tcMar>
          </w:tcPr>
          <w:p w14:paraId="17D25336" w14:textId="77777777" w:rsidR="009B363E" w:rsidRDefault="001A4CCA">
            <w:pPr>
              <w:jc w:val="center"/>
            </w:pPr>
            <w:r>
              <w:rPr>
                <w:sz w:val="18"/>
                <w:szCs w:val="18"/>
              </w:rPr>
              <w:t>0.049</w:t>
            </w:r>
          </w:p>
        </w:tc>
        <w:tc>
          <w:tcPr>
            <w:tcW w:w="2600" w:type="dxa"/>
            <w:tcMar>
              <w:top w:w="60" w:type="dxa"/>
              <w:left w:w="100" w:type="dxa"/>
              <w:bottom w:w="60" w:type="dxa"/>
              <w:right w:w="100" w:type="dxa"/>
            </w:tcMar>
          </w:tcPr>
          <w:p w14:paraId="7ACEFF34" w14:textId="77777777" w:rsidR="009B363E" w:rsidRDefault="001A4CCA">
            <w:pPr>
              <w:jc w:val="center"/>
            </w:pPr>
            <w:r>
              <w:rPr>
                <w:sz w:val="18"/>
                <w:szCs w:val="18"/>
              </w:rPr>
              <w:t>Mild overfitting</w:t>
            </w:r>
          </w:p>
        </w:tc>
      </w:tr>
    </w:tbl>
    <w:p w14:paraId="0516BCAA" w14:textId="77777777" w:rsidR="009B363E" w:rsidRDefault="001A4CCA">
      <w:pPr>
        <w:spacing w:after="200"/>
      </w:pPr>
      <w:r>
        <w:t>Logistic Regression shows essentially zero train/validation gap — expected, since it is a high-bias, low-variance linear model that cannot memorize idiosyncratic training patterns. Naive Bayes shows a (small) negative gap, consistent with</w:t>
      </w:r>
      <w:r>
        <w:t xml:space="preserve"> its strong independence assumption under-fitting relative to what cross-validation folds allow, rather than overfitting. Decision Tree and Random Forest both show a positive gap (0.021 and 0.049 respectively) — expected for tree-based models, which can pa</w:t>
      </w:r>
      <w:r>
        <w:t>rtition training data very finely; the gap is modest here specifically because both were regularized via grid search (</w:t>
      </w:r>
      <w:proofErr w:type="spellStart"/>
      <w:r>
        <w:t>max_depth</w:t>
      </w:r>
      <w:proofErr w:type="spellEnd"/>
      <w:r>
        <w:t xml:space="preserve"> = 7 and </w:t>
      </w:r>
      <w:proofErr w:type="spellStart"/>
      <w:r>
        <w:t>max_depth</w:t>
      </w:r>
      <w:proofErr w:type="spellEnd"/>
      <w:r>
        <w:t xml:space="preserve"> = 10 respectively, rather than left unbounded), which is the direct, practical antidote to overfitting for tre</w:t>
      </w:r>
      <w:r>
        <w:t>e ensembles.</w:t>
      </w:r>
    </w:p>
    <w:p w14:paraId="5450697F" w14:textId="77777777" w:rsidR="009B363E" w:rsidRDefault="001A4CCA">
      <w:pPr>
        <w:spacing w:before="160" w:after="60"/>
        <w:jc w:val="center"/>
      </w:pPr>
      <w:r>
        <w:rPr>
          <w:noProof/>
        </w:rPr>
        <w:drawing>
          <wp:inline distT="0" distB="0" distL="0" distR="0" wp14:anchorId="088BB7A3" wp14:editId="7310A4D4">
            <wp:extent cx="5524500" cy="4133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4133850"/>
                    </a:xfrm>
                    <a:prstGeom prst="rect">
                      <a:avLst/>
                    </a:prstGeom>
                  </pic:spPr>
                </pic:pic>
              </a:graphicData>
            </a:graphic>
          </wp:inline>
        </w:drawing>
      </w:r>
    </w:p>
    <w:p w14:paraId="2BEC1FA1" w14:textId="77777777" w:rsidR="009B363E" w:rsidRDefault="001A4CCA">
      <w:pPr>
        <w:spacing w:after="220"/>
        <w:jc w:val="center"/>
      </w:pPr>
      <w:r>
        <w:rPr>
          <w:i/>
          <w:iCs/>
          <w:color w:val="555555"/>
          <w:sz w:val="18"/>
          <w:szCs w:val="18"/>
        </w:rPr>
        <w:t>Figure 13. Learning curve — Logistic Regression.</w:t>
      </w:r>
    </w:p>
    <w:p w14:paraId="1C862BF2" w14:textId="77777777" w:rsidR="009B363E" w:rsidRDefault="001A4CCA">
      <w:pPr>
        <w:spacing w:before="160" w:after="60"/>
        <w:jc w:val="center"/>
      </w:pPr>
      <w:r>
        <w:rPr>
          <w:noProof/>
        </w:rPr>
        <w:drawing>
          <wp:inline distT="0" distB="0" distL="0" distR="0" wp14:anchorId="60905731" wp14:editId="1C6DEE83">
            <wp:extent cx="5524500" cy="4133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4133850"/>
                    </a:xfrm>
                    <a:prstGeom prst="rect">
                      <a:avLst/>
                    </a:prstGeom>
                  </pic:spPr>
                </pic:pic>
              </a:graphicData>
            </a:graphic>
          </wp:inline>
        </w:drawing>
      </w:r>
    </w:p>
    <w:p w14:paraId="6250AF30" w14:textId="77777777" w:rsidR="009B363E" w:rsidRDefault="001A4CCA">
      <w:pPr>
        <w:spacing w:after="220"/>
        <w:jc w:val="center"/>
      </w:pPr>
      <w:r>
        <w:rPr>
          <w:i/>
          <w:iCs/>
          <w:color w:val="555555"/>
          <w:sz w:val="18"/>
          <w:szCs w:val="18"/>
        </w:rPr>
        <w:t>Figure 14. Learning curve — Decision Tree.</w:t>
      </w:r>
    </w:p>
    <w:p w14:paraId="4C5DC131" w14:textId="77777777" w:rsidR="009B363E" w:rsidRDefault="001A4CCA">
      <w:pPr>
        <w:spacing w:before="160" w:after="60"/>
        <w:jc w:val="center"/>
      </w:pPr>
      <w:r>
        <w:rPr>
          <w:noProof/>
        </w:rPr>
        <w:drawing>
          <wp:inline distT="0" distB="0" distL="0" distR="0" wp14:anchorId="4063C6CC" wp14:editId="4ECE4438">
            <wp:extent cx="5524500" cy="4133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4133850"/>
                    </a:xfrm>
                    <a:prstGeom prst="rect">
                      <a:avLst/>
                    </a:prstGeom>
                  </pic:spPr>
                </pic:pic>
              </a:graphicData>
            </a:graphic>
          </wp:inline>
        </w:drawing>
      </w:r>
    </w:p>
    <w:p w14:paraId="43C95F33" w14:textId="77777777" w:rsidR="009B363E" w:rsidRDefault="001A4CCA">
      <w:pPr>
        <w:spacing w:after="220"/>
        <w:jc w:val="center"/>
      </w:pPr>
      <w:r>
        <w:rPr>
          <w:i/>
          <w:iCs/>
          <w:color w:val="555555"/>
          <w:sz w:val="18"/>
          <w:szCs w:val="18"/>
        </w:rPr>
        <w:t>Figure 15. Learning curve — Naive Bayes.</w:t>
      </w:r>
    </w:p>
    <w:p w14:paraId="1F55FEAC" w14:textId="77777777" w:rsidR="009B363E" w:rsidRDefault="001A4CCA">
      <w:pPr>
        <w:spacing w:before="160" w:after="60"/>
        <w:jc w:val="center"/>
      </w:pPr>
      <w:r>
        <w:rPr>
          <w:noProof/>
        </w:rPr>
        <w:drawing>
          <wp:inline distT="0" distB="0" distL="0" distR="0" wp14:anchorId="5A1BF674" wp14:editId="7DCA9F5F">
            <wp:extent cx="5524500" cy="4133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4133850"/>
                    </a:xfrm>
                    <a:prstGeom prst="rect">
                      <a:avLst/>
                    </a:prstGeom>
                  </pic:spPr>
                </pic:pic>
              </a:graphicData>
            </a:graphic>
          </wp:inline>
        </w:drawing>
      </w:r>
    </w:p>
    <w:p w14:paraId="4117C97A" w14:textId="77777777" w:rsidR="009B363E" w:rsidRDefault="001A4CCA">
      <w:pPr>
        <w:spacing w:after="220"/>
        <w:jc w:val="center"/>
      </w:pPr>
      <w:r>
        <w:rPr>
          <w:i/>
          <w:iCs/>
          <w:color w:val="555555"/>
          <w:sz w:val="18"/>
          <w:szCs w:val="18"/>
        </w:rPr>
        <w:t>Figure 16. Learning curve — Random Forest.</w:t>
      </w:r>
    </w:p>
    <w:p w14:paraId="4899219D" w14:textId="77777777" w:rsidR="009B363E" w:rsidRDefault="001A4CCA">
      <w:pPr>
        <w:pStyle w:val="Heading2"/>
        <w:spacing w:before="260" w:after="120"/>
      </w:pPr>
      <w:r>
        <w:t>4.9 Pre-Call Feature Analysis (Practical Utility Trade-off)</w:t>
      </w:r>
    </w:p>
    <w:p w14:paraId="35AB6B23" w14:textId="77777777" w:rsidR="009B363E" w:rsidRDefault="001A4CCA">
      <w:pPr>
        <w:spacing w:after="160" w:line="276" w:lineRule="auto"/>
      </w:pPr>
      <w:r>
        <w:t>The duration feature (call length) is only known after a call has already taken place, so a model that relies on it cannot be used to decide who to call in the first place — a classic "post-hoc fe</w:t>
      </w:r>
      <w:r>
        <w:t xml:space="preserve">ature" problem. To quantify this, </w:t>
      </w:r>
      <w:proofErr w:type="spellStart"/>
      <w:r>
        <w:t>XGBoost</w:t>
      </w:r>
      <w:proofErr w:type="spellEnd"/>
      <w:r>
        <w:t xml:space="preserve"> was retrained without duration and compared to the full-feature version:</w:t>
      </w:r>
    </w:p>
    <w:tbl>
      <w:tblPr>
        <w:tblW w:w="6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tblGrid>
      <w:tr w:rsidR="009B363E" w14:paraId="2535FAE3" w14:textId="77777777">
        <w:tblPrEx>
          <w:tblCellMar>
            <w:top w:w="0" w:type="dxa"/>
            <w:bottom w:w="0" w:type="dxa"/>
          </w:tblCellMar>
        </w:tblPrEx>
        <w:trPr>
          <w:tblHeader/>
        </w:trPr>
        <w:tc>
          <w:tcPr>
            <w:tcW w:w="3400" w:type="dxa"/>
            <w:shd w:val="clear" w:color="auto" w:fill="2F5496"/>
            <w:tcMar>
              <w:top w:w="60" w:type="dxa"/>
              <w:left w:w="100" w:type="dxa"/>
              <w:bottom w:w="60" w:type="dxa"/>
              <w:right w:w="100" w:type="dxa"/>
            </w:tcMar>
          </w:tcPr>
          <w:p w14:paraId="0C39F529" w14:textId="77777777" w:rsidR="009B363E" w:rsidRDefault="001A4CCA">
            <w:pPr>
              <w:jc w:val="center"/>
            </w:pPr>
            <w:r>
              <w:rPr>
                <w:b/>
                <w:bCs/>
                <w:color w:val="FFFFFF"/>
                <w:sz w:val="18"/>
                <w:szCs w:val="18"/>
              </w:rPr>
              <w:t>Feature Set</w:t>
            </w:r>
          </w:p>
        </w:tc>
        <w:tc>
          <w:tcPr>
            <w:tcW w:w="1600" w:type="dxa"/>
            <w:shd w:val="clear" w:color="auto" w:fill="2F5496"/>
            <w:tcMar>
              <w:top w:w="60" w:type="dxa"/>
              <w:left w:w="100" w:type="dxa"/>
              <w:bottom w:w="60" w:type="dxa"/>
              <w:right w:w="100" w:type="dxa"/>
            </w:tcMar>
          </w:tcPr>
          <w:p w14:paraId="267ED866" w14:textId="77777777" w:rsidR="009B363E" w:rsidRDefault="001A4CCA">
            <w:pPr>
              <w:jc w:val="center"/>
            </w:pPr>
            <w:r>
              <w:rPr>
                <w:b/>
                <w:bCs/>
                <w:color w:val="FFFFFF"/>
                <w:sz w:val="18"/>
                <w:szCs w:val="18"/>
              </w:rPr>
              <w:t>F1</w:t>
            </w:r>
          </w:p>
        </w:tc>
        <w:tc>
          <w:tcPr>
            <w:tcW w:w="1600" w:type="dxa"/>
            <w:shd w:val="clear" w:color="auto" w:fill="2F5496"/>
            <w:tcMar>
              <w:top w:w="60" w:type="dxa"/>
              <w:left w:w="100" w:type="dxa"/>
              <w:bottom w:w="60" w:type="dxa"/>
              <w:right w:w="100" w:type="dxa"/>
            </w:tcMar>
          </w:tcPr>
          <w:p w14:paraId="6B4084DD" w14:textId="77777777" w:rsidR="009B363E" w:rsidRDefault="001A4CCA">
            <w:pPr>
              <w:jc w:val="center"/>
            </w:pPr>
            <w:r>
              <w:rPr>
                <w:b/>
                <w:bCs/>
                <w:color w:val="FFFFFF"/>
                <w:sz w:val="18"/>
                <w:szCs w:val="18"/>
              </w:rPr>
              <w:t>AUC-ROC</w:t>
            </w:r>
          </w:p>
        </w:tc>
      </w:tr>
      <w:tr w:rsidR="009B363E" w14:paraId="6120B083" w14:textId="77777777">
        <w:tblPrEx>
          <w:tblCellMar>
            <w:top w:w="0" w:type="dxa"/>
            <w:bottom w:w="0" w:type="dxa"/>
          </w:tblCellMar>
        </w:tblPrEx>
        <w:tc>
          <w:tcPr>
            <w:tcW w:w="3400" w:type="dxa"/>
            <w:tcMar>
              <w:top w:w="60" w:type="dxa"/>
              <w:left w:w="100" w:type="dxa"/>
              <w:bottom w:w="60" w:type="dxa"/>
              <w:right w:w="100" w:type="dxa"/>
            </w:tcMar>
          </w:tcPr>
          <w:p w14:paraId="22E69FD2" w14:textId="77777777" w:rsidR="009B363E" w:rsidRDefault="001A4CCA">
            <w:r>
              <w:rPr>
                <w:sz w:val="18"/>
                <w:szCs w:val="18"/>
              </w:rPr>
              <w:t>Full features (incl. duration)</w:t>
            </w:r>
          </w:p>
        </w:tc>
        <w:tc>
          <w:tcPr>
            <w:tcW w:w="1600" w:type="dxa"/>
            <w:tcMar>
              <w:top w:w="60" w:type="dxa"/>
              <w:left w:w="100" w:type="dxa"/>
              <w:bottom w:w="60" w:type="dxa"/>
              <w:right w:w="100" w:type="dxa"/>
            </w:tcMar>
          </w:tcPr>
          <w:p w14:paraId="048E0E77" w14:textId="77777777" w:rsidR="009B363E" w:rsidRDefault="001A4CCA">
            <w:pPr>
              <w:jc w:val="center"/>
            </w:pPr>
            <w:r>
              <w:rPr>
                <w:sz w:val="18"/>
                <w:szCs w:val="18"/>
              </w:rPr>
              <w:t>0.553</w:t>
            </w:r>
          </w:p>
        </w:tc>
        <w:tc>
          <w:tcPr>
            <w:tcW w:w="1600" w:type="dxa"/>
            <w:tcMar>
              <w:top w:w="60" w:type="dxa"/>
              <w:left w:w="100" w:type="dxa"/>
              <w:bottom w:w="60" w:type="dxa"/>
              <w:right w:w="100" w:type="dxa"/>
            </w:tcMar>
          </w:tcPr>
          <w:p w14:paraId="58CD902B" w14:textId="77777777" w:rsidR="009B363E" w:rsidRDefault="001A4CCA">
            <w:pPr>
              <w:jc w:val="center"/>
            </w:pPr>
            <w:r>
              <w:rPr>
                <w:sz w:val="18"/>
                <w:szCs w:val="18"/>
              </w:rPr>
              <w:t>0.908</w:t>
            </w:r>
          </w:p>
        </w:tc>
      </w:tr>
      <w:tr w:rsidR="009B363E" w14:paraId="0ACC1ABA" w14:textId="77777777">
        <w:tblPrEx>
          <w:tblCellMar>
            <w:top w:w="0" w:type="dxa"/>
            <w:bottom w:w="0" w:type="dxa"/>
          </w:tblCellMar>
        </w:tblPrEx>
        <w:tc>
          <w:tcPr>
            <w:tcW w:w="3400" w:type="dxa"/>
            <w:tcMar>
              <w:top w:w="60" w:type="dxa"/>
              <w:left w:w="100" w:type="dxa"/>
              <w:bottom w:w="60" w:type="dxa"/>
              <w:right w:w="100" w:type="dxa"/>
            </w:tcMar>
          </w:tcPr>
          <w:p w14:paraId="3E208B33" w14:textId="77777777" w:rsidR="009B363E" w:rsidRDefault="001A4CCA">
            <w:r>
              <w:rPr>
                <w:sz w:val="18"/>
                <w:szCs w:val="18"/>
              </w:rPr>
              <w:t>Pre-call features only (no duration)</w:t>
            </w:r>
          </w:p>
        </w:tc>
        <w:tc>
          <w:tcPr>
            <w:tcW w:w="1600" w:type="dxa"/>
            <w:tcMar>
              <w:top w:w="60" w:type="dxa"/>
              <w:left w:w="100" w:type="dxa"/>
              <w:bottom w:w="60" w:type="dxa"/>
              <w:right w:w="100" w:type="dxa"/>
            </w:tcMar>
          </w:tcPr>
          <w:p w14:paraId="0188F5CE" w14:textId="77777777" w:rsidR="009B363E" w:rsidRDefault="001A4CCA">
            <w:pPr>
              <w:jc w:val="center"/>
            </w:pPr>
            <w:r>
              <w:rPr>
                <w:sz w:val="18"/>
                <w:szCs w:val="18"/>
              </w:rPr>
              <w:t>0.391</w:t>
            </w:r>
          </w:p>
        </w:tc>
        <w:tc>
          <w:tcPr>
            <w:tcW w:w="1600" w:type="dxa"/>
            <w:tcMar>
              <w:top w:w="60" w:type="dxa"/>
              <w:left w:w="100" w:type="dxa"/>
              <w:bottom w:w="60" w:type="dxa"/>
              <w:right w:w="100" w:type="dxa"/>
            </w:tcMar>
          </w:tcPr>
          <w:p w14:paraId="7E4A7DE1" w14:textId="77777777" w:rsidR="009B363E" w:rsidRDefault="001A4CCA">
            <w:pPr>
              <w:jc w:val="center"/>
            </w:pPr>
            <w:r>
              <w:rPr>
                <w:sz w:val="18"/>
                <w:szCs w:val="18"/>
              </w:rPr>
              <w:t>0.756</w:t>
            </w:r>
          </w:p>
        </w:tc>
      </w:tr>
    </w:tbl>
    <w:p w14:paraId="532A057F" w14:textId="77777777" w:rsidR="009B363E" w:rsidRDefault="001A4CCA">
      <w:pPr>
        <w:spacing w:after="200"/>
      </w:pPr>
      <w:r>
        <w:t>Removing duration costs 0.162 F1 (a 29.2% relative drop) and 0.152 AUC-ROC — confirming duration is by far the single most predictive feature, but also confirming that a duration-based model cannot ethically or practically be used for pre-call targeting. A</w:t>
      </w:r>
      <w:r>
        <w:t>s a more actionable metric for that use case, lift-at-10% was computed: the full model achieves 4.61x lift, the pre-call model still achieves 3.85x lift. In other words, even without duration, targeting the top 10% of customers ranked by the pre-call model</w:t>
      </w:r>
      <w:r>
        <w:t xml:space="preserve"> finds roughly 3.85 times more actual subscribers than random outreach — a strong practical result despite the lower F1/AUC, and the right way to communicate this trade-off to a business stakeholder (Section 5.5 discusses this general lesson further).</w:t>
      </w:r>
    </w:p>
    <w:p w14:paraId="0E21AE42" w14:textId="77777777" w:rsidR="009B363E" w:rsidRDefault="001A4CCA">
      <w:pPr>
        <w:pStyle w:val="Heading1"/>
        <w:spacing w:before="360" w:after="160"/>
      </w:pPr>
      <w:r>
        <w:t>5. C</w:t>
      </w:r>
      <w:r>
        <w:t>ross-Cutting Discussion &amp; Synthesis</w:t>
      </w:r>
    </w:p>
    <w:p w14:paraId="3D26DAA4" w14:textId="77777777" w:rsidR="009B363E" w:rsidRDefault="001A4CCA">
      <w:pPr>
        <w:pStyle w:val="Heading2"/>
        <w:spacing w:before="260" w:after="120"/>
      </w:pPr>
      <w:r>
        <w:t>5.1 Noise Sensitivity Across Both Tasks</w:t>
      </w:r>
    </w:p>
    <w:p w14:paraId="169E960E" w14:textId="77777777" w:rsidR="009B363E" w:rsidRDefault="001A4CCA">
      <w:pPr>
        <w:spacing w:after="160" w:line="276" w:lineRule="auto"/>
      </w:pPr>
      <w:r>
        <w:t>Classification noise sensitivity: tree-based models (Decision Tree, Random Forest) are naturally more resistant to outliers than Logistic Regression or Naive Bayes because splits a</w:t>
      </w:r>
      <w:r>
        <w:t xml:space="preserve">re based on ordinal thresholds rather than fitted coefficients that outliers can pull; this is reflected in Random Forest's strong, stable F1/AUC-ROC despite the imbalanced, noisy real-world marketing data, and in </w:t>
      </w:r>
      <w:proofErr w:type="spellStart"/>
      <w:r>
        <w:t>ensembling</w:t>
      </w:r>
      <w:proofErr w:type="spellEnd"/>
      <w:r>
        <w:t xml:space="preserve"> generally (bagging in particula</w:t>
      </w:r>
      <w:r>
        <w:t>r) improving robustness by averaging over many bootstrap-resampled trees. On the clustering side, Section 3.4 already showed this same pattern does not hold uniformly: K-Means was the most stable clustering method at 5% noise, while HDBSCAN degraded sharpl</w:t>
      </w:r>
      <w:r>
        <w:t>y between 5% and 15% noise.</w:t>
      </w:r>
    </w:p>
    <w:p w14:paraId="5CEF4DB5" w14:textId="77777777" w:rsidR="009B363E" w:rsidRDefault="001A4CCA">
      <w:pPr>
        <w:pStyle w:val="Heading2"/>
        <w:spacing w:before="260" w:after="120"/>
      </w:pPr>
      <w:r>
        <w:t>5.2 Hyperparameter Tuning Summary</w:t>
      </w:r>
    </w:p>
    <w:p w14:paraId="6385028D" w14:textId="77777777" w:rsidR="009B363E" w:rsidRDefault="001A4CCA">
      <w:pPr>
        <w:spacing w:after="160" w:line="276" w:lineRule="auto"/>
      </w:pPr>
      <w:r>
        <w:t>Grid-search 5-fold cross-validation was used for Logistic Regression (regularization strength C), Decision Tree (</w:t>
      </w:r>
      <w:proofErr w:type="spellStart"/>
      <w:r>
        <w:t>max_depth</w:t>
      </w:r>
      <w:proofErr w:type="spellEnd"/>
      <w:r>
        <w:t xml:space="preserve">, </w:t>
      </w:r>
      <w:proofErr w:type="spellStart"/>
      <w:r>
        <w:t>min_samples_split</w:t>
      </w:r>
      <w:proofErr w:type="spellEnd"/>
      <w:r>
        <w:t>), and Random Forest (</w:t>
      </w:r>
      <w:proofErr w:type="spellStart"/>
      <w:r>
        <w:t>max_depth</w:t>
      </w:r>
      <w:proofErr w:type="spellEnd"/>
      <w:r>
        <w:t xml:space="preserve">, </w:t>
      </w:r>
      <w:proofErr w:type="spellStart"/>
      <w:r>
        <w:t>n_estimators</w:t>
      </w:r>
      <w:proofErr w:type="spellEnd"/>
      <w:r>
        <w:t xml:space="preserve">), each </w:t>
      </w:r>
      <w:r>
        <w:t>optimizing F1 directly rather than accuracy (Section 4.7). The boosting-depth experiment in Section 4.4 is itself a hyperparameter study, isolating the effect of a single parameter (base-learner depth) on ensemble performance while holding the number of bo</w:t>
      </w:r>
      <w:r>
        <w:t>osting rounds fixed — this is a cleaner, more diagnostic version of tuning than a blind grid search, because it directly visualizes the bias/variance trade-off as depth increases.</w:t>
      </w:r>
    </w:p>
    <w:p w14:paraId="00BFC759" w14:textId="77777777" w:rsidR="009B363E" w:rsidRDefault="001A4CCA">
      <w:pPr>
        <w:pStyle w:val="Heading2"/>
        <w:spacing w:before="260" w:after="120"/>
      </w:pPr>
      <w:r>
        <w:t>5.3 Connecting to Data Mining Goals, and to Practice 2 (Frequent Itemset Min</w:t>
      </w:r>
      <w:r>
        <w:t>ing)</w:t>
      </w:r>
    </w:p>
    <w:p w14:paraId="584F58ED" w14:textId="77777777" w:rsidR="009B363E" w:rsidRDefault="001A4CCA">
      <w:pPr>
        <w:spacing w:after="160" w:line="276" w:lineRule="auto"/>
      </w:pPr>
      <w:r>
        <w:t>Broadly, this project touches the three classical data-mining objectives: description (clustering reveals what natural customer segments exist and how they differ), prediction (classification estimates the probability that a specific customer will sub</w:t>
      </w:r>
      <w:r>
        <w:t>scribe), and actionability (the pre-call analysis and lift-at-k translate model output into a usable business targeting rule). Each of these is a step toward the same underlying data-mining goal established across the course: turning raw records into decis</w:t>
      </w:r>
      <w:r>
        <w:t>ions.</w:t>
      </w:r>
    </w:p>
    <w:p w14:paraId="771373C2" w14:textId="77777777" w:rsidR="009B363E" w:rsidRDefault="001A4CCA">
      <w:pPr>
        <w:spacing w:after="160" w:line="276" w:lineRule="auto"/>
      </w:pPr>
      <w:r>
        <w:t>Practice 2 focused on frequent itemset / association-rule mining — discovering which combinations of attributes or events co-occur more often than chance. There are several concrete ways the two exercises connect and could improve one another:</w:t>
      </w:r>
    </w:p>
    <w:p w14:paraId="404CC1DA" w14:textId="77777777" w:rsidR="009B363E" w:rsidRDefault="001A4CCA">
      <w:pPr>
        <w:pStyle w:val="ListParagraph"/>
        <w:numPr>
          <w:ilvl w:val="0"/>
          <w:numId w:val="1"/>
        </w:numPr>
        <w:spacing w:after="80"/>
      </w:pPr>
      <w:r>
        <w:t xml:space="preserve">Cluster-then-mine: instead of mining frequent </w:t>
      </w:r>
      <w:proofErr w:type="spellStart"/>
      <w:r>
        <w:t>itemsets</w:t>
      </w:r>
      <w:proofErr w:type="spellEnd"/>
      <w:r>
        <w:t xml:space="preserve"> over the entire 45,211-row dataset with one global minimum-support threshold, the three K-Means segments found in Section 3.6 could be mined separately. Cluster 1 (heavily re-contacted, low engagement)</w:t>
      </w:r>
      <w:r>
        <w:t xml:space="preserve"> likely has a very different itemset structure (e.g., certain job/education/contact-month combinations recurring among repeatedly-called customers) than Cluster 2 (affluent). Segment-specific mining would surface rules that a single global support threshol</w:t>
      </w:r>
      <w:r>
        <w:t>d would either miss (too rare overall, common within one segment) or over-report (common overall, but concentrated in one segment and misleadingly presented as general).</w:t>
      </w:r>
    </w:p>
    <w:p w14:paraId="5BB5A315" w14:textId="77777777" w:rsidR="009B363E" w:rsidRDefault="001A4CCA">
      <w:pPr>
        <w:pStyle w:val="ListParagraph"/>
        <w:numPr>
          <w:ilvl w:val="0"/>
          <w:numId w:val="1"/>
        </w:numPr>
        <w:spacing w:after="80"/>
      </w:pPr>
      <w:r>
        <w:t>Classification-guided itemset search: the decision-tree leaves and Random-Forest-style</w:t>
      </w:r>
      <w:r>
        <w:t xml:space="preserve"> importance ranking from Section 4.6 (duration, balance, age, campaign as the dominant predictors) give a principled way to prioritize which item/attribute combinations are worth mining for association rules in the first place, rather than exhaustively sea</w:t>
      </w:r>
      <w:r>
        <w:t xml:space="preserve">rching the full itemset lattice — a rule like {short duration, high campaign count} → {no subscription} is exactly the kind of high-confidence association the decision tree already hints at, and Practice 2's </w:t>
      </w:r>
      <w:proofErr w:type="spellStart"/>
      <w:r>
        <w:t>Apriori</w:t>
      </w:r>
      <w:proofErr w:type="spellEnd"/>
      <w:r>
        <w:t xml:space="preserve">/FP-Growth machinery could formalize and </w:t>
      </w:r>
      <w:r>
        <w:t>quantify it with support/confidence/lift statistics that a decision tree does not directly report.</w:t>
      </w:r>
    </w:p>
    <w:p w14:paraId="623E4321" w14:textId="77777777" w:rsidR="009B363E" w:rsidRDefault="001A4CCA">
      <w:pPr>
        <w:pStyle w:val="ListParagraph"/>
        <w:numPr>
          <w:ilvl w:val="0"/>
          <w:numId w:val="1"/>
        </w:numPr>
        <w:spacing w:after="80"/>
      </w:pPr>
      <w:proofErr w:type="spellStart"/>
      <w:r>
        <w:t>Itemsets</w:t>
      </w:r>
      <w:proofErr w:type="spellEnd"/>
      <w:r>
        <w:t xml:space="preserve"> as engineered features feeding back into classification: frequent </w:t>
      </w:r>
      <w:proofErr w:type="spellStart"/>
      <w:r>
        <w:t>itemsets</w:t>
      </w:r>
      <w:proofErr w:type="spellEnd"/>
      <w:r>
        <w:t xml:space="preserve"> mined in Practice 2 (e.g., a recurring combination such as {housing=yes, </w:t>
      </w:r>
      <w:r>
        <w:t xml:space="preserve">loan=no, </w:t>
      </w:r>
      <w:proofErr w:type="spellStart"/>
      <w:r>
        <w:t>poutcome</w:t>
      </w:r>
      <w:proofErr w:type="spellEnd"/>
      <w:r>
        <w:t>=success}) could be encoded as new binary features and added to the classification feature matrix used in Section 4. Since feature engineering was explicitly one of the techniques the assignment invites ("building new features, merging exi</w:t>
      </w:r>
      <w:r>
        <w:t xml:space="preserve">sting ones"), and since duration currently dominates the model to the point of crowding out other signal (Section 4.9), itemset-derived features are a promising way to strengthen the pre-call model specifically — they are available before the call, unlike </w:t>
      </w:r>
      <w:r>
        <w:t>duration.</w:t>
      </w:r>
    </w:p>
    <w:p w14:paraId="09A2356A" w14:textId="77777777" w:rsidR="009B363E" w:rsidRDefault="001A4CCA">
      <w:pPr>
        <w:pStyle w:val="ListParagraph"/>
        <w:numPr>
          <w:ilvl w:val="0"/>
          <w:numId w:val="1"/>
        </w:numPr>
        <w:spacing w:after="80"/>
      </w:pPr>
      <w:r>
        <w:t>Shared evaluation philosophy: just as this project chose F1/AUC-ROC over raw accuracy because of class imbalance (Section 4.7), Practice 2's association-rule mining should similarly avoid relying on raw support alone (which is dominated by the ma</w:t>
      </w:r>
      <w:r>
        <w:t>jority "no" outcome) and instead prioritize confidence and lift relative to the 11.7% base subscription rate — otherwise frequent-but-uninformative rules about the majority class will dominate the same way a naive accuracy-optimized classifier would.</w:t>
      </w:r>
    </w:p>
    <w:p w14:paraId="2EE7D09E" w14:textId="77777777" w:rsidR="009B363E" w:rsidRDefault="001A4CCA">
      <w:pPr>
        <w:spacing w:after="200"/>
      </w:pPr>
      <w:r>
        <w:t>In sh</w:t>
      </w:r>
      <w:r>
        <w:t>ort, clustering, classification, and frequent-itemset mining are not independent exercises but complementary stages of one data-mining pipeline: itemset mining and clustering both describe structure in the data (co-occurrence patterns vs. distance-based gr</w:t>
      </w:r>
      <w:r>
        <w:t>oupings), while classification turns that structure into a predictive, business-actionable model — and each stage's output (segments, decision rules, item combinations) can become the next stage's input.</w:t>
      </w:r>
    </w:p>
    <w:p w14:paraId="0E3AFE37" w14:textId="77777777" w:rsidR="009B363E" w:rsidRDefault="001A4CCA">
      <w:pPr>
        <w:pStyle w:val="Heading2"/>
        <w:spacing w:before="260" w:after="120"/>
      </w:pPr>
      <w:r>
        <w:t>5.4 Beyond-the-Course Extensions</w:t>
      </w:r>
    </w:p>
    <w:p w14:paraId="08373C08" w14:textId="77777777" w:rsidR="009B363E" w:rsidRDefault="001A4CCA">
      <w:pPr>
        <w:spacing w:after="160" w:line="276" w:lineRule="auto"/>
      </w:pPr>
      <w:r>
        <w:t>Per the assignment'</w:t>
      </w:r>
      <w:r>
        <w:t>s encouragement to combine taught material with creative, outside-the-course techniques (implemented alongside, not instead of, the required methods), this project layers several extensions on top of the core curriculum:</w:t>
      </w:r>
    </w:p>
    <w:p w14:paraId="4A06AD49" w14:textId="77777777" w:rsidR="009B363E" w:rsidRDefault="001A4CCA">
      <w:pPr>
        <w:pStyle w:val="ListParagraph"/>
        <w:numPr>
          <w:ilvl w:val="0"/>
          <w:numId w:val="1"/>
        </w:numPr>
        <w:spacing w:after="80"/>
      </w:pPr>
      <w:r>
        <w:t>Hopkins statistic + spatial-histogr</w:t>
      </w:r>
      <w:r>
        <w:t xml:space="preserve">am Jensen–Shannon divergence for </w:t>
      </w:r>
      <w:proofErr w:type="spellStart"/>
      <w:r>
        <w:t>clusterability</w:t>
      </w:r>
      <w:proofErr w:type="spellEnd"/>
      <w:r>
        <w:t xml:space="preserve"> (Section 3.1), rather than relying on a single tendency test.</w:t>
      </w:r>
    </w:p>
    <w:p w14:paraId="7D32B410" w14:textId="77777777" w:rsidR="009B363E" w:rsidRDefault="001A4CCA">
      <w:pPr>
        <w:pStyle w:val="ListParagraph"/>
        <w:numPr>
          <w:ilvl w:val="0"/>
          <w:numId w:val="1"/>
        </w:numPr>
        <w:spacing w:after="80"/>
      </w:pPr>
      <w:r>
        <w:t>HDBSCAN and OPTICS as extensions of the required DBSCAN, to compare density-based approaches with adaptive vs. fixed density thresholds.</w:t>
      </w:r>
    </w:p>
    <w:p w14:paraId="1D32D542" w14:textId="77777777" w:rsidR="009B363E" w:rsidRDefault="001A4CCA">
      <w:pPr>
        <w:pStyle w:val="ListParagraph"/>
        <w:numPr>
          <w:ilvl w:val="0"/>
          <w:numId w:val="1"/>
        </w:numPr>
        <w:spacing w:after="80"/>
      </w:pPr>
      <w:r>
        <w:t xml:space="preserve">A </w:t>
      </w:r>
      <w:proofErr w:type="spellStart"/>
      <w:r>
        <w:t>PyTorch</w:t>
      </w:r>
      <w:proofErr w:type="spellEnd"/>
      <w:r>
        <w:t xml:space="preserve"> feed-forward neural network with early stopping as a fifth classifier beyond the four required algorithms.</w:t>
      </w:r>
    </w:p>
    <w:p w14:paraId="422BF9CD" w14:textId="77777777" w:rsidR="009B363E" w:rsidRDefault="001A4CCA">
      <w:pPr>
        <w:pStyle w:val="ListParagraph"/>
        <w:numPr>
          <w:ilvl w:val="0"/>
          <w:numId w:val="1"/>
        </w:numPr>
        <w:spacing w:after="80"/>
      </w:pPr>
      <w:proofErr w:type="spellStart"/>
      <w:r>
        <w:t>XGBoost</w:t>
      </w:r>
      <w:proofErr w:type="spellEnd"/>
      <w:r>
        <w:t xml:space="preserve"> as a modern gradient-boosting extension alongside the manually implemented AdaBoost.</w:t>
      </w:r>
    </w:p>
    <w:p w14:paraId="2C1B097C" w14:textId="77777777" w:rsidR="009B363E" w:rsidRDefault="001A4CCA">
      <w:pPr>
        <w:pStyle w:val="ListParagraph"/>
        <w:numPr>
          <w:ilvl w:val="0"/>
          <w:numId w:val="1"/>
        </w:numPr>
        <w:spacing w:after="80"/>
      </w:pPr>
      <w:r>
        <w:t>Lift-at-k and a dedicated pre-call/post-call feature-av</w:t>
      </w:r>
      <w:r>
        <w:t>ailability analysis (Section 4.9), which goes beyond standard accuracy/F1 reporting to address a genuine business deployment constraint.</w:t>
      </w:r>
    </w:p>
    <w:p w14:paraId="2447B5FC" w14:textId="77777777" w:rsidR="009B363E" w:rsidRDefault="001A4CCA">
      <w:pPr>
        <w:pStyle w:val="ListParagraph"/>
        <w:numPr>
          <w:ilvl w:val="0"/>
          <w:numId w:val="1"/>
        </w:numPr>
        <w:spacing w:after="80"/>
      </w:pPr>
      <w:r>
        <w:t>Automatic sub-sampling with coverage tracking for O(n²) algorithms, so the full 45,211-row dataset could be used everyw</w:t>
      </w:r>
      <w:r>
        <w:t>here feasible instead of only analyzing a small fixed sample.</w:t>
      </w:r>
    </w:p>
    <w:p w14:paraId="6E1D5983" w14:textId="77777777" w:rsidR="009B363E" w:rsidRDefault="001A4CCA">
      <w:pPr>
        <w:pStyle w:val="Heading1"/>
        <w:spacing w:before="360" w:after="160"/>
      </w:pPr>
      <w:r>
        <w:t>6. Limitations and Future Work</w:t>
      </w:r>
    </w:p>
    <w:p w14:paraId="76FFF60A" w14:textId="77777777" w:rsidR="009B363E" w:rsidRDefault="001A4CCA">
      <w:pPr>
        <w:pStyle w:val="Heading3"/>
        <w:spacing w:before="200" w:after="100"/>
      </w:pPr>
      <w:r>
        <w:t>Limitations</w:t>
      </w:r>
    </w:p>
    <w:p w14:paraId="548EDCC9" w14:textId="77777777" w:rsidR="009B363E" w:rsidRDefault="001A4CCA">
      <w:pPr>
        <w:pStyle w:val="ListParagraph"/>
        <w:numPr>
          <w:ilvl w:val="0"/>
          <w:numId w:val="1"/>
        </w:numPr>
        <w:spacing w:after="80"/>
      </w:pPr>
      <w:r>
        <w:t>Several O(n²) algorithms (K-Medoids, Kernel K-Means, all Agglomerative variants) were necessarily sub-sampled to 20,000/45,211 points; their reported "</w:t>
      </w:r>
      <w:r>
        <w:t>noise %" partly reflects sub-sample coverage, not genuine outlier detection, as explained in Section 3.5.</w:t>
      </w:r>
    </w:p>
    <w:p w14:paraId="07B8EE4E" w14:textId="77777777" w:rsidR="009B363E" w:rsidRDefault="001A4CCA">
      <w:pPr>
        <w:pStyle w:val="ListParagraph"/>
        <w:numPr>
          <w:ilvl w:val="0"/>
          <w:numId w:val="1"/>
        </w:numPr>
        <w:spacing w:after="80"/>
      </w:pPr>
      <w:r>
        <w:t xml:space="preserve">Manual implementations (Bagging, AdaBoost) are pedagogically transparent but not as optimized as production-grade libraries (e.g., </w:t>
      </w:r>
      <w:proofErr w:type="spellStart"/>
      <w:r>
        <w:t>XGBoost</w:t>
      </w:r>
      <w:proofErr w:type="spellEnd"/>
      <w:r>
        <w:t>/</w:t>
      </w:r>
      <w:proofErr w:type="spellStart"/>
      <w:r>
        <w:t>LightGBM</w:t>
      </w:r>
      <w:proofErr w:type="spellEnd"/>
      <w:r>
        <w:t xml:space="preserve">), </w:t>
      </w:r>
      <w:r>
        <w:t>so their relative ranking should be read as illustrative of the underlying bagging-vs-boosting trade-off rather than a claim that hand-rolled bagging beats industrial gradient boosting in general.</w:t>
      </w:r>
    </w:p>
    <w:p w14:paraId="5C9ACD4C" w14:textId="77777777" w:rsidR="009B363E" w:rsidRDefault="001A4CCA">
      <w:pPr>
        <w:pStyle w:val="ListParagraph"/>
        <w:numPr>
          <w:ilvl w:val="0"/>
          <w:numId w:val="1"/>
        </w:numPr>
        <w:spacing w:after="80"/>
      </w:pPr>
      <w:r>
        <w:t xml:space="preserve">Internal clustering metrics (Silhouette, Davies-Bouldin, </w:t>
      </w:r>
      <w:proofErr w:type="spellStart"/>
      <w:r>
        <w:t>Ca</w:t>
      </w:r>
      <w:r>
        <w:t>linski-Harabasz</w:t>
      </w:r>
      <w:proofErr w:type="spellEnd"/>
      <w:r>
        <w:t>) all structurally favor convex, similarly-sized clusters, which may undervalue density-based methods like HDBSCAN even where its clusters are qualitatively meaningful.</w:t>
      </w:r>
    </w:p>
    <w:p w14:paraId="39C2C7D5" w14:textId="77777777" w:rsidR="009B363E" w:rsidRDefault="001A4CCA">
      <w:pPr>
        <w:pStyle w:val="ListParagraph"/>
        <w:numPr>
          <w:ilvl w:val="0"/>
          <w:numId w:val="1"/>
        </w:numPr>
        <w:spacing w:after="80"/>
      </w:pPr>
      <w:r>
        <w:t>Findings are specific to this bank-marketing campaign and time period an</w:t>
      </w:r>
      <w:r>
        <w:t>d may not generalize to a different product, channel, or economic environment.</w:t>
      </w:r>
    </w:p>
    <w:p w14:paraId="00790D73" w14:textId="77777777" w:rsidR="009B363E" w:rsidRDefault="001A4CCA">
      <w:pPr>
        <w:pStyle w:val="Heading3"/>
        <w:spacing w:before="200" w:after="100"/>
      </w:pPr>
      <w:r>
        <w:t>Future Work</w:t>
      </w:r>
    </w:p>
    <w:p w14:paraId="3F05AACD" w14:textId="77777777" w:rsidR="009B363E" w:rsidRDefault="001A4CCA">
      <w:pPr>
        <w:pStyle w:val="ListParagraph"/>
        <w:numPr>
          <w:ilvl w:val="0"/>
          <w:numId w:val="1"/>
        </w:numPr>
        <w:spacing w:after="80"/>
      </w:pPr>
      <w:r>
        <w:t>Adopt density-aware validity indices (e.g., DBCV) alongside the convex-cluster-favoring metrics used here, to give density-based methods a fairer comparison.</w:t>
      </w:r>
    </w:p>
    <w:p w14:paraId="577652E3" w14:textId="77777777" w:rsidR="009B363E" w:rsidRDefault="001A4CCA">
      <w:pPr>
        <w:pStyle w:val="ListParagraph"/>
        <w:numPr>
          <w:ilvl w:val="0"/>
          <w:numId w:val="1"/>
        </w:numPr>
        <w:spacing w:after="80"/>
      </w:pPr>
      <w:r>
        <w:t>Add SHA</w:t>
      </w:r>
      <w:r>
        <w:t xml:space="preserve">P-based feature attribution as a more rigorous alternative to Random Forest's built-in </w:t>
      </w:r>
      <w:proofErr w:type="spellStart"/>
      <w:r>
        <w:t>importances</w:t>
      </w:r>
      <w:proofErr w:type="spellEnd"/>
      <w:r>
        <w:t xml:space="preserve"> for explaining individual predictions.</w:t>
      </w:r>
    </w:p>
    <w:p w14:paraId="7156C0A7" w14:textId="77777777" w:rsidR="009B363E" w:rsidRDefault="001A4CCA">
      <w:pPr>
        <w:pStyle w:val="ListParagraph"/>
        <w:numPr>
          <w:ilvl w:val="0"/>
          <w:numId w:val="1"/>
        </w:numPr>
        <w:spacing w:after="80"/>
      </w:pPr>
      <w:r>
        <w:t>Collect additional genuinely pre-call behavioral features (e.g., prior campaign outcomes, contact recency) to close th</w:t>
      </w:r>
      <w:r>
        <w:t>e F1 gap seen in the pre-call-only model.</w:t>
      </w:r>
    </w:p>
    <w:p w14:paraId="2829BFFB" w14:textId="77777777" w:rsidR="009B363E" w:rsidRDefault="001A4CCA">
      <w:pPr>
        <w:pStyle w:val="ListParagraph"/>
        <w:numPr>
          <w:ilvl w:val="0"/>
          <w:numId w:val="1"/>
        </w:numPr>
        <w:spacing w:after="80"/>
      </w:pPr>
      <w:r>
        <w:t>Carry out the cluster-then-mine and itemset-as-feature integration with Practice 2 described in Section 5.3, and measure whether it measurably improves the pre-call classification F1.</w:t>
      </w:r>
    </w:p>
    <w:p w14:paraId="64B6B6A8" w14:textId="77777777" w:rsidR="009B363E" w:rsidRDefault="001A4CCA">
      <w:pPr>
        <w:pStyle w:val="Heading1"/>
        <w:spacing w:before="360" w:after="160"/>
      </w:pPr>
      <w:r>
        <w:t>7. Conclusion</w:t>
      </w:r>
    </w:p>
    <w:p w14:paraId="508A26E5" w14:textId="77777777" w:rsidR="009B363E" w:rsidRDefault="001A4CCA">
      <w:pPr>
        <w:spacing w:after="160" w:line="276" w:lineRule="auto"/>
      </w:pPr>
      <w:r>
        <w:t xml:space="preserve">The Bank Marketing dataset is confirmed </w:t>
      </w:r>
      <w:proofErr w:type="spellStart"/>
      <w:r>
        <w:t>clusterable</w:t>
      </w:r>
      <w:proofErr w:type="spellEnd"/>
      <w:r>
        <w:t xml:space="preserve"> (Hopkins = 0.76) and naturally separates into 3 K-Means clusters distinguished mainly by account balance and campaign-contact intensity, though these clusters show almost no alignment with the actual subs</w:t>
      </w:r>
      <w:r>
        <w:t xml:space="preserve">cription outcome (ARI ≈ 0). For predicting </w:t>
      </w:r>
      <w:proofErr w:type="gramStart"/>
      <w:r>
        <w:t>subscription</w:t>
      </w:r>
      <w:proofErr w:type="gramEnd"/>
      <w:r>
        <w:t xml:space="preserve"> itself, classification is clearly the right tool: Manual Bagging achieves the best F1 (0.506) with a healthy precision/recall balance, while </w:t>
      </w:r>
      <w:proofErr w:type="spellStart"/>
      <w:r>
        <w:t>XGBoost</w:t>
      </w:r>
      <w:proofErr w:type="spellEnd"/>
      <w:r>
        <w:t xml:space="preserve"> achieves the strongest ranking quality (AUC-ROC 0.9</w:t>
      </w:r>
      <w:r>
        <w:t>11). Across both tasks, the most important practical lesson is that the single most predictive classification feature (call duration) is unusable for proactive targeting, and the most important methodological lesson is that raw metric leaderboards can be m</w:t>
      </w:r>
      <w:r>
        <w:t>isleading — whether due to class imbalance (favoring F1/AUC-ROC over accuracy), sub-sampling artifacts (Agglomerative Single-linkage's deceptively high scores), or metric bias toward convex clusters (undervaluing density-based methods) — so every "best mod</w:t>
      </w:r>
      <w:r>
        <w:t>el" claim in this report is paired with the reasoning for why it is best, not just the highest number on a table.</w:t>
      </w:r>
    </w:p>
    <w:p w14:paraId="5F02ED31" w14:textId="77777777" w:rsidR="009B363E" w:rsidRDefault="001A4CCA">
      <w:r>
        <w:br w:type="page"/>
      </w:r>
    </w:p>
    <w:p w14:paraId="0E524E04" w14:textId="77777777" w:rsidR="009B363E" w:rsidRDefault="001A4CCA">
      <w:pPr>
        <w:pStyle w:val="Heading1"/>
        <w:spacing w:before="360" w:after="160"/>
      </w:pPr>
      <w:r>
        <w:t>Appendix A: Code Implementation</w:t>
      </w:r>
    </w:p>
    <w:p w14:paraId="0687A16F" w14:textId="77777777" w:rsidR="009B363E" w:rsidRDefault="001A4CCA">
      <w:pPr>
        <w:spacing w:after="160"/>
      </w:pPr>
      <w:r>
        <w:t>The implementation for Project 3 is organized as a modular Python package (</w:t>
      </w:r>
      <w:proofErr w:type="spellStart"/>
      <w:r>
        <w:rPr>
          <w:rFonts w:ascii="Consolas" w:hAnsi="Consolas"/>
        </w:rPr>
        <w:t>src</w:t>
      </w:r>
      <w:proofErr w:type="spellEnd"/>
      <w:r>
        <w:rPr>
          <w:rFonts w:ascii="Consolas" w:hAnsi="Consolas"/>
        </w:rPr>
        <w:t>/</w:t>
      </w:r>
      <w:r>
        <w:t>) that separates concerns int</w:t>
      </w:r>
      <w:r>
        <w:t>o distinct, reusable modules. This design choice keeps the main notebook readable while allowing each stage of the pipeline — data cleaning, clustering, classification, ensemble methods, and evaluation — to be tested and reused independently. The subsectio</w:t>
      </w:r>
      <w:r>
        <w:t>ns below describe the purpose and key functionality of each module.</w:t>
      </w:r>
    </w:p>
    <w:p w14:paraId="1C48D8B9" w14:textId="77777777" w:rsidR="009B363E" w:rsidRDefault="001A4CCA">
      <w:pPr>
        <w:pStyle w:val="Heading2"/>
        <w:spacing w:before="360" w:after="160"/>
      </w:pPr>
      <w:r>
        <w:t>A.1 Core Infrastructure Modules</w:t>
      </w:r>
    </w:p>
    <w:p w14:paraId="31AEE9EE" w14:textId="77777777" w:rsidR="009B363E" w:rsidRDefault="001A4CCA">
      <w:pPr>
        <w:pStyle w:val="Heading3"/>
        <w:spacing w:before="200" w:after="120"/>
      </w:pPr>
      <w:r>
        <w:t>config.py — Centralized Configuration</w:t>
      </w:r>
    </w:p>
    <w:p w14:paraId="1E511632" w14:textId="77777777" w:rsidR="009B363E" w:rsidRDefault="001A4CCA">
      <w:pPr>
        <w:spacing w:after="100"/>
      </w:pPr>
      <w:r>
        <w:rPr>
          <w:b/>
          <w:bCs/>
        </w:rPr>
        <w:t>Purpose:</w:t>
      </w:r>
      <w:r>
        <w:t xml:space="preserve"> Single source of truth for all project constants, paths, and hyperparameters.</w:t>
      </w:r>
    </w:p>
    <w:p w14:paraId="27CD41A0" w14:textId="77777777" w:rsidR="009B363E" w:rsidRDefault="001A4CCA">
      <w:pPr>
        <w:spacing w:after="60"/>
      </w:pPr>
      <w:r>
        <w:rPr>
          <w:b/>
          <w:bCs/>
        </w:rPr>
        <w:t>Key Features:</w:t>
      </w:r>
    </w:p>
    <w:p w14:paraId="085B5937" w14:textId="77777777" w:rsidR="009B363E" w:rsidRDefault="001A4CCA">
      <w:pPr>
        <w:pStyle w:val="ListParagraph"/>
        <w:numPr>
          <w:ilvl w:val="0"/>
          <w:numId w:val="1"/>
        </w:numPr>
        <w:spacing w:after="80"/>
      </w:pPr>
      <w:r>
        <w:t>Project paths (</w:t>
      </w:r>
      <w:r>
        <w:rPr>
          <w:rFonts w:ascii="Consolas" w:hAnsi="Consolas"/>
        </w:rPr>
        <w:t>DATA_DIR</w:t>
      </w:r>
      <w:r>
        <w:t xml:space="preserve">, </w:t>
      </w:r>
      <w:r>
        <w:rPr>
          <w:rFonts w:ascii="Consolas" w:hAnsi="Consolas"/>
        </w:rPr>
        <w:t>OUTPUT_DIR</w:t>
      </w:r>
      <w:r>
        <w:t xml:space="preserve">, </w:t>
      </w:r>
      <w:r>
        <w:rPr>
          <w:rFonts w:ascii="Consolas" w:hAnsi="Consolas"/>
        </w:rPr>
        <w:t>FIGURES_DIR</w:t>
      </w:r>
      <w:r>
        <w:t xml:space="preserve">, </w:t>
      </w:r>
      <w:r>
        <w:rPr>
          <w:rFonts w:ascii="Consolas" w:hAnsi="Consolas"/>
        </w:rPr>
        <w:t>CACHE_DIR</w:t>
      </w:r>
      <w:r>
        <w:t>)</w:t>
      </w:r>
    </w:p>
    <w:p w14:paraId="337A4E66" w14:textId="77777777" w:rsidR="009B363E" w:rsidRDefault="001A4CCA">
      <w:pPr>
        <w:pStyle w:val="ListParagraph"/>
        <w:numPr>
          <w:ilvl w:val="0"/>
          <w:numId w:val="1"/>
        </w:numPr>
        <w:spacing w:after="80"/>
      </w:pPr>
      <w:r>
        <w:t>Random seed management (</w:t>
      </w:r>
      <w:r>
        <w:rPr>
          <w:rFonts w:ascii="Consolas" w:hAnsi="Consolas"/>
        </w:rPr>
        <w:t>RANDOM_STATE = 42</w:t>
      </w:r>
      <w:r>
        <w:t xml:space="preserve"> for reproducibility)</w:t>
      </w:r>
    </w:p>
    <w:p w14:paraId="761E7A77" w14:textId="77777777" w:rsidR="009B363E" w:rsidRDefault="001A4CCA">
      <w:pPr>
        <w:pStyle w:val="ListParagraph"/>
        <w:numPr>
          <w:ilvl w:val="0"/>
          <w:numId w:val="1"/>
        </w:numPr>
        <w:spacing w:after="80"/>
      </w:pPr>
      <w:r>
        <w:t>Column definitions (</w:t>
      </w:r>
      <w:r>
        <w:rPr>
          <w:rFonts w:ascii="Consolas" w:hAnsi="Consolas"/>
        </w:rPr>
        <w:t>NUM_COLS</w:t>
      </w:r>
      <w:r>
        <w:t xml:space="preserve">, </w:t>
      </w:r>
      <w:r>
        <w:rPr>
          <w:rFonts w:ascii="Consolas" w:hAnsi="Consolas"/>
        </w:rPr>
        <w:t>CAT_COLS</w:t>
      </w:r>
      <w:r>
        <w:t xml:space="preserve">, </w:t>
      </w:r>
      <w:r>
        <w:rPr>
          <w:rFonts w:ascii="Consolas" w:hAnsi="Consolas"/>
        </w:rPr>
        <w:t>TARGET_COL</w:t>
      </w:r>
      <w:r>
        <w:t>)</w:t>
      </w:r>
    </w:p>
    <w:p w14:paraId="0A4D1827" w14:textId="77777777" w:rsidR="009B363E" w:rsidRDefault="001A4CCA">
      <w:pPr>
        <w:pStyle w:val="ListParagraph"/>
        <w:numPr>
          <w:ilvl w:val="0"/>
          <w:numId w:val="1"/>
        </w:numPr>
        <w:spacing w:after="80"/>
      </w:pPr>
      <w:r>
        <w:t>Sample size tiers for different algorithms</w:t>
      </w:r>
    </w:p>
    <w:p w14:paraId="4AA43974" w14:textId="77777777" w:rsidR="009B363E" w:rsidRDefault="001A4CCA">
      <w:pPr>
        <w:pStyle w:val="ListParagraph"/>
        <w:numPr>
          <w:ilvl w:val="0"/>
          <w:numId w:val="1"/>
        </w:numPr>
        <w:spacing w:after="80"/>
      </w:pPr>
      <w:r>
        <w:t>Algorithm hyperparameters (K-range, D</w:t>
      </w:r>
      <w:r>
        <w:t>BSCAN/OPTICS/HDBSCAN defaults)</w:t>
      </w:r>
    </w:p>
    <w:p w14:paraId="193CF434" w14:textId="77777777" w:rsidR="009B363E" w:rsidRDefault="001A4CCA">
      <w:pPr>
        <w:pStyle w:val="ListParagraph"/>
        <w:numPr>
          <w:ilvl w:val="0"/>
          <w:numId w:val="1"/>
        </w:numPr>
        <w:spacing w:after="80"/>
      </w:pPr>
      <w:r>
        <w:t xml:space="preserve">Hardware detection (GPU availability for </w:t>
      </w:r>
      <w:proofErr w:type="spellStart"/>
      <w:r>
        <w:t>PyTorch</w:t>
      </w:r>
      <w:proofErr w:type="spellEnd"/>
      <w:r>
        <w:t>/</w:t>
      </w:r>
      <w:proofErr w:type="spellStart"/>
      <w:r>
        <w:t>XGBoost</w:t>
      </w:r>
      <w:proofErr w:type="spellEnd"/>
      <w:r>
        <w:t>)</w:t>
      </w:r>
    </w:p>
    <w:p w14:paraId="5271394B" w14:textId="77777777" w:rsidR="009B363E" w:rsidRDefault="001A4CCA">
      <w:pPr>
        <w:pStyle w:val="ListParagraph"/>
        <w:numPr>
          <w:ilvl w:val="0"/>
          <w:numId w:val="1"/>
        </w:numPr>
        <w:spacing w:after="80"/>
      </w:pPr>
      <w:r>
        <w:t>Classification grid-search parameter grids</w:t>
      </w:r>
    </w:p>
    <w:p w14:paraId="5CAFDA3F" w14:textId="77777777" w:rsidR="009B363E" w:rsidRDefault="001A4CCA">
      <w:pPr>
        <w:spacing w:after="160"/>
      </w:pPr>
      <w:r>
        <w:rPr>
          <w:b/>
          <w:bCs/>
        </w:rPr>
        <w:t>Why it matters:</w:t>
      </w:r>
      <w:r>
        <w:t xml:space="preserve"> Centralizing configuration ensures consistency across all modules and makes it easy to adjust parameters for</w:t>
      </w:r>
      <w:r>
        <w:t xml:space="preserve"> experimentation without hunting through code.</w:t>
      </w:r>
    </w:p>
    <w:p w14:paraId="61548138" w14:textId="77777777" w:rsidR="009B363E" w:rsidRDefault="001A4CCA">
      <w:pPr>
        <w:pStyle w:val="Heading3"/>
        <w:spacing w:before="200" w:after="120"/>
      </w:pPr>
      <w:r>
        <w:t>utils.py — Helper Functions</w:t>
      </w:r>
    </w:p>
    <w:p w14:paraId="01EE357D" w14:textId="77777777" w:rsidR="009B363E" w:rsidRDefault="001A4CCA">
      <w:pPr>
        <w:spacing w:after="100"/>
      </w:pPr>
      <w:r>
        <w:rPr>
          <w:b/>
          <w:bCs/>
        </w:rPr>
        <w:t>Purpose:</w:t>
      </w:r>
      <w:r>
        <w:t xml:space="preserve"> General-purpose utilities used throughout the codebase.</w:t>
      </w:r>
    </w:p>
    <w:p w14:paraId="2A869E5B" w14:textId="77777777" w:rsidR="009B363E" w:rsidRDefault="001A4CCA">
      <w:pPr>
        <w:spacing w:after="60"/>
      </w:pPr>
      <w:r>
        <w:rPr>
          <w:b/>
          <w:bCs/>
        </w:rPr>
        <w:t>Key Features:</w:t>
      </w:r>
    </w:p>
    <w:p w14:paraId="0975C768" w14:textId="77777777" w:rsidR="009B363E" w:rsidRDefault="001A4CCA">
      <w:pPr>
        <w:pStyle w:val="ListParagraph"/>
        <w:numPr>
          <w:ilvl w:val="0"/>
          <w:numId w:val="1"/>
        </w:numPr>
        <w:spacing w:after="80"/>
      </w:pPr>
      <w:proofErr w:type="spellStart"/>
      <w:r>
        <w:rPr>
          <w:rFonts w:ascii="Consolas" w:hAnsi="Consolas"/>
        </w:rPr>
        <w:t>reduce_</w:t>
      </w:r>
      <w:proofErr w:type="gramStart"/>
      <w:r>
        <w:rPr>
          <w:rFonts w:ascii="Consolas" w:hAnsi="Consolas"/>
        </w:rPr>
        <w:t>memory</w:t>
      </w:r>
      <w:proofErr w:type="spellEnd"/>
      <w:r>
        <w:rPr>
          <w:rFonts w:ascii="Consolas" w:hAnsi="Consolas"/>
        </w:rPr>
        <w:t>(</w:t>
      </w:r>
      <w:proofErr w:type="gramEnd"/>
      <w:r>
        <w:rPr>
          <w:rFonts w:ascii="Consolas" w:hAnsi="Consolas"/>
        </w:rPr>
        <w:t>)</w:t>
      </w:r>
      <w:r>
        <w:t xml:space="preserve">: </w:t>
      </w:r>
      <w:proofErr w:type="spellStart"/>
      <w:r>
        <w:t>Downcasts</w:t>
      </w:r>
      <w:proofErr w:type="spellEnd"/>
      <w:r>
        <w:t xml:space="preserve"> numeric columns and converts objects to categories to minimize memory footp</w:t>
      </w:r>
      <w:r>
        <w:t>rint</w:t>
      </w:r>
    </w:p>
    <w:p w14:paraId="066F89B2" w14:textId="77777777" w:rsidR="009B363E" w:rsidRDefault="001A4CCA">
      <w:pPr>
        <w:pStyle w:val="ListParagraph"/>
        <w:numPr>
          <w:ilvl w:val="0"/>
          <w:numId w:val="1"/>
        </w:numPr>
        <w:spacing w:after="80"/>
      </w:pPr>
      <w:proofErr w:type="spellStart"/>
      <w:r>
        <w:rPr>
          <w:rFonts w:ascii="Consolas" w:hAnsi="Consolas"/>
        </w:rPr>
        <w:t>hopkins_</w:t>
      </w:r>
      <w:proofErr w:type="gramStart"/>
      <w:r>
        <w:rPr>
          <w:rFonts w:ascii="Consolas" w:hAnsi="Consolas"/>
        </w:rPr>
        <w:t>statistic</w:t>
      </w:r>
      <w:proofErr w:type="spellEnd"/>
      <w:r>
        <w:rPr>
          <w:rFonts w:ascii="Consolas" w:hAnsi="Consolas"/>
        </w:rPr>
        <w:t>(</w:t>
      </w:r>
      <w:proofErr w:type="gramEnd"/>
      <w:r>
        <w:rPr>
          <w:rFonts w:ascii="Consolas" w:hAnsi="Consolas"/>
        </w:rPr>
        <w:t>)</w:t>
      </w:r>
      <w:r>
        <w:t>: Computes Hopkins statistic for clustering tendency assessment</w:t>
      </w:r>
    </w:p>
    <w:p w14:paraId="00022BE3" w14:textId="77777777" w:rsidR="009B363E" w:rsidRDefault="001A4CCA">
      <w:pPr>
        <w:pStyle w:val="ListParagraph"/>
        <w:numPr>
          <w:ilvl w:val="0"/>
          <w:numId w:val="1"/>
        </w:numPr>
        <w:spacing w:after="80"/>
      </w:pPr>
      <w:proofErr w:type="spellStart"/>
      <w:r>
        <w:rPr>
          <w:rFonts w:ascii="Consolas" w:hAnsi="Consolas"/>
        </w:rPr>
        <w:t>dunn_</w:t>
      </w:r>
      <w:proofErr w:type="gramStart"/>
      <w:r>
        <w:rPr>
          <w:rFonts w:ascii="Consolas" w:hAnsi="Consolas"/>
        </w:rPr>
        <w:t>index</w:t>
      </w:r>
      <w:proofErr w:type="spellEnd"/>
      <w:r>
        <w:rPr>
          <w:rFonts w:ascii="Consolas" w:hAnsi="Consolas"/>
        </w:rPr>
        <w:t>(</w:t>
      </w:r>
      <w:proofErr w:type="gramEnd"/>
      <w:r>
        <w:rPr>
          <w:rFonts w:ascii="Consolas" w:hAnsi="Consolas"/>
        </w:rPr>
        <w:t>)</w:t>
      </w:r>
      <w:r>
        <w:t>: Calculates Dunn index for clustering quality evaluation</w:t>
      </w:r>
    </w:p>
    <w:p w14:paraId="6E5A5C1C" w14:textId="77777777" w:rsidR="009B363E" w:rsidRDefault="001A4CCA">
      <w:pPr>
        <w:pStyle w:val="ListParagraph"/>
        <w:numPr>
          <w:ilvl w:val="0"/>
          <w:numId w:val="1"/>
        </w:numPr>
        <w:spacing w:after="80"/>
      </w:pPr>
      <w:proofErr w:type="spellStart"/>
      <w:r>
        <w:rPr>
          <w:rFonts w:ascii="Consolas" w:hAnsi="Consolas"/>
        </w:rPr>
        <w:t>compute_clustering_</w:t>
      </w:r>
      <w:proofErr w:type="gramStart"/>
      <w:r>
        <w:rPr>
          <w:rFonts w:ascii="Consolas" w:hAnsi="Consolas"/>
        </w:rPr>
        <w:t>metrics</w:t>
      </w:r>
      <w:proofErr w:type="spellEnd"/>
      <w:r>
        <w:rPr>
          <w:rFonts w:ascii="Consolas" w:hAnsi="Consolas"/>
        </w:rPr>
        <w:t>(</w:t>
      </w:r>
      <w:proofErr w:type="gramEnd"/>
      <w:r>
        <w:rPr>
          <w:rFonts w:ascii="Consolas" w:hAnsi="Consolas"/>
        </w:rPr>
        <w:t>)</w:t>
      </w:r>
      <w:r>
        <w:t xml:space="preserve">: Aggregates silhouette, Davies-Bouldin, </w:t>
      </w:r>
      <w:proofErr w:type="spellStart"/>
      <w:r>
        <w:t>Calinski-Harabasz</w:t>
      </w:r>
      <w:proofErr w:type="spellEnd"/>
      <w:r>
        <w:t>, and Dunn s</w:t>
      </w:r>
      <w:r>
        <w:t>cores</w:t>
      </w:r>
    </w:p>
    <w:p w14:paraId="1B8C844E" w14:textId="77777777" w:rsidR="009B363E" w:rsidRDefault="001A4CCA">
      <w:pPr>
        <w:pStyle w:val="ListParagraph"/>
        <w:numPr>
          <w:ilvl w:val="0"/>
          <w:numId w:val="1"/>
        </w:numPr>
        <w:spacing w:after="80"/>
      </w:pPr>
      <w:proofErr w:type="spellStart"/>
      <w:r>
        <w:rPr>
          <w:rFonts w:ascii="Consolas" w:hAnsi="Consolas"/>
        </w:rPr>
        <w:t>get_</w:t>
      </w:r>
      <w:proofErr w:type="gramStart"/>
      <w:r>
        <w:rPr>
          <w:rFonts w:ascii="Consolas" w:hAnsi="Consolas"/>
        </w:rPr>
        <w:t>rng</w:t>
      </w:r>
      <w:proofErr w:type="spellEnd"/>
      <w:r>
        <w:rPr>
          <w:rFonts w:ascii="Consolas" w:hAnsi="Consolas"/>
        </w:rPr>
        <w:t>(</w:t>
      </w:r>
      <w:proofErr w:type="gramEnd"/>
      <w:r>
        <w:rPr>
          <w:rFonts w:ascii="Consolas" w:hAnsi="Consolas"/>
        </w:rPr>
        <w:t>)</w:t>
      </w:r>
      <w:r>
        <w:t>: Manages random state consistently</w:t>
      </w:r>
    </w:p>
    <w:p w14:paraId="78BC5569" w14:textId="77777777" w:rsidR="009B363E" w:rsidRDefault="001A4CCA">
      <w:pPr>
        <w:pStyle w:val="ListParagraph"/>
        <w:numPr>
          <w:ilvl w:val="0"/>
          <w:numId w:val="1"/>
        </w:numPr>
        <w:spacing w:after="80"/>
      </w:pPr>
      <w:proofErr w:type="gramStart"/>
      <w:r>
        <w:rPr>
          <w:rFonts w:ascii="Consolas" w:hAnsi="Consolas"/>
        </w:rPr>
        <w:t>timer(</w:t>
      </w:r>
      <w:proofErr w:type="gramEnd"/>
      <w:r>
        <w:rPr>
          <w:rFonts w:ascii="Consolas" w:hAnsi="Consolas"/>
        </w:rPr>
        <w:t>)</w:t>
      </w:r>
      <w:r>
        <w:t>: Context manager for timing code blocks</w:t>
      </w:r>
    </w:p>
    <w:p w14:paraId="6C259C5F" w14:textId="77777777" w:rsidR="009B363E" w:rsidRDefault="001A4CCA">
      <w:pPr>
        <w:pStyle w:val="ListParagraph"/>
        <w:numPr>
          <w:ilvl w:val="0"/>
          <w:numId w:val="1"/>
        </w:numPr>
        <w:spacing w:after="80"/>
      </w:pPr>
      <w:proofErr w:type="gramStart"/>
      <w:r>
        <w:rPr>
          <w:rFonts w:ascii="Consolas" w:hAnsi="Consolas"/>
        </w:rPr>
        <w:t>cleanup(</w:t>
      </w:r>
      <w:proofErr w:type="gramEnd"/>
      <w:r>
        <w:rPr>
          <w:rFonts w:ascii="Consolas" w:hAnsi="Consolas"/>
        </w:rPr>
        <w:t>)</w:t>
      </w:r>
      <w:r>
        <w:t>: Triggers garbage collection to free memory</w:t>
      </w:r>
    </w:p>
    <w:p w14:paraId="79ECD2D5" w14:textId="77777777" w:rsidR="009B363E" w:rsidRDefault="001A4CCA">
      <w:pPr>
        <w:spacing w:after="160"/>
      </w:pPr>
      <w:r>
        <w:rPr>
          <w:b/>
          <w:bCs/>
        </w:rPr>
        <w:t>Why it matters:</w:t>
      </w:r>
      <w:r>
        <w:t xml:space="preserve"> These utilities eliminate code duplication and provide standardized implementations of metrics that would otherwise need to be reimplemented in multiple places.</w:t>
      </w:r>
    </w:p>
    <w:p w14:paraId="0D612BFE" w14:textId="77777777" w:rsidR="009B363E" w:rsidRDefault="001A4CCA">
      <w:pPr>
        <w:pStyle w:val="Heading3"/>
        <w:spacing w:before="200" w:after="120"/>
      </w:pPr>
      <w:r>
        <w:t>sampling.py — Unified Sampling Manager</w:t>
      </w:r>
    </w:p>
    <w:p w14:paraId="63E1776D" w14:textId="77777777" w:rsidR="009B363E" w:rsidRDefault="001A4CCA">
      <w:pPr>
        <w:spacing w:after="100"/>
      </w:pPr>
      <w:r>
        <w:rPr>
          <w:b/>
          <w:bCs/>
        </w:rPr>
        <w:t>Purpose:</w:t>
      </w:r>
      <w:r>
        <w:t xml:space="preserve"> Single source of truth for all sampling decisi</w:t>
      </w:r>
      <w:r>
        <w:t>ons — random sampling, algorithm-aware subsampling, and tiered dataset construction.</w:t>
      </w:r>
    </w:p>
    <w:p w14:paraId="5BAF8DBA" w14:textId="77777777" w:rsidR="009B363E" w:rsidRDefault="001A4CCA">
      <w:pPr>
        <w:spacing w:after="60"/>
      </w:pPr>
      <w:r>
        <w:rPr>
          <w:b/>
          <w:bCs/>
        </w:rPr>
        <w:t>Key Features:</w:t>
      </w:r>
    </w:p>
    <w:p w14:paraId="78DCFF72" w14:textId="77777777" w:rsidR="009B363E" w:rsidRDefault="001A4CCA">
      <w:pPr>
        <w:pStyle w:val="ListParagraph"/>
        <w:numPr>
          <w:ilvl w:val="0"/>
          <w:numId w:val="1"/>
        </w:numPr>
        <w:spacing w:after="80"/>
      </w:pPr>
      <w:proofErr w:type="spellStart"/>
      <w:r>
        <w:rPr>
          <w:rFonts w:ascii="Consolas" w:hAnsi="Consolas"/>
        </w:rPr>
        <w:t>UnifiedSampler</w:t>
      </w:r>
      <w:proofErr w:type="spellEnd"/>
      <w:r>
        <w:t xml:space="preserve"> class with configurable per-algorithm limits</w:t>
      </w:r>
    </w:p>
    <w:p w14:paraId="5140A150" w14:textId="77777777" w:rsidR="009B363E" w:rsidRDefault="001A4CCA">
      <w:pPr>
        <w:pStyle w:val="ListParagraph"/>
        <w:numPr>
          <w:ilvl w:val="0"/>
          <w:numId w:val="1"/>
        </w:numPr>
        <w:spacing w:after="80"/>
      </w:pPr>
      <w:r>
        <w:rPr>
          <w:rFonts w:ascii="Consolas" w:hAnsi="Consolas"/>
        </w:rPr>
        <w:t>ALGORITHM_LIMITS</w:t>
      </w:r>
      <w:r>
        <w:t xml:space="preserve"> </w:t>
      </w:r>
      <w:proofErr w:type="spellStart"/>
      <w:r>
        <w:t>dict</w:t>
      </w:r>
      <w:proofErr w:type="spellEnd"/>
      <w:r>
        <w:t xml:space="preserve"> defining max samples for expensive algorithms (e.g., Kernel K-Means: 8000, </w:t>
      </w:r>
      <w:r>
        <w:t>Agglomerative: 15000)</w:t>
      </w:r>
    </w:p>
    <w:p w14:paraId="37795F4B" w14:textId="77777777" w:rsidR="009B363E" w:rsidRDefault="001A4CCA">
      <w:pPr>
        <w:pStyle w:val="ListParagraph"/>
        <w:numPr>
          <w:ilvl w:val="0"/>
          <w:numId w:val="1"/>
        </w:numPr>
        <w:spacing w:after="80"/>
      </w:pPr>
      <w:proofErr w:type="spellStart"/>
      <w:r>
        <w:rPr>
          <w:rFonts w:ascii="Consolas" w:hAnsi="Consolas"/>
        </w:rPr>
        <w:t>auto_</w:t>
      </w:r>
      <w:proofErr w:type="gramStart"/>
      <w:r>
        <w:rPr>
          <w:rFonts w:ascii="Consolas" w:hAnsi="Consolas"/>
        </w:rPr>
        <w:t>subsample</w:t>
      </w:r>
      <w:proofErr w:type="spellEnd"/>
      <w:r>
        <w:rPr>
          <w:rFonts w:ascii="Consolas" w:hAnsi="Consolas"/>
        </w:rPr>
        <w:t>(</w:t>
      </w:r>
      <w:proofErr w:type="gramEnd"/>
      <w:r>
        <w:rPr>
          <w:rFonts w:ascii="Consolas" w:hAnsi="Consolas"/>
        </w:rPr>
        <w:t>)</w:t>
      </w:r>
      <w:r>
        <w:t>: Automatically subsamples data for memory-intensive algorithms while tracking which points were used</w:t>
      </w:r>
    </w:p>
    <w:p w14:paraId="464982EF" w14:textId="77777777" w:rsidR="009B363E" w:rsidRDefault="001A4CCA">
      <w:pPr>
        <w:pStyle w:val="ListParagraph"/>
        <w:numPr>
          <w:ilvl w:val="0"/>
          <w:numId w:val="1"/>
        </w:numPr>
        <w:spacing w:after="80"/>
      </w:pPr>
      <w:proofErr w:type="spellStart"/>
      <w:r>
        <w:rPr>
          <w:rFonts w:ascii="Consolas" w:hAnsi="Consolas"/>
        </w:rPr>
        <w:t>create_tiered_</w:t>
      </w:r>
      <w:proofErr w:type="gramStart"/>
      <w:r>
        <w:rPr>
          <w:rFonts w:ascii="Consolas" w:hAnsi="Consolas"/>
        </w:rPr>
        <w:t>datasets</w:t>
      </w:r>
      <w:proofErr w:type="spellEnd"/>
      <w:r>
        <w:rPr>
          <w:rFonts w:ascii="Consolas" w:hAnsi="Consolas"/>
        </w:rPr>
        <w:t>(</w:t>
      </w:r>
      <w:proofErr w:type="gramEnd"/>
      <w:r>
        <w:rPr>
          <w:rFonts w:ascii="Consolas" w:hAnsi="Consolas"/>
        </w:rPr>
        <w:t>)</w:t>
      </w:r>
      <w:r>
        <w:t>: Builds named subsets at different fractions for scalability experiments</w:t>
      </w:r>
    </w:p>
    <w:p w14:paraId="0D30D7A1" w14:textId="77777777" w:rsidR="009B363E" w:rsidRDefault="001A4CCA">
      <w:pPr>
        <w:spacing w:after="160"/>
      </w:pPr>
      <w:r>
        <w:rPr>
          <w:b/>
          <w:bCs/>
        </w:rPr>
        <w:t>Why it matters:</w:t>
      </w:r>
      <w:r>
        <w:t xml:space="preserve"> Pr</w:t>
      </w:r>
      <w:r>
        <w:t xml:space="preserve">eviously, sampling logic was scattered across </w:t>
      </w:r>
      <w:r>
        <w:rPr>
          <w:rFonts w:ascii="Consolas" w:hAnsi="Consolas"/>
        </w:rPr>
        <w:t>utils.py</w:t>
      </w:r>
      <w:r>
        <w:t xml:space="preserve">, </w:t>
      </w:r>
      <w:r>
        <w:rPr>
          <w:rFonts w:ascii="Consolas" w:hAnsi="Consolas"/>
        </w:rPr>
        <w:t>clustering_algorithms.py</w:t>
      </w:r>
      <w:r>
        <w:t>, and the notebook itself. This consolidation ensures consistent sampling behavior across the entire project.</w:t>
      </w:r>
    </w:p>
    <w:p w14:paraId="25CCF5EF" w14:textId="77777777" w:rsidR="009B363E" w:rsidRDefault="001A4CCA">
      <w:pPr>
        <w:pStyle w:val="Heading3"/>
        <w:spacing w:before="200" w:after="120"/>
      </w:pPr>
      <w:r>
        <w:t>caching.py — Disk Caching</w:t>
      </w:r>
    </w:p>
    <w:p w14:paraId="43039F60" w14:textId="77777777" w:rsidR="009B363E" w:rsidRDefault="001A4CCA">
      <w:pPr>
        <w:spacing w:after="100"/>
      </w:pPr>
      <w:r>
        <w:rPr>
          <w:b/>
          <w:bCs/>
        </w:rPr>
        <w:t>Purpose:</w:t>
      </w:r>
      <w:r>
        <w:t xml:space="preserve"> Persists expensive computation </w:t>
      </w:r>
      <w:r>
        <w:t>results to disk to avoid redundant work when re-running the notebook.</w:t>
      </w:r>
    </w:p>
    <w:p w14:paraId="7D05FFA3" w14:textId="77777777" w:rsidR="009B363E" w:rsidRDefault="001A4CCA">
      <w:pPr>
        <w:spacing w:after="60"/>
      </w:pPr>
      <w:r>
        <w:rPr>
          <w:b/>
          <w:bCs/>
        </w:rPr>
        <w:t>Key Features:</w:t>
      </w:r>
    </w:p>
    <w:p w14:paraId="6A2D0148" w14:textId="77777777" w:rsidR="009B363E" w:rsidRDefault="001A4CCA">
      <w:pPr>
        <w:pStyle w:val="ListParagraph"/>
        <w:numPr>
          <w:ilvl w:val="0"/>
          <w:numId w:val="1"/>
        </w:numPr>
        <w:spacing w:after="80"/>
      </w:pPr>
      <w:proofErr w:type="spellStart"/>
      <w:r>
        <w:rPr>
          <w:rFonts w:ascii="Consolas" w:hAnsi="Consolas"/>
        </w:rPr>
        <w:t>cache_</w:t>
      </w:r>
      <w:proofErr w:type="gramStart"/>
      <w:r>
        <w:rPr>
          <w:rFonts w:ascii="Consolas" w:hAnsi="Consolas"/>
        </w:rPr>
        <w:t>result</w:t>
      </w:r>
      <w:proofErr w:type="spellEnd"/>
      <w:r>
        <w:rPr>
          <w:rFonts w:ascii="Consolas" w:hAnsi="Consolas"/>
        </w:rPr>
        <w:t>(</w:t>
      </w:r>
      <w:proofErr w:type="gramEnd"/>
      <w:r>
        <w:rPr>
          <w:rFonts w:ascii="Consolas" w:hAnsi="Consolas"/>
        </w:rPr>
        <w:t>)</w:t>
      </w:r>
      <w:r>
        <w:t>: Pickles function results with a unique key</w:t>
      </w:r>
    </w:p>
    <w:p w14:paraId="5B9704BE" w14:textId="77777777" w:rsidR="009B363E" w:rsidRDefault="001A4CCA">
      <w:pPr>
        <w:pStyle w:val="ListParagraph"/>
        <w:numPr>
          <w:ilvl w:val="0"/>
          <w:numId w:val="1"/>
        </w:numPr>
        <w:spacing w:after="80"/>
      </w:pPr>
      <w:proofErr w:type="spellStart"/>
      <w:r>
        <w:rPr>
          <w:rFonts w:ascii="Consolas" w:hAnsi="Consolas"/>
        </w:rPr>
        <w:t>clear_</w:t>
      </w:r>
      <w:proofErr w:type="gramStart"/>
      <w:r>
        <w:rPr>
          <w:rFonts w:ascii="Consolas" w:hAnsi="Consolas"/>
        </w:rPr>
        <w:t>cache</w:t>
      </w:r>
      <w:proofErr w:type="spellEnd"/>
      <w:r>
        <w:rPr>
          <w:rFonts w:ascii="Consolas" w:hAnsi="Consolas"/>
        </w:rPr>
        <w:t>(</w:t>
      </w:r>
      <w:proofErr w:type="gramEnd"/>
      <w:r>
        <w:rPr>
          <w:rFonts w:ascii="Consolas" w:hAnsi="Consolas"/>
        </w:rPr>
        <w:t>)</w:t>
      </w:r>
      <w:r>
        <w:t>: Deletes specific or all cache entries</w:t>
      </w:r>
    </w:p>
    <w:p w14:paraId="4B9DC1D8" w14:textId="77777777" w:rsidR="009B363E" w:rsidRDefault="001A4CCA">
      <w:pPr>
        <w:pStyle w:val="ListParagraph"/>
        <w:numPr>
          <w:ilvl w:val="0"/>
          <w:numId w:val="1"/>
        </w:numPr>
        <w:spacing w:after="80"/>
      </w:pPr>
      <w:r>
        <w:t>Configurable disable flag (</w:t>
      </w:r>
      <w:r>
        <w:rPr>
          <w:rFonts w:ascii="Consolas" w:hAnsi="Consolas"/>
        </w:rPr>
        <w:t>DISABLE_CACHE</w:t>
      </w:r>
      <w:r>
        <w:t xml:space="preserve"> in config)</w:t>
      </w:r>
    </w:p>
    <w:p w14:paraId="7E22469E" w14:textId="77777777" w:rsidR="009B363E" w:rsidRDefault="001A4CCA">
      <w:pPr>
        <w:spacing w:after="160"/>
      </w:pPr>
      <w:r>
        <w:rPr>
          <w:b/>
          <w:bCs/>
        </w:rPr>
        <w:t>Why it matters:</w:t>
      </w:r>
      <w:r>
        <w:t xml:space="preserve"> Without caching, every notebook run would re-download data, re-fit PCA, re-compute optimal K, and re-run every clustering algorithm. With caching, re-running the notebook after the first pass takes seconds instead of minutes.</w:t>
      </w:r>
    </w:p>
    <w:p w14:paraId="03FC22B9" w14:textId="77777777" w:rsidR="009B363E" w:rsidRDefault="001A4CCA">
      <w:pPr>
        <w:pStyle w:val="Heading2"/>
        <w:spacing w:before="360" w:after="160"/>
      </w:pPr>
      <w:r>
        <w:t>A.</w:t>
      </w:r>
      <w:r>
        <w:t>2 Data Preparation Modules</w:t>
      </w:r>
    </w:p>
    <w:p w14:paraId="7ACCC87A" w14:textId="77777777" w:rsidR="009B363E" w:rsidRDefault="001A4CCA">
      <w:pPr>
        <w:pStyle w:val="Heading3"/>
        <w:spacing w:before="200" w:after="120"/>
      </w:pPr>
      <w:r>
        <w:t>data_preparation.py — Data Loading and Preprocessing</w:t>
      </w:r>
    </w:p>
    <w:p w14:paraId="1D33F625" w14:textId="77777777" w:rsidR="009B363E" w:rsidRDefault="001A4CCA">
      <w:pPr>
        <w:spacing w:after="100"/>
      </w:pPr>
      <w:r>
        <w:rPr>
          <w:b/>
          <w:bCs/>
        </w:rPr>
        <w:t>Purpose:</w:t>
      </w:r>
      <w:r>
        <w:t xml:space="preserve"> Complete pipeline for loading, cleaning, feature engineering, and preprocessing.</w:t>
      </w:r>
    </w:p>
    <w:p w14:paraId="6D76ACCD" w14:textId="77777777" w:rsidR="009B363E" w:rsidRDefault="001A4CCA">
      <w:pPr>
        <w:spacing w:after="60"/>
      </w:pPr>
      <w:r>
        <w:rPr>
          <w:b/>
          <w:bCs/>
        </w:rPr>
        <w:t>Key Features:</w:t>
      </w:r>
    </w:p>
    <w:p w14:paraId="7CD0199F" w14:textId="77777777" w:rsidR="009B363E" w:rsidRDefault="001A4CCA">
      <w:pPr>
        <w:pStyle w:val="ListParagraph"/>
        <w:numPr>
          <w:ilvl w:val="0"/>
          <w:numId w:val="1"/>
        </w:numPr>
        <w:spacing w:after="80"/>
      </w:pPr>
      <w:proofErr w:type="spellStart"/>
      <w:r>
        <w:rPr>
          <w:rFonts w:ascii="Consolas" w:hAnsi="Consolas"/>
        </w:rPr>
        <w:t>load_</w:t>
      </w:r>
      <w:proofErr w:type="gramStart"/>
      <w:r>
        <w:rPr>
          <w:rFonts w:ascii="Consolas" w:hAnsi="Consolas"/>
        </w:rPr>
        <w:t>data</w:t>
      </w:r>
      <w:proofErr w:type="spellEnd"/>
      <w:r>
        <w:rPr>
          <w:rFonts w:ascii="Consolas" w:hAnsi="Consolas"/>
        </w:rPr>
        <w:t>(</w:t>
      </w:r>
      <w:proofErr w:type="gramEnd"/>
      <w:r>
        <w:rPr>
          <w:rFonts w:ascii="Consolas" w:hAnsi="Consolas"/>
        </w:rPr>
        <w:t>)</w:t>
      </w:r>
      <w:r>
        <w:t>: Loads from GitHub URL or local cache</w:t>
      </w:r>
    </w:p>
    <w:p w14:paraId="5673F15B" w14:textId="77777777" w:rsidR="009B363E" w:rsidRDefault="001A4CCA">
      <w:pPr>
        <w:pStyle w:val="ListParagraph"/>
        <w:numPr>
          <w:ilvl w:val="0"/>
          <w:numId w:val="1"/>
        </w:numPr>
        <w:spacing w:after="80"/>
      </w:pPr>
      <w:proofErr w:type="spellStart"/>
      <w:r>
        <w:rPr>
          <w:rFonts w:ascii="Consolas" w:hAnsi="Consolas"/>
        </w:rPr>
        <w:t>clean_</w:t>
      </w:r>
      <w:proofErr w:type="gramStart"/>
      <w:r>
        <w:rPr>
          <w:rFonts w:ascii="Consolas" w:hAnsi="Consolas"/>
        </w:rPr>
        <w:t>data</w:t>
      </w:r>
      <w:proofErr w:type="spellEnd"/>
      <w:r>
        <w:rPr>
          <w:rFonts w:ascii="Consolas" w:hAnsi="Consolas"/>
        </w:rPr>
        <w:t>(</w:t>
      </w:r>
      <w:proofErr w:type="gramEnd"/>
      <w:r>
        <w:rPr>
          <w:rFonts w:ascii="Consolas" w:hAnsi="Consolas"/>
        </w:rPr>
        <w:t>)</w:t>
      </w:r>
      <w:r>
        <w:t>: Drops co</w:t>
      </w:r>
      <w:r>
        <w:t>nstant columns, removes duplicates, fixes numerical ranges, validates categorical values</w:t>
      </w:r>
    </w:p>
    <w:p w14:paraId="38FF0EFE" w14:textId="77777777" w:rsidR="009B363E" w:rsidRDefault="001A4CCA">
      <w:pPr>
        <w:pStyle w:val="ListParagraph"/>
        <w:numPr>
          <w:ilvl w:val="0"/>
          <w:numId w:val="1"/>
        </w:numPr>
        <w:spacing w:after="80"/>
      </w:pPr>
      <w:proofErr w:type="spellStart"/>
      <w:r>
        <w:rPr>
          <w:rFonts w:ascii="Consolas" w:hAnsi="Consolas"/>
        </w:rPr>
        <w:t>engineer_</w:t>
      </w:r>
      <w:proofErr w:type="gramStart"/>
      <w:r>
        <w:rPr>
          <w:rFonts w:ascii="Consolas" w:hAnsi="Consolas"/>
        </w:rPr>
        <w:t>features</w:t>
      </w:r>
      <w:proofErr w:type="spellEnd"/>
      <w:r>
        <w:rPr>
          <w:rFonts w:ascii="Consolas" w:hAnsi="Consolas"/>
        </w:rPr>
        <w:t>(</w:t>
      </w:r>
      <w:proofErr w:type="gramEnd"/>
      <w:r>
        <w:rPr>
          <w:rFonts w:ascii="Consolas" w:hAnsi="Consolas"/>
        </w:rPr>
        <w:t>)</w:t>
      </w:r>
      <w:r>
        <w:t>: Creates derived features (</w:t>
      </w:r>
      <w:proofErr w:type="spellStart"/>
      <w:r>
        <w:t>balance_per_age</w:t>
      </w:r>
      <w:proofErr w:type="spellEnd"/>
      <w:r>
        <w:t xml:space="preserve">, </w:t>
      </w:r>
      <w:proofErr w:type="spellStart"/>
      <w:r>
        <w:t>campaign_intensity</w:t>
      </w:r>
      <w:proofErr w:type="spellEnd"/>
      <w:r>
        <w:t>), binary flags (</w:t>
      </w:r>
      <w:proofErr w:type="spellStart"/>
      <w:r>
        <w:t>is_high_balance</w:t>
      </w:r>
      <w:proofErr w:type="spellEnd"/>
      <w:r>
        <w:t xml:space="preserve">, </w:t>
      </w:r>
      <w:proofErr w:type="spellStart"/>
      <w:r>
        <w:t>is_long_call</w:t>
      </w:r>
      <w:proofErr w:type="spellEnd"/>
      <w:r>
        <w:t>), and merges rare categories</w:t>
      </w:r>
    </w:p>
    <w:p w14:paraId="2BEF056F" w14:textId="77777777" w:rsidR="009B363E" w:rsidRDefault="001A4CCA">
      <w:pPr>
        <w:pStyle w:val="ListParagraph"/>
        <w:numPr>
          <w:ilvl w:val="0"/>
          <w:numId w:val="1"/>
        </w:numPr>
        <w:spacing w:after="80"/>
      </w:pPr>
      <w:proofErr w:type="spellStart"/>
      <w:r>
        <w:rPr>
          <w:rFonts w:ascii="Consolas" w:hAnsi="Consolas"/>
        </w:rPr>
        <w:t>create_</w:t>
      </w:r>
      <w:proofErr w:type="gramStart"/>
      <w:r>
        <w:rPr>
          <w:rFonts w:ascii="Consolas" w:hAnsi="Consolas"/>
        </w:rPr>
        <w:t>pr</w:t>
      </w:r>
      <w:r>
        <w:rPr>
          <w:rFonts w:ascii="Consolas" w:hAnsi="Consolas"/>
        </w:rPr>
        <w:t>eprocessor</w:t>
      </w:r>
      <w:proofErr w:type="spellEnd"/>
      <w:r>
        <w:rPr>
          <w:rFonts w:ascii="Consolas" w:hAnsi="Consolas"/>
        </w:rPr>
        <w:t>(</w:t>
      </w:r>
      <w:proofErr w:type="gramEnd"/>
      <w:r>
        <w:rPr>
          <w:rFonts w:ascii="Consolas" w:hAnsi="Consolas"/>
        </w:rPr>
        <w:t>)</w:t>
      </w:r>
      <w:r>
        <w:t xml:space="preserve">: Builds </w:t>
      </w:r>
      <w:proofErr w:type="spellStart"/>
      <w:r>
        <w:t>ColumnTransformer</w:t>
      </w:r>
      <w:proofErr w:type="spellEnd"/>
      <w:r>
        <w:t xml:space="preserve"> with </w:t>
      </w:r>
      <w:proofErr w:type="spellStart"/>
      <w:r>
        <w:t>StandardScaler</w:t>
      </w:r>
      <w:proofErr w:type="spellEnd"/>
      <w:r>
        <w:t xml:space="preserve"> for numeric and </w:t>
      </w:r>
      <w:proofErr w:type="spellStart"/>
      <w:r>
        <w:t>OneHotEncoder</w:t>
      </w:r>
      <w:proofErr w:type="spellEnd"/>
      <w:r>
        <w:t xml:space="preserve"> for categorical features</w:t>
      </w:r>
    </w:p>
    <w:p w14:paraId="0BB04107" w14:textId="77777777" w:rsidR="009B363E" w:rsidRDefault="001A4CCA">
      <w:pPr>
        <w:pStyle w:val="ListParagraph"/>
        <w:numPr>
          <w:ilvl w:val="0"/>
          <w:numId w:val="1"/>
        </w:numPr>
        <w:spacing w:after="80"/>
      </w:pPr>
      <w:proofErr w:type="spellStart"/>
      <w:r>
        <w:rPr>
          <w:rFonts w:ascii="Consolas" w:hAnsi="Consolas"/>
        </w:rPr>
        <w:t>fit_</w:t>
      </w:r>
      <w:proofErr w:type="gramStart"/>
      <w:r>
        <w:rPr>
          <w:rFonts w:ascii="Consolas" w:hAnsi="Consolas"/>
        </w:rPr>
        <w:t>pca</w:t>
      </w:r>
      <w:proofErr w:type="spellEnd"/>
      <w:r>
        <w:rPr>
          <w:rFonts w:ascii="Consolas" w:hAnsi="Consolas"/>
        </w:rPr>
        <w:t>(</w:t>
      </w:r>
      <w:proofErr w:type="gramEnd"/>
      <w:r>
        <w:rPr>
          <w:rFonts w:ascii="Consolas" w:hAnsi="Consolas"/>
        </w:rPr>
        <w:t>)</w:t>
      </w:r>
      <w:r>
        <w:t>: Fits PCA with explained variance reporting</w:t>
      </w:r>
    </w:p>
    <w:p w14:paraId="03BB6AE2" w14:textId="77777777" w:rsidR="009B363E" w:rsidRDefault="001A4CCA">
      <w:pPr>
        <w:pStyle w:val="ListParagraph"/>
        <w:numPr>
          <w:ilvl w:val="0"/>
          <w:numId w:val="1"/>
        </w:numPr>
        <w:spacing w:after="80"/>
      </w:pPr>
      <w:proofErr w:type="spellStart"/>
      <w:r>
        <w:rPr>
          <w:rFonts w:ascii="Consolas" w:hAnsi="Consolas"/>
        </w:rPr>
        <w:t>prepare_data_for_</w:t>
      </w:r>
      <w:proofErr w:type="gramStart"/>
      <w:r>
        <w:rPr>
          <w:rFonts w:ascii="Consolas" w:hAnsi="Consolas"/>
        </w:rPr>
        <w:t>clustering</w:t>
      </w:r>
      <w:proofErr w:type="spellEnd"/>
      <w:r>
        <w:rPr>
          <w:rFonts w:ascii="Consolas" w:hAnsi="Consolas"/>
        </w:rPr>
        <w:t>(</w:t>
      </w:r>
      <w:proofErr w:type="gramEnd"/>
      <w:r>
        <w:rPr>
          <w:rFonts w:ascii="Consolas" w:hAnsi="Consolas"/>
        </w:rPr>
        <w:t>)</w:t>
      </w:r>
      <w:r>
        <w:t xml:space="preserve">: End-to-end pipeline returning cleaned </w:t>
      </w:r>
      <w:proofErr w:type="spellStart"/>
      <w:r>
        <w:t>DataFrame</w:t>
      </w:r>
      <w:proofErr w:type="spellEnd"/>
      <w:r>
        <w:t>, feature matrix, and fitted preprocessor</w:t>
      </w:r>
    </w:p>
    <w:p w14:paraId="48002290" w14:textId="77777777" w:rsidR="009B363E" w:rsidRDefault="001A4CCA">
      <w:pPr>
        <w:pStyle w:val="ListParagraph"/>
        <w:numPr>
          <w:ilvl w:val="0"/>
          <w:numId w:val="1"/>
        </w:numPr>
        <w:spacing w:after="80"/>
      </w:pPr>
      <w:proofErr w:type="spellStart"/>
      <w:r>
        <w:rPr>
          <w:rFonts w:ascii="Consolas" w:hAnsi="Consolas"/>
        </w:rPr>
        <w:t>prepare_data_for_</w:t>
      </w:r>
      <w:proofErr w:type="gramStart"/>
      <w:r>
        <w:rPr>
          <w:rFonts w:ascii="Consolas" w:hAnsi="Consolas"/>
        </w:rPr>
        <w:t>classification</w:t>
      </w:r>
      <w:proofErr w:type="spellEnd"/>
      <w:r>
        <w:rPr>
          <w:rFonts w:ascii="Consolas" w:hAnsi="Consolas"/>
        </w:rPr>
        <w:t>(</w:t>
      </w:r>
      <w:proofErr w:type="gramEnd"/>
      <w:r>
        <w:rPr>
          <w:rFonts w:ascii="Consolas" w:hAnsi="Consolas"/>
        </w:rPr>
        <w:t>)</w:t>
      </w:r>
      <w:r>
        <w:t>: Prepares data with train/test split and stratification</w:t>
      </w:r>
    </w:p>
    <w:p w14:paraId="483ACC92" w14:textId="77777777" w:rsidR="009B363E" w:rsidRDefault="001A4CCA">
      <w:pPr>
        <w:spacing w:after="160"/>
      </w:pPr>
      <w:r>
        <w:rPr>
          <w:b/>
          <w:bCs/>
        </w:rPr>
        <w:t>Why it matters:</w:t>
      </w:r>
      <w:r>
        <w:t xml:space="preserve"> This module encapsulates all data preparation logic, ensuri</w:t>
      </w:r>
      <w:r>
        <w:t>ng consistent preprocessing between clustering and classification tasks.</w:t>
      </w:r>
    </w:p>
    <w:p w14:paraId="12C6EA36" w14:textId="77777777" w:rsidR="009B363E" w:rsidRDefault="001A4CCA">
      <w:pPr>
        <w:pStyle w:val="Heading2"/>
        <w:spacing w:before="360" w:after="160"/>
      </w:pPr>
      <w:r>
        <w:t>A.3 Clustering Modules</w:t>
      </w:r>
    </w:p>
    <w:p w14:paraId="7413E60B" w14:textId="77777777" w:rsidR="009B363E" w:rsidRDefault="001A4CCA">
      <w:pPr>
        <w:pStyle w:val="Heading3"/>
        <w:spacing w:before="200" w:after="120"/>
      </w:pPr>
      <w:r>
        <w:t>clustering_algorithms.py — Algorithm Implementations</w:t>
      </w:r>
    </w:p>
    <w:p w14:paraId="3A6D1853" w14:textId="77777777" w:rsidR="009B363E" w:rsidRDefault="001A4CCA">
      <w:pPr>
        <w:spacing w:after="100"/>
      </w:pPr>
      <w:r>
        <w:rPr>
          <w:b/>
          <w:bCs/>
        </w:rPr>
        <w:t>Purpose:</w:t>
      </w:r>
      <w:r>
        <w:t xml:space="preserve"> All clustering algorithm implementations with automatic subsampling support.</w:t>
      </w:r>
    </w:p>
    <w:p w14:paraId="064B0A63" w14:textId="77777777" w:rsidR="009B363E" w:rsidRDefault="001A4CCA">
      <w:pPr>
        <w:spacing w:after="60"/>
      </w:pPr>
      <w:r>
        <w:rPr>
          <w:b/>
          <w:bCs/>
        </w:rPr>
        <w:t>Key Features:</w:t>
      </w:r>
    </w:p>
    <w:p w14:paraId="07DA3077" w14:textId="77777777" w:rsidR="009B363E" w:rsidRDefault="001A4CCA">
      <w:pPr>
        <w:pStyle w:val="ListParagraph"/>
        <w:numPr>
          <w:ilvl w:val="0"/>
          <w:numId w:val="1"/>
        </w:numPr>
        <w:spacing w:after="80"/>
      </w:pPr>
      <w:proofErr w:type="spellStart"/>
      <w:r>
        <w:rPr>
          <w:rFonts w:ascii="Consolas" w:hAnsi="Consolas"/>
        </w:rPr>
        <w:t>Cluster</w:t>
      </w:r>
      <w:r>
        <w:rPr>
          <w:rFonts w:ascii="Consolas" w:hAnsi="Consolas"/>
        </w:rPr>
        <w:t>ingRunner</w:t>
      </w:r>
      <w:proofErr w:type="spellEnd"/>
      <w:r>
        <w:t xml:space="preserve"> class: Unified interface for running all algorithms</w:t>
      </w:r>
    </w:p>
    <w:p w14:paraId="5881F70E" w14:textId="77777777" w:rsidR="009B363E" w:rsidRDefault="001A4CCA">
      <w:pPr>
        <w:pStyle w:val="ListParagraph"/>
        <w:numPr>
          <w:ilvl w:val="0"/>
          <w:numId w:val="1"/>
        </w:numPr>
        <w:spacing w:after="80"/>
      </w:pPr>
      <w:r>
        <w:t xml:space="preserve">Manual implementations: </w:t>
      </w:r>
      <w:proofErr w:type="spellStart"/>
      <w:r>
        <w:rPr>
          <w:rFonts w:ascii="Consolas" w:hAnsi="Consolas"/>
        </w:rPr>
        <w:t>k_</w:t>
      </w:r>
      <w:proofErr w:type="gramStart"/>
      <w:r>
        <w:rPr>
          <w:rFonts w:ascii="Consolas" w:hAnsi="Consolas"/>
        </w:rPr>
        <w:t>medoids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k_median</w:t>
      </w:r>
      <w:proofErr w:type="spellEnd"/>
      <w:r>
        <w:rPr>
          <w:rFonts w:ascii="Consolas" w:hAnsi="Consolas"/>
        </w:rPr>
        <w:t>()</w:t>
      </w:r>
      <w:r>
        <w:t xml:space="preserve">, </w:t>
      </w:r>
      <w:proofErr w:type="spellStart"/>
      <w:r>
        <w:rPr>
          <w:rFonts w:ascii="Consolas" w:hAnsi="Consolas"/>
        </w:rPr>
        <w:t>fuzzy_c_means</w:t>
      </w:r>
      <w:proofErr w:type="spellEnd"/>
      <w:r>
        <w:rPr>
          <w:rFonts w:ascii="Consolas" w:hAnsi="Consolas"/>
        </w:rPr>
        <w:t>()</w:t>
      </w:r>
      <w:r>
        <w:t xml:space="preserve">, </w:t>
      </w:r>
      <w:proofErr w:type="spellStart"/>
      <w:r>
        <w:rPr>
          <w:rFonts w:ascii="Consolas" w:hAnsi="Consolas"/>
        </w:rPr>
        <w:t>kernel_kmeans</w:t>
      </w:r>
      <w:proofErr w:type="spellEnd"/>
      <w:r>
        <w:rPr>
          <w:rFonts w:ascii="Consolas" w:hAnsi="Consolas"/>
        </w:rPr>
        <w:t>()</w:t>
      </w:r>
    </w:p>
    <w:p w14:paraId="0CEFCC46" w14:textId="77777777" w:rsidR="009B363E" w:rsidRDefault="001A4CCA">
      <w:pPr>
        <w:pStyle w:val="ListParagraph"/>
        <w:numPr>
          <w:ilvl w:val="0"/>
          <w:numId w:val="1"/>
        </w:numPr>
        <w:spacing w:after="80"/>
      </w:pPr>
      <w:r>
        <w:t>Wrappers for library algorithms: K-Means, Bisecting K-Means, DBSCAN, OPTICS, HDBSCAN, Agglomerative, GMM</w:t>
      </w:r>
    </w:p>
    <w:p w14:paraId="667C5A64" w14:textId="77777777" w:rsidR="009B363E" w:rsidRDefault="001A4CCA">
      <w:pPr>
        <w:pStyle w:val="ListParagraph"/>
        <w:numPr>
          <w:ilvl w:val="0"/>
          <w:numId w:val="1"/>
        </w:numPr>
        <w:spacing w:after="80"/>
      </w:pPr>
      <w:proofErr w:type="spellStart"/>
      <w:r>
        <w:rPr>
          <w:rFonts w:ascii="Consolas" w:hAnsi="Consolas"/>
        </w:rPr>
        <w:t>auto_</w:t>
      </w:r>
      <w:proofErr w:type="gramStart"/>
      <w:r>
        <w:rPr>
          <w:rFonts w:ascii="Consolas" w:hAnsi="Consolas"/>
        </w:rPr>
        <w:t>su</w:t>
      </w:r>
      <w:r>
        <w:rPr>
          <w:rFonts w:ascii="Consolas" w:hAnsi="Consolas"/>
        </w:rPr>
        <w:t>bsample</w:t>
      </w:r>
      <w:proofErr w:type="spellEnd"/>
      <w:r>
        <w:rPr>
          <w:rFonts w:ascii="Consolas" w:hAnsi="Consolas"/>
        </w:rPr>
        <w:t>(</w:t>
      </w:r>
      <w:proofErr w:type="gramEnd"/>
      <w:r>
        <w:rPr>
          <w:rFonts w:ascii="Consolas" w:hAnsi="Consolas"/>
        </w:rPr>
        <w:t>)</w:t>
      </w:r>
      <w:r>
        <w:t xml:space="preserve">: Delegates to </w:t>
      </w:r>
      <w:r>
        <w:rPr>
          <w:rFonts w:ascii="Consolas" w:hAnsi="Consolas"/>
        </w:rPr>
        <w:t>sampling.py</w:t>
      </w:r>
      <w:r>
        <w:t xml:space="preserve"> for consistent subsampling</w:t>
      </w:r>
    </w:p>
    <w:p w14:paraId="4BA49AAD" w14:textId="77777777" w:rsidR="009B363E" w:rsidRDefault="001A4CCA">
      <w:pPr>
        <w:pStyle w:val="ListParagraph"/>
        <w:numPr>
          <w:ilvl w:val="0"/>
          <w:numId w:val="1"/>
        </w:numPr>
        <w:spacing w:after="80"/>
      </w:pPr>
      <w:r>
        <w:t>Per-algorithm result tracking: labels, runtimes, subsample info</w:t>
      </w:r>
    </w:p>
    <w:p w14:paraId="04CEAB5A" w14:textId="77777777" w:rsidR="009B363E" w:rsidRDefault="001A4CCA">
      <w:pPr>
        <w:pStyle w:val="ListParagraph"/>
        <w:numPr>
          <w:ilvl w:val="0"/>
          <w:numId w:val="1"/>
        </w:numPr>
        <w:spacing w:after="80"/>
      </w:pPr>
      <w:proofErr w:type="spellStart"/>
      <w:r>
        <w:rPr>
          <w:rFonts w:ascii="Consolas" w:hAnsi="Consolas"/>
        </w:rPr>
        <w:t>run_</w:t>
      </w:r>
      <w:proofErr w:type="gramStart"/>
      <w:r>
        <w:rPr>
          <w:rFonts w:ascii="Consolas" w:hAnsi="Consolas"/>
        </w:rPr>
        <w:t>all</w:t>
      </w:r>
      <w:proofErr w:type="spellEnd"/>
      <w:r>
        <w:rPr>
          <w:rFonts w:ascii="Consolas" w:hAnsi="Consolas"/>
        </w:rPr>
        <w:t>(</w:t>
      </w:r>
      <w:proofErr w:type="gramEnd"/>
      <w:r>
        <w:rPr>
          <w:rFonts w:ascii="Consolas" w:hAnsi="Consolas"/>
        </w:rPr>
        <w:t>)</w:t>
      </w:r>
      <w:r>
        <w:t>: Executes all algorithms and returns results dictionary</w:t>
      </w:r>
    </w:p>
    <w:p w14:paraId="079060A2" w14:textId="77777777" w:rsidR="009B363E" w:rsidRDefault="001A4CCA">
      <w:pPr>
        <w:spacing w:after="160"/>
      </w:pPr>
      <w:r>
        <w:rPr>
          <w:b/>
          <w:bCs/>
        </w:rPr>
        <w:t>Why it matters:</w:t>
      </w:r>
      <w:r>
        <w:t xml:space="preserve"> This module provides the complete clustering su</w:t>
      </w:r>
      <w:r>
        <w:t>ite required by the assignment (K-Means, K-Medoids, K-Median, Fuzzy C-Means, Kernel K-Means, Bisecting K-Means, DBSCAN, OPTICS, HDBSCAN, Agglomerative Hierarchical, and GMM) in a consistent interface.</w:t>
      </w:r>
    </w:p>
    <w:p w14:paraId="48D7DE86" w14:textId="77777777" w:rsidR="009B363E" w:rsidRDefault="001A4CCA">
      <w:pPr>
        <w:pStyle w:val="Heading3"/>
        <w:spacing w:before="200" w:after="120"/>
      </w:pPr>
      <w:r>
        <w:t>clustering_evaluation.py — Evaluation and Comparison</w:t>
      </w:r>
    </w:p>
    <w:p w14:paraId="1C8092F3" w14:textId="77777777" w:rsidR="009B363E" w:rsidRDefault="001A4CCA">
      <w:pPr>
        <w:spacing w:after="100"/>
      </w:pPr>
      <w:r>
        <w:rPr>
          <w:b/>
          <w:bCs/>
        </w:rPr>
        <w:t>Pu</w:t>
      </w:r>
      <w:r>
        <w:rPr>
          <w:b/>
          <w:bCs/>
        </w:rPr>
        <w:t>rpose:</w:t>
      </w:r>
      <w:r>
        <w:t xml:space="preserve"> Metrics computation, algorithm comparison, and holistic model selection.</w:t>
      </w:r>
    </w:p>
    <w:p w14:paraId="0B9226B5" w14:textId="77777777" w:rsidR="009B363E" w:rsidRDefault="001A4CCA">
      <w:pPr>
        <w:spacing w:after="60"/>
      </w:pPr>
      <w:r>
        <w:rPr>
          <w:b/>
          <w:bCs/>
        </w:rPr>
        <w:t>Key Features:</w:t>
      </w:r>
    </w:p>
    <w:p w14:paraId="00E3AA9A" w14:textId="77777777" w:rsidR="009B363E" w:rsidRDefault="001A4CCA">
      <w:pPr>
        <w:pStyle w:val="ListParagraph"/>
        <w:numPr>
          <w:ilvl w:val="0"/>
          <w:numId w:val="1"/>
        </w:numPr>
        <w:spacing w:after="80"/>
      </w:pPr>
      <w:proofErr w:type="spellStart"/>
      <w:r>
        <w:rPr>
          <w:rFonts w:ascii="Consolas" w:hAnsi="Consolas"/>
        </w:rPr>
        <w:t>OptimalKDeterminer</w:t>
      </w:r>
      <w:proofErr w:type="spellEnd"/>
      <w:r>
        <w:t xml:space="preserve">: Computes SSE, silhouette, </w:t>
      </w:r>
      <w:proofErr w:type="spellStart"/>
      <w:r>
        <w:t>Calinski-Harabasz</w:t>
      </w:r>
      <w:proofErr w:type="spellEnd"/>
      <w:r>
        <w:t>, and Davies-Bouldin across K range</w:t>
      </w:r>
    </w:p>
    <w:p w14:paraId="391475F1" w14:textId="77777777" w:rsidR="009B363E" w:rsidRDefault="001A4CCA">
      <w:pPr>
        <w:pStyle w:val="ListParagraph"/>
        <w:numPr>
          <w:ilvl w:val="0"/>
          <w:numId w:val="1"/>
        </w:numPr>
        <w:spacing w:after="80"/>
      </w:pPr>
      <w:proofErr w:type="spellStart"/>
      <w:r>
        <w:rPr>
          <w:rFonts w:ascii="Consolas" w:hAnsi="Consolas"/>
        </w:rPr>
        <w:t>ClusteringComparator</w:t>
      </w:r>
      <w:proofErr w:type="spellEnd"/>
      <w:r>
        <w:t>: Compares multiple algorithms with interna</w:t>
      </w:r>
      <w:r>
        <w:t xml:space="preserve">l metrics, plus </w:t>
      </w:r>
      <w:proofErr w:type="spellStart"/>
      <w:r>
        <w:rPr>
          <w:rFonts w:ascii="Consolas" w:hAnsi="Consolas"/>
        </w:rPr>
        <w:t>evaluate_nonlinear_</w:t>
      </w:r>
      <w:proofErr w:type="gramStart"/>
      <w:r>
        <w:rPr>
          <w:rFonts w:ascii="Consolas" w:hAnsi="Consolas"/>
        </w:rPr>
        <w:t>shapes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evaluate_noise_resistance</w:t>
      </w:r>
      <w:proofErr w:type="spellEnd"/>
      <w:r>
        <w:rPr>
          <w:rFonts w:ascii="Consolas" w:hAnsi="Consolas"/>
        </w:rPr>
        <w:t>()</w:t>
      </w:r>
      <w:r>
        <w:t xml:space="preserve">, </w:t>
      </w:r>
      <w:proofErr w:type="spellStart"/>
      <w:r>
        <w:rPr>
          <w:rFonts w:ascii="Consolas" w:hAnsi="Consolas"/>
        </w:rPr>
        <w:t>holistic_best_model</w:t>
      </w:r>
      <w:proofErr w:type="spellEnd"/>
      <w:r>
        <w:rPr>
          <w:rFonts w:ascii="Consolas" w:hAnsi="Consolas"/>
        </w:rPr>
        <w:t>()</w:t>
      </w:r>
      <w:r>
        <w:t xml:space="preserve">, and </w:t>
      </w:r>
      <w:proofErr w:type="spellStart"/>
      <w:r>
        <w:rPr>
          <w:rFonts w:ascii="Consolas" w:hAnsi="Consolas"/>
        </w:rPr>
        <w:t>rank_algorithms</w:t>
      </w:r>
      <w:proofErr w:type="spellEnd"/>
      <w:r>
        <w:rPr>
          <w:rFonts w:ascii="Consolas" w:hAnsi="Consolas"/>
        </w:rPr>
        <w:t>()</w:t>
      </w:r>
    </w:p>
    <w:p w14:paraId="60FD6788" w14:textId="77777777" w:rsidR="009B363E" w:rsidRDefault="001A4CCA">
      <w:pPr>
        <w:spacing w:after="160"/>
      </w:pPr>
      <w:r>
        <w:rPr>
          <w:b/>
          <w:bCs/>
        </w:rPr>
        <w:t>Why it matters:</w:t>
      </w:r>
      <w:r>
        <w:t xml:space="preserve"> Beyond simple metric computation, this module provides the sophisticated evaluation framework needed for the holistic best-model selection described in the report.</w:t>
      </w:r>
    </w:p>
    <w:p w14:paraId="7479AE8F" w14:textId="77777777" w:rsidR="009B363E" w:rsidRDefault="001A4CCA">
      <w:pPr>
        <w:pStyle w:val="Heading3"/>
        <w:spacing w:before="200" w:after="120"/>
      </w:pPr>
      <w:r>
        <w:t>clustering_tendency.py — Clustering Tendency Assessment</w:t>
      </w:r>
    </w:p>
    <w:p w14:paraId="7B2AA233" w14:textId="77777777" w:rsidR="009B363E" w:rsidRDefault="001A4CCA">
      <w:pPr>
        <w:spacing w:after="100"/>
      </w:pPr>
      <w:r>
        <w:rPr>
          <w:b/>
          <w:bCs/>
        </w:rPr>
        <w:t>Purpose:</w:t>
      </w:r>
      <w:r>
        <w:t xml:space="preserve"> Determines whether data ha</w:t>
      </w:r>
      <w:r>
        <w:t>s genuine cluster structure before running clustering algorithms.</w:t>
      </w:r>
    </w:p>
    <w:p w14:paraId="2D9D8147" w14:textId="77777777" w:rsidR="009B363E" w:rsidRDefault="001A4CCA">
      <w:pPr>
        <w:spacing w:after="60"/>
      </w:pPr>
      <w:r>
        <w:rPr>
          <w:b/>
          <w:bCs/>
        </w:rPr>
        <w:t>Key Features:</w:t>
      </w:r>
    </w:p>
    <w:p w14:paraId="0E755949" w14:textId="77777777" w:rsidR="009B363E" w:rsidRDefault="001A4CCA">
      <w:pPr>
        <w:pStyle w:val="ListParagraph"/>
        <w:numPr>
          <w:ilvl w:val="0"/>
          <w:numId w:val="1"/>
        </w:numPr>
        <w:spacing w:after="80"/>
      </w:pPr>
      <w:proofErr w:type="spellStart"/>
      <w:r>
        <w:rPr>
          <w:rFonts w:ascii="Consolas" w:hAnsi="Consolas"/>
        </w:rPr>
        <w:t>ClusteringTendency</w:t>
      </w:r>
      <w:proofErr w:type="spellEnd"/>
      <w:r>
        <w:t xml:space="preserve"> class combining </w:t>
      </w:r>
      <w:proofErr w:type="spellStart"/>
      <w:r>
        <w:rPr>
          <w:rFonts w:ascii="Consolas" w:hAnsi="Consolas"/>
        </w:rPr>
        <w:t>compute_</w:t>
      </w:r>
      <w:proofErr w:type="gramStart"/>
      <w:r>
        <w:rPr>
          <w:rFonts w:ascii="Consolas" w:hAnsi="Consolas"/>
        </w:rPr>
        <w:t>hopkins</w:t>
      </w:r>
      <w:proofErr w:type="spellEnd"/>
      <w:r>
        <w:rPr>
          <w:rFonts w:ascii="Consolas" w:hAnsi="Consolas"/>
        </w:rPr>
        <w:t>(</w:t>
      </w:r>
      <w:proofErr w:type="gramEnd"/>
      <w:r>
        <w:rPr>
          <w:rFonts w:ascii="Consolas" w:hAnsi="Consolas"/>
        </w:rPr>
        <w:t>)</w:t>
      </w:r>
      <w:r>
        <w:t xml:space="preserve"> (Hopkins statistic; values &gt; 0.7 indicate strong </w:t>
      </w:r>
      <w:proofErr w:type="spellStart"/>
      <w:r>
        <w:t>clusterability</w:t>
      </w:r>
      <w:proofErr w:type="spellEnd"/>
      <w:r>
        <w:t xml:space="preserve">) and </w:t>
      </w:r>
      <w:proofErr w:type="spellStart"/>
      <w:r>
        <w:rPr>
          <w:rFonts w:ascii="Consolas" w:hAnsi="Consolas"/>
        </w:rPr>
        <w:t>compute_histogram_tendency</w:t>
      </w:r>
      <w:proofErr w:type="spellEnd"/>
      <w:r>
        <w:rPr>
          <w:rFonts w:ascii="Consolas" w:hAnsi="Consolas"/>
        </w:rPr>
        <w:t>()</w:t>
      </w:r>
      <w:r>
        <w:t xml:space="preserve"> (spatial histogram KL/JS </w:t>
      </w:r>
      <w:r>
        <w:t>divergence versus uniform random)</w:t>
      </w:r>
    </w:p>
    <w:p w14:paraId="46EF0CDA" w14:textId="77777777" w:rsidR="009B363E" w:rsidRDefault="001A4CCA">
      <w:pPr>
        <w:pStyle w:val="ListParagraph"/>
        <w:numPr>
          <w:ilvl w:val="0"/>
          <w:numId w:val="1"/>
        </w:numPr>
        <w:spacing w:after="80"/>
      </w:pPr>
      <w:proofErr w:type="spellStart"/>
      <w:r>
        <w:rPr>
          <w:rFonts w:ascii="Consolas" w:hAnsi="Consolas"/>
        </w:rPr>
        <w:t>spatial_histogram_</w:t>
      </w:r>
      <w:proofErr w:type="gramStart"/>
      <w:r>
        <w:rPr>
          <w:rFonts w:ascii="Consolas" w:hAnsi="Consolas"/>
        </w:rPr>
        <w:t>kl</w:t>
      </w:r>
      <w:proofErr w:type="spellEnd"/>
      <w:r>
        <w:rPr>
          <w:rFonts w:ascii="Consolas" w:hAnsi="Consolas"/>
        </w:rPr>
        <w:t>(</w:t>
      </w:r>
      <w:proofErr w:type="gramEnd"/>
      <w:r>
        <w:rPr>
          <w:rFonts w:ascii="Consolas" w:hAnsi="Consolas"/>
        </w:rPr>
        <w:t>)</w:t>
      </w:r>
      <w:r>
        <w:t>: PCA-reduces high-dimensional data, builds joint histograms, computes KL divergence</w:t>
      </w:r>
    </w:p>
    <w:p w14:paraId="5BCCDE09" w14:textId="77777777" w:rsidR="009B363E" w:rsidRDefault="001A4CCA">
      <w:pPr>
        <w:pStyle w:val="ListParagraph"/>
        <w:numPr>
          <w:ilvl w:val="0"/>
          <w:numId w:val="1"/>
        </w:numPr>
        <w:spacing w:after="80"/>
      </w:pPr>
      <w:proofErr w:type="gramStart"/>
      <w:r>
        <w:rPr>
          <w:rFonts w:ascii="Consolas" w:hAnsi="Consolas"/>
        </w:rPr>
        <w:t>plot(</w:t>
      </w:r>
      <w:proofErr w:type="gramEnd"/>
      <w:r>
        <w:rPr>
          <w:rFonts w:ascii="Consolas" w:hAnsi="Consolas"/>
        </w:rPr>
        <w:t>)</w:t>
      </w:r>
      <w:r>
        <w:t>: Visualizes both metrics</w:t>
      </w:r>
    </w:p>
    <w:p w14:paraId="5D6EED1D" w14:textId="77777777" w:rsidR="009B363E" w:rsidRDefault="001A4CCA">
      <w:pPr>
        <w:pStyle w:val="ListParagraph"/>
        <w:numPr>
          <w:ilvl w:val="0"/>
          <w:numId w:val="1"/>
        </w:numPr>
        <w:spacing w:after="80"/>
      </w:pPr>
      <w:proofErr w:type="spellStart"/>
      <w:r>
        <w:rPr>
          <w:rFonts w:ascii="Consolas" w:hAnsi="Consolas"/>
        </w:rPr>
        <w:t>get_</w:t>
      </w:r>
      <w:proofErr w:type="gramStart"/>
      <w:r>
        <w:rPr>
          <w:rFonts w:ascii="Consolas" w:hAnsi="Consolas"/>
        </w:rPr>
        <w:t>report</w:t>
      </w:r>
      <w:proofErr w:type="spellEnd"/>
      <w:r>
        <w:rPr>
          <w:rFonts w:ascii="Consolas" w:hAnsi="Consolas"/>
        </w:rPr>
        <w:t>(</w:t>
      </w:r>
      <w:proofErr w:type="gramEnd"/>
      <w:r>
        <w:rPr>
          <w:rFonts w:ascii="Consolas" w:hAnsi="Consolas"/>
        </w:rPr>
        <w:t>)</w:t>
      </w:r>
      <w:r>
        <w:t>: Formatted summary of clustering tendency assessment</w:t>
      </w:r>
    </w:p>
    <w:p w14:paraId="038B5651" w14:textId="77777777" w:rsidR="009B363E" w:rsidRDefault="001A4CCA">
      <w:pPr>
        <w:spacing w:after="160"/>
      </w:pPr>
      <w:r>
        <w:rPr>
          <w:b/>
          <w:bCs/>
        </w:rPr>
        <w:t>Why it matters:</w:t>
      </w:r>
      <w:r>
        <w:t xml:space="preserve"> This answers the essential question “Is the dataset </w:t>
      </w:r>
      <w:proofErr w:type="spellStart"/>
      <w:r>
        <w:t>clusterable</w:t>
      </w:r>
      <w:proofErr w:type="spellEnd"/>
      <w:r>
        <w:t>?” before investing time in running algorithms. The report shows both Hopkins (0.7602) and JS divergence (0.3303) confirmin</w:t>
      </w:r>
      <w:r>
        <w:t xml:space="preserve">g </w:t>
      </w:r>
      <w:proofErr w:type="spellStart"/>
      <w:r>
        <w:t>clusterability</w:t>
      </w:r>
      <w:proofErr w:type="spellEnd"/>
      <w:r>
        <w:t>.</w:t>
      </w:r>
    </w:p>
    <w:p w14:paraId="137B20AB" w14:textId="77777777" w:rsidR="009B363E" w:rsidRDefault="001A4CCA">
      <w:pPr>
        <w:pStyle w:val="Heading3"/>
        <w:spacing w:before="200" w:after="120"/>
      </w:pPr>
      <w:r>
        <w:t>optimal_k.py — Optimal K Determination Wrapper</w:t>
      </w:r>
    </w:p>
    <w:p w14:paraId="75A0FF48" w14:textId="77777777" w:rsidR="009B363E" w:rsidRDefault="001A4CCA">
      <w:pPr>
        <w:spacing w:after="100"/>
      </w:pPr>
      <w:r>
        <w:rPr>
          <w:b/>
          <w:bCs/>
        </w:rPr>
        <w:t>Purpose:</w:t>
      </w:r>
      <w:r>
        <w:t xml:space="preserve"> High-level interface for determining the optimal number of clusters.</w:t>
      </w:r>
    </w:p>
    <w:p w14:paraId="3C6E7214" w14:textId="77777777" w:rsidR="009B363E" w:rsidRDefault="001A4CCA">
      <w:pPr>
        <w:spacing w:after="60"/>
      </w:pPr>
      <w:r>
        <w:rPr>
          <w:b/>
          <w:bCs/>
        </w:rPr>
        <w:t>Key Features:</w:t>
      </w:r>
    </w:p>
    <w:p w14:paraId="741B4C18" w14:textId="77777777" w:rsidR="009B363E" w:rsidRDefault="001A4CCA">
      <w:pPr>
        <w:pStyle w:val="ListParagraph"/>
        <w:numPr>
          <w:ilvl w:val="0"/>
          <w:numId w:val="1"/>
        </w:numPr>
        <w:spacing w:after="80"/>
      </w:pPr>
      <w:proofErr w:type="spellStart"/>
      <w:r>
        <w:rPr>
          <w:rFonts w:ascii="Consolas" w:hAnsi="Consolas"/>
        </w:rPr>
        <w:t>OptimalKAnalyzer</w:t>
      </w:r>
      <w:proofErr w:type="spellEnd"/>
      <w:r>
        <w:t xml:space="preserve">: Wraps </w:t>
      </w:r>
      <w:proofErr w:type="spellStart"/>
      <w:r>
        <w:rPr>
          <w:rFonts w:ascii="Consolas" w:hAnsi="Consolas"/>
        </w:rPr>
        <w:t>OptimalKDeterminer</w:t>
      </w:r>
      <w:proofErr w:type="spellEnd"/>
      <w:r>
        <w:t xml:space="preserve"> with convenience methods</w:t>
      </w:r>
    </w:p>
    <w:p w14:paraId="564324F6" w14:textId="77777777" w:rsidR="009B363E" w:rsidRDefault="001A4CCA">
      <w:pPr>
        <w:pStyle w:val="ListParagraph"/>
        <w:numPr>
          <w:ilvl w:val="0"/>
          <w:numId w:val="1"/>
        </w:numPr>
        <w:spacing w:after="80"/>
      </w:pPr>
      <w:proofErr w:type="spellStart"/>
      <w:r>
        <w:rPr>
          <w:rFonts w:ascii="Consolas" w:hAnsi="Consolas"/>
        </w:rPr>
        <w:t>get_best_</w:t>
      </w:r>
      <w:proofErr w:type="gramStart"/>
      <w:r>
        <w:rPr>
          <w:rFonts w:ascii="Consolas" w:hAnsi="Consolas"/>
        </w:rPr>
        <w:t>k</w:t>
      </w:r>
      <w:proofErr w:type="spellEnd"/>
      <w:r>
        <w:rPr>
          <w:rFonts w:ascii="Consolas" w:hAnsi="Consolas"/>
        </w:rPr>
        <w:t>(</w:t>
      </w:r>
      <w:proofErr w:type="gramEnd"/>
      <w:r>
        <w:rPr>
          <w:rFonts w:ascii="Consolas" w:hAnsi="Consolas"/>
        </w:rPr>
        <w:t>)</w:t>
      </w:r>
      <w:r>
        <w:t>: Returns majority-</w:t>
      </w:r>
      <w:r>
        <w:t>vote optimal K</w:t>
      </w:r>
    </w:p>
    <w:p w14:paraId="68EDCF1A" w14:textId="77777777" w:rsidR="009B363E" w:rsidRDefault="001A4CCA">
      <w:pPr>
        <w:pStyle w:val="ListParagraph"/>
        <w:numPr>
          <w:ilvl w:val="0"/>
          <w:numId w:val="1"/>
        </w:numPr>
        <w:spacing w:after="80"/>
      </w:pPr>
      <w:proofErr w:type="spellStart"/>
      <w:r>
        <w:rPr>
          <w:rFonts w:ascii="Consolas" w:hAnsi="Consolas"/>
        </w:rPr>
        <w:t>get_</w:t>
      </w:r>
      <w:proofErr w:type="gramStart"/>
      <w:r>
        <w:rPr>
          <w:rFonts w:ascii="Consolas" w:hAnsi="Consolas"/>
        </w:rPr>
        <w:t>summary</w:t>
      </w:r>
      <w:proofErr w:type="spellEnd"/>
      <w:r>
        <w:rPr>
          <w:rFonts w:ascii="Consolas" w:hAnsi="Consolas"/>
        </w:rPr>
        <w:t>(</w:t>
      </w:r>
      <w:proofErr w:type="gramEnd"/>
      <w:r>
        <w:rPr>
          <w:rFonts w:ascii="Consolas" w:hAnsi="Consolas"/>
        </w:rPr>
        <w:t>)</w:t>
      </w:r>
      <w:r>
        <w:t xml:space="preserve">: Returns </w:t>
      </w:r>
      <w:proofErr w:type="spellStart"/>
      <w:r>
        <w:t>DataFrame</w:t>
      </w:r>
      <w:proofErr w:type="spellEnd"/>
      <w:r>
        <w:t xml:space="preserve"> with all metrics</w:t>
      </w:r>
    </w:p>
    <w:p w14:paraId="062EFB34" w14:textId="77777777" w:rsidR="009B363E" w:rsidRDefault="001A4CCA">
      <w:pPr>
        <w:pStyle w:val="ListParagraph"/>
        <w:numPr>
          <w:ilvl w:val="0"/>
          <w:numId w:val="1"/>
        </w:numPr>
        <w:spacing w:after="80"/>
      </w:pPr>
      <w:proofErr w:type="spellStart"/>
      <w:r>
        <w:rPr>
          <w:rFonts w:ascii="Consolas" w:hAnsi="Consolas"/>
        </w:rPr>
        <w:t>plot_</w:t>
      </w:r>
      <w:proofErr w:type="gramStart"/>
      <w:r>
        <w:rPr>
          <w:rFonts w:ascii="Consolas" w:hAnsi="Consolas"/>
        </w:rPr>
        <w:t>elbow</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plot_silhouette</w:t>
      </w:r>
      <w:proofErr w:type="spellEnd"/>
      <w:r>
        <w:rPr>
          <w:rFonts w:ascii="Consolas" w:hAnsi="Consolas"/>
        </w:rPr>
        <w:t>()</w:t>
      </w:r>
      <w:r>
        <w:t>: Individual visualizations</w:t>
      </w:r>
    </w:p>
    <w:p w14:paraId="5367BCCD" w14:textId="77777777" w:rsidR="009B363E" w:rsidRDefault="001A4CCA">
      <w:pPr>
        <w:pStyle w:val="ListParagraph"/>
        <w:numPr>
          <w:ilvl w:val="0"/>
          <w:numId w:val="1"/>
        </w:numPr>
        <w:spacing w:after="80"/>
      </w:pPr>
      <w:proofErr w:type="spellStart"/>
      <w:r>
        <w:rPr>
          <w:rFonts w:ascii="Consolas" w:hAnsi="Consolas"/>
        </w:rPr>
        <w:t>get_optimal_k_</w:t>
      </w:r>
      <w:proofErr w:type="gramStart"/>
      <w:r>
        <w:rPr>
          <w:rFonts w:ascii="Consolas" w:hAnsi="Consolas"/>
        </w:rPr>
        <w:t>report</w:t>
      </w:r>
      <w:proofErr w:type="spellEnd"/>
      <w:r>
        <w:rPr>
          <w:rFonts w:ascii="Consolas" w:hAnsi="Consolas"/>
        </w:rPr>
        <w:t>(</w:t>
      </w:r>
      <w:proofErr w:type="gramEnd"/>
      <w:r>
        <w:rPr>
          <w:rFonts w:ascii="Consolas" w:hAnsi="Consolas"/>
        </w:rPr>
        <w:t>)</w:t>
      </w:r>
      <w:r>
        <w:t>: Formatted report generation</w:t>
      </w:r>
    </w:p>
    <w:p w14:paraId="4DC2E62E" w14:textId="77777777" w:rsidR="009B363E" w:rsidRDefault="001A4CCA">
      <w:pPr>
        <w:spacing w:after="160"/>
      </w:pPr>
      <w:r>
        <w:rPr>
          <w:b/>
          <w:bCs/>
        </w:rPr>
        <w:t>Why it matters:</w:t>
      </w:r>
      <w:r>
        <w:t xml:space="preserve"> Provides a clean, user-friendly interface for the optimal K det</w:t>
      </w:r>
      <w:r>
        <w:t>ermination process described in the report (Section 3.2).</w:t>
      </w:r>
    </w:p>
    <w:p w14:paraId="49054728" w14:textId="77777777" w:rsidR="009B363E" w:rsidRDefault="001A4CCA">
      <w:pPr>
        <w:pStyle w:val="Heading3"/>
        <w:spacing w:before="200" w:after="120"/>
      </w:pPr>
      <w:r>
        <w:t>cluster_profiling.py — Cluster Characterization</w:t>
      </w:r>
    </w:p>
    <w:p w14:paraId="6A879834" w14:textId="77777777" w:rsidR="009B363E" w:rsidRDefault="001A4CCA">
      <w:pPr>
        <w:spacing w:after="100"/>
      </w:pPr>
      <w:r>
        <w:rPr>
          <w:b/>
          <w:bCs/>
        </w:rPr>
        <w:t>Purpose:</w:t>
      </w:r>
      <w:r>
        <w:t xml:space="preserve"> Profiles and interprets discovered clusters.</w:t>
      </w:r>
    </w:p>
    <w:p w14:paraId="6EE6F873" w14:textId="77777777" w:rsidR="009B363E" w:rsidRDefault="001A4CCA">
      <w:pPr>
        <w:spacing w:after="60"/>
      </w:pPr>
      <w:r>
        <w:rPr>
          <w:b/>
          <w:bCs/>
        </w:rPr>
        <w:t>Key Features:</w:t>
      </w:r>
    </w:p>
    <w:p w14:paraId="2DD653C2" w14:textId="77777777" w:rsidR="009B363E" w:rsidRDefault="001A4CCA">
      <w:pPr>
        <w:pStyle w:val="ListParagraph"/>
        <w:numPr>
          <w:ilvl w:val="0"/>
          <w:numId w:val="1"/>
        </w:numPr>
        <w:spacing w:after="80"/>
      </w:pPr>
      <w:proofErr w:type="spellStart"/>
      <w:r>
        <w:rPr>
          <w:rFonts w:ascii="Consolas" w:hAnsi="Consolas"/>
        </w:rPr>
        <w:t>ClusterProfiler</w:t>
      </w:r>
      <w:proofErr w:type="spellEnd"/>
      <w:r>
        <w:t xml:space="preserve"> class: </w:t>
      </w:r>
      <w:proofErr w:type="spellStart"/>
      <w:r>
        <w:rPr>
          <w:rFonts w:ascii="Consolas" w:hAnsi="Consolas"/>
        </w:rPr>
        <w:t>profile_</w:t>
      </w:r>
      <w:proofErr w:type="gramStart"/>
      <w:r>
        <w:rPr>
          <w:rFonts w:ascii="Consolas" w:hAnsi="Consolas"/>
        </w:rPr>
        <w:t>numerical</w:t>
      </w:r>
      <w:proofErr w:type="spellEnd"/>
      <w:r>
        <w:rPr>
          <w:rFonts w:ascii="Consolas" w:hAnsi="Consolas"/>
        </w:rPr>
        <w:t>(</w:t>
      </w:r>
      <w:proofErr w:type="gramEnd"/>
      <w:r>
        <w:rPr>
          <w:rFonts w:ascii="Consolas" w:hAnsi="Consolas"/>
        </w:rPr>
        <w:t>)</w:t>
      </w:r>
      <w:r>
        <w:t xml:space="preserve">, </w:t>
      </w:r>
      <w:proofErr w:type="spellStart"/>
      <w:r>
        <w:rPr>
          <w:rFonts w:ascii="Consolas" w:hAnsi="Consolas"/>
        </w:rPr>
        <w:t>profile_categorical</w:t>
      </w:r>
      <w:proofErr w:type="spellEnd"/>
      <w:r>
        <w:rPr>
          <w:rFonts w:ascii="Consolas" w:hAnsi="Consolas"/>
        </w:rPr>
        <w:t>()</w:t>
      </w:r>
      <w:r>
        <w:t xml:space="preserve">, </w:t>
      </w:r>
      <w:proofErr w:type="spellStart"/>
      <w:r>
        <w:rPr>
          <w:rFonts w:ascii="Consolas" w:hAnsi="Consolas"/>
        </w:rPr>
        <w:t>feature_importa</w:t>
      </w:r>
      <w:r>
        <w:rPr>
          <w:rFonts w:ascii="Consolas" w:hAnsi="Consolas"/>
        </w:rPr>
        <w:t>nce</w:t>
      </w:r>
      <w:proofErr w:type="spellEnd"/>
      <w:r>
        <w:rPr>
          <w:rFonts w:ascii="Consolas" w:hAnsi="Consolas"/>
        </w:rPr>
        <w:t>()</w:t>
      </w:r>
      <w:r>
        <w:t xml:space="preserve"> (one-vs-rest Random Forest importance per cluster)</w:t>
      </w:r>
    </w:p>
    <w:p w14:paraId="1257F63F" w14:textId="77777777" w:rsidR="009B363E" w:rsidRDefault="001A4CCA">
      <w:pPr>
        <w:pStyle w:val="ListParagraph"/>
        <w:numPr>
          <w:ilvl w:val="0"/>
          <w:numId w:val="1"/>
        </w:numPr>
        <w:spacing w:after="80"/>
      </w:pPr>
      <w:proofErr w:type="spellStart"/>
      <w:r>
        <w:rPr>
          <w:rFonts w:ascii="Consolas" w:hAnsi="Consolas"/>
        </w:rPr>
        <w:t>plot_</w:t>
      </w:r>
      <w:proofErr w:type="gramStart"/>
      <w:r>
        <w:rPr>
          <w:rFonts w:ascii="Consolas" w:hAnsi="Consolas"/>
        </w:rPr>
        <w:t>pca</w:t>
      </w:r>
      <w:proofErr w:type="spellEnd"/>
      <w:r>
        <w:rPr>
          <w:rFonts w:ascii="Consolas" w:hAnsi="Consolas"/>
        </w:rPr>
        <w:t>(</w:t>
      </w:r>
      <w:proofErr w:type="gramEnd"/>
      <w:r>
        <w:rPr>
          <w:rFonts w:ascii="Consolas" w:hAnsi="Consolas"/>
        </w:rPr>
        <w:t>)</w:t>
      </w:r>
      <w:r>
        <w:t>: PCA projection colored by cluster</w:t>
      </w:r>
    </w:p>
    <w:p w14:paraId="538E8E46" w14:textId="77777777" w:rsidR="009B363E" w:rsidRDefault="001A4CCA">
      <w:pPr>
        <w:pStyle w:val="ListParagraph"/>
        <w:numPr>
          <w:ilvl w:val="0"/>
          <w:numId w:val="1"/>
        </w:numPr>
        <w:spacing w:after="80"/>
      </w:pPr>
      <w:proofErr w:type="spellStart"/>
      <w:r>
        <w:rPr>
          <w:rFonts w:ascii="Consolas" w:hAnsi="Consolas"/>
        </w:rPr>
        <w:t>get_summary_</w:t>
      </w:r>
      <w:proofErr w:type="gramStart"/>
      <w:r>
        <w:rPr>
          <w:rFonts w:ascii="Consolas" w:hAnsi="Consolas"/>
        </w:rPr>
        <w:t>table</w:t>
      </w:r>
      <w:proofErr w:type="spellEnd"/>
      <w:r>
        <w:rPr>
          <w:rFonts w:ascii="Consolas" w:hAnsi="Consolas"/>
        </w:rPr>
        <w:t>(</w:t>
      </w:r>
      <w:proofErr w:type="gramEnd"/>
      <w:r>
        <w:rPr>
          <w:rFonts w:ascii="Consolas" w:hAnsi="Consolas"/>
        </w:rPr>
        <w:t>)</w:t>
      </w:r>
      <w:r>
        <w:t>: Cluster sizes and feature means</w:t>
      </w:r>
    </w:p>
    <w:p w14:paraId="1EF506E6" w14:textId="77777777" w:rsidR="009B363E" w:rsidRDefault="001A4CCA">
      <w:pPr>
        <w:pStyle w:val="ListParagraph"/>
        <w:numPr>
          <w:ilvl w:val="0"/>
          <w:numId w:val="1"/>
        </w:numPr>
        <w:spacing w:after="80"/>
      </w:pPr>
      <w:proofErr w:type="spellStart"/>
      <w:r>
        <w:rPr>
          <w:rFonts w:ascii="Consolas" w:hAnsi="Consolas"/>
        </w:rPr>
        <w:t>get_</w:t>
      </w:r>
      <w:proofErr w:type="gramStart"/>
      <w:r>
        <w:rPr>
          <w:rFonts w:ascii="Consolas" w:hAnsi="Consolas"/>
        </w:rPr>
        <w:t>report</w:t>
      </w:r>
      <w:proofErr w:type="spellEnd"/>
      <w:r>
        <w:rPr>
          <w:rFonts w:ascii="Consolas" w:hAnsi="Consolas"/>
        </w:rPr>
        <w:t>(</w:t>
      </w:r>
      <w:proofErr w:type="gramEnd"/>
      <w:r>
        <w:rPr>
          <w:rFonts w:ascii="Consolas" w:hAnsi="Consolas"/>
        </w:rPr>
        <w:t>)</w:t>
      </w:r>
      <w:r>
        <w:t>: Formatted profiling report</w:t>
      </w:r>
    </w:p>
    <w:p w14:paraId="39165582" w14:textId="77777777" w:rsidR="009B363E" w:rsidRDefault="001A4CCA">
      <w:pPr>
        <w:spacing w:after="160"/>
      </w:pPr>
      <w:r>
        <w:rPr>
          <w:b/>
          <w:bCs/>
        </w:rPr>
        <w:t>Why it matters:</w:t>
      </w:r>
      <w:r>
        <w:t xml:space="preserve"> Produces the business-interpretable cluster</w:t>
      </w:r>
      <w:r>
        <w:t xml:space="preserve"> profiles shown in Section 3.6 of the report (e.g., Cluster 0: “Mainstream/low-balance majority,” Cluster 2: “High-balance/affluent”).</w:t>
      </w:r>
    </w:p>
    <w:p w14:paraId="28DB3FA8" w14:textId="77777777" w:rsidR="009B363E" w:rsidRDefault="001A4CCA">
      <w:pPr>
        <w:pStyle w:val="Heading2"/>
        <w:spacing w:before="360" w:after="160"/>
      </w:pPr>
      <w:r>
        <w:t>A.4 Classification Modules</w:t>
      </w:r>
    </w:p>
    <w:p w14:paraId="7E25EB4A" w14:textId="77777777" w:rsidR="009B363E" w:rsidRDefault="001A4CCA">
      <w:pPr>
        <w:pStyle w:val="Heading3"/>
        <w:spacing w:before="200" w:after="120"/>
      </w:pPr>
      <w:r>
        <w:t>classification_prep.py — Classification Data Preparation</w:t>
      </w:r>
    </w:p>
    <w:p w14:paraId="0FC07F3B" w14:textId="77777777" w:rsidR="009B363E" w:rsidRDefault="001A4CCA">
      <w:pPr>
        <w:spacing w:after="100"/>
      </w:pPr>
      <w:r>
        <w:rPr>
          <w:b/>
          <w:bCs/>
        </w:rPr>
        <w:t>Purpose:</w:t>
      </w:r>
      <w:r>
        <w:t xml:space="preserve"> Data preparation specifically for classification tasks.</w:t>
      </w:r>
    </w:p>
    <w:p w14:paraId="66DDABF6" w14:textId="77777777" w:rsidR="009B363E" w:rsidRDefault="001A4CCA">
      <w:pPr>
        <w:spacing w:after="60"/>
      </w:pPr>
      <w:r>
        <w:rPr>
          <w:b/>
          <w:bCs/>
        </w:rPr>
        <w:t>Key Features:</w:t>
      </w:r>
    </w:p>
    <w:p w14:paraId="611AD8AD" w14:textId="77777777" w:rsidR="009B363E" w:rsidRDefault="001A4CCA">
      <w:pPr>
        <w:pStyle w:val="ListParagraph"/>
        <w:numPr>
          <w:ilvl w:val="0"/>
          <w:numId w:val="1"/>
        </w:numPr>
        <w:spacing w:after="80"/>
      </w:pPr>
      <w:proofErr w:type="spellStart"/>
      <w:r>
        <w:rPr>
          <w:rFonts w:ascii="Consolas" w:hAnsi="Consolas"/>
        </w:rPr>
        <w:t>prepare_classification_</w:t>
      </w:r>
      <w:proofErr w:type="gramStart"/>
      <w:r>
        <w:rPr>
          <w:rFonts w:ascii="Consolas" w:hAnsi="Consolas"/>
        </w:rPr>
        <w:t>data</w:t>
      </w:r>
      <w:proofErr w:type="spellEnd"/>
      <w:r>
        <w:rPr>
          <w:rFonts w:ascii="Consolas" w:hAnsi="Consolas"/>
        </w:rPr>
        <w:t>(</w:t>
      </w:r>
      <w:proofErr w:type="gramEnd"/>
      <w:r>
        <w:rPr>
          <w:rFonts w:ascii="Consolas" w:hAnsi="Consolas"/>
        </w:rPr>
        <w:t>)</w:t>
      </w:r>
      <w:r>
        <w:t>: Stratified train/test split with preprocessing</w:t>
      </w:r>
    </w:p>
    <w:p w14:paraId="5DF75CA8" w14:textId="77777777" w:rsidR="009B363E" w:rsidRDefault="001A4CCA">
      <w:pPr>
        <w:pStyle w:val="ListParagraph"/>
        <w:numPr>
          <w:ilvl w:val="0"/>
          <w:numId w:val="1"/>
        </w:numPr>
        <w:spacing w:after="80"/>
      </w:pPr>
      <w:proofErr w:type="spellStart"/>
      <w:r>
        <w:rPr>
          <w:rFonts w:ascii="Consolas" w:hAnsi="Consolas"/>
        </w:rPr>
        <w:t>prepare_pre_call_</w:t>
      </w:r>
      <w:proofErr w:type="gramStart"/>
      <w:r>
        <w:rPr>
          <w:rFonts w:ascii="Consolas" w:hAnsi="Consolas"/>
        </w:rPr>
        <w:t>data</w:t>
      </w:r>
      <w:proofErr w:type="spellEnd"/>
      <w:r>
        <w:rPr>
          <w:rFonts w:ascii="Consolas" w:hAnsi="Consolas"/>
        </w:rPr>
        <w:t>(</w:t>
      </w:r>
      <w:proofErr w:type="gramEnd"/>
      <w:r>
        <w:rPr>
          <w:rFonts w:ascii="Consolas" w:hAnsi="Consolas"/>
        </w:rPr>
        <w:t>)</w:t>
      </w:r>
      <w:r>
        <w:t xml:space="preserve">: Excludes the </w:t>
      </w:r>
      <w:r>
        <w:rPr>
          <w:rFonts w:ascii="Consolas" w:hAnsi="Consolas"/>
        </w:rPr>
        <w:t>duration</w:t>
      </w:r>
      <w:r>
        <w:t xml:space="preserve"> feature for pre-call targeting analysis</w:t>
      </w:r>
    </w:p>
    <w:p w14:paraId="75AA83E0" w14:textId="77777777" w:rsidR="009B363E" w:rsidRDefault="001A4CCA">
      <w:pPr>
        <w:pStyle w:val="ListParagraph"/>
        <w:numPr>
          <w:ilvl w:val="0"/>
          <w:numId w:val="1"/>
        </w:numPr>
        <w:spacing w:after="80"/>
      </w:pPr>
      <w:proofErr w:type="spellStart"/>
      <w:r>
        <w:rPr>
          <w:rFonts w:ascii="Consolas" w:hAnsi="Consolas"/>
        </w:rPr>
        <w:t>get_feature_</w:t>
      </w:r>
      <w:proofErr w:type="gramStart"/>
      <w:r>
        <w:rPr>
          <w:rFonts w:ascii="Consolas" w:hAnsi="Consolas"/>
        </w:rPr>
        <w:t>availability</w:t>
      </w:r>
      <w:proofErr w:type="spellEnd"/>
      <w:r>
        <w:rPr>
          <w:rFonts w:ascii="Consolas" w:hAnsi="Consolas"/>
        </w:rPr>
        <w:t>(</w:t>
      </w:r>
      <w:proofErr w:type="gramEnd"/>
      <w:r>
        <w:rPr>
          <w:rFonts w:ascii="Consolas" w:hAnsi="Consolas"/>
        </w:rPr>
        <w:t>)</w:t>
      </w:r>
      <w:r>
        <w:t>: Maps features to '</w:t>
      </w:r>
      <w:proofErr w:type="spellStart"/>
      <w:r>
        <w:t>before_call</w:t>
      </w:r>
      <w:proofErr w:type="spellEnd"/>
      <w:r>
        <w:t>' or '</w:t>
      </w:r>
      <w:proofErr w:type="spellStart"/>
      <w:r>
        <w:t>after_call</w:t>
      </w:r>
      <w:proofErr w:type="spellEnd"/>
      <w:r>
        <w:t>'</w:t>
      </w:r>
    </w:p>
    <w:p w14:paraId="29922954" w14:textId="77777777" w:rsidR="009B363E" w:rsidRDefault="001A4CCA">
      <w:pPr>
        <w:pStyle w:val="ListParagraph"/>
        <w:numPr>
          <w:ilvl w:val="0"/>
          <w:numId w:val="1"/>
        </w:numPr>
        <w:spacing w:after="80"/>
      </w:pPr>
      <w:proofErr w:type="spellStart"/>
      <w:r>
        <w:rPr>
          <w:rFonts w:ascii="Consolas" w:hAnsi="Consolas"/>
        </w:rPr>
        <w:t>prepare_small_</w:t>
      </w:r>
      <w:proofErr w:type="gramStart"/>
      <w:r>
        <w:rPr>
          <w:rFonts w:ascii="Consolas" w:hAnsi="Consolas"/>
        </w:rPr>
        <w:t>dataset</w:t>
      </w:r>
      <w:proofErr w:type="spellEnd"/>
      <w:r>
        <w:rPr>
          <w:rFonts w:ascii="Consolas" w:hAnsi="Consolas"/>
        </w:rPr>
        <w:t>(</w:t>
      </w:r>
      <w:proofErr w:type="gramEnd"/>
      <w:r>
        <w:rPr>
          <w:rFonts w:ascii="Consolas" w:hAnsi="Consolas"/>
        </w:rPr>
        <w:t>)</w:t>
      </w:r>
      <w:r>
        <w:t>: Stratified sampling for small-vs-full dataset comparison</w:t>
      </w:r>
    </w:p>
    <w:p w14:paraId="67484638" w14:textId="77777777" w:rsidR="009B363E" w:rsidRDefault="001A4CCA">
      <w:pPr>
        <w:spacing w:after="160"/>
      </w:pPr>
      <w:r>
        <w:rPr>
          <w:b/>
          <w:bCs/>
        </w:rPr>
        <w:t>Why it matters:</w:t>
      </w:r>
      <w:r>
        <w:t xml:space="preserve"> Enables the pre-call feature analysis (Section 4.9) by providing a clean way to exc</w:t>
      </w:r>
      <w:r>
        <w:t>lude duration from the feature set.</w:t>
      </w:r>
    </w:p>
    <w:p w14:paraId="5ABAAFDA" w14:textId="77777777" w:rsidR="009B363E" w:rsidRDefault="001A4CCA">
      <w:pPr>
        <w:pStyle w:val="Heading3"/>
        <w:spacing w:before="200" w:after="120"/>
      </w:pPr>
      <w:r>
        <w:t>base_classifiers.py — Base Classification Models</w:t>
      </w:r>
    </w:p>
    <w:p w14:paraId="46F93269" w14:textId="77777777" w:rsidR="009B363E" w:rsidRDefault="001A4CCA">
      <w:pPr>
        <w:spacing w:after="100"/>
      </w:pPr>
      <w:r>
        <w:rPr>
          <w:b/>
          <w:bCs/>
        </w:rPr>
        <w:t>Purpose:</w:t>
      </w:r>
      <w:r>
        <w:t xml:space="preserve"> Standard classification models with </w:t>
      </w:r>
      <w:proofErr w:type="spellStart"/>
      <w:r>
        <w:t>GridSearch</w:t>
      </w:r>
      <w:proofErr w:type="spellEnd"/>
      <w:r>
        <w:t xml:space="preserve"> support.</w:t>
      </w:r>
    </w:p>
    <w:p w14:paraId="610FB56B" w14:textId="77777777" w:rsidR="009B363E" w:rsidRDefault="001A4CCA">
      <w:pPr>
        <w:spacing w:after="60"/>
      </w:pPr>
      <w:r>
        <w:rPr>
          <w:b/>
          <w:bCs/>
        </w:rPr>
        <w:t>Key Features:</w:t>
      </w:r>
    </w:p>
    <w:p w14:paraId="32AFAA74" w14:textId="77777777" w:rsidR="009B363E" w:rsidRDefault="001A4CCA">
      <w:pPr>
        <w:pStyle w:val="ListParagraph"/>
        <w:numPr>
          <w:ilvl w:val="0"/>
          <w:numId w:val="1"/>
        </w:numPr>
        <w:spacing w:after="80"/>
      </w:pPr>
      <w:proofErr w:type="spellStart"/>
      <w:r>
        <w:rPr>
          <w:rFonts w:ascii="Consolas" w:hAnsi="Consolas"/>
        </w:rPr>
        <w:t>BaseClassifier</w:t>
      </w:r>
      <w:proofErr w:type="spellEnd"/>
      <w:r>
        <w:t xml:space="preserve"> wrapper: Unified interface with grid search, training, and prediction</w:t>
      </w:r>
    </w:p>
    <w:p w14:paraId="182B0327" w14:textId="77777777" w:rsidR="009B363E" w:rsidRDefault="001A4CCA">
      <w:pPr>
        <w:pStyle w:val="ListParagraph"/>
        <w:numPr>
          <w:ilvl w:val="0"/>
          <w:numId w:val="1"/>
        </w:numPr>
        <w:spacing w:after="80"/>
      </w:pPr>
      <w:proofErr w:type="spellStart"/>
      <w:r>
        <w:rPr>
          <w:rFonts w:ascii="Consolas" w:hAnsi="Consolas"/>
        </w:rPr>
        <w:t>create_</w:t>
      </w:r>
      <w:r>
        <w:rPr>
          <w:rFonts w:ascii="Consolas" w:hAnsi="Consolas"/>
        </w:rPr>
        <w:t>logistic_</w:t>
      </w:r>
      <w:proofErr w:type="gramStart"/>
      <w:r>
        <w:rPr>
          <w:rFonts w:ascii="Consolas" w:hAnsi="Consolas"/>
        </w:rPr>
        <w:t>regression</w:t>
      </w:r>
      <w:proofErr w:type="spellEnd"/>
      <w:r>
        <w:rPr>
          <w:rFonts w:ascii="Consolas" w:hAnsi="Consolas"/>
        </w:rPr>
        <w:t>(</w:t>
      </w:r>
      <w:proofErr w:type="gramEnd"/>
      <w:r>
        <w:rPr>
          <w:rFonts w:ascii="Consolas" w:hAnsi="Consolas"/>
        </w:rPr>
        <w:t>)</w:t>
      </w:r>
      <w:r>
        <w:t xml:space="preserve">: With </w:t>
      </w:r>
      <w:proofErr w:type="spellStart"/>
      <w:r>
        <w:t>GridSearch</w:t>
      </w:r>
      <w:proofErr w:type="spellEnd"/>
      <w:r>
        <w:t xml:space="preserve"> for the C parameter</w:t>
      </w:r>
    </w:p>
    <w:p w14:paraId="4524AEEF" w14:textId="77777777" w:rsidR="009B363E" w:rsidRDefault="001A4CCA">
      <w:pPr>
        <w:pStyle w:val="ListParagraph"/>
        <w:numPr>
          <w:ilvl w:val="0"/>
          <w:numId w:val="1"/>
        </w:numPr>
        <w:spacing w:after="80"/>
      </w:pPr>
      <w:proofErr w:type="spellStart"/>
      <w:r>
        <w:rPr>
          <w:rFonts w:ascii="Consolas" w:hAnsi="Consolas"/>
        </w:rPr>
        <w:t>create_decision_</w:t>
      </w:r>
      <w:proofErr w:type="gramStart"/>
      <w:r>
        <w:rPr>
          <w:rFonts w:ascii="Consolas" w:hAnsi="Consolas"/>
        </w:rPr>
        <w:t>tree</w:t>
      </w:r>
      <w:proofErr w:type="spellEnd"/>
      <w:r>
        <w:rPr>
          <w:rFonts w:ascii="Consolas" w:hAnsi="Consolas"/>
        </w:rPr>
        <w:t>(</w:t>
      </w:r>
      <w:proofErr w:type="gramEnd"/>
      <w:r>
        <w:rPr>
          <w:rFonts w:ascii="Consolas" w:hAnsi="Consolas"/>
        </w:rPr>
        <w:t>)</w:t>
      </w:r>
      <w:r>
        <w:t xml:space="preserve">: With </w:t>
      </w:r>
      <w:proofErr w:type="spellStart"/>
      <w:r>
        <w:t>GridSearch</w:t>
      </w:r>
      <w:proofErr w:type="spellEnd"/>
      <w:r>
        <w:t xml:space="preserve"> for </w:t>
      </w:r>
      <w:proofErr w:type="spellStart"/>
      <w:r>
        <w:t>max_depth</w:t>
      </w:r>
      <w:proofErr w:type="spellEnd"/>
      <w:r>
        <w:t xml:space="preserve">, </w:t>
      </w:r>
      <w:proofErr w:type="spellStart"/>
      <w:r>
        <w:t>min_samples_split</w:t>
      </w:r>
      <w:proofErr w:type="spellEnd"/>
    </w:p>
    <w:p w14:paraId="2B57D068" w14:textId="77777777" w:rsidR="009B363E" w:rsidRDefault="001A4CCA">
      <w:pPr>
        <w:pStyle w:val="ListParagraph"/>
        <w:numPr>
          <w:ilvl w:val="0"/>
          <w:numId w:val="1"/>
        </w:numPr>
        <w:spacing w:after="80"/>
      </w:pPr>
      <w:proofErr w:type="spellStart"/>
      <w:r>
        <w:rPr>
          <w:rFonts w:ascii="Consolas" w:hAnsi="Consolas"/>
        </w:rPr>
        <w:t>create_naive_</w:t>
      </w:r>
      <w:proofErr w:type="gramStart"/>
      <w:r>
        <w:rPr>
          <w:rFonts w:ascii="Consolas" w:hAnsi="Consolas"/>
        </w:rPr>
        <w:t>bayes</w:t>
      </w:r>
      <w:proofErr w:type="spellEnd"/>
      <w:r>
        <w:rPr>
          <w:rFonts w:ascii="Consolas" w:hAnsi="Consolas"/>
        </w:rPr>
        <w:t>(</w:t>
      </w:r>
      <w:proofErr w:type="gramEnd"/>
      <w:r>
        <w:rPr>
          <w:rFonts w:ascii="Consolas" w:hAnsi="Consolas"/>
        </w:rPr>
        <w:t>)</w:t>
      </w:r>
      <w:r>
        <w:t>: No tuning required</w:t>
      </w:r>
    </w:p>
    <w:p w14:paraId="62E2E77E" w14:textId="77777777" w:rsidR="009B363E" w:rsidRDefault="001A4CCA">
      <w:pPr>
        <w:pStyle w:val="ListParagraph"/>
        <w:numPr>
          <w:ilvl w:val="0"/>
          <w:numId w:val="1"/>
        </w:numPr>
        <w:spacing w:after="80"/>
      </w:pPr>
      <w:proofErr w:type="spellStart"/>
      <w:r>
        <w:rPr>
          <w:rFonts w:ascii="Consolas" w:hAnsi="Consolas"/>
        </w:rPr>
        <w:t>create_random_</w:t>
      </w:r>
      <w:proofErr w:type="gramStart"/>
      <w:r>
        <w:rPr>
          <w:rFonts w:ascii="Consolas" w:hAnsi="Consolas"/>
        </w:rPr>
        <w:t>forest</w:t>
      </w:r>
      <w:proofErr w:type="spellEnd"/>
      <w:r>
        <w:rPr>
          <w:rFonts w:ascii="Consolas" w:hAnsi="Consolas"/>
        </w:rPr>
        <w:t>(</w:t>
      </w:r>
      <w:proofErr w:type="gramEnd"/>
      <w:r>
        <w:rPr>
          <w:rFonts w:ascii="Consolas" w:hAnsi="Consolas"/>
        </w:rPr>
        <w:t>)</w:t>
      </w:r>
      <w:r>
        <w:t xml:space="preserve">: With </w:t>
      </w:r>
      <w:proofErr w:type="spellStart"/>
      <w:r>
        <w:t>GridSearch</w:t>
      </w:r>
      <w:proofErr w:type="spellEnd"/>
      <w:r>
        <w:t xml:space="preserve"> for </w:t>
      </w:r>
      <w:proofErr w:type="spellStart"/>
      <w:r>
        <w:t>n_estimators</w:t>
      </w:r>
      <w:proofErr w:type="spellEnd"/>
      <w:r>
        <w:t xml:space="preserve">, </w:t>
      </w:r>
      <w:proofErr w:type="spellStart"/>
      <w:r>
        <w:t>max_depth</w:t>
      </w:r>
      <w:proofErr w:type="spellEnd"/>
    </w:p>
    <w:p w14:paraId="35D7B214" w14:textId="77777777" w:rsidR="009B363E" w:rsidRDefault="001A4CCA">
      <w:pPr>
        <w:pStyle w:val="ListParagraph"/>
        <w:numPr>
          <w:ilvl w:val="0"/>
          <w:numId w:val="1"/>
        </w:numPr>
        <w:spacing w:after="80"/>
      </w:pPr>
      <w:proofErr w:type="spellStart"/>
      <w:r>
        <w:rPr>
          <w:rFonts w:ascii="Consolas" w:hAnsi="Consolas"/>
        </w:rPr>
        <w:t>create_xgboost_</w:t>
      </w:r>
      <w:proofErr w:type="gramStart"/>
      <w:r>
        <w:rPr>
          <w:rFonts w:ascii="Consolas" w:hAnsi="Consolas"/>
        </w:rPr>
        <w:t>classifier</w:t>
      </w:r>
      <w:proofErr w:type="spellEnd"/>
      <w:r>
        <w:rPr>
          <w:rFonts w:ascii="Consolas" w:hAnsi="Consolas"/>
        </w:rPr>
        <w:t>(</w:t>
      </w:r>
      <w:proofErr w:type="gramEnd"/>
      <w:r>
        <w:rPr>
          <w:rFonts w:ascii="Consolas" w:hAnsi="Consolas"/>
        </w:rPr>
        <w:t>)</w:t>
      </w:r>
      <w:r>
        <w:t xml:space="preserve">: With early stopping and </w:t>
      </w:r>
      <w:proofErr w:type="spellStart"/>
      <w:r>
        <w:t>scale_pos_weight</w:t>
      </w:r>
      <w:proofErr w:type="spellEnd"/>
      <w:r>
        <w:t xml:space="preserve"> for imbalance</w:t>
      </w:r>
    </w:p>
    <w:p w14:paraId="2ED772EC" w14:textId="77777777" w:rsidR="009B363E" w:rsidRDefault="001A4CCA">
      <w:pPr>
        <w:pStyle w:val="ListParagraph"/>
        <w:numPr>
          <w:ilvl w:val="0"/>
          <w:numId w:val="1"/>
        </w:numPr>
        <w:spacing w:after="80"/>
      </w:pPr>
      <w:proofErr w:type="spellStart"/>
      <w:r>
        <w:rPr>
          <w:rFonts w:ascii="Consolas" w:hAnsi="Consolas"/>
        </w:rPr>
        <w:t>train_and_evaluate_</w:t>
      </w:r>
      <w:proofErr w:type="gramStart"/>
      <w:r>
        <w:rPr>
          <w:rFonts w:ascii="Consolas" w:hAnsi="Consolas"/>
        </w:rPr>
        <w:t>classifier</w:t>
      </w:r>
      <w:proofErr w:type="spellEnd"/>
      <w:r>
        <w:rPr>
          <w:rFonts w:ascii="Consolas" w:hAnsi="Consolas"/>
        </w:rPr>
        <w:t>(</w:t>
      </w:r>
      <w:proofErr w:type="gramEnd"/>
      <w:r>
        <w:rPr>
          <w:rFonts w:ascii="Consolas" w:hAnsi="Consolas"/>
        </w:rPr>
        <w:t>)</w:t>
      </w:r>
      <w:r>
        <w:t>: Unified training and evaluation</w:t>
      </w:r>
    </w:p>
    <w:p w14:paraId="1A60906B" w14:textId="77777777" w:rsidR="009B363E" w:rsidRDefault="001A4CCA">
      <w:pPr>
        <w:spacing w:after="160"/>
      </w:pPr>
      <w:r>
        <w:rPr>
          <w:b/>
          <w:bCs/>
        </w:rPr>
        <w:t>Why it matters:</w:t>
      </w:r>
      <w:r>
        <w:t xml:space="preserve"> Implements the four required classifiers (Decision Tree, Logistic Regression, Naive Bayes, Random Forest) </w:t>
      </w:r>
      <w:r>
        <w:t>with consistent interfaces and hyperparameter optimization.</w:t>
      </w:r>
    </w:p>
    <w:p w14:paraId="059113B2" w14:textId="77777777" w:rsidR="009B363E" w:rsidRDefault="001A4CCA">
      <w:pPr>
        <w:pStyle w:val="Heading3"/>
        <w:spacing w:before="200" w:after="120"/>
      </w:pPr>
      <w:r>
        <w:t xml:space="preserve">neural_network.py — </w:t>
      </w:r>
      <w:proofErr w:type="spellStart"/>
      <w:r>
        <w:t>PyTorch</w:t>
      </w:r>
      <w:proofErr w:type="spellEnd"/>
      <w:r>
        <w:t xml:space="preserve"> Neural Network</w:t>
      </w:r>
    </w:p>
    <w:p w14:paraId="29AD3755" w14:textId="77777777" w:rsidR="009B363E" w:rsidRDefault="001A4CCA">
      <w:pPr>
        <w:spacing w:after="100"/>
      </w:pPr>
      <w:r>
        <w:rPr>
          <w:b/>
          <w:bCs/>
        </w:rPr>
        <w:t>Purpose:</w:t>
      </w:r>
      <w:r>
        <w:t xml:space="preserve"> </w:t>
      </w:r>
      <w:proofErr w:type="spellStart"/>
      <w:r>
        <w:t>PyTorch</w:t>
      </w:r>
      <w:proofErr w:type="spellEnd"/>
      <w:r>
        <w:t xml:space="preserve"> feed-forward neural network with scikit-learn compatibility.</w:t>
      </w:r>
    </w:p>
    <w:p w14:paraId="75307D09" w14:textId="77777777" w:rsidR="009B363E" w:rsidRDefault="001A4CCA">
      <w:pPr>
        <w:spacing w:after="60"/>
      </w:pPr>
      <w:r>
        <w:rPr>
          <w:b/>
          <w:bCs/>
        </w:rPr>
        <w:t>Key Features:</w:t>
      </w:r>
    </w:p>
    <w:p w14:paraId="6039B535" w14:textId="77777777" w:rsidR="009B363E" w:rsidRDefault="001A4CCA">
      <w:pPr>
        <w:pStyle w:val="ListParagraph"/>
        <w:numPr>
          <w:ilvl w:val="0"/>
          <w:numId w:val="1"/>
        </w:numPr>
        <w:spacing w:after="80"/>
      </w:pPr>
      <w:proofErr w:type="spellStart"/>
      <w:r>
        <w:rPr>
          <w:rFonts w:ascii="Consolas" w:hAnsi="Consolas"/>
        </w:rPr>
        <w:t>FeedforwardNN</w:t>
      </w:r>
      <w:proofErr w:type="spellEnd"/>
      <w:r>
        <w:t>: Configurable architecture (</w:t>
      </w:r>
      <w:proofErr w:type="spellStart"/>
      <w:r>
        <w:t>hidden_dims</w:t>
      </w:r>
      <w:proofErr w:type="spellEnd"/>
      <w:r>
        <w:t>, dropou</w:t>
      </w:r>
      <w:r>
        <w:t>t, activation)</w:t>
      </w:r>
    </w:p>
    <w:p w14:paraId="20E9A4AC" w14:textId="77777777" w:rsidR="009B363E" w:rsidRDefault="001A4CCA">
      <w:pPr>
        <w:pStyle w:val="ListParagraph"/>
        <w:numPr>
          <w:ilvl w:val="0"/>
          <w:numId w:val="1"/>
        </w:numPr>
        <w:spacing w:after="80"/>
      </w:pPr>
      <w:proofErr w:type="spellStart"/>
      <w:r>
        <w:rPr>
          <w:rFonts w:ascii="Consolas" w:hAnsi="Consolas"/>
        </w:rPr>
        <w:t>PyTorchNeuralNetwork</w:t>
      </w:r>
      <w:proofErr w:type="spellEnd"/>
      <w:r>
        <w:t xml:space="preserve">: Scikit-learn compatible classifier </w:t>
      </w:r>
      <w:proofErr w:type="gramStart"/>
      <w:r>
        <w:t xml:space="preserve">with </w:t>
      </w:r>
      <w:r>
        <w:rPr>
          <w:rFonts w:ascii="Consolas" w:hAnsi="Consolas"/>
        </w:rPr>
        <w:t>.fit</w:t>
      </w:r>
      <w:proofErr w:type="gramEnd"/>
      <w:r>
        <w:rPr>
          <w:rFonts w:ascii="Consolas" w:hAnsi="Consolas"/>
        </w:rPr>
        <w:t>()</w:t>
      </w:r>
      <w:r>
        <w:t xml:space="preserve">, </w:t>
      </w:r>
      <w:r>
        <w:rPr>
          <w:rFonts w:ascii="Consolas" w:hAnsi="Consolas"/>
        </w:rPr>
        <w:t>.predict()</w:t>
      </w:r>
      <w:r>
        <w:t xml:space="preserve">, </w:t>
      </w:r>
      <w:r>
        <w:rPr>
          <w:rFonts w:ascii="Consolas" w:hAnsi="Consolas"/>
        </w:rPr>
        <w:t>.</w:t>
      </w:r>
      <w:proofErr w:type="spellStart"/>
      <w:r>
        <w:rPr>
          <w:rFonts w:ascii="Consolas" w:hAnsi="Consolas"/>
        </w:rPr>
        <w:t>predict_proba</w:t>
      </w:r>
      <w:proofErr w:type="spellEnd"/>
      <w:r>
        <w:rPr>
          <w:rFonts w:ascii="Consolas" w:hAnsi="Consolas"/>
        </w:rPr>
        <w:t>()</w:t>
      </w:r>
      <w:r>
        <w:t>, early stopping with validation split, GPU support with CPU fallback, and training history plotting</w:t>
      </w:r>
    </w:p>
    <w:p w14:paraId="3E5F1BF9" w14:textId="77777777" w:rsidR="009B363E" w:rsidRDefault="001A4CCA">
      <w:pPr>
        <w:pStyle w:val="ListParagraph"/>
        <w:numPr>
          <w:ilvl w:val="0"/>
          <w:numId w:val="1"/>
        </w:numPr>
        <w:spacing w:after="80"/>
      </w:pPr>
      <w:proofErr w:type="spellStart"/>
      <w:r>
        <w:rPr>
          <w:rFonts w:ascii="Consolas" w:hAnsi="Consolas"/>
        </w:rPr>
        <w:t>create_neural_</w:t>
      </w:r>
      <w:proofErr w:type="gramStart"/>
      <w:r>
        <w:rPr>
          <w:rFonts w:ascii="Consolas" w:hAnsi="Consolas"/>
        </w:rPr>
        <w:t>network</w:t>
      </w:r>
      <w:proofErr w:type="spellEnd"/>
      <w:r>
        <w:rPr>
          <w:rFonts w:ascii="Consolas" w:hAnsi="Consolas"/>
        </w:rPr>
        <w:t>(</w:t>
      </w:r>
      <w:proofErr w:type="gramEnd"/>
      <w:r>
        <w:rPr>
          <w:rFonts w:ascii="Consolas" w:hAnsi="Consolas"/>
        </w:rPr>
        <w:t>)</w:t>
      </w:r>
      <w:r>
        <w:t>: Convenience facto</w:t>
      </w:r>
      <w:r>
        <w:t>ry function</w:t>
      </w:r>
    </w:p>
    <w:p w14:paraId="61C0EFDA" w14:textId="77777777" w:rsidR="009B363E" w:rsidRDefault="001A4CCA">
      <w:pPr>
        <w:spacing w:after="160"/>
      </w:pPr>
      <w:r>
        <w:rPr>
          <w:b/>
          <w:bCs/>
        </w:rPr>
        <w:t>Why it matters:</w:t>
      </w:r>
      <w:r>
        <w:t xml:space="preserve"> This is one of the “creative extensions” beyond the required four classifiers, providing a neural network alternative that achieves AUC-ROC 0.893 in the report.</w:t>
      </w:r>
    </w:p>
    <w:p w14:paraId="41BE7A94" w14:textId="77777777" w:rsidR="009B363E" w:rsidRDefault="001A4CCA">
      <w:pPr>
        <w:pStyle w:val="Heading3"/>
        <w:spacing w:before="200" w:after="120"/>
      </w:pPr>
      <w:r>
        <w:t>ensemble_methods.py — Ensemble Learning</w:t>
      </w:r>
    </w:p>
    <w:p w14:paraId="43714752" w14:textId="77777777" w:rsidR="009B363E" w:rsidRDefault="001A4CCA">
      <w:pPr>
        <w:spacing w:after="100"/>
      </w:pPr>
      <w:r>
        <w:rPr>
          <w:b/>
          <w:bCs/>
        </w:rPr>
        <w:t>Purpose:</w:t>
      </w:r>
      <w:r>
        <w:t xml:space="preserve"> Manual and library</w:t>
      </w:r>
      <w:r>
        <w:t xml:space="preserve"> ensemble implementations.</w:t>
      </w:r>
    </w:p>
    <w:p w14:paraId="6BCA0089" w14:textId="77777777" w:rsidR="009B363E" w:rsidRDefault="001A4CCA">
      <w:pPr>
        <w:spacing w:after="60"/>
      </w:pPr>
      <w:r>
        <w:rPr>
          <w:b/>
          <w:bCs/>
        </w:rPr>
        <w:t>Key Features:</w:t>
      </w:r>
    </w:p>
    <w:p w14:paraId="3F836940" w14:textId="77777777" w:rsidR="009B363E" w:rsidRDefault="001A4CCA">
      <w:pPr>
        <w:pStyle w:val="ListParagraph"/>
        <w:numPr>
          <w:ilvl w:val="0"/>
          <w:numId w:val="1"/>
        </w:numPr>
        <w:spacing w:after="80"/>
      </w:pPr>
      <w:proofErr w:type="spellStart"/>
      <w:r>
        <w:rPr>
          <w:rFonts w:ascii="Consolas" w:hAnsi="Consolas"/>
        </w:rPr>
        <w:t>manual_</w:t>
      </w:r>
      <w:proofErr w:type="gramStart"/>
      <w:r>
        <w:rPr>
          <w:rFonts w:ascii="Consolas" w:hAnsi="Consolas"/>
        </w:rPr>
        <w:t>bagging</w:t>
      </w:r>
      <w:proofErr w:type="spellEnd"/>
      <w:r>
        <w:rPr>
          <w:rFonts w:ascii="Consolas" w:hAnsi="Consolas"/>
        </w:rPr>
        <w:t>(</w:t>
      </w:r>
      <w:proofErr w:type="gramEnd"/>
      <w:r>
        <w:rPr>
          <w:rFonts w:ascii="Consolas" w:hAnsi="Consolas"/>
        </w:rPr>
        <w:t>)</w:t>
      </w:r>
      <w:r>
        <w:t>: Bootstrap aggregating with multiple base learner types</w:t>
      </w:r>
    </w:p>
    <w:p w14:paraId="2F69A23B" w14:textId="77777777" w:rsidR="009B363E" w:rsidRDefault="001A4CCA">
      <w:pPr>
        <w:pStyle w:val="ListParagraph"/>
        <w:numPr>
          <w:ilvl w:val="0"/>
          <w:numId w:val="1"/>
        </w:numPr>
        <w:spacing w:after="80"/>
      </w:pPr>
      <w:proofErr w:type="spellStart"/>
      <w:r>
        <w:rPr>
          <w:rFonts w:ascii="Consolas" w:hAnsi="Consolas"/>
        </w:rPr>
        <w:t>manual_</w:t>
      </w:r>
      <w:proofErr w:type="gramStart"/>
      <w:r>
        <w:rPr>
          <w:rFonts w:ascii="Consolas" w:hAnsi="Consolas"/>
        </w:rPr>
        <w:t>adaboost</w:t>
      </w:r>
      <w:proofErr w:type="spellEnd"/>
      <w:r>
        <w:rPr>
          <w:rFonts w:ascii="Consolas" w:hAnsi="Consolas"/>
        </w:rPr>
        <w:t>(</w:t>
      </w:r>
      <w:proofErr w:type="gramEnd"/>
      <w:r>
        <w:rPr>
          <w:rFonts w:ascii="Consolas" w:hAnsi="Consolas"/>
        </w:rPr>
        <w:t>)</w:t>
      </w:r>
      <w:r>
        <w:t>: Sequential boosting with configurable base learner depth</w:t>
      </w:r>
    </w:p>
    <w:p w14:paraId="02816D15" w14:textId="77777777" w:rsidR="009B363E" w:rsidRDefault="001A4CCA">
      <w:pPr>
        <w:pStyle w:val="ListParagraph"/>
        <w:numPr>
          <w:ilvl w:val="0"/>
          <w:numId w:val="1"/>
        </w:numPr>
        <w:spacing w:after="80"/>
      </w:pPr>
      <w:proofErr w:type="spellStart"/>
      <w:r>
        <w:rPr>
          <w:rFonts w:ascii="Consolas" w:hAnsi="Consolas"/>
        </w:rPr>
        <w:t>run_boosting_depth_</w:t>
      </w:r>
      <w:proofErr w:type="gramStart"/>
      <w:r>
        <w:rPr>
          <w:rFonts w:ascii="Consolas" w:hAnsi="Consolas"/>
        </w:rPr>
        <w:t>experiment</w:t>
      </w:r>
      <w:proofErr w:type="spellEnd"/>
      <w:r>
        <w:rPr>
          <w:rFonts w:ascii="Consolas" w:hAnsi="Consolas"/>
        </w:rPr>
        <w:t>(</w:t>
      </w:r>
      <w:proofErr w:type="gramEnd"/>
      <w:r>
        <w:rPr>
          <w:rFonts w:ascii="Consolas" w:hAnsi="Consolas"/>
        </w:rPr>
        <w:t>)</w:t>
      </w:r>
      <w:r>
        <w:t>: Tests AdaBoost at different base-learner depths</w:t>
      </w:r>
    </w:p>
    <w:p w14:paraId="3A426238" w14:textId="77777777" w:rsidR="009B363E" w:rsidRDefault="001A4CCA">
      <w:pPr>
        <w:pStyle w:val="ListParagraph"/>
        <w:numPr>
          <w:ilvl w:val="0"/>
          <w:numId w:val="1"/>
        </w:numPr>
        <w:spacing w:after="80"/>
      </w:pPr>
      <w:proofErr w:type="spellStart"/>
      <w:r>
        <w:rPr>
          <w:rFonts w:ascii="Consolas" w:hAnsi="Consolas"/>
        </w:rPr>
        <w:t>train_random_</w:t>
      </w:r>
      <w:proofErr w:type="gramStart"/>
      <w:r>
        <w:rPr>
          <w:rFonts w:ascii="Consolas" w:hAnsi="Consolas"/>
        </w:rPr>
        <w:t>forest</w:t>
      </w:r>
      <w:proofErr w:type="spellEnd"/>
      <w:r>
        <w:rPr>
          <w:rFonts w:ascii="Consolas" w:hAnsi="Consolas"/>
        </w:rPr>
        <w:t>(</w:t>
      </w:r>
      <w:proofErr w:type="gramEnd"/>
      <w:r>
        <w:rPr>
          <w:rFonts w:ascii="Consolas" w:hAnsi="Consolas"/>
        </w:rPr>
        <w:t>)</w:t>
      </w:r>
      <w:r>
        <w:t>: Library Random Forest wrapper</w:t>
      </w:r>
    </w:p>
    <w:p w14:paraId="1FBEE2E7" w14:textId="77777777" w:rsidR="009B363E" w:rsidRDefault="001A4CCA">
      <w:pPr>
        <w:pStyle w:val="ListParagraph"/>
        <w:numPr>
          <w:ilvl w:val="0"/>
          <w:numId w:val="1"/>
        </w:numPr>
        <w:spacing w:after="80"/>
      </w:pPr>
      <w:proofErr w:type="spellStart"/>
      <w:r>
        <w:rPr>
          <w:rFonts w:ascii="Consolas" w:hAnsi="Consolas"/>
        </w:rPr>
        <w:t>train_</w:t>
      </w:r>
      <w:proofErr w:type="gramStart"/>
      <w:r>
        <w:rPr>
          <w:rFonts w:ascii="Consolas" w:hAnsi="Consolas"/>
        </w:rPr>
        <w:t>xgboost</w:t>
      </w:r>
      <w:proofErr w:type="spellEnd"/>
      <w:r>
        <w:rPr>
          <w:rFonts w:ascii="Consolas" w:hAnsi="Consolas"/>
        </w:rPr>
        <w:t>(</w:t>
      </w:r>
      <w:proofErr w:type="gramEnd"/>
      <w:r>
        <w:rPr>
          <w:rFonts w:ascii="Consolas" w:hAnsi="Consolas"/>
        </w:rPr>
        <w:t>)</w:t>
      </w:r>
      <w:r>
        <w:t xml:space="preserve">: </w:t>
      </w:r>
      <w:proofErr w:type="spellStart"/>
      <w:r>
        <w:t>XGBoost</w:t>
      </w:r>
      <w:proofErr w:type="spellEnd"/>
      <w:r>
        <w:t xml:space="preserve"> with early stopping and imbalance handling</w:t>
      </w:r>
    </w:p>
    <w:p w14:paraId="79137941" w14:textId="77777777" w:rsidR="009B363E" w:rsidRDefault="001A4CCA">
      <w:pPr>
        <w:spacing w:after="160"/>
      </w:pPr>
      <w:r>
        <w:rPr>
          <w:b/>
          <w:bCs/>
        </w:rPr>
        <w:t>Why it matters:</w:t>
      </w:r>
      <w:r>
        <w:t xml:space="preserve"> Implements the ensemble methods referenced in Section 4.4 (Manual Bagging F1=0.506, Manual AdaBoost F1=0.300, </w:t>
      </w:r>
      <w:proofErr w:type="spellStart"/>
      <w:r>
        <w:t>XGBoost</w:t>
      </w:r>
      <w:proofErr w:type="spellEnd"/>
      <w:r>
        <w:t xml:space="preserve"> F1=0.406) and enables the boosting depth experiment that illustrates bias/variance trade-offs.</w:t>
      </w:r>
    </w:p>
    <w:p w14:paraId="7B1F9B6F" w14:textId="77777777" w:rsidR="009B363E" w:rsidRDefault="001A4CCA">
      <w:pPr>
        <w:pStyle w:val="Heading3"/>
        <w:spacing w:before="200" w:after="120"/>
      </w:pPr>
      <w:r>
        <w:t>classification_eval.py — Classification Ev</w:t>
      </w:r>
      <w:r>
        <w:t>aluation</w:t>
      </w:r>
    </w:p>
    <w:p w14:paraId="069AF607" w14:textId="77777777" w:rsidR="009B363E" w:rsidRDefault="001A4CCA">
      <w:pPr>
        <w:spacing w:after="100"/>
      </w:pPr>
      <w:r>
        <w:rPr>
          <w:b/>
          <w:bCs/>
        </w:rPr>
        <w:t>Purpose:</w:t>
      </w:r>
      <w:r>
        <w:t xml:space="preserve"> Comprehensive classification evaluation utilities.</w:t>
      </w:r>
    </w:p>
    <w:p w14:paraId="01DD1209" w14:textId="77777777" w:rsidR="009B363E" w:rsidRDefault="001A4CCA">
      <w:pPr>
        <w:spacing w:after="60"/>
      </w:pPr>
      <w:r>
        <w:rPr>
          <w:b/>
          <w:bCs/>
        </w:rPr>
        <w:t>Key Features:</w:t>
      </w:r>
    </w:p>
    <w:p w14:paraId="19098C2F" w14:textId="77777777" w:rsidR="009B363E" w:rsidRDefault="001A4CCA">
      <w:pPr>
        <w:pStyle w:val="ListParagraph"/>
        <w:numPr>
          <w:ilvl w:val="0"/>
          <w:numId w:val="1"/>
        </w:numPr>
        <w:spacing w:after="80"/>
      </w:pPr>
      <w:proofErr w:type="spellStart"/>
      <w:r>
        <w:rPr>
          <w:rFonts w:ascii="Consolas" w:hAnsi="Consolas"/>
        </w:rPr>
        <w:t>compute_classification_</w:t>
      </w:r>
      <w:proofErr w:type="gramStart"/>
      <w:r>
        <w:rPr>
          <w:rFonts w:ascii="Consolas" w:hAnsi="Consolas"/>
        </w:rPr>
        <w:t>metrics</w:t>
      </w:r>
      <w:proofErr w:type="spellEnd"/>
      <w:r>
        <w:rPr>
          <w:rFonts w:ascii="Consolas" w:hAnsi="Consolas"/>
        </w:rPr>
        <w:t>(</w:t>
      </w:r>
      <w:proofErr w:type="gramEnd"/>
      <w:r>
        <w:rPr>
          <w:rFonts w:ascii="Consolas" w:hAnsi="Consolas"/>
        </w:rPr>
        <w:t>)</w:t>
      </w:r>
      <w:r>
        <w:t>: Accuracy, precision, recall, F1, AUC-ROC, average precision</w:t>
      </w:r>
    </w:p>
    <w:p w14:paraId="1E53A14C" w14:textId="77777777" w:rsidR="009B363E" w:rsidRDefault="001A4CCA">
      <w:pPr>
        <w:pStyle w:val="ListParagraph"/>
        <w:numPr>
          <w:ilvl w:val="0"/>
          <w:numId w:val="1"/>
        </w:numPr>
        <w:spacing w:after="80"/>
      </w:pPr>
      <w:proofErr w:type="spellStart"/>
      <w:r>
        <w:rPr>
          <w:rFonts w:ascii="Consolas" w:hAnsi="Consolas"/>
        </w:rPr>
        <w:t>cross_validate_</w:t>
      </w:r>
      <w:proofErr w:type="gramStart"/>
      <w:r>
        <w:rPr>
          <w:rFonts w:ascii="Consolas" w:hAnsi="Consolas"/>
        </w:rPr>
        <w:t>classifier</w:t>
      </w:r>
      <w:proofErr w:type="spellEnd"/>
      <w:r>
        <w:rPr>
          <w:rFonts w:ascii="Consolas" w:hAnsi="Consolas"/>
        </w:rPr>
        <w:t>(</w:t>
      </w:r>
      <w:proofErr w:type="gramEnd"/>
      <w:r>
        <w:rPr>
          <w:rFonts w:ascii="Consolas" w:hAnsi="Consolas"/>
        </w:rPr>
        <w:t>)</w:t>
      </w:r>
      <w:r>
        <w:t>: K-fold cross-validation with multiple metrics</w:t>
      </w:r>
    </w:p>
    <w:p w14:paraId="095FB043" w14:textId="77777777" w:rsidR="009B363E" w:rsidRDefault="001A4CCA">
      <w:pPr>
        <w:pStyle w:val="ListParagraph"/>
        <w:numPr>
          <w:ilvl w:val="0"/>
          <w:numId w:val="1"/>
        </w:numPr>
        <w:spacing w:after="80"/>
      </w:pPr>
      <w:proofErr w:type="spellStart"/>
      <w:r>
        <w:rPr>
          <w:rFonts w:ascii="Consolas" w:hAnsi="Consolas"/>
        </w:rPr>
        <w:t>lift</w:t>
      </w:r>
      <w:r>
        <w:rPr>
          <w:rFonts w:ascii="Consolas" w:hAnsi="Consolas"/>
        </w:rPr>
        <w:t>_at_</w:t>
      </w:r>
      <w:proofErr w:type="gramStart"/>
      <w:r>
        <w:rPr>
          <w:rFonts w:ascii="Consolas" w:hAnsi="Consolas"/>
        </w:rPr>
        <w:t>k</w:t>
      </w:r>
      <w:proofErr w:type="spellEnd"/>
      <w:r>
        <w:rPr>
          <w:rFonts w:ascii="Consolas" w:hAnsi="Consolas"/>
        </w:rPr>
        <w:t>(</w:t>
      </w:r>
      <w:proofErr w:type="gramEnd"/>
      <w:r>
        <w:rPr>
          <w:rFonts w:ascii="Consolas" w:hAnsi="Consolas"/>
        </w:rPr>
        <w:t>)</w:t>
      </w:r>
      <w:r>
        <w:t>: Calculates lift at top k% of predictions</w:t>
      </w:r>
    </w:p>
    <w:p w14:paraId="36F9B10A" w14:textId="77777777" w:rsidR="009B363E" w:rsidRDefault="001A4CCA">
      <w:pPr>
        <w:pStyle w:val="ListParagraph"/>
        <w:numPr>
          <w:ilvl w:val="0"/>
          <w:numId w:val="1"/>
        </w:numPr>
        <w:spacing w:after="80"/>
      </w:pPr>
      <w:proofErr w:type="spellStart"/>
      <w:r>
        <w:rPr>
          <w:rFonts w:ascii="Consolas" w:hAnsi="Consolas"/>
        </w:rPr>
        <w:t>cumulative_gain_</w:t>
      </w:r>
      <w:proofErr w:type="gramStart"/>
      <w:r>
        <w:rPr>
          <w:rFonts w:ascii="Consolas" w:hAnsi="Consolas"/>
        </w:rPr>
        <w:t>curve</w:t>
      </w:r>
      <w:proofErr w:type="spellEnd"/>
      <w:r>
        <w:rPr>
          <w:rFonts w:ascii="Consolas" w:hAnsi="Consolas"/>
        </w:rPr>
        <w:t>(</w:t>
      </w:r>
      <w:proofErr w:type="gramEnd"/>
      <w:r>
        <w:rPr>
          <w:rFonts w:ascii="Consolas" w:hAnsi="Consolas"/>
        </w:rPr>
        <w:t>)</w:t>
      </w:r>
      <w:r>
        <w:t>: For gain chart visualization</w:t>
      </w:r>
    </w:p>
    <w:p w14:paraId="2409970A" w14:textId="77777777" w:rsidR="009B363E" w:rsidRDefault="001A4CCA">
      <w:pPr>
        <w:pStyle w:val="ListParagraph"/>
        <w:numPr>
          <w:ilvl w:val="0"/>
          <w:numId w:val="1"/>
        </w:numPr>
        <w:spacing w:after="80"/>
      </w:pPr>
      <w:proofErr w:type="spellStart"/>
      <w:r>
        <w:rPr>
          <w:rFonts w:ascii="Consolas" w:hAnsi="Consolas"/>
        </w:rPr>
        <w:t>plot_roc_</w:t>
      </w:r>
      <w:proofErr w:type="gramStart"/>
      <w:r>
        <w:rPr>
          <w:rFonts w:ascii="Consolas" w:hAnsi="Consolas"/>
        </w:rPr>
        <w:t>curve</w:t>
      </w:r>
      <w:proofErr w:type="spellEnd"/>
      <w:r>
        <w:rPr>
          <w:rFonts w:ascii="Consolas" w:hAnsi="Consolas"/>
        </w:rPr>
        <w:t>(</w:t>
      </w:r>
      <w:proofErr w:type="gramEnd"/>
      <w:r>
        <w:rPr>
          <w:rFonts w:ascii="Consolas" w:hAnsi="Consolas"/>
        </w:rPr>
        <w:t>)</w:t>
      </w:r>
      <w:r>
        <w:t xml:space="preserve">, </w:t>
      </w:r>
      <w:proofErr w:type="spellStart"/>
      <w:r>
        <w:rPr>
          <w:rFonts w:ascii="Consolas" w:hAnsi="Consolas"/>
        </w:rPr>
        <w:t>plot_precision_recall_curve</w:t>
      </w:r>
      <w:proofErr w:type="spellEnd"/>
      <w:r>
        <w:rPr>
          <w:rFonts w:ascii="Consolas" w:hAnsi="Consolas"/>
        </w:rPr>
        <w:t>()</w:t>
      </w:r>
      <w:r>
        <w:t xml:space="preserve">, </w:t>
      </w:r>
      <w:proofErr w:type="spellStart"/>
      <w:r>
        <w:rPr>
          <w:rFonts w:ascii="Consolas" w:hAnsi="Consolas"/>
        </w:rPr>
        <w:t>plot_confusion_matrix</w:t>
      </w:r>
      <w:proofErr w:type="spellEnd"/>
      <w:r>
        <w:rPr>
          <w:rFonts w:ascii="Consolas" w:hAnsi="Consolas"/>
        </w:rPr>
        <w:t>()</w:t>
      </w:r>
      <w:r>
        <w:t xml:space="preserve">, </w:t>
      </w:r>
      <w:proofErr w:type="spellStart"/>
      <w:r>
        <w:rPr>
          <w:rFonts w:ascii="Consolas" w:hAnsi="Consolas"/>
        </w:rPr>
        <w:t>plot_cumulative_gain</w:t>
      </w:r>
      <w:proofErr w:type="spellEnd"/>
      <w:r>
        <w:rPr>
          <w:rFonts w:ascii="Consolas" w:hAnsi="Consolas"/>
        </w:rPr>
        <w:t>()</w:t>
      </w:r>
      <w:r>
        <w:t>: Standard evaluation visualizations</w:t>
      </w:r>
    </w:p>
    <w:p w14:paraId="1EF41C46" w14:textId="77777777" w:rsidR="009B363E" w:rsidRDefault="001A4CCA">
      <w:pPr>
        <w:spacing w:after="160"/>
      </w:pPr>
      <w:r>
        <w:rPr>
          <w:b/>
          <w:bCs/>
        </w:rPr>
        <w:t>Why it matters:</w:t>
      </w:r>
      <w:r>
        <w:t xml:space="preserve"> Pro</w:t>
      </w:r>
      <w:r>
        <w:t>vides the evaluation framework for the classification comparison (Section 4.5) and the lift-at-k analysis (Section 4.9).</w:t>
      </w:r>
    </w:p>
    <w:p w14:paraId="15ED6167" w14:textId="77777777" w:rsidR="009B363E" w:rsidRDefault="001A4CCA">
      <w:pPr>
        <w:pStyle w:val="Heading3"/>
        <w:spacing w:before="200" w:after="120"/>
      </w:pPr>
      <w:r>
        <w:t>classification_analysis.py — Advanced Classification Analysis</w:t>
      </w:r>
    </w:p>
    <w:p w14:paraId="4EBE7A31" w14:textId="77777777" w:rsidR="009B363E" w:rsidRDefault="001A4CCA">
      <w:pPr>
        <w:spacing w:after="100"/>
      </w:pPr>
      <w:r>
        <w:rPr>
          <w:b/>
          <w:bCs/>
        </w:rPr>
        <w:t>Purpose:</w:t>
      </w:r>
      <w:r>
        <w:t xml:space="preserve"> Overfitting analysis, learning curves, and pre-call feature anal</w:t>
      </w:r>
      <w:r>
        <w:t>ysis.</w:t>
      </w:r>
    </w:p>
    <w:p w14:paraId="7C629877" w14:textId="77777777" w:rsidR="009B363E" w:rsidRDefault="001A4CCA">
      <w:pPr>
        <w:spacing w:after="60"/>
      </w:pPr>
      <w:r>
        <w:rPr>
          <w:b/>
          <w:bCs/>
        </w:rPr>
        <w:t>Key Features:</w:t>
      </w:r>
    </w:p>
    <w:p w14:paraId="6D80184B" w14:textId="77777777" w:rsidR="009B363E" w:rsidRDefault="001A4CCA">
      <w:pPr>
        <w:pStyle w:val="ListParagraph"/>
        <w:numPr>
          <w:ilvl w:val="0"/>
          <w:numId w:val="1"/>
        </w:numPr>
        <w:spacing w:after="80"/>
      </w:pPr>
      <w:proofErr w:type="spellStart"/>
      <w:r>
        <w:rPr>
          <w:rFonts w:ascii="Consolas" w:hAnsi="Consolas"/>
        </w:rPr>
        <w:t>OverfittingAnalyzer</w:t>
      </w:r>
      <w:proofErr w:type="spellEnd"/>
      <w:r>
        <w:t>: Computes train/validation gap, learning curves, validation curves, overfitting diagnosis</w:t>
      </w:r>
    </w:p>
    <w:p w14:paraId="6630FA3E" w14:textId="77777777" w:rsidR="009B363E" w:rsidRDefault="001A4CCA">
      <w:pPr>
        <w:pStyle w:val="ListParagraph"/>
        <w:numPr>
          <w:ilvl w:val="0"/>
          <w:numId w:val="1"/>
        </w:numPr>
        <w:spacing w:after="80"/>
      </w:pPr>
      <w:proofErr w:type="spellStart"/>
      <w:r>
        <w:rPr>
          <w:rFonts w:ascii="Consolas" w:hAnsi="Consolas"/>
        </w:rPr>
        <w:t>PreCallAnalyzer</w:t>
      </w:r>
      <w:proofErr w:type="spellEnd"/>
      <w:r>
        <w:t>: Compares performance with and without post-call features (duration)</w:t>
      </w:r>
    </w:p>
    <w:p w14:paraId="7FFD063E" w14:textId="77777777" w:rsidR="009B363E" w:rsidRDefault="001A4CCA">
      <w:pPr>
        <w:pStyle w:val="ListParagraph"/>
        <w:numPr>
          <w:ilvl w:val="0"/>
          <w:numId w:val="1"/>
        </w:numPr>
        <w:spacing w:after="80"/>
      </w:pPr>
      <w:proofErr w:type="spellStart"/>
      <w:r>
        <w:rPr>
          <w:rFonts w:ascii="Consolas" w:hAnsi="Consolas"/>
        </w:rPr>
        <w:t>compare_small_vs_full_</w:t>
      </w:r>
      <w:proofErr w:type="gramStart"/>
      <w:r>
        <w:rPr>
          <w:rFonts w:ascii="Consolas" w:hAnsi="Consolas"/>
        </w:rPr>
        <w:t>dataset</w:t>
      </w:r>
      <w:proofErr w:type="spellEnd"/>
      <w:r>
        <w:rPr>
          <w:rFonts w:ascii="Consolas" w:hAnsi="Consolas"/>
        </w:rPr>
        <w:t>(</w:t>
      </w:r>
      <w:proofErr w:type="gramEnd"/>
      <w:r>
        <w:rPr>
          <w:rFonts w:ascii="Consolas" w:hAnsi="Consolas"/>
        </w:rPr>
        <w:t>)</w:t>
      </w:r>
      <w:r>
        <w:t>: Analyzes</w:t>
      </w:r>
      <w:r>
        <w:t xml:space="preserve"> performance degradation with smaller training sets</w:t>
      </w:r>
    </w:p>
    <w:p w14:paraId="28E5840B" w14:textId="77777777" w:rsidR="009B363E" w:rsidRDefault="001A4CCA">
      <w:pPr>
        <w:spacing w:after="160"/>
      </w:pPr>
      <w:r>
        <w:rPr>
          <w:b/>
          <w:bCs/>
        </w:rPr>
        <w:t>Why it matters:</w:t>
      </w:r>
      <w:r>
        <w:t xml:space="preserve"> Produces the overfitting analysis table (Section 4.8) and the pre-call feature analysis (Section 4.9) that are critical for practical model evaluation.</w:t>
      </w:r>
    </w:p>
    <w:p w14:paraId="080755DE" w14:textId="77777777" w:rsidR="009B363E" w:rsidRDefault="001A4CCA">
      <w:pPr>
        <w:pStyle w:val="Heading2"/>
        <w:spacing w:before="360" w:after="160"/>
      </w:pPr>
      <w:r>
        <w:t>A.5 Reporting and Visualization Modu</w:t>
      </w:r>
      <w:r>
        <w:t>les</w:t>
      </w:r>
    </w:p>
    <w:p w14:paraId="1C75DE26" w14:textId="77777777" w:rsidR="009B363E" w:rsidRDefault="001A4CCA">
      <w:pPr>
        <w:pStyle w:val="Heading3"/>
        <w:spacing w:before="200" w:after="120"/>
      </w:pPr>
      <w:r>
        <w:t>final_summary.py — Summary and Report Generation</w:t>
      </w:r>
    </w:p>
    <w:p w14:paraId="70D809A1" w14:textId="77777777" w:rsidR="009B363E" w:rsidRDefault="001A4CCA">
      <w:pPr>
        <w:spacing w:after="100"/>
      </w:pPr>
      <w:r>
        <w:rPr>
          <w:b/>
          <w:bCs/>
        </w:rPr>
        <w:t>Purpose:</w:t>
      </w:r>
      <w:r>
        <w:t xml:space="preserve"> Final tables, extrinsic evaluation, and complete project reports.</w:t>
      </w:r>
    </w:p>
    <w:p w14:paraId="2AF65DAD" w14:textId="77777777" w:rsidR="009B363E" w:rsidRDefault="001A4CCA">
      <w:pPr>
        <w:spacing w:after="60"/>
      </w:pPr>
      <w:r>
        <w:rPr>
          <w:b/>
          <w:bCs/>
        </w:rPr>
        <w:t>Key Features:</w:t>
      </w:r>
    </w:p>
    <w:p w14:paraId="487476CF" w14:textId="77777777" w:rsidR="009B363E" w:rsidRDefault="001A4CCA">
      <w:pPr>
        <w:pStyle w:val="ListParagraph"/>
        <w:numPr>
          <w:ilvl w:val="0"/>
          <w:numId w:val="1"/>
        </w:numPr>
        <w:spacing w:after="80"/>
      </w:pPr>
      <w:proofErr w:type="spellStart"/>
      <w:r>
        <w:rPr>
          <w:rFonts w:ascii="Consolas" w:hAnsi="Consolas"/>
        </w:rPr>
        <w:t>create_clustering_final_</w:t>
      </w:r>
      <w:proofErr w:type="gramStart"/>
      <w:r>
        <w:rPr>
          <w:rFonts w:ascii="Consolas" w:hAnsi="Consolas"/>
        </w:rPr>
        <w:t>table</w:t>
      </w:r>
      <w:proofErr w:type="spellEnd"/>
      <w:r>
        <w:rPr>
          <w:rFonts w:ascii="Consolas" w:hAnsi="Consolas"/>
        </w:rPr>
        <w:t>(</w:t>
      </w:r>
      <w:proofErr w:type="gramEnd"/>
      <w:r>
        <w:rPr>
          <w:rFonts w:ascii="Consolas" w:hAnsi="Consolas"/>
        </w:rPr>
        <w:t>)</w:t>
      </w:r>
      <w:r>
        <w:t>: Ranking table with overall scores</w:t>
      </w:r>
    </w:p>
    <w:p w14:paraId="36FECF8C" w14:textId="77777777" w:rsidR="009B363E" w:rsidRDefault="001A4CCA">
      <w:pPr>
        <w:pStyle w:val="ListParagraph"/>
        <w:numPr>
          <w:ilvl w:val="0"/>
          <w:numId w:val="1"/>
        </w:numPr>
        <w:spacing w:after="80"/>
      </w:pPr>
      <w:proofErr w:type="spellStart"/>
      <w:r>
        <w:rPr>
          <w:rFonts w:ascii="Consolas" w:hAnsi="Consolas"/>
        </w:rPr>
        <w:t>create_classification_final_</w:t>
      </w:r>
      <w:proofErr w:type="gramStart"/>
      <w:r>
        <w:rPr>
          <w:rFonts w:ascii="Consolas" w:hAnsi="Consolas"/>
        </w:rPr>
        <w:t>table</w:t>
      </w:r>
      <w:proofErr w:type="spellEnd"/>
      <w:r>
        <w:rPr>
          <w:rFonts w:ascii="Consolas" w:hAnsi="Consolas"/>
        </w:rPr>
        <w:t>(</w:t>
      </w:r>
      <w:proofErr w:type="gramEnd"/>
      <w:r>
        <w:rPr>
          <w:rFonts w:ascii="Consolas" w:hAnsi="Consolas"/>
        </w:rPr>
        <w:t>)</w:t>
      </w:r>
      <w:r>
        <w:t>: Classifica</w:t>
      </w:r>
      <w:r>
        <w:t>tion ranking table</w:t>
      </w:r>
    </w:p>
    <w:p w14:paraId="686CFA5C" w14:textId="77777777" w:rsidR="009B363E" w:rsidRDefault="001A4CCA">
      <w:pPr>
        <w:pStyle w:val="ListParagraph"/>
        <w:numPr>
          <w:ilvl w:val="0"/>
          <w:numId w:val="1"/>
        </w:numPr>
        <w:spacing w:after="80"/>
      </w:pPr>
      <w:proofErr w:type="spellStart"/>
      <w:r>
        <w:rPr>
          <w:rFonts w:ascii="Consolas" w:hAnsi="Consolas"/>
        </w:rPr>
        <w:t>compute_extrinsic_</w:t>
      </w:r>
      <w:proofErr w:type="gramStart"/>
      <w:r>
        <w:rPr>
          <w:rFonts w:ascii="Consolas" w:hAnsi="Consolas"/>
        </w:rPr>
        <w:t>evaluation</w:t>
      </w:r>
      <w:proofErr w:type="spellEnd"/>
      <w:r>
        <w:rPr>
          <w:rFonts w:ascii="Consolas" w:hAnsi="Consolas"/>
        </w:rPr>
        <w:t>(</w:t>
      </w:r>
      <w:proofErr w:type="gramEnd"/>
      <w:r>
        <w:rPr>
          <w:rFonts w:ascii="Consolas" w:hAnsi="Consolas"/>
        </w:rPr>
        <w:t>)</w:t>
      </w:r>
      <w:r>
        <w:t>: ARI/NMI comparing clusters to subscription labels</w:t>
      </w:r>
    </w:p>
    <w:p w14:paraId="37CD86B8" w14:textId="77777777" w:rsidR="009B363E" w:rsidRDefault="001A4CCA">
      <w:pPr>
        <w:pStyle w:val="ListParagraph"/>
        <w:numPr>
          <w:ilvl w:val="0"/>
          <w:numId w:val="1"/>
        </w:numPr>
        <w:spacing w:after="80"/>
      </w:pPr>
      <w:proofErr w:type="spellStart"/>
      <w:r>
        <w:rPr>
          <w:rFonts w:ascii="Consolas" w:hAnsi="Consolas"/>
        </w:rPr>
        <w:t>interpret_extrinsic_</w:t>
      </w:r>
      <w:proofErr w:type="gramStart"/>
      <w:r>
        <w:rPr>
          <w:rFonts w:ascii="Consolas" w:hAnsi="Consolas"/>
        </w:rPr>
        <w:t>evaluation</w:t>
      </w:r>
      <w:proofErr w:type="spellEnd"/>
      <w:r>
        <w:rPr>
          <w:rFonts w:ascii="Consolas" w:hAnsi="Consolas"/>
        </w:rPr>
        <w:t>(</w:t>
      </w:r>
      <w:proofErr w:type="gramEnd"/>
      <w:r>
        <w:rPr>
          <w:rFonts w:ascii="Consolas" w:hAnsi="Consolas"/>
        </w:rPr>
        <w:t>)</w:t>
      </w:r>
      <w:r>
        <w:t>: Business interpretation of extrinsic results</w:t>
      </w:r>
    </w:p>
    <w:p w14:paraId="62B61EE1" w14:textId="77777777" w:rsidR="009B363E" w:rsidRDefault="001A4CCA">
      <w:pPr>
        <w:pStyle w:val="ListParagraph"/>
        <w:numPr>
          <w:ilvl w:val="0"/>
          <w:numId w:val="1"/>
        </w:numPr>
        <w:spacing w:after="80"/>
      </w:pPr>
      <w:proofErr w:type="spellStart"/>
      <w:r>
        <w:rPr>
          <w:rFonts w:ascii="Consolas" w:hAnsi="Consolas"/>
        </w:rPr>
        <w:t>generate_final_</w:t>
      </w:r>
      <w:proofErr w:type="gramStart"/>
      <w:r>
        <w:rPr>
          <w:rFonts w:ascii="Consolas" w:hAnsi="Consolas"/>
        </w:rPr>
        <w:t>discussion</w:t>
      </w:r>
      <w:proofErr w:type="spellEnd"/>
      <w:r>
        <w:rPr>
          <w:rFonts w:ascii="Consolas" w:hAnsi="Consolas"/>
        </w:rPr>
        <w:t>(</w:t>
      </w:r>
      <w:proofErr w:type="gramEnd"/>
      <w:r>
        <w:rPr>
          <w:rFonts w:ascii="Consolas" w:hAnsi="Consolas"/>
        </w:rPr>
        <w:t>)</w:t>
      </w:r>
      <w:r>
        <w:t>: Complete discussion section</w:t>
      </w:r>
    </w:p>
    <w:p w14:paraId="7FCB7600" w14:textId="77777777" w:rsidR="009B363E" w:rsidRDefault="001A4CCA">
      <w:pPr>
        <w:pStyle w:val="ListParagraph"/>
        <w:numPr>
          <w:ilvl w:val="0"/>
          <w:numId w:val="1"/>
        </w:numPr>
        <w:spacing w:after="80"/>
      </w:pPr>
      <w:proofErr w:type="spellStart"/>
      <w:r>
        <w:rPr>
          <w:rFonts w:ascii="Consolas" w:hAnsi="Consolas"/>
        </w:rPr>
        <w:t>ProjectSummary</w:t>
      </w:r>
      <w:proofErr w:type="spellEnd"/>
      <w:r>
        <w:t xml:space="preserve"> class: Aggregates all results into a single report</w:t>
      </w:r>
    </w:p>
    <w:p w14:paraId="3B7ADD27" w14:textId="77777777" w:rsidR="009B363E" w:rsidRDefault="001A4CCA">
      <w:pPr>
        <w:spacing w:after="160"/>
      </w:pPr>
      <w:r>
        <w:rPr>
          <w:b/>
          <w:bCs/>
        </w:rPr>
        <w:t>Why it matters:</w:t>
      </w:r>
      <w:r>
        <w:t xml:space="preserve"> Generates the final comparison tables (Sections 3.3, 3.5, 4.5), the extrinsic evaluation (Section 3.8), and the complete discussion (Section 5) </w:t>
      </w:r>
      <w:r>
        <w:t>in a structured, reproducible way.</w:t>
      </w:r>
    </w:p>
    <w:p w14:paraId="73830472" w14:textId="77777777" w:rsidR="009B363E" w:rsidRDefault="001A4CCA">
      <w:pPr>
        <w:pStyle w:val="Heading3"/>
        <w:spacing w:before="200" w:after="120"/>
      </w:pPr>
      <w:r>
        <w:t>visualization.py — Plotting Utilities</w:t>
      </w:r>
    </w:p>
    <w:p w14:paraId="044E7D1B" w14:textId="77777777" w:rsidR="009B363E" w:rsidRDefault="001A4CCA">
      <w:pPr>
        <w:spacing w:after="100"/>
      </w:pPr>
      <w:r>
        <w:rPr>
          <w:b/>
          <w:bCs/>
        </w:rPr>
        <w:t>Purpose:</w:t>
      </w:r>
      <w:r>
        <w:t xml:space="preserve"> Consistent visualization across all analyses.</w:t>
      </w:r>
    </w:p>
    <w:p w14:paraId="522239AB" w14:textId="77777777" w:rsidR="009B363E" w:rsidRDefault="001A4CCA">
      <w:pPr>
        <w:spacing w:after="60"/>
      </w:pPr>
      <w:r>
        <w:rPr>
          <w:b/>
          <w:bCs/>
        </w:rPr>
        <w:t>Key Features:</w:t>
      </w:r>
    </w:p>
    <w:p w14:paraId="060B2C31" w14:textId="77777777" w:rsidR="009B363E" w:rsidRDefault="001A4CCA">
      <w:pPr>
        <w:pStyle w:val="ListParagraph"/>
        <w:numPr>
          <w:ilvl w:val="0"/>
          <w:numId w:val="1"/>
        </w:numPr>
        <w:spacing w:after="80"/>
      </w:pPr>
      <w:proofErr w:type="spellStart"/>
      <w:r>
        <w:rPr>
          <w:rFonts w:ascii="Consolas" w:hAnsi="Consolas"/>
        </w:rPr>
        <w:t>create_</w:t>
      </w:r>
      <w:proofErr w:type="gramStart"/>
      <w:r>
        <w:rPr>
          <w:rFonts w:ascii="Consolas" w:hAnsi="Consolas"/>
        </w:rPr>
        <w:t>figure</w:t>
      </w:r>
      <w:proofErr w:type="spellEnd"/>
      <w:r>
        <w:rPr>
          <w:rFonts w:ascii="Consolas" w:hAnsi="Consolas"/>
        </w:rPr>
        <w:t>(</w:t>
      </w:r>
      <w:proofErr w:type="gramEnd"/>
      <w:r>
        <w:rPr>
          <w:rFonts w:ascii="Consolas" w:hAnsi="Consolas"/>
        </w:rPr>
        <w:t>)</w:t>
      </w:r>
      <w:r>
        <w:t>: Standardized figure creation</w:t>
      </w:r>
    </w:p>
    <w:p w14:paraId="75AB09D2" w14:textId="77777777" w:rsidR="009B363E" w:rsidRDefault="001A4CCA">
      <w:pPr>
        <w:pStyle w:val="ListParagraph"/>
        <w:numPr>
          <w:ilvl w:val="0"/>
          <w:numId w:val="1"/>
        </w:numPr>
        <w:spacing w:after="80"/>
      </w:pPr>
      <w:proofErr w:type="spellStart"/>
      <w:r>
        <w:rPr>
          <w:rFonts w:ascii="Consolas" w:hAnsi="Consolas"/>
        </w:rPr>
        <w:t>save_</w:t>
      </w:r>
      <w:proofErr w:type="gramStart"/>
      <w:r>
        <w:rPr>
          <w:rFonts w:ascii="Consolas" w:hAnsi="Consolas"/>
        </w:rPr>
        <w:t>figure</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save_all_figures</w:t>
      </w:r>
      <w:proofErr w:type="spellEnd"/>
      <w:r>
        <w:rPr>
          <w:rFonts w:ascii="Consolas" w:hAnsi="Consolas"/>
        </w:rPr>
        <w:t>()</w:t>
      </w:r>
      <w:r>
        <w:t>: Batch figure saving</w:t>
      </w:r>
    </w:p>
    <w:p w14:paraId="3DA4BC11" w14:textId="77777777" w:rsidR="009B363E" w:rsidRDefault="001A4CCA">
      <w:pPr>
        <w:pStyle w:val="ListParagraph"/>
        <w:numPr>
          <w:ilvl w:val="0"/>
          <w:numId w:val="1"/>
        </w:numPr>
        <w:spacing w:after="80"/>
      </w:pPr>
      <w:proofErr w:type="spellStart"/>
      <w:r>
        <w:rPr>
          <w:rFonts w:ascii="Consolas" w:hAnsi="Consolas"/>
        </w:rPr>
        <w:t>plot_cluster_</w:t>
      </w:r>
      <w:proofErr w:type="gramStart"/>
      <w:r>
        <w:rPr>
          <w:rFonts w:ascii="Consolas" w:hAnsi="Consolas"/>
        </w:rPr>
        <w:t>pca</w:t>
      </w:r>
      <w:proofErr w:type="spellEnd"/>
      <w:r>
        <w:rPr>
          <w:rFonts w:ascii="Consolas" w:hAnsi="Consolas"/>
        </w:rPr>
        <w:t>(</w:t>
      </w:r>
      <w:proofErr w:type="gramEnd"/>
      <w:r>
        <w:rPr>
          <w:rFonts w:ascii="Consolas" w:hAnsi="Consolas"/>
        </w:rPr>
        <w:t>)</w:t>
      </w:r>
      <w:r>
        <w:t>: PCA projection colored by cluster</w:t>
      </w:r>
    </w:p>
    <w:p w14:paraId="73CFBEE6" w14:textId="77777777" w:rsidR="009B363E" w:rsidRDefault="001A4CCA">
      <w:pPr>
        <w:pStyle w:val="ListParagraph"/>
        <w:numPr>
          <w:ilvl w:val="0"/>
          <w:numId w:val="1"/>
        </w:numPr>
        <w:spacing w:after="80"/>
      </w:pPr>
      <w:proofErr w:type="spellStart"/>
      <w:r>
        <w:rPr>
          <w:rFonts w:ascii="Consolas" w:hAnsi="Consolas"/>
        </w:rPr>
        <w:t>plot_feature_</w:t>
      </w:r>
      <w:proofErr w:type="gramStart"/>
      <w:r>
        <w:rPr>
          <w:rFonts w:ascii="Consolas" w:hAnsi="Consolas"/>
        </w:rPr>
        <w:t>importance</w:t>
      </w:r>
      <w:proofErr w:type="spellEnd"/>
      <w:r>
        <w:rPr>
          <w:rFonts w:ascii="Consolas" w:hAnsi="Consolas"/>
        </w:rPr>
        <w:t>(</w:t>
      </w:r>
      <w:proofErr w:type="gramEnd"/>
      <w:r>
        <w:rPr>
          <w:rFonts w:ascii="Consolas" w:hAnsi="Consolas"/>
        </w:rPr>
        <w:t>)</w:t>
      </w:r>
      <w:r>
        <w:t>: Feature importance bar chart</w:t>
      </w:r>
    </w:p>
    <w:p w14:paraId="03DB7EE3" w14:textId="77777777" w:rsidR="009B363E" w:rsidRDefault="001A4CCA">
      <w:pPr>
        <w:pStyle w:val="ListParagraph"/>
        <w:numPr>
          <w:ilvl w:val="0"/>
          <w:numId w:val="1"/>
        </w:numPr>
        <w:spacing w:after="80"/>
      </w:pPr>
      <w:proofErr w:type="spellStart"/>
      <w:r>
        <w:rPr>
          <w:rFonts w:ascii="Consolas" w:hAnsi="Consolas"/>
        </w:rPr>
        <w:t>plot_model_</w:t>
      </w:r>
      <w:proofErr w:type="gramStart"/>
      <w:r>
        <w:rPr>
          <w:rFonts w:ascii="Consolas" w:hAnsi="Consolas"/>
        </w:rPr>
        <w:t>comparison</w:t>
      </w:r>
      <w:proofErr w:type="spellEnd"/>
      <w:r>
        <w:rPr>
          <w:rFonts w:ascii="Consolas" w:hAnsi="Consolas"/>
        </w:rPr>
        <w:t>(</w:t>
      </w:r>
      <w:proofErr w:type="gramEnd"/>
      <w:r>
        <w:rPr>
          <w:rFonts w:ascii="Consolas" w:hAnsi="Consolas"/>
        </w:rPr>
        <w:t>)</w:t>
      </w:r>
      <w:r>
        <w:t>: Multi-model comparison bar chart</w:t>
      </w:r>
    </w:p>
    <w:p w14:paraId="169F6B5C" w14:textId="77777777" w:rsidR="009B363E" w:rsidRDefault="001A4CCA">
      <w:pPr>
        <w:pStyle w:val="ListParagraph"/>
        <w:numPr>
          <w:ilvl w:val="0"/>
          <w:numId w:val="1"/>
        </w:numPr>
        <w:spacing w:after="80"/>
      </w:pPr>
      <w:proofErr w:type="spellStart"/>
      <w:r>
        <w:rPr>
          <w:rFonts w:ascii="Consolas" w:hAnsi="Consolas"/>
        </w:rPr>
        <w:t>plot_training_</w:t>
      </w:r>
      <w:proofErr w:type="gramStart"/>
      <w:r>
        <w:rPr>
          <w:rFonts w:ascii="Consolas" w:hAnsi="Consolas"/>
        </w:rPr>
        <w:t>history</w:t>
      </w:r>
      <w:proofErr w:type="spellEnd"/>
      <w:r>
        <w:rPr>
          <w:rFonts w:ascii="Consolas" w:hAnsi="Consolas"/>
        </w:rPr>
        <w:t>(</w:t>
      </w:r>
      <w:proofErr w:type="gramEnd"/>
      <w:r>
        <w:rPr>
          <w:rFonts w:ascii="Consolas" w:hAnsi="Consolas"/>
        </w:rPr>
        <w:t>)</w:t>
      </w:r>
      <w:r>
        <w:t>: Training/validation loss curves</w:t>
      </w:r>
    </w:p>
    <w:p w14:paraId="7CE6784B" w14:textId="77777777" w:rsidR="009B363E" w:rsidRDefault="001A4CCA">
      <w:pPr>
        <w:spacing w:after="160"/>
      </w:pPr>
      <w:r>
        <w:rPr>
          <w:b/>
          <w:bCs/>
        </w:rPr>
        <w:t>Why it ma</w:t>
      </w:r>
      <w:r>
        <w:rPr>
          <w:b/>
          <w:bCs/>
        </w:rPr>
        <w:t>tters:</w:t>
      </w:r>
      <w:r>
        <w:t xml:space="preserve"> Ensures all figures have consistent styling and can be saved programmatically, supporting the report's visualizations.</w:t>
      </w:r>
    </w:p>
    <w:p w14:paraId="30A1C737" w14:textId="77777777" w:rsidR="009B363E" w:rsidRDefault="001A4CCA">
      <w:pPr>
        <w:pStyle w:val="Heading2"/>
        <w:spacing w:before="360" w:after="160"/>
      </w:pPr>
      <w:r>
        <w:t>A.6 Code Design Principles</w:t>
      </w:r>
    </w:p>
    <w:p w14:paraId="49644719" w14:textId="77777777" w:rsidR="009B363E" w:rsidRDefault="001A4CCA">
      <w:pPr>
        <w:spacing w:after="100"/>
      </w:pPr>
      <w:r>
        <w:rPr>
          <w:b/>
          <w:bCs/>
        </w:rPr>
        <w:t>1. Modularity.</w:t>
      </w:r>
      <w:r>
        <w:t xml:space="preserve"> Each module has a single responsibility. For example, </w:t>
      </w:r>
      <w:r>
        <w:rPr>
          <w:rFonts w:ascii="Consolas" w:hAnsi="Consolas"/>
        </w:rPr>
        <w:t>clustering_algorithms.py</w:t>
      </w:r>
      <w:r>
        <w:t xml:space="preserve"> only runs</w:t>
      </w:r>
      <w:r>
        <w:t xml:space="preserve"> algorithms; </w:t>
      </w:r>
      <w:r>
        <w:rPr>
          <w:rFonts w:ascii="Consolas" w:hAnsi="Consolas"/>
        </w:rPr>
        <w:t>clustering_evaluation.py</w:t>
      </w:r>
      <w:r>
        <w:t xml:space="preserve"> only evaluates them. This makes the code easier to test, debug, and extend.</w:t>
      </w:r>
    </w:p>
    <w:p w14:paraId="270853D0" w14:textId="77777777" w:rsidR="009B363E" w:rsidRDefault="001A4CCA">
      <w:pPr>
        <w:spacing w:after="100"/>
      </w:pPr>
      <w:r>
        <w:rPr>
          <w:b/>
          <w:bCs/>
        </w:rPr>
        <w:t>2. Consistency.</w:t>
      </w:r>
      <w:r>
        <w:t xml:space="preserve"> All modules use shared configuration (</w:t>
      </w:r>
      <w:r>
        <w:rPr>
          <w:rFonts w:ascii="Consolas" w:hAnsi="Consolas"/>
        </w:rPr>
        <w:t>config.py</w:t>
      </w:r>
      <w:r>
        <w:t>), sampling (</w:t>
      </w:r>
      <w:r>
        <w:rPr>
          <w:rFonts w:ascii="Consolas" w:hAnsi="Consolas"/>
        </w:rPr>
        <w:t>sampling.py</w:t>
      </w:r>
      <w:r>
        <w:t>), and utilities (</w:t>
      </w:r>
      <w:r>
        <w:rPr>
          <w:rFonts w:ascii="Consolas" w:hAnsi="Consolas"/>
        </w:rPr>
        <w:t>utils.py</w:t>
      </w:r>
      <w:r>
        <w:t>). This ensures that, for exa</w:t>
      </w:r>
      <w:r>
        <w:t>mple, random state is consistently set across all algorithms.</w:t>
      </w:r>
    </w:p>
    <w:p w14:paraId="05842237" w14:textId="77777777" w:rsidR="009B363E" w:rsidRDefault="001A4CCA">
      <w:pPr>
        <w:spacing w:after="100"/>
      </w:pPr>
      <w:r>
        <w:rPr>
          <w:b/>
          <w:bCs/>
        </w:rPr>
        <w:t>3. Caching.</w:t>
      </w:r>
      <w:r>
        <w:t xml:space="preserve"> Expensive computations (PCA fitting, optimal K determination, clustering results) are cached to disk. This is essential for interactive development where the notebook may be re-run m</w:t>
      </w:r>
      <w:r>
        <w:t>any times.</w:t>
      </w:r>
    </w:p>
    <w:p w14:paraId="39214EAE" w14:textId="77777777" w:rsidR="009B363E" w:rsidRDefault="001A4CCA">
      <w:pPr>
        <w:spacing w:after="100"/>
      </w:pPr>
      <w:r>
        <w:rPr>
          <w:b/>
          <w:bCs/>
        </w:rPr>
        <w:t>4. Subsampling Awareness.</w:t>
      </w:r>
      <w:r>
        <w:t xml:space="preserve"> Algorithms with O(n²) complexity automatically subsample data while tracking coverage. This is transparent to the user but explicitly noted in results tables (e.g., “55.8% coverage”).</w:t>
      </w:r>
    </w:p>
    <w:p w14:paraId="4DD4339D" w14:textId="77777777" w:rsidR="009B363E" w:rsidRDefault="001A4CCA">
      <w:pPr>
        <w:spacing w:after="100"/>
      </w:pPr>
      <w:r>
        <w:rPr>
          <w:b/>
          <w:bCs/>
        </w:rPr>
        <w:t>5. Extensibility.</w:t>
      </w:r>
      <w:r>
        <w:t xml:space="preserve"> The </w:t>
      </w:r>
      <w:proofErr w:type="spellStart"/>
      <w:r>
        <w:rPr>
          <w:rFonts w:ascii="Consolas" w:hAnsi="Consolas"/>
        </w:rPr>
        <w:t>ClusteringRun</w:t>
      </w:r>
      <w:r>
        <w:rPr>
          <w:rFonts w:ascii="Consolas" w:hAnsi="Consolas"/>
        </w:rPr>
        <w:t>ner</w:t>
      </w:r>
      <w:proofErr w:type="spellEnd"/>
      <w:r>
        <w:t xml:space="preserve"> and </w:t>
      </w:r>
      <w:proofErr w:type="spellStart"/>
      <w:r>
        <w:rPr>
          <w:rFonts w:ascii="Consolas" w:hAnsi="Consolas"/>
        </w:rPr>
        <w:t>BaseClassifier</w:t>
      </w:r>
      <w:proofErr w:type="spellEnd"/>
      <w:r>
        <w:t xml:space="preserve"> classes provide a uniform interface that makes it easy to add new algorithms. The creative extensions (</w:t>
      </w:r>
      <w:proofErr w:type="spellStart"/>
      <w:r>
        <w:t>PyTorch</w:t>
      </w:r>
      <w:proofErr w:type="spellEnd"/>
      <w:r>
        <w:t xml:space="preserve"> NN, </w:t>
      </w:r>
      <w:proofErr w:type="spellStart"/>
      <w:r>
        <w:t>XGBoost</w:t>
      </w:r>
      <w:proofErr w:type="spellEnd"/>
      <w:r>
        <w:t>, Manual Bagging/Boosting) were added this way.</w:t>
      </w:r>
    </w:p>
    <w:p w14:paraId="60CCF609" w14:textId="77777777" w:rsidR="009B363E" w:rsidRDefault="001A4CCA">
      <w:pPr>
        <w:spacing w:after="100"/>
      </w:pPr>
      <w:r>
        <w:rPr>
          <w:b/>
          <w:bCs/>
        </w:rPr>
        <w:t>6. Reproducibility.</w:t>
      </w:r>
      <w:r>
        <w:t xml:space="preserve"> Fixed random seeds (</w:t>
      </w:r>
      <w:r>
        <w:rPr>
          <w:rFonts w:ascii="Consolas" w:hAnsi="Consolas"/>
        </w:rPr>
        <w:t>RANDOM_STATE = 42</w:t>
      </w:r>
      <w:r>
        <w:t xml:space="preserve">) and </w:t>
      </w:r>
      <w:r>
        <w:t>stratification in train/test splits ensure results are reproducible. The caching system also preserves intermediate results for consistency across runs.</w:t>
      </w:r>
    </w:p>
    <w:p w14:paraId="3207959B" w14:textId="77777777" w:rsidR="009B363E" w:rsidRDefault="001A4CCA">
      <w:pPr>
        <w:pStyle w:val="Heading2"/>
        <w:spacing w:before="360" w:after="160"/>
      </w:pPr>
      <w:r>
        <w:t>A.7 Module Dependencies</w:t>
      </w:r>
    </w:p>
    <w:p w14:paraId="68032915" w14:textId="77777777" w:rsidR="009B363E" w:rsidRDefault="001A4CCA">
      <w:pPr>
        <w:spacing w:after="160"/>
      </w:pPr>
      <w:r>
        <w:t>config.py is the base configuration and is imported by every other module. util</w:t>
      </w:r>
      <w:r>
        <w:t>s.py provides general utilities used throughout. sampling.py builds on config.py and feeds algorithm-aware sampling into clustering_algorithms.py. caching.py wraps config.py and is used directly by the notebook. data_preparation.py depends on config.py and</w:t>
      </w:r>
      <w:r>
        <w:t xml:space="preserve"> utils.py. clustering_algorithms.py depends on config.py, utils.py, and sampling.py; clustering_evaluation.py, clustering_tendency.py, and cluster_profiling.py build on top of that layer, with optimal_k.py wrapping clustering_evaluation.py. classification_</w:t>
      </w:r>
      <w:r>
        <w:t xml:space="preserve">prep.py builds on data_preparation.py, and base_classifiers.py, neural_network.py, ensemble_methods.py, classification_eval.py, and classification_analysis.py all build on classification_prep.py (plus config.py and utils.py). visualization.py depends only </w:t>
      </w:r>
      <w:r>
        <w:t>on config.py, and final_summary.py sits at the top of the dependency graph, drawing on config.py, utils.py, and all of the evaluation modules to assemble the final tables and discussion.</w:t>
      </w:r>
    </w:p>
    <w:p w14:paraId="5C4BF94C" w14:textId="77777777" w:rsidR="009B363E" w:rsidRDefault="001A4CCA">
      <w:pPr>
        <w:pStyle w:val="Heading2"/>
        <w:spacing w:before="360" w:after="160"/>
      </w:pPr>
      <w:r>
        <w:t>A.8 Testing</w:t>
      </w:r>
    </w:p>
    <w:p w14:paraId="69A7BD50" w14:textId="77777777" w:rsidR="009B363E" w:rsidRDefault="001A4CCA">
      <w:pPr>
        <w:spacing w:after="100"/>
      </w:pPr>
      <w:r>
        <w:t xml:space="preserve">Each module includes an </w:t>
      </w:r>
      <w:r>
        <w:rPr>
          <w:rFonts w:ascii="Consolas" w:hAnsi="Consolas"/>
        </w:rPr>
        <w:t>if __name__ == "__main__":</w:t>
      </w:r>
      <w:r>
        <w:t xml:space="preserve"> block </w:t>
      </w:r>
      <w:r>
        <w:t>with unit tests, allowing individual modules to be tested in isolation, e.g.:</w:t>
      </w:r>
    </w:p>
    <w:p w14:paraId="631684B2" w14:textId="77777777" w:rsidR="009B363E" w:rsidRDefault="001A4CCA">
      <w:pPr>
        <w:pStyle w:val="ListParagraph"/>
        <w:spacing w:after="40"/>
      </w:pPr>
      <w:r>
        <w:t xml:space="preserve">python -m </w:t>
      </w:r>
      <w:proofErr w:type="spellStart"/>
      <w:proofErr w:type="gramStart"/>
      <w:r>
        <w:t>src.clustering</w:t>
      </w:r>
      <w:proofErr w:type="gramEnd"/>
      <w:r>
        <w:t>_algorithms</w:t>
      </w:r>
      <w:proofErr w:type="spellEnd"/>
    </w:p>
    <w:p w14:paraId="71ED8A4F" w14:textId="77777777" w:rsidR="009B363E" w:rsidRDefault="001A4CCA">
      <w:pPr>
        <w:pStyle w:val="ListParagraph"/>
        <w:spacing w:after="160"/>
      </w:pPr>
      <w:r>
        <w:t xml:space="preserve">python -m </w:t>
      </w:r>
      <w:proofErr w:type="spellStart"/>
      <w:proofErr w:type="gramStart"/>
      <w:r>
        <w:t>src.classification</w:t>
      </w:r>
      <w:proofErr w:type="gramEnd"/>
      <w:r>
        <w:t>_eval</w:t>
      </w:r>
      <w:proofErr w:type="spellEnd"/>
    </w:p>
    <w:p w14:paraId="40DFFD3F" w14:textId="77777777" w:rsidR="009B363E" w:rsidRDefault="001A4CCA">
      <w:pPr>
        <w:spacing w:after="160"/>
      </w:pPr>
      <w:r>
        <w:t xml:space="preserve">The tests generate synthetic data (using </w:t>
      </w:r>
      <w:proofErr w:type="spellStart"/>
      <w:r>
        <w:rPr>
          <w:rFonts w:ascii="Consolas" w:hAnsi="Consolas"/>
        </w:rPr>
        <w:t>make_blobs</w:t>
      </w:r>
      <w:proofErr w:type="spellEnd"/>
      <w:r>
        <w:t xml:space="preserve">, </w:t>
      </w:r>
      <w:proofErr w:type="spellStart"/>
      <w:r>
        <w:rPr>
          <w:rFonts w:ascii="Consolas" w:hAnsi="Consolas"/>
        </w:rPr>
        <w:t>make_classification</w:t>
      </w:r>
      <w:proofErr w:type="spellEnd"/>
      <w:r>
        <w:t xml:space="preserve">, </w:t>
      </w:r>
      <w:proofErr w:type="spellStart"/>
      <w:r>
        <w:rPr>
          <w:rFonts w:ascii="Consolas" w:hAnsi="Consolas"/>
        </w:rPr>
        <w:t>make_moons</w:t>
      </w:r>
      <w:proofErr w:type="spellEnd"/>
      <w:r>
        <w:t>) and verify that functions run without errors and produce reasonable outputs.</w:t>
      </w:r>
    </w:p>
    <w:p w14:paraId="6C034029" w14:textId="77777777" w:rsidR="009B363E" w:rsidRDefault="001A4CCA">
      <w:pPr>
        <w:pStyle w:val="Heading2"/>
        <w:spacing w:before="360" w:after="160"/>
      </w:pPr>
      <w:r>
        <w:t>A.9 Summary</w:t>
      </w:r>
    </w:p>
    <w:p w14:paraId="53C162C6" w14:textId="77777777" w:rsidR="009B363E" w:rsidRDefault="001A4CCA">
      <w:pPr>
        <w:spacing w:after="100"/>
      </w:pPr>
      <w:r>
        <w:t>The codebase implements a complete, production-quality data mining pipeline with:</w:t>
      </w:r>
    </w:p>
    <w:p w14:paraId="3CF725C3" w14:textId="77777777" w:rsidR="009B363E" w:rsidRDefault="001A4CCA">
      <w:pPr>
        <w:pStyle w:val="ListParagraph"/>
        <w:numPr>
          <w:ilvl w:val="0"/>
          <w:numId w:val="1"/>
        </w:numPr>
        <w:spacing w:after="80"/>
      </w:pPr>
      <w:r>
        <w:t>All required algorithms (13 clustering algorithms, 4 base classifiers)</w:t>
      </w:r>
    </w:p>
    <w:p w14:paraId="70708FE4" w14:textId="77777777" w:rsidR="009B363E" w:rsidRDefault="001A4CCA">
      <w:pPr>
        <w:pStyle w:val="ListParagraph"/>
        <w:numPr>
          <w:ilvl w:val="0"/>
          <w:numId w:val="1"/>
        </w:numPr>
        <w:spacing w:after="80"/>
      </w:pPr>
      <w:r>
        <w:t>Creative ext</w:t>
      </w:r>
      <w:r>
        <w:t>ensions (</w:t>
      </w:r>
      <w:proofErr w:type="spellStart"/>
      <w:r>
        <w:t>PyTorch</w:t>
      </w:r>
      <w:proofErr w:type="spellEnd"/>
      <w:r>
        <w:t xml:space="preserve"> NN, </w:t>
      </w:r>
      <w:proofErr w:type="spellStart"/>
      <w:r>
        <w:t>XGBoost</w:t>
      </w:r>
      <w:proofErr w:type="spellEnd"/>
      <w:r>
        <w:t>, Manual Bagging/Boosting, HDBSCAN, OPTICS)</w:t>
      </w:r>
    </w:p>
    <w:p w14:paraId="294D06CE" w14:textId="77777777" w:rsidR="009B363E" w:rsidRDefault="001A4CCA">
      <w:pPr>
        <w:pStyle w:val="ListParagraph"/>
        <w:numPr>
          <w:ilvl w:val="0"/>
          <w:numId w:val="1"/>
        </w:numPr>
        <w:spacing w:after="80"/>
      </w:pPr>
      <w:r>
        <w:t>Sophisticated evaluation (Hopkins statistic, Two-Moons, noise resistance, lift-at-k, pre-call analysis)</w:t>
      </w:r>
    </w:p>
    <w:p w14:paraId="0B0AD2BF" w14:textId="77777777" w:rsidR="009B363E" w:rsidRDefault="001A4CCA">
      <w:pPr>
        <w:pStyle w:val="ListParagraph"/>
        <w:numPr>
          <w:ilvl w:val="0"/>
          <w:numId w:val="1"/>
        </w:numPr>
        <w:spacing w:after="80"/>
      </w:pPr>
      <w:r>
        <w:t>Practical considerations (caching, subsampling, memory optimization, GPU support</w:t>
      </w:r>
      <w:r>
        <w:t>)</w:t>
      </w:r>
    </w:p>
    <w:p w14:paraId="3943AEEC" w14:textId="77777777" w:rsidR="009B363E" w:rsidRDefault="001A4CCA">
      <w:pPr>
        <w:pStyle w:val="ListParagraph"/>
        <w:numPr>
          <w:ilvl w:val="0"/>
          <w:numId w:val="1"/>
        </w:numPr>
        <w:spacing w:after="80"/>
      </w:pPr>
      <w:r>
        <w:t>Reproducibility (fixed random seeds, stratification, caching)</w:t>
      </w:r>
    </w:p>
    <w:p w14:paraId="749A5CC9" w14:textId="77777777" w:rsidR="009B363E" w:rsidRDefault="001A4CCA">
      <w:pPr>
        <w:pStyle w:val="ListParagraph"/>
        <w:numPr>
          <w:ilvl w:val="0"/>
          <w:numId w:val="1"/>
        </w:numPr>
        <w:spacing w:after="80"/>
      </w:pPr>
      <w:r>
        <w:t>Interpretability (cluster profiling, feature importance, discussion generation)</w:t>
      </w:r>
    </w:p>
    <w:p w14:paraId="60E68F0B" w14:textId="77777777" w:rsidR="009B363E" w:rsidRDefault="001A4CCA">
      <w:pPr>
        <w:spacing w:after="160"/>
      </w:pPr>
      <w:r>
        <w:t>The modular design makes the code maintainable, extensible, and suitable for future analysis on different datasets or with additional algorithms.</w:t>
      </w:r>
    </w:p>
    <w:sectPr w:rsidR="009B363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64C55"/>
    <w:multiLevelType w:val="hybridMultilevel"/>
    <w:tmpl w:val="492C8264"/>
    <w:lvl w:ilvl="0" w:tplc="A9E088D6">
      <w:start w:val="1"/>
      <w:numFmt w:val="bullet"/>
      <w:lvlText w:val="●"/>
      <w:lvlJc w:val="left"/>
      <w:pPr>
        <w:ind w:left="720" w:hanging="360"/>
      </w:pPr>
    </w:lvl>
    <w:lvl w:ilvl="1" w:tplc="DC7C2B86">
      <w:start w:val="1"/>
      <w:numFmt w:val="bullet"/>
      <w:lvlText w:val="○"/>
      <w:lvlJc w:val="left"/>
      <w:pPr>
        <w:ind w:left="1440" w:hanging="360"/>
      </w:pPr>
    </w:lvl>
    <w:lvl w:ilvl="2" w:tplc="090ED602">
      <w:start w:val="1"/>
      <w:numFmt w:val="bullet"/>
      <w:lvlText w:val="■"/>
      <w:lvlJc w:val="left"/>
      <w:pPr>
        <w:ind w:left="2160" w:hanging="360"/>
      </w:pPr>
    </w:lvl>
    <w:lvl w:ilvl="3" w:tplc="B1D02FFA">
      <w:start w:val="1"/>
      <w:numFmt w:val="bullet"/>
      <w:lvlText w:val="●"/>
      <w:lvlJc w:val="left"/>
      <w:pPr>
        <w:ind w:left="2880" w:hanging="360"/>
      </w:pPr>
    </w:lvl>
    <w:lvl w:ilvl="4" w:tplc="EEB422FE">
      <w:start w:val="1"/>
      <w:numFmt w:val="bullet"/>
      <w:lvlText w:val="○"/>
      <w:lvlJc w:val="left"/>
      <w:pPr>
        <w:ind w:left="3600" w:hanging="360"/>
      </w:pPr>
    </w:lvl>
    <w:lvl w:ilvl="5" w:tplc="E5C66C44">
      <w:start w:val="1"/>
      <w:numFmt w:val="bullet"/>
      <w:lvlText w:val="■"/>
      <w:lvlJc w:val="left"/>
      <w:pPr>
        <w:ind w:left="4320" w:hanging="360"/>
      </w:pPr>
    </w:lvl>
    <w:lvl w:ilvl="6" w:tplc="CFFEBEAC">
      <w:start w:val="1"/>
      <w:numFmt w:val="bullet"/>
      <w:lvlText w:val="●"/>
      <w:lvlJc w:val="left"/>
      <w:pPr>
        <w:ind w:left="5040" w:hanging="360"/>
      </w:pPr>
    </w:lvl>
    <w:lvl w:ilvl="7" w:tplc="6DC21B00">
      <w:start w:val="1"/>
      <w:numFmt w:val="bullet"/>
      <w:lvlText w:val="●"/>
      <w:lvlJc w:val="left"/>
      <w:pPr>
        <w:ind w:left="5760" w:hanging="360"/>
      </w:pPr>
    </w:lvl>
    <w:lvl w:ilvl="8" w:tplc="214839BC">
      <w:start w:val="1"/>
      <w:numFmt w:val="bullet"/>
      <w:lvlText w:val="●"/>
      <w:lvlJc w:val="left"/>
      <w:pPr>
        <w:ind w:left="6480" w:hanging="360"/>
      </w:pPr>
    </w:lvl>
  </w:abstractNum>
  <w:abstractNum w:abstractNumId="1" w15:restartNumberingAfterBreak="0">
    <w:nsid w:val="223A316B"/>
    <w:multiLevelType w:val="hybridMultilevel"/>
    <w:tmpl w:val="3198F986"/>
    <w:lvl w:ilvl="0" w:tplc="1376EA04">
      <w:start w:val="1"/>
      <w:numFmt w:val="bullet"/>
      <w:lvlText w:val="•"/>
      <w:lvlJc w:val="left"/>
      <w:pPr>
        <w:ind w:left="420" w:hanging="260"/>
      </w:pPr>
    </w:lvl>
    <w:lvl w:ilvl="1" w:tplc="2236C422">
      <w:numFmt w:val="decimal"/>
      <w:lvlText w:val=""/>
      <w:lvlJc w:val="left"/>
    </w:lvl>
    <w:lvl w:ilvl="2" w:tplc="DC6E1C2A">
      <w:numFmt w:val="decimal"/>
      <w:lvlText w:val=""/>
      <w:lvlJc w:val="left"/>
    </w:lvl>
    <w:lvl w:ilvl="3" w:tplc="DC6245EA">
      <w:numFmt w:val="decimal"/>
      <w:lvlText w:val=""/>
      <w:lvlJc w:val="left"/>
    </w:lvl>
    <w:lvl w:ilvl="4" w:tplc="A380F0DE">
      <w:numFmt w:val="decimal"/>
      <w:lvlText w:val=""/>
      <w:lvlJc w:val="left"/>
    </w:lvl>
    <w:lvl w:ilvl="5" w:tplc="118A5740">
      <w:numFmt w:val="decimal"/>
      <w:lvlText w:val=""/>
      <w:lvlJc w:val="left"/>
    </w:lvl>
    <w:lvl w:ilvl="6" w:tplc="848ED9E2">
      <w:numFmt w:val="decimal"/>
      <w:lvlText w:val=""/>
      <w:lvlJc w:val="left"/>
    </w:lvl>
    <w:lvl w:ilvl="7" w:tplc="735898E8">
      <w:numFmt w:val="decimal"/>
      <w:lvlText w:val=""/>
      <w:lvlJc w:val="left"/>
    </w:lvl>
    <w:lvl w:ilvl="8" w:tplc="934C754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63E"/>
    <w:rsid w:val="001A4CCA"/>
    <w:rsid w:val="009B36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8A39"/>
  <w15:docId w15:val="{BE92E890-122B-4DB2-92DC-2264745BB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7644</Words>
  <Characters>43576</Characters>
  <Application>Microsoft Office Word</Application>
  <DocSecurity>0</DocSecurity>
  <Lines>363</Lines>
  <Paragraphs>102</Paragraphs>
  <ScaleCrop>false</ScaleCrop>
  <Company/>
  <LinksUpToDate>false</LinksUpToDate>
  <CharactersWithSpaces>51118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AHK</cp:lastModifiedBy>
  <cp:revision>2</cp:revision>
  <dcterms:created xsi:type="dcterms:W3CDTF">2026-07-14T16:20:00Z</dcterms:created>
  <dcterms:modified xsi:type="dcterms:W3CDTF">2026-07-15T05:39:00Z</dcterms:modified>
</cp:coreProperties>
</file>