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DC60" w14:textId="1540D2FF" w:rsidR="00AC1A2F" w:rsidRDefault="00635629" w:rsidP="00635629">
      <w:pPr>
        <w:jc w:val="center"/>
        <w:rPr>
          <w:rFonts w:asciiTheme="minorBidi" w:hAnsiTheme="minorBidi"/>
          <w:sz w:val="36"/>
          <w:szCs w:val="36"/>
          <w:rtl/>
        </w:rPr>
      </w:pPr>
      <w:r w:rsidRPr="00635629">
        <w:rPr>
          <w:rFonts w:asciiTheme="minorBidi" w:hAnsiTheme="minorBidi"/>
          <w:sz w:val="36"/>
          <w:szCs w:val="36"/>
        </w:rPr>
        <w:t>HTML Collection vs Node list</w:t>
      </w:r>
    </w:p>
    <w:p w14:paraId="72EB2DAA" w14:textId="24692BA4" w:rsidR="00635629" w:rsidRDefault="00635629" w:rsidP="00635629">
      <w:pPr>
        <w:rPr>
          <w:rFonts w:asciiTheme="minorBidi" w:hAnsiTheme="minorBidi"/>
          <w:sz w:val="36"/>
          <w:szCs w:val="36"/>
          <w:rtl/>
        </w:rPr>
      </w:pPr>
      <w:r w:rsidRPr="00635629">
        <w:rPr>
          <w:rFonts w:asciiTheme="minorBidi" w:hAnsiTheme="minorBidi"/>
          <w:sz w:val="36"/>
          <w:szCs w:val="36"/>
        </w:rPr>
        <w:t>HTML Collection</w:t>
      </w:r>
      <w:r>
        <w:rPr>
          <w:rFonts w:asciiTheme="minorBidi" w:hAnsiTheme="minorBidi" w:hint="cs"/>
          <w:sz w:val="36"/>
          <w:szCs w:val="36"/>
          <w:rtl/>
        </w:rPr>
        <w:t>:</w:t>
      </w:r>
    </w:p>
    <w:p w14:paraId="7B71B89F" w14:textId="77777777" w:rsidR="00635629" w:rsidRPr="00635629" w:rsidRDefault="00635629" w:rsidP="006356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inorBidi" w:eastAsia="Times New Roman" w:hAnsiTheme="minorBidi"/>
          <w:color w:val="0D0D0D" w:themeColor="text1" w:themeTint="F2"/>
          <w:sz w:val="32"/>
          <w:szCs w:val="32"/>
        </w:rPr>
      </w:pPr>
      <w:proofErr w:type="spellStart"/>
      <w:r w:rsidRPr="00635629">
        <w:rPr>
          <w:rFonts w:asciiTheme="minorBidi" w:eastAsia="Times New Roman" w:hAnsiTheme="minorBidi"/>
          <w:color w:val="0D0D0D" w:themeColor="text1" w:themeTint="F2"/>
          <w:sz w:val="32"/>
          <w:szCs w:val="32"/>
          <w:lang w:bidi="ar"/>
        </w:rPr>
        <w:t>HTMLCollection</w:t>
      </w:r>
      <w:proofErr w:type="spellEnd"/>
      <w:r w:rsidRPr="00635629">
        <w:rPr>
          <w:rFonts w:asciiTheme="minorBidi" w:eastAsia="Times New Roman" w:hAnsiTheme="minorBidi"/>
          <w:color w:val="0D0D0D" w:themeColor="text1" w:themeTint="F2"/>
          <w:sz w:val="32"/>
          <w:szCs w:val="32"/>
          <w:rtl/>
          <w:lang w:bidi="ar"/>
        </w:rPr>
        <w:t xml:space="preserve"> عبارة عن قائمة بعناصر </w:t>
      </w:r>
      <w:r w:rsidRPr="00635629">
        <w:rPr>
          <w:rFonts w:asciiTheme="minorBidi" w:eastAsia="Times New Roman" w:hAnsiTheme="minorBidi"/>
          <w:color w:val="0D0D0D" w:themeColor="text1" w:themeTint="F2"/>
          <w:sz w:val="32"/>
          <w:szCs w:val="32"/>
          <w:lang w:bidi="ar"/>
        </w:rPr>
        <w:t>DOM</w:t>
      </w:r>
      <w:r w:rsidRPr="00635629">
        <w:rPr>
          <w:rFonts w:asciiTheme="minorBidi" w:eastAsia="Times New Roman" w:hAnsiTheme="minorBidi"/>
          <w:color w:val="0D0D0D" w:themeColor="text1" w:themeTint="F2"/>
          <w:sz w:val="32"/>
          <w:szCs w:val="32"/>
          <w:rtl/>
          <w:lang w:bidi="ar"/>
        </w:rPr>
        <w:t xml:space="preserve"> التي تطابق معايير معينة. على سبيل المثال، قد يكون لديهم نفس اسم العلامة أو الفئة. أو قد يكونون مرتبطين في سياق معين،</w:t>
      </w:r>
    </w:p>
    <w:p w14:paraId="71BC05E5" w14:textId="3DD3026C" w:rsidR="00635629" w:rsidRDefault="00635629" w:rsidP="00635629">
      <w:pPr>
        <w:jc w:val="right"/>
        <w:rPr>
          <w:rFonts w:asciiTheme="minorBidi" w:hAnsiTheme="minorBidi"/>
          <w:sz w:val="36"/>
          <w:szCs w:val="36"/>
          <w:rtl/>
        </w:rPr>
      </w:pPr>
    </w:p>
    <w:p w14:paraId="6310C47F" w14:textId="154F1F1F" w:rsidR="0084679A" w:rsidRDefault="0084679A" w:rsidP="00635629">
      <w:pPr>
        <w:jc w:val="right"/>
        <w:rPr>
          <w:rFonts w:asciiTheme="minorBidi" w:hAnsiTheme="minorBidi"/>
          <w:sz w:val="36"/>
          <w:szCs w:val="36"/>
          <w:rtl/>
        </w:rPr>
      </w:pPr>
    </w:p>
    <w:p w14:paraId="176999B8" w14:textId="493AD6D3" w:rsidR="0084679A" w:rsidRDefault="0084679A" w:rsidP="00635629">
      <w:pPr>
        <w:jc w:val="right"/>
        <w:rPr>
          <w:rFonts w:asciiTheme="minorBidi" w:hAnsiTheme="minorBidi"/>
          <w:sz w:val="36"/>
          <w:szCs w:val="36"/>
          <w:rtl/>
        </w:rPr>
      </w:pPr>
    </w:p>
    <w:p w14:paraId="71503238" w14:textId="686FFC4A" w:rsidR="0084679A" w:rsidRDefault="0084679A" w:rsidP="00635629">
      <w:pPr>
        <w:jc w:val="right"/>
        <w:rPr>
          <w:rFonts w:asciiTheme="minorBidi" w:hAnsiTheme="minorBidi"/>
          <w:sz w:val="36"/>
          <w:szCs w:val="36"/>
          <w:rtl/>
        </w:rPr>
      </w:pPr>
    </w:p>
    <w:p w14:paraId="3BF3F36C" w14:textId="460B8857" w:rsidR="0084679A" w:rsidRPr="0084679A" w:rsidRDefault="0084679A" w:rsidP="0084679A">
      <w:pPr>
        <w:rPr>
          <w:rFonts w:asciiTheme="minorBidi" w:hAnsiTheme="minorBidi"/>
          <w:sz w:val="36"/>
          <w:szCs w:val="36"/>
          <w:rtl/>
        </w:rPr>
      </w:pPr>
      <w:r w:rsidRPr="00635629">
        <w:rPr>
          <w:rFonts w:asciiTheme="minorBidi" w:hAnsiTheme="minorBidi"/>
          <w:sz w:val="36"/>
          <w:szCs w:val="36"/>
        </w:rPr>
        <w:t xml:space="preserve">Node </w:t>
      </w:r>
      <w:proofErr w:type="gramStart"/>
      <w:r w:rsidRPr="00635629">
        <w:rPr>
          <w:rFonts w:asciiTheme="minorBidi" w:hAnsiTheme="minorBidi"/>
          <w:sz w:val="36"/>
          <w:szCs w:val="36"/>
        </w:rPr>
        <w:t>list</w:t>
      </w:r>
      <w:r>
        <w:rPr>
          <w:rFonts w:asciiTheme="minorBidi" w:hAnsiTheme="minorBidi"/>
          <w:sz w:val="36"/>
          <w:szCs w:val="36"/>
        </w:rPr>
        <w:t>:-</w:t>
      </w:r>
      <w:proofErr w:type="gramEnd"/>
    </w:p>
    <w:p w14:paraId="2BA01B76" w14:textId="256ABA41" w:rsidR="0084679A" w:rsidRPr="0084679A" w:rsidRDefault="0084679A" w:rsidP="0084679A">
      <w:pPr>
        <w:pStyle w:val="HTMLPreformatted"/>
        <w:shd w:val="clear" w:color="auto" w:fill="F8F9FA"/>
        <w:bidi/>
        <w:spacing w:line="480" w:lineRule="atLeast"/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</w:pP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  <w:t xml:space="preserve"> قائمة العقد</w:t>
      </w:r>
    </w:p>
    <w:p w14:paraId="384A40EE" w14:textId="77777777" w:rsidR="0084679A" w:rsidRPr="0084679A" w:rsidRDefault="0084679A" w:rsidP="0084679A">
      <w:pPr>
        <w:pStyle w:val="HTMLPreformatted"/>
        <w:shd w:val="clear" w:color="auto" w:fill="F8F9FA"/>
        <w:bidi/>
        <w:spacing w:line="480" w:lineRule="atLeast"/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</w:pP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  <w:t xml:space="preserve">كما يوحي الاسم، فإن </w:t>
      </w:r>
      <w:proofErr w:type="spellStart"/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lang w:bidi="ar"/>
        </w:rPr>
        <w:t>NodeList</w:t>
      </w:r>
      <w:proofErr w:type="spellEnd"/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  <w:t xml:space="preserve"> هي قائمة من العقد. ولكن ما هي العقدة؟ العقدة هي أي عنصر فردي في شجرة </w:t>
      </w: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lang w:bidi="ar"/>
        </w:rPr>
        <w:t>DOM</w:t>
      </w: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  <w:t>. يمكن أن يكون هذا عناصر وسمات ونصوص وتعليقات وما إلى ذلك.</w:t>
      </w:r>
    </w:p>
    <w:p w14:paraId="13A9B3BE" w14:textId="77777777" w:rsidR="0084679A" w:rsidRPr="0084679A" w:rsidRDefault="0084679A" w:rsidP="0084679A">
      <w:pPr>
        <w:pStyle w:val="HTMLPreformatted"/>
        <w:shd w:val="clear" w:color="auto" w:fill="F8F9FA"/>
        <w:bidi/>
        <w:spacing w:line="480" w:lineRule="atLeast"/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</w:pPr>
    </w:p>
    <w:p w14:paraId="70614C39" w14:textId="77777777" w:rsidR="0084679A" w:rsidRPr="0084679A" w:rsidRDefault="0084679A" w:rsidP="0084679A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  <w:t xml:space="preserve">مثال على طريقة </w:t>
      </w: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lang w:bidi="ar"/>
        </w:rPr>
        <w:t>DOM</w:t>
      </w:r>
      <w:r w:rsidRPr="0084679A">
        <w:rPr>
          <w:rStyle w:val="y2iqfc"/>
          <w:rFonts w:asciiTheme="minorBidi" w:hAnsiTheme="minorBidi" w:cstheme="minorBidi"/>
          <w:color w:val="0D0D0D" w:themeColor="text1" w:themeTint="F2"/>
          <w:sz w:val="32"/>
          <w:szCs w:val="32"/>
          <w:rtl/>
          <w:lang w:bidi="ar"/>
        </w:rPr>
        <w:t xml:space="preserve"> التي ستُرجع قائمة العقدة هو </w:t>
      </w:r>
    </w:p>
    <w:p w14:paraId="122FD5EF" w14:textId="77777777" w:rsidR="0084679A" w:rsidRPr="0084679A" w:rsidRDefault="0084679A" w:rsidP="0084679A">
      <w:pPr>
        <w:pStyle w:val="HTMLPreformatted"/>
        <w:spacing w:line="360" w:lineRule="atLeast"/>
        <w:textAlignment w:val="baseline"/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&lt;button class="</w:t>
      </w:r>
      <w:proofErr w:type="spellStart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btn</w:t>
      </w:r>
      <w:proofErr w:type="spellEnd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"&gt;</w:t>
      </w: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First button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&lt;/button&gt;</w:t>
      </w:r>
    </w:p>
    <w:p w14:paraId="502EE693" w14:textId="77777777" w:rsidR="0084679A" w:rsidRPr="0084679A" w:rsidRDefault="0084679A" w:rsidP="0084679A">
      <w:pPr>
        <w:pStyle w:val="HTMLPreformatted"/>
        <w:spacing w:line="360" w:lineRule="atLeast"/>
        <w:textAlignment w:val="baseline"/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</w:pP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 xml:space="preserve">  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&lt;button class="</w:t>
      </w:r>
      <w:proofErr w:type="spellStart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btn</w:t>
      </w:r>
      <w:proofErr w:type="spellEnd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"&gt;</w:t>
      </w: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Second button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&lt;/button&gt;</w:t>
      </w:r>
    </w:p>
    <w:p w14:paraId="52107779" w14:textId="182E2B5E" w:rsidR="0084679A" w:rsidRPr="0084679A" w:rsidRDefault="0084679A" w:rsidP="0084679A">
      <w:pPr>
        <w:pStyle w:val="HTMLPreformatted"/>
        <w:spacing w:line="360" w:lineRule="atLeast"/>
        <w:textAlignment w:val="baseline"/>
        <w:rPr>
          <w:rFonts w:asciiTheme="minorBidi" w:hAnsiTheme="minorBidi" w:cstheme="minorBidi"/>
          <w:color w:val="0D0D0D" w:themeColor="text1" w:themeTint="F2"/>
          <w:sz w:val="24"/>
          <w:szCs w:val="24"/>
        </w:rPr>
      </w:pP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 xml:space="preserve">  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&lt;button class="</w:t>
      </w:r>
      <w:proofErr w:type="spellStart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btn</w:t>
      </w:r>
      <w:proofErr w:type="spellEnd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"&gt;</w:t>
      </w: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Third button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&lt;/button&gt;</w:t>
      </w:r>
    </w:p>
    <w:p w14:paraId="5CC4318D" w14:textId="77777777" w:rsidR="0084679A" w:rsidRPr="0084679A" w:rsidRDefault="0084679A" w:rsidP="0084679A">
      <w:pPr>
        <w:pStyle w:val="HTMLPreformatted"/>
        <w:spacing w:line="360" w:lineRule="atLeast"/>
        <w:textAlignment w:val="baseline"/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</w:pP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const</w:t>
      </w: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buttonElements</w:t>
      </w:r>
      <w:proofErr w:type="spellEnd"/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 xml:space="preserve"> 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=</w:t>
      </w: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document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.querySelectorAll</w:t>
      </w:r>
      <w:proofErr w:type="spellEnd"/>
      <w:proofErr w:type="gramEnd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('.</w:t>
      </w:r>
      <w:proofErr w:type="spellStart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btn</w:t>
      </w:r>
      <w:proofErr w:type="spellEnd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')</w:t>
      </w:r>
    </w:p>
    <w:p w14:paraId="6DADCAD5" w14:textId="77777777" w:rsidR="0084679A" w:rsidRPr="0084679A" w:rsidRDefault="0084679A" w:rsidP="0084679A">
      <w:pPr>
        <w:pStyle w:val="HTMLPreformatted"/>
        <w:spacing w:line="360" w:lineRule="atLeast"/>
        <w:textAlignment w:val="baseline"/>
        <w:rPr>
          <w:rFonts w:asciiTheme="minorBidi" w:hAnsiTheme="minorBidi" w:cstheme="minorBidi"/>
          <w:color w:val="0D0D0D" w:themeColor="text1" w:themeTint="F2"/>
          <w:sz w:val="24"/>
          <w:szCs w:val="24"/>
        </w:rPr>
      </w:pPr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console</w:t>
      </w:r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.log(</w:t>
      </w:r>
      <w:proofErr w:type="spellStart"/>
      <w:r w:rsidRPr="0084679A">
        <w:rPr>
          <w:rStyle w:val="HTMLCode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buttonElements</w:t>
      </w:r>
      <w:proofErr w:type="spellEnd"/>
      <w:r w:rsidRPr="0084679A">
        <w:rPr>
          <w:rStyle w:val="token"/>
          <w:rFonts w:asciiTheme="minorBidi" w:hAnsiTheme="minorBidi" w:cstheme="minorBidi"/>
          <w:color w:val="0D0D0D" w:themeColor="text1" w:themeTint="F2"/>
          <w:sz w:val="24"/>
          <w:szCs w:val="24"/>
          <w:bdr w:val="none" w:sz="0" w:space="0" w:color="auto" w:frame="1"/>
        </w:rPr>
        <w:t>)</w:t>
      </w:r>
    </w:p>
    <w:p w14:paraId="54659CF9" w14:textId="77777777" w:rsidR="0084679A" w:rsidRPr="0084679A" w:rsidRDefault="0084679A" w:rsidP="0084679A">
      <w:pPr>
        <w:jc w:val="right"/>
        <w:rPr>
          <w:rFonts w:asciiTheme="minorBidi" w:hAnsiTheme="minorBidi"/>
          <w:sz w:val="36"/>
          <w:szCs w:val="36"/>
        </w:rPr>
      </w:pPr>
      <w:r w:rsidRPr="0084679A">
        <w:rPr>
          <w:rFonts w:asciiTheme="minorBidi" w:hAnsiTheme="minorBidi" w:cs="Arial"/>
          <w:sz w:val="36"/>
          <w:szCs w:val="36"/>
          <w:rtl/>
        </w:rPr>
        <w:t>أوجه التشابه بين</w:t>
      </w:r>
      <w:r w:rsidRPr="0084679A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84679A">
        <w:rPr>
          <w:rFonts w:asciiTheme="minorBidi" w:hAnsiTheme="minorBidi"/>
          <w:sz w:val="36"/>
          <w:szCs w:val="36"/>
        </w:rPr>
        <w:t>HTMLCollection</w:t>
      </w:r>
      <w:proofErr w:type="spellEnd"/>
      <w:r w:rsidRPr="0084679A">
        <w:rPr>
          <w:rFonts w:asciiTheme="minorBidi" w:hAnsiTheme="minorBidi"/>
          <w:sz w:val="36"/>
          <w:szCs w:val="36"/>
        </w:rPr>
        <w:t xml:space="preserve"> </w:t>
      </w:r>
      <w:r w:rsidRPr="0084679A">
        <w:rPr>
          <w:rFonts w:asciiTheme="minorBidi" w:hAnsiTheme="minorBidi" w:cs="Arial"/>
          <w:sz w:val="36"/>
          <w:szCs w:val="36"/>
          <w:rtl/>
        </w:rPr>
        <w:t>و</w:t>
      </w:r>
      <w:proofErr w:type="spellStart"/>
      <w:r w:rsidRPr="0084679A">
        <w:rPr>
          <w:rFonts w:asciiTheme="minorBidi" w:hAnsiTheme="minorBidi"/>
          <w:sz w:val="36"/>
          <w:szCs w:val="36"/>
        </w:rPr>
        <w:t>NodeList</w:t>
      </w:r>
      <w:proofErr w:type="spellEnd"/>
    </w:p>
    <w:p w14:paraId="1BBD250F" w14:textId="73B6C34D" w:rsidR="0084679A" w:rsidRPr="0084679A" w:rsidRDefault="0084679A" w:rsidP="0084679A">
      <w:pPr>
        <w:jc w:val="right"/>
        <w:rPr>
          <w:rFonts w:asciiTheme="minorBidi" w:hAnsiTheme="minorBidi"/>
          <w:sz w:val="36"/>
          <w:szCs w:val="36"/>
        </w:rPr>
      </w:pPr>
      <w:r w:rsidRPr="0084679A">
        <w:rPr>
          <w:rFonts w:asciiTheme="minorBidi" w:hAnsiTheme="minorBidi" w:cs="Arial"/>
          <w:sz w:val="36"/>
          <w:szCs w:val="36"/>
          <w:rtl/>
        </w:rPr>
        <w:t>الآن بعد أن عرفت ما هو</w:t>
      </w:r>
      <w:r w:rsidRPr="0084679A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84679A">
        <w:rPr>
          <w:rFonts w:asciiTheme="minorBidi" w:hAnsiTheme="minorBidi"/>
          <w:sz w:val="36"/>
          <w:szCs w:val="36"/>
        </w:rPr>
        <w:t>HTMLCollection</w:t>
      </w:r>
      <w:proofErr w:type="spellEnd"/>
      <w:r w:rsidRPr="0084679A">
        <w:rPr>
          <w:rFonts w:asciiTheme="minorBidi" w:hAnsiTheme="minorBidi"/>
          <w:sz w:val="36"/>
          <w:szCs w:val="36"/>
        </w:rPr>
        <w:t xml:space="preserve"> </w:t>
      </w:r>
      <w:r w:rsidRPr="0084679A">
        <w:rPr>
          <w:rFonts w:asciiTheme="minorBidi" w:hAnsiTheme="minorBidi" w:cs="Arial"/>
          <w:sz w:val="36"/>
          <w:szCs w:val="36"/>
          <w:rtl/>
        </w:rPr>
        <w:t>و</w:t>
      </w:r>
      <w:proofErr w:type="spellStart"/>
      <w:r w:rsidRPr="0084679A">
        <w:rPr>
          <w:rFonts w:asciiTheme="minorBidi" w:hAnsiTheme="minorBidi"/>
          <w:sz w:val="36"/>
          <w:szCs w:val="36"/>
        </w:rPr>
        <w:t>NodeList</w:t>
      </w:r>
      <w:proofErr w:type="spellEnd"/>
      <w:r w:rsidRPr="0084679A">
        <w:rPr>
          <w:rFonts w:asciiTheme="minorBidi" w:hAnsiTheme="minorBidi" w:cs="Arial"/>
          <w:sz w:val="36"/>
          <w:szCs w:val="36"/>
          <w:rtl/>
        </w:rPr>
        <w:t xml:space="preserve"> على التشابه بينهما. كلاهما ليسا مصفوفتين على الرغم من أنهما يبدوان متشابهين. لكن لديهم ميزات تجعلهم يتمتعون ببعض سلوكيات المصفوفات</w:t>
      </w:r>
    </w:p>
    <w:p w14:paraId="3F66C91E" w14:textId="3B7FD696" w:rsidR="0084679A" w:rsidRDefault="0084679A" w:rsidP="0084679A">
      <w:pPr>
        <w:jc w:val="right"/>
        <w:rPr>
          <w:rFonts w:asciiTheme="minorBidi" w:hAnsiTheme="minorBidi"/>
          <w:sz w:val="36"/>
          <w:szCs w:val="36"/>
        </w:rPr>
      </w:pPr>
      <w:r w:rsidRPr="0084679A">
        <w:rPr>
          <w:rFonts w:asciiTheme="minorBidi" w:hAnsiTheme="minorBidi" w:cs="Arial"/>
          <w:sz w:val="36"/>
          <w:szCs w:val="36"/>
          <w:rtl/>
        </w:rPr>
        <w:lastRenderedPageBreak/>
        <w:t>يمكنك الوصول إلى محتويات كليهما باستخدام الفهرسة الصفرية كما تفعل مع المصفوفة. ويمكنك أيضًا استخدام خاصية</w:t>
      </w:r>
      <w:r w:rsidRPr="0084679A">
        <w:rPr>
          <w:rFonts w:asciiTheme="minorBidi" w:hAnsiTheme="minorBidi"/>
          <w:sz w:val="36"/>
          <w:szCs w:val="36"/>
        </w:rPr>
        <w:t xml:space="preserve"> length </w:t>
      </w:r>
      <w:r w:rsidRPr="0084679A">
        <w:rPr>
          <w:rFonts w:asciiTheme="minorBidi" w:hAnsiTheme="minorBidi" w:cs="Arial"/>
          <w:sz w:val="36"/>
          <w:szCs w:val="36"/>
          <w:rtl/>
        </w:rPr>
        <w:t>للعثور على طول</w:t>
      </w:r>
      <w:r w:rsidRPr="0084679A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  </w:t>
      </w:r>
      <w:proofErr w:type="spellStart"/>
      <w:r w:rsidRPr="0084679A">
        <w:rPr>
          <w:rFonts w:asciiTheme="minorBidi" w:hAnsiTheme="minorBidi"/>
          <w:sz w:val="36"/>
          <w:szCs w:val="36"/>
        </w:rPr>
        <w:t>HTMLCollection</w:t>
      </w:r>
      <w:proofErr w:type="spellEnd"/>
      <w:r w:rsidRPr="0084679A">
        <w:rPr>
          <w:rFonts w:asciiTheme="minorBidi" w:hAnsiTheme="minorBidi"/>
          <w:sz w:val="36"/>
          <w:szCs w:val="36"/>
        </w:rPr>
        <w:t xml:space="preserve"> </w:t>
      </w:r>
      <w:r w:rsidRPr="0084679A">
        <w:rPr>
          <w:rFonts w:asciiTheme="minorBidi" w:hAnsiTheme="minorBidi" w:cs="Arial"/>
          <w:sz w:val="36"/>
          <w:szCs w:val="36"/>
          <w:rtl/>
        </w:rPr>
        <w:t>و</w:t>
      </w:r>
      <w:proofErr w:type="spellStart"/>
      <w:r w:rsidRPr="0084679A">
        <w:rPr>
          <w:rFonts w:asciiTheme="minorBidi" w:hAnsiTheme="minorBidi"/>
          <w:sz w:val="36"/>
          <w:szCs w:val="36"/>
        </w:rPr>
        <w:t>NodeList</w:t>
      </w:r>
      <w:proofErr w:type="spellEnd"/>
    </w:p>
    <w:p w14:paraId="04DBE141" w14:textId="77777777" w:rsidR="0084679A" w:rsidRPr="0084679A" w:rsidRDefault="0084679A" w:rsidP="0084679A">
      <w:pPr>
        <w:jc w:val="right"/>
        <w:rPr>
          <w:rFonts w:asciiTheme="minorBidi" w:hAnsiTheme="minorBidi"/>
          <w:sz w:val="36"/>
          <w:szCs w:val="36"/>
        </w:rPr>
      </w:pPr>
      <w:r w:rsidRPr="0084679A">
        <w:rPr>
          <w:rFonts w:asciiTheme="minorBidi" w:hAnsiTheme="minorBidi" w:cs="Arial"/>
          <w:sz w:val="36"/>
          <w:szCs w:val="36"/>
          <w:rtl/>
        </w:rPr>
        <w:t>عقد العناصر فقط مقابل جميع العقد</w:t>
      </w:r>
    </w:p>
    <w:p w14:paraId="4C9E2FF0" w14:textId="4036A0DE" w:rsidR="0084679A" w:rsidRPr="0084679A" w:rsidRDefault="0084679A" w:rsidP="0084679A">
      <w:pPr>
        <w:jc w:val="right"/>
        <w:rPr>
          <w:rFonts w:asciiTheme="minorBidi" w:hAnsiTheme="minorBidi"/>
          <w:sz w:val="36"/>
          <w:szCs w:val="36"/>
        </w:rPr>
      </w:pPr>
      <w:r w:rsidRPr="0084679A">
        <w:rPr>
          <w:rFonts w:asciiTheme="minorBidi" w:hAnsiTheme="minorBidi" w:cs="Arial"/>
          <w:sz w:val="36"/>
          <w:szCs w:val="36"/>
          <w:rtl/>
        </w:rPr>
        <w:t>عقد العناصر هي عناصر</w:t>
      </w:r>
      <w:r w:rsidRPr="0084679A">
        <w:rPr>
          <w:rFonts w:asciiTheme="minorBidi" w:hAnsiTheme="minorBidi"/>
          <w:sz w:val="36"/>
          <w:szCs w:val="36"/>
        </w:rPr>
        <w:t xml:space="preserve"> HTML </w:t>
      </w:r>
      <w:r w:rsidRPr="0084679A">
        <w:rPr>
          <w:rFonts w:asciiTheme="minorBidi" w:hAnsiTheme="minorBidi" w:cs="Arial"/>
          <w:sz w:val="36"/>
          <w:szCs w:val="36"/>
          <w:rtl/>
        </w:rPr>
        <w:t>مثل</w:t>
      </w:r>
      <w:r w:rsidRPr="0084679A">
        <w:rPr>
          <w:rFonts w:asciiTheme="minorBidi" w:hAnsiTheme="minorBidi"/>
          <w:sz w:val="36"/>
          <w:szCs w:val="36"/>
        </w:rPr>
        <w:t xml:space="preserve"> &lt;p&gt;</w:t>
      </w:r>
      <w:r w:rsidRPr="0084679A">
        <w:rPr>
          <w:rFonts w:asciiTheme="minorBidi" w:hAnsiTheme="minorBidi" w:cs="Arial"/>
          <w:sz w:val="36"/>
          <w:szCs w:val="36"/>
          <w:rtl/>
        </w:rPr>
        <w:t>، و</w:t>
      </w:r>
      <w:r w:rsidRPr="0084679A">
        <w:rPr>
          <w:rFonts w:asciiTheme="minorBidi" w:hAnsiTheme="minorBidi"/>
          <w:sz w:val="36"/>
          <w:szCs w:val="36"/>
        </w:rPr>
        <w:t>&lt;div&gt;</w:t>
      </w:r>
      <w:r w:rsidRPr="0084679A">
        <w:rPr>
          <w:rFonts w:asciiTheme="minorBidi" w:hAnsiTheme="minorBidi" w:cs="Arial"/>
          <w:sz w:val="36"/>
          <w:szCs w:val="36"/>
          <w:rtl/>
        </w:rPr>
        <w:t>، و</w:t>
      </w:r>
      <w:r w:rsidRPr="0084679A">
        <w:rPr>
          <w:rFonts w:asciiTheme="minorBidi" w:hAnsiTheme="minorBidi"/>
          <w:sz w:val="36"/>
          <w:szCs w:val="36"/>
        </w:rPr>
        <w:t>&lt;</w:t>
      </w:r>
      <w:proofErr w:type="spellStart"/>
      <w:r w:rsidRPr="0084679A">
        <w:rPr>
          <w:rFonts w:asciiTheme="minorBidi" w:hAnsiTheme="minorBidi"/>
          <w:sz w:val="36"/>
          <w:szCs w:val="36"/>
        </w:rPr>
        <w:t>img</w:t>
      </w:r>
      <w:proofErr w:type="spellEnd"/>
      <w:r w:rsidRPr="0084679A">
        <w:rPr>
          <w:rFonts w:asciiTheme="minorBidi" w:hAnsiTheme="minorBidi"/>
          <w:sz w:val="36"/>
          <w:szCs w:val="36"/>
        </w:rPr>
        <w:t>&gt;</w:t>
      </w:r>
      <w:r w:rsidRPr="0084679A">
        <w:rPr>
          <w:rFonts w:asciiTheme="minorBidi" w:hAnsiTheme="minorBidi" w:cs="Arial"/>
          <w:sz w:val="36"/>
          <w:szCs w:val="36"/>
          <w:rtl/>
        </w:rPr>
        <w:t>، وغيرها. ولكن هناك أنواع أخرى من العقد أيضًا. على سبيل المثال، العقد النصية وعقد السمات</w:t>
      </w:r>
      <w:r w:rsidRPr="0084679A">
        <w:rPr>
          <w:rFonts w:asciiTheme="minorBidi" w:hAnsiTheme="minorBidi"/>
          <w:sz w:val="36"/>
          <w:szCs w:val="36"/>
        </w:rPr>
        <w:t>.</w:t>
      </w:r>
    </w:p>
    <w:p w14:paraId="5C4354DA" w14:textId="77777777" w:rsidR="0084679A" w:rsidRDefault="0084679A" w:rsidP="0084679A">
      <w:pPr>
        <w:jc w:val="right"/>
        <w:rPr>
          <w:rFonts w:asciiTheme="minorBidi" w:hAnsiTheme="minorBidi"/>
          <w:sz w:val="36"/>
          <w:szCs w:val="36"/>
        </w:rPr>
      </w:pPr>
      <w:r w:rsidRPr="0084679A">
        <w:rPr>
          <w:rFonts w:asciiTheme="minorBidi" w:hAnsiTheme="minorBidi" w:cs="Arial"/>
          <w:sz w:val="36"/>
          <w:szCs w:val="36"/>
          <w:rtl/>
        </w:rPr>
        <w:t>ستتضمن</w:t>
      </w:r>
      <w:r w:rsidRPr="0084679A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84679A">
        <w:rPr>
          <w:rFonts w:asciiTheme="minorBidi" w:hAnsiTheme="minorBidi"/>
          <w:sz w:val="36"/>
          <w:szCs w:val="36"/>
        </w:rPr>
        <w:t>HTMLCollection</w:t>
      </w:r>
      <w:proofErr w:type="spellEnd"/>
      <w:r w:rsidRPr="0084679A">
        <w:rPr>
          <w:rFonts w:asciiTheme="minorBidi" w:hAnsiTheme="minorBidi"/>
          <w:sz w:val="36"/>
          <w:szCs w:val="36"/>
        </w:rPr>
        <w:t xml:space="preserve"> </w:t>
      </w:r>
      <w:r w:rsidRPr="0084679A">
        <w:rPr>
          <w:rFonts w:asciiTheme="minorBidi" w:hAnsiTheme="minorBidi" w:cs="Arial"/>
          <w:sz w:val="36"/>
          <w:szCs w:val="36"/>
          <w:rtl/>
        </w:rPr>
        <w:t>عقد العناصر فقط بينما تتضمن</w:t>
      </w:r>
      <w:r w:rsidRPr="0084679A">
        <w:rPr>
          <w:rFonts w:asciiTheme="minorBidi" w:hAnsiTheme="minorBidi"/>
          <w:sz w:val="36"/>
          <w:szCs w:val="36"/>
        </w:rPr>
        <w:t xml:space="preserve"> </w:t>
      </w:r>
    </w:p>
    <w:p w14:paraId="19E4E00F" w14:textId="19F84205" w:rsidR="0084679A" w:rsidRDefault="0084679A" w:rsidP="0084679A">
      <w:pPr>
        <w:jc w:val="right"/>
        <w:rPr>
          <w:rFonts w:asciiTheme="minorBidi" w:hAnsiTheme="minorBidi" w:cs="Arial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84679A">
        <w:rPr>
          <w:rFonts w:asciiTheme="minorBidi" w:hAnsiTheme="minorBidi"/>
          <w:sz w:val="36"/>
          <w:szCs w:val="36"/>
        </w:rPr>
        <w:t>NodeList</w:t>
      </w:r>
      <w:proofErr w:type="spellEnd"/>
      <w:r w:rsidRPr="0084679A">
        <w:rPr>
          <w:rFonts w:asciiTheme="minorBidi" w:hAnsiTheme="minorBidi"/>
          <w:sz w:val="36"/>
          <w:szCs w:val="36"/>
        </w:rPr>
        <w:t xml:space="preserve"> </w:t>
      </w:r>
      <w:r w:rsidRPr="0084679A">
        <w:rPr>
          <w:rFonts w:asciiTheme="minorBidi" w:hAnsiTheme="minorBidi" w:cs="Arial"/>
          <w:sz w:val="36"/>
          <w:szCs w:val="36"/>
          <w:rtl/>
        </w:rPr>
        <w:t>أنواع العقد الأخرى</w:t>
      </w:r>
    </w:p>
    <w:p w14:paraId="64096A85" w14:textId="78A09546" w:rsidR="00143A91" w:rsidRDefault="00143A91" w:rsidP="00143A91">
      <w:pPr>
        <w:jc w:val="center"/>
        <w:rPr>
          <w:rFonts w:asciiTheme="minorBidi" w:hAnsiTheme="minorBidi"/>
          <w:sz w:val="36"/>
          <w:szCs w:val="36"/>
        </w:rPr>
      </w:pPr>
      <w:r w:rsidRPr="00143A91">
        <w:rPr>
          <w:rFonts w:asciiTheme="minorBidi" w:hAnsiTheme="minorBidi"/>
          <w:sz w:val="36"/>
          <w:szCs w:val="36"/>
        </w:rPr>
        <w:t xml:space="preserve">append vs </w:t>
      </w:r>
      <w:proofErr w:type="spellStart"/>
      <w:r w:rsidRPr="00143A91">
        <w:rPr>
          <w:rFonts w:asciiTheme="minorBidi" w:hAnsiTheme="minorBidi"/>
          <w:sz w:val="36"/>
          <w:szCs w:val="36"/>
        </w:rPr>
        <w:t>appendchild</w:t>
      </w:r>
      <w:proofErr w:type="spellEnd"/>
    </w:p>
    <w:p w14:paraId="438B8BE6" w14:textId="4DA5C25C" w:rsidR="00143A91" w:rsidRPr="00635629" w:rsidRDefault="00143A91" w:rsidP="00143A91">
      <w:pPr>
        <w:jc w:val="right"/>
        <w:rPr>
          <w:rFonts w:asciiTheme="minorBidi" w:hAnsiTheme="minorBidi"/>
          <w:sz w:val="36"/>
          <w:szCs w:val="36"/>
        </w:rPr>
      </w:pPr>
      <w:r w:rsidRPr="00143A91">
        <w:rPr>
          <w:rFonts w:asciiTheme="minorBidi" w:hAnsiTheme="minorBidi" w:cs="Arial"/>
          <w:sz w:val="36"/>
          <w:szCs w:val="36"/>
          <w:rtl/>
        </w:rPr>
        <w:t>يمكن لـ</w:t>
      </w:r>
      <w:r w:rsidRPr="00143A91">
        <w:rPr>
          <w:rFonts w:asciiTheme="minorBidi" w:hAnsiTheme="minorBidi"/>
          <w:sz w:val="36"/>
          <w:szCs w:val="36"/>
        </w:rPr>
        <w:t xml:space="preserve"> </w:t>
      </w:r>
      <w:proofErr w:type="gramStart"/>
      <w:r w:rsidRPr="00143A91">
        <w:rPr>
          <w:rFonts w:asciiTheme="minorBidi" w:hAnsiTheme="minorBidi"/>
          <w:sz w:val="36"/>
          <w:szCs w:val="36"/>
        </w:rPr>
        <w:t>append(</w:t>
      </w:r>
      <w:proofErr w:type="gramEnd"/>
      <w:r w:rsidRPr="00143A91">
        <w:rPr>
          <w:rFonts w:asciiTheme="minorBidi" w:hAnsiTheme="minorBidi"/>
          <w:sz w:val="36"/>
          <w:szCs w:val="36"/>
        </w:rPr>
        <w:t xml:space="preserve">) </w:t>
      </w:r>
      <w:r w:rsidRPr="00143A91">
        <w:rPr>
          <w:rFonts w:asciiTheme="minorBidi" w:hAnsiTheme="minorBidi" w:cs="Arial"/>
          <w:sz w:val="36"/>
          <w:szCs w:val="36"/>
          <w:rtl/>
        </w:rPr>
        <w:t>إلحاق عدة عقد وسلاسل، بينما يمكن لـ</w:t>
      </w:r>
      <w:r w:rsidRPr="00143A91">
        <w:rPr>
          <w:rFonts w:asciiTheme="minorBidi" w:hAnsiTheme="minorBidi"/>
          <w:sz w:val="36"/>
          <w:szCs w:val="36"/>
        </w:rPr>
        <w:t xml:space="preserve"> Node. </w:t>
      </w:r>
      <w:r w:rsidRPr="00143A91">
        <w:rPr>
          <w:rFonts w:asciiTheme="minorBidi" w:hAnsiTheme="minorBidi" w:cs="Arial"/>
          <w:sz w:val="36"/>
          <w:szCs w:val="36"/>
          <w:rtl/>
        </w:rPr>
        <w:t>يمكن لـ</w:t>
      </w:r>
      <w:r w:rsidRPr="00143A91">
        <w:rPr>
          <w:rFonts w:asciiTheme="minorBidi" w:hAnsiTheme="minorBidi"/>
          <w:sz w:val="36"/>
          <w:szCs w:val="36"/>
        </w:rPr>
        <w:t xml:space="preserve"> </w:t>
      </w:r>
      <w:proofErr w:type="spellStart"/>
      <w:proofErr w:type="gramStart"/>
      <w:r w:rsidRPr="00143A91">
        <w:rPr>
          <w:rFonts w:asciiTheme="minorBidi" w:hAnsiTheme="minorBidi"/>
          <w:sz w:val="36"/>
          <w:szCs w:val="36"/>
        </w:rPr>
        <w:t>appendChild</w:t>
      </w:r>
      <w:proofErr w:type="spellEnd"/>
      <w:r w:rsidRPr="00143A91">
        <w:rPr>
          <w:rFonts w:asciiTheme="minorBidi" w:hAnsiTheme="minorBidi"/>
          <w:sz w:val="36"/>
          <w:szCs w:val="36"/>
        </w:rPr>
        <w:t>(</w:t>
      </w:r>
      <w:proofErr w:type="gramEnd"/>
      <w:r w:rsidRPr="00143A91">
        <w:rPr>
          <w:rFonts w:asciiTheme="minorBidi" w:hAnsiTheme="minorBidi"/>
          <w:sz w:val="36"/>
          <w:szCs w:val="36"/>
        </w:rPr>
        <w:t xml:space="preserve">) </w:t>
      </w:r>
      <w:r w:rsidRPr="00143A91">
        <w:rPr>
          <w:rFonts w:asciiTheme="minorBidi" w:hAnsiTheme="minorBidi" w:cs="Arial"/>
          <w:sz w:val="36"/>
          <w:szCs w:val="36"/>
          <w:rtl/>
        </w:rPr>
        <w:t>إلحاق عقدة واحدة فقط.</w:t>
      </w:r>
      <w:r w:rsidRPr="00143A91">
        <w:rPr>
          <w:rFonts w:asciiTheme="minorBidi" w:hAnsiTheme="minorBidi" w:cs="Arial"/>
          <w:sz w:val="36"/>
          <w:szCs w:val="36"/>
          <w:rtl/>
        </w:rPr>
        <w:t xml:space="preserve"> </w:t>
      </w:r>
      <w:bookmarkStart w:id="0" w:name="_GoBack"/>
      <w:bookmarkEnd w:id="0"/>
    </w:p>
    <w:sectPr w:rsidR="00143A91" w:rsidRPr="006356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2D"/>
    <w:rsid w:val="00143A91"/>
    <w:rsid w:val="00635629"/>
    <w:rsid w:val="0084679A"/>
    <w:rsid w:val="00AC1A2F"/>
    <w:rsid w:val="00C1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1DC"/>
  <w15:chartTrackingRefBased/>
  <w15:docId w15:val="{3EED103A-7749-4071-9536-FB490B3B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62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35629"/>
  </w:style>
  <w:style w:type="character" w:styleId="HTMLCode">
    <w:name w:val="HTML Code"/>
    <w:basedOn w:val="DefaultParagraphFont"/>
    <w:uiPriority w:val="99"/>
    <w:semiHidden/>
    <w:unhideWhenUsed/>
    <w:rsid w:val="008467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679A"/>
  </w:style>
  <w:style w:type="paragraph" w:styleId="NormalWeb">
    <w:name w:val="Normal (Web)"/>
    <w:basedOn w:val="Normal"/>
    <w:uiPriority w:val="99"/>
    <w:semiHidden/>
    <w:unhideWhenUsed/>
    <w:rsid w:val="0084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2024-08-25T20:47:00Z</dcterms:created>
  <dcterms:modified xsi:type="dcterms:W3CDTF">2024-08-25T21:14:00Z</dcterms:modified>
</cp:coreProperties>
</file>