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5544" w14:textId="3557331D" w:rsidR="00586A35" w:rsidRPr="0082646F" w:rsidRDefault="00E856DE" w:rsidP="00CD397F">
      <w:pPr>
        <w:pStyle w:val="Authors"/>
        <w:rPr>
          <w:rStyle w:val="FirstName"/>
          <w:b w:val="0"/>
        </w:rPr>
        <w:sectPr w:rsidR="00586A35" w:rsidRPr="0082646F"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82646F">
        <w:t>Prediction of Diabetes mellitus using Data Mining Techniques</w:t>
      </w:r>
    </w:p>
    <w:p w14:paraId="24508C0F" w14:textId="5B0BBD2C" w:rsidR="00CD397F" w:rsidRPr="00CD397F" w:rsidRDefault="00C719A8" w:rsidP="00CD397F">
      <w:pPr>
        <w:pStyle w:val="Authors"/>
      </w:pPr>
      <w:r w:rsidRPr="0082646F">
        <w:rPr>
          <w:rStyle w:val="FirstName"/>
          <w:sz w:val="24"/>
          <w:szCs w:val="24"/>
        </w:rPr>
        <w:t xml:space="preserve">Venkata Lakshmi </w:t>
      </w:r>
      <w:proofErr w:type="spellStart"/>
      <w:r w:rsidRPr="0082646F">
        <w:rPr>
          <w:rStyle w:val="FirstName"/>
          <w:sz w:val="24"/>
          <w:szCs w:val="24"/>
        </w:rPr>
        <w:t>Dasari</w:t>
      </w:r>
      <w:proofErr w:type="spellEnd"/>
      <w:r w:rsidR="00586A35" w:rsidRPr="0082646F">
        <w:br/>
      </w:r>
      <w:r w:rsidR="00586A35" w:rsidRPr="0082646F">
        <w:rPr>
          <w:rStyle w:val="OrgDiv"/>
          <w:color w:val="auto"/>
          <w:sz w:val="20"/>
        </w:rPr>
        <w:t xml:space="preserve"> </w:t>
      </w:r>
      <w:r w:rsidRPr="0082646F">
        <w:rPr>
          <w:rStyle w:val="OrgDiv"/>
          <w:color w:val="auto"/>
          <w:sz w:val="20"/>
        </w:rPr>
        <w:t>CS</w:t>
      </w:r>
      <w:r w:rsidRPr="00586A35">
        <w:rPr>
          <w:rStyle w:val="OrgName"/>
          <w:color w:val="auto"/>
          <w:sz w:val="20"/>
        </w:rPr>
        <w:br/>
        <w:t xml:space="preserve"> </w:t>
      </w:r>
      <w:r>
        <w:rPr>
          <w:rStyle w:val="OrgName"/>
          <w:color w:val="auto"/>
          <w:sz w:val="20"/>
        </w:rPr>
        <w:t>Hood College</w:t>
      </w:r>
      <w:r w:rsidRPr="00586A35">
        <w:rPr>
          <w:rStyle w:val="OrgName"/>
          <w:color w:val="auto"/>
          <w:sz w:val="20"/>
        </w:rPr>
        <w:br/>
        <w:t xml:space="preserve"> </w:t>
      </w:r>
      <w:r>
        <w:rPr>
          <w:rStyle w:val="City"/>
          <w:sz w:val="20"/>
        </w:rPr>
        <w:t>Frederick MD</w:t>
      </w:r>
      <w:r w:rsidR="00586A35" w:rsidRPr="00586A35">
        <w:br/>
        <w:t xml:space="preserve"> </w:t>
      </w:r>
      <w:r>
        <w:rPr>
          <w:rStyle w:val="Email"/>
          <w:color w:val="auto"/>
          <w:sz w:val="20"/>
        </w:rPr>
        <w:t>vd4@hood.edu</w:t>
      </w:r>
    </w:p>
    <w:p w14:paraId="21F89B9A" w14:textId="2838D4AA" w:rsidR="00586A35" w:rsidRPr="00231DA2" w:rsidRDefault="00C719A8" w:rsidP="00CD397F">
      <w:pPr>
        <w:pStyle w:val="Authors"/>
      </w:pPr>
      <w:r w:rsidRPr="00004646">
        <w:rPr>
          <w:rStyle w:val="FirstName"/>
          <w:sz w:val="24"/>
        </w:rPr>
        <w:t xml:space="preserve">Ahmed </w:t>
      </w:r>
      <w:proofErr w:type="spellStart"/>
      <w:r w:rsidRPr="00004646">
        <w:rPr>
          <w:rStyle w:val="FirstName"/>
          <w:sz w:val="24"/>
        </w:rPr>
        <w:t>Alrefaei</w:t>
      </w:r>
      <w:proofErr w:type="spellEnd"/>
      <w:r w:rsidR="00586A35" w:rsidRPr="00004646">
        <w:br/>
      </w:r>
      <w:r w:rsidR="00586A35" w:rsidRPr="00004646">
        <w:rPr>
          <w:rStyle w:val="OrgDiv"/>
          <w:color w:val="auto"/>
          <w:sz w:val="20"/>
        </w:rPr>
        <w:t xml:space="preserve"> </w:t>
      </w:r>
      <w:r w:rsidRPr="00004646">
        <w:rPr>
          <w:rStyle w:val="OrgDiv"/>
          <w:color w:val="auto"/>
          <w:sz w:val="20"/>
        </w:rPr>
        <w:t>CS</w:t>
      </w:r>
      <w:r w:rsidR="00586A35" w:rsidRPr="00004646">
        <w:rPr>
          <w:rStyle w:val="OrgName"/>
          <w:color w:val="auto"/>
          <w:sz w:val="20"/>
        </w:rPr>
        <w:br/>
        <w:t xml:space="preserve"> </w:t>
      </w:r>
      <w:r w:rsidRPr="00004646">
        <w:rPr>
          <w:rStyle w:val="OrgName"/>
          <w:color w:val="auto"/>
          <w:sz w:val="20"/>
        </w:rPr>
        <w:t>Hood College</w:t>
      </w:r>
      <w:r w:rsidR="00586A35" w:rsidRPr="00004646">
        <w:rPr>
          <w:rStyle w:val="OrgName"/>
          <w:color w:val="auto"/>
          <w:sz w:val="20"/>
        </w:rPr>
        <w:br/>
        <w:t xml:space="preserve"> </w:t>
      </w:r>
      <w:r w:rsidRPr="00004646">
        <w:rPr>
          <w:rStyle w:val="City"/>
          <w:sz w:val="20"/>
        </w:rPr>
        <w:t>Frederick MD</w:t>
      </w:r>
      <w:r w:rsidR="00586A35" w:rsidRPr="00004646">
        <w:rPr>
          <w:sz w:val="20"/>
        </w:rPr>
        <w:br/>
        <w:t xml:space="preserve"> </w:t>
      </w:r>
      <w:hyperlink r:id="rId13" w:history="1">
        <w:r w:rsidRPr="00231DA2">
          <w:rPr>
            <w:rStyle w:val="Email"/>
            <w:color w:val="auto"/>
            <w:sz w:val="20"/>
          </w:rPr>
          <w:t>aaa15@hood.edu</w:t>
        </w:r>
      </w:hyperlink>
    </w:p>
    <w:p w14:paraId="259CB88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85EBD34" w14:textId="77777777" w:rsidR="00694749" w:rsidRPr="00586A35" w:rsidRDefault="00694749" w:rsidP="00694749">
      <w:pPr>
        <w:pStyle w:val="AuthNotes"/>
        <w:rPr>
          <w:color w:val="auto"/>
          <w14:ligatures w14:val="standard"/>
        </w:rPr>
      </w:pPr>
    </w:p>
    <w:p w14:paraId="358D17EF" w14:textId="77777777" w:rsidR="00586A35" w:rsidRPr="00586A35" w:rsidRDefault="00586A35" w:rsidP="00231DA2">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0DBED77" w14:textId="77777777" w:rsidR="0007392C" w:rsidRPr="00777743" w:rsidRDefault="007A502C" w:rsidP="00231DA2">
      <w:pPr>
        <w:pStyle w:val="AbsHead"/>
      </w:pPr>
      <w:r w:rsidRPr="00777743">
        <w:t>ABSTRACT</w:t>
      </w:r>
    </w:p>
    <w:p w14:paraId="6828E121" w14:textId="335391E3" w:rsidR="00892A56" w:rsidRPr="00777743" w:rsidRDefault="00892A56" w:rsidP="00892A56">
      <w:pPr>
        <w:ind w:left="270"/>
        <w:rPr>
          <w:rFonts w:ascii="Times New Roman" w:hAnsi="Times New Roman" w:cs="Times New Roman"/>
          <w:szCs w:val="18"/>
        </w:rPr>
      </w:pPr>
      <w:r w:rsidRPr="00777743">
        <w:rPr>
          <w:rFonts w:ascii="Times New Roman" w:hAnsi="Times New Roman" w:cs="Times New Roman"/>
          <w:szCs w:val="18"/>
        </w:rPr>
        <w:t xml:space="preserve">Data Mining now a day’s plays an </w:t>
      </w:r>
      <w:r w:rsidRPr="00777743">
        <w:rPr>
          <w:rFonts w:ascii="Times New Roman" w:hAnsi="Times New Roman" w:cs="Times New Roman"/>
          <w:noProof/>
          <w:szCs w:val="18"/>
        </w:rPr>
        <w:t>important role</w:t>
      </w:r>
      <w:r w:rsidRPr="00777743">
        <w:rPr>
          <w:rFonts w:ascii="Times New Roman" w:hAnsi="Times New Roman" w:cs="Times New Roman"/>
          <w:szCs w:val="18"/>
        </w:rPr>
        <w:t xml:space="preserve"> in the </w:t>
      </w:r>
      <w:r w:rsidRPr="00777743">
        <w:rPr>
          <w:rFonts w:ascii="Times New Roman" w:hAnsi="Times New Roman" w:cs="Times New Roman"/>
          <w:noProof/>
          <w:szCs w:val="18"/>
        </w:rPr>
        <w:t>prediction</w:t>
      </w:r>
      <w:r w:rsidRPr="00777743">
        <w:rPr>
          <w:rFonts w:ascii="Times New Roman" w:hAnsi="Times New Roman" w:cs="Times New Roman"/>
          <w:szCs w:val="18"/>
        </w:rPr>
        <w:t xml:space="preserve"> of diabetes mellitus. Data Mining is the process of selecting, exploring, and modeling large quantities of records to discover unknown styles or relationships useful to the fact’s analyst. Various data mining techniques help diabetes studies and in the long run improve the quality of health care for diabetes patients. In this project, we will take the diabetes dataset and provide the results using algorithms.</w:t>
      </w:r>
    </w:p>
    <w:p w14:paraId="2252E434" w14:textId="61096360" w:rsidR="00C719A8" w:rsidRDefault="00C719A8" w:rsidP="00C719A8"/>
    <w:p w14:paraId="7A4B61E5" w14:textId="602A7931" w:rsidR="00C719A8" w:rsidRDefault="00C719A8" w:rsidP="00231DA2">
      <w:pPr>
        <w:pStyle w:val="AbsHead"/>
      </w:pPr>
      <w:r w:rsidRPr="00C719A8">
        <w:t>Introduction</w:t>
      </w:r>
    </w:p>
    <w:p w14:paraId="681264B7" w14:textId="0CC96EB1" w:rsidR="00C719A8" w:rsidRPr="0062162A" w:rsidRDefault="00892A56" w:rsidP="00697E62">
      <w:pPr>
        <w:rPr>
          <w:rFonts w:ascii="Times New Roman" w:hAnsi="Times New Roman" w:cs="Times New Roman"/>
          <w:szCs w:val="18"/>
        </w:rPr>
      </w:pPr>
      <w:r w:rsidRPr="0062162A">
        <w:rPr>
          <w:rFonts w:ascii="Times New Roman" w:hAnsi="Times New Roman" w:cs="Times New Roman"/>
          <w:szCs w:val="18"/>
        </w:rPr>
        <w:t xml:space="preserve">Diabetes is a group of metabolic disorders it also </w:t>
      </w:r>
      <w:r w:rsidRPr="0062162A">
        <w:rPr>
          <w:rFonts w:ascii="Times New Roman" w:hAnsi="Times New Roman" w:cs="Times New Roman"/>
          <w:noProof/>
          <w:szCs w:val="18"/>
        </w:rPr>
        <w:t>referred to</w:t>
      </w:r>
      <w:r w:rsidRPr="0062162A">
        <w:rPr>
          <w:rFonts w:ascii="Times New Roman" w:hAnsi="Times New Roman" w:cs="Times New Roman"/>
          <w:szCs w:val="18"/>
        </w:rPr>
        <w:t xml:space="preserve"> as diabetes mellitus. </w:t>
      </w:r>
      <w:r w:rsidRPr="0062162A">
        <w:rPr>
          <w:rFonts w:ascii="Times New Roman" w:hAnsi="Times New Roman" w:cs="Times New Roman"/>
          <w:noProof/>
          <w:szCs w:val="18"/>
        </w:rPr>
        <w:t>Diabetes</w:t>
      </w:r>
      <w:r w:rsidRPr="0062162A">
        <w:rPr>
          <w:rFonts w:ascii="Times New Roman" w:hAnsi="Times New Roman" w:cs="Times New Roman"/>
          <w:szCs w:val="18"/>
        </w:rPr>
        <w:t xml:space="preserve"> is due to not producing enough insulin in the </w:t>
      </w:r>
      <w:r w:rsidRPr="0062162A">
        <w:rPr>
          <w:rFonts w:ascii="Times New Roman" w:hAnsi="Times New Roman" w:cs="Times New Roman"/>
          <w:noProof/>
          <w:szCs w:val="18"/>
        </w:rPr>
        <w:t>pancreas</w:t>
      </w:r>
      <w:r w:rsidRPr="0062162A">
        <w:rPr>
          <w:rFonts w:ascii="Times New Roman" w:hAnsi="Times New Roman" w:cs="Times New Roman"/>
          <w:szCs w:val="18"/>
        </w:rPr>
        <w:t xml:space="preserve"> or the cells of the body not responding proper way to the insulin produced. D</w:t>
      </w:r>
      <w:r w:rsidRPr="0062162A">
        <w:rPr>
          <w:rFonts w:ascii="Times New Roman" w:hAnsi="Times New Roman" w:cs="Times New Roman"/>
          <w:noProof/>
          <w:szCs w:val="18"/>
        </w:rPr>
        <w:t>iabetes</w:t>
      </w:r>
      <w:r w:rsidRPr="0062162A">
        <w:rPr>
          <w:rFonts w:ascii="Times New Roman" w:hAnsi="Times New Roman" w:cs="Times New Roman"/>
          <w:szCs w:val="18"/>
        </w:rPr>
        <w:t xml:space="preserve"> can cause many complications like damage to the eyes, kidney diseases, stroke, cardiovascular disease. These all are serious long-term complications. There are three types of diabetes. They are type1, type2, gestational diabetes. The type1 diabetes is from pancreas failure to produce enough insulin because </w:t>
      </w:r>
      <w:r w:rsidRPr="0062162A">
        <w:rPr>
          <w:rFonts w:ascii="Times New Roman" w:hAnsi="Times New Roman" w:cs="Times New Roman"/>
          <w:noProof/>
          <w:szCs w:val="18"/>
        </w:rPr>
        <w:t>of the loss of</w:t>
      </w:r>
      <w:r w:rsidRPr="0062162A">
        <w:rPr>
          <w:rFonts w:ascii="Times New Roman" w:hAnsi="Times New Roman" w:cs="Times New Roman"/>
          <w:szCs w:val="18"/>
        </w:rPr>
        <w:t xml:space="preserve"> beta cells. The type2 diabetes is different from type1 diabetes. </w:t>
      </w:r>
      <w:r w:rsidRPr="0062162A">
        <w:rPr>
          <w:rFonts w:ascii="Times New Roman" w:hAnsi="Times New Roman" w:cs="Times New Roman"/>
          <w:noProof/>
          <w:szCs w:val="18"/>
        </w:rPr>
        <w:t>Starts</w:t>
      </w:r>
      <w:r w:rsidRPr="0062162A">
        <w:rPr>
          <w:rFonts w:ascii="Times New Roman" w:hAnsi="Times New Roman" w:cs="Times New Roman"/>
          <w:szCs w:val="18"/>
        </w:rPr>
        <w:t xml:space="preserve"> with insulin resistance, in this type2, the person makes insulin, but the insulin doesn't work</w:t>
      </w:r>
      <w:r w:rsidRPr="0062162A">
        <w:rPr>
          <w:rFonts w:cstheme="minorHAnsi"/>
          <w:szCs w:val="18"/>
        </w:rPr>
        <w:t xml:space="preserve"> in a </w:t>
      </w:r>
      <w:r w:rsidRPr="0062162A">
        <w:rPr>
          <w:rFonts w:cstheme="minorHAnsi"/>
          <w:noProof/>
          <w:szCs w:val="18"/>
        </w:rPr>
        <w:t>person’s</w:t>
      </w:r>
      <w:r w:rsidRPr="0062162A">
        <w:rPr>
          <w:rFonts w:cstheme="minorHAnsi"/>
          <w:szCs w:val="18"/>
        </w:rPr>
        <w:t xml:space="preserve"> body, </w:t>
      </w:r>
      <w:r w:rsidRPr="0062162A">
        <w:rPr>
          <w:rFonts w:cstheme="minorHAnsi"/>
          <w:noProof/>
          <w:szCs w:val="18"/>
        </w:rPr>
        <w:t>or</w:t>
      </w:r>
      <w:r w:rsidRPr="0062162A">
        <w:rPr>
          <w:rFonts w:cstheme="minorHAnsi"/>
          <w:szCs w:val="18"/>
        </w:rPr>
        <w:t xml:space="preserve"> they don't make enough </w:t>
      </w:r>
      <w:r w:rsidRPr="0062162A">
        <w:rPr>
          <w:rFonts w:ascii="Times New Roman" w:hAnsi="Times New Roman" w:cs="Times New Roman"/>
          <w:szCs w:val="18"/>
        </w:rPr>
        <w:t xml:space="preserve">insulin to process the glucose. This type 2 diabetes happens in older persons most of the time who is overweight. The third one is gestational diabetes is happening some pregnant women. It is also like type 2 diabetes. </w:t>
      </w:r>
      <w:r w:rsidR="00A929C6" w:rsidRPr="00231DA2">
        <w:rPr>
          <w:rFonts w:ascii="Times New Roman" w:hAnsi="Times New Roman" w:cs="Times New Roman"/>
          <w:noProof/>
          <w:szCs w:val="18"/>
        </w:rPr>
        <w:t>T</w:t>
      </w:r>
      <w:r w:rsidR="00231DA2">
        <w:rPr>
          <w:rFonts w:ascii="Times New Roman" w:hAnsi="Times New Roman" w:cs="Times New Roman"/>
          <w:noProof/>
          <w:szCs w:val="18"/>
        </w:rPr>
        <w:t>he t</w:t>
      </w:r>
      <w:r w:rsidR="00C719A8" w:rsidRPr="00231DA2">
        <w:rPr>
          <w:rFonts w:ascii="Times New Roman" w:hAnsi="Times New Roman" w:cs="Times New Roman"/>
          <w:noProof/>
          <w:szCs w:val="18"/>
        </w:rPr>
        <w:t>hird</w:t>
      </w:r>
      <w:r w:rsidR="00C719A8" w:rsidRPr="0062162A">
        <w:rPr>
          <w:rFonts w:ascii="Times New Roman" w:hAnsi="Times New Roman" w:cs="Times New Roman"/>
          <w:szCs w:val="18"/>
        </w:rPr>
        <w:t xml:space="preserve"> one is gestational diabetes is happening some pregnant women. It is also like type 2 diabetes.</w:t>
      </w:r>
    </w:p>
    <w:p w14:paraId="68685294" w14:textId="77777777" w:rsidR="00697E62" w:rsidRDefault="00697E62" w:rsidP="00697E62">
      <w:pPr>
        <w:pStyle w:val="CCSDescription"/>
        <w:rPr>
          <w:rFonts w:cs="Linux Libertine"/>
          <w:b/>
          <w:sz w:val="24"/>
          <w:szCs w:val="24"/>
          <w:lang w:eastAsia="it-IT"/>
          <w14:ligatures w14:val="standard"/>
        </w:rPr>
      </w:pPr>
    </w:p>
    <w:p w14:paraId="64F4B0A8" w14:textId="146A02E7" w:rsidR="00231DA2" w:rsidRPr="003D1471" w:rsidRDefault="00C719A8" w:rsidP="003D1471">
      <w:pPr>
        <w:pStyle w:val="CCSDescription"/>
        <w:rPr>
          <w:rFonts w:asciiTheme="majorBidi" w:hAnsiTheme="majorBidi" w:cstheme="majorBidi"/>
          <w:b/>
          <w:sz w:val="22"/>
          <w:lang w:eastAsia="it-IT"/>
          <w14:ligatures w14:val="standard"/>
        </w:rPr>
      </w:pPr>
      <w:r w:rsidRPr="00231DA2">
        <w:rPr>
          <w:rFonts w:asciiTheme="majorBidi" w:hAnsiTheme="majorBidi" w:cstheme="majorBidi"/>
          <w:b/>
          <w:sz w:val="22"/>
          <w:lang w:eastAsia="it-IT"/>
          <w14:ligatures w14:val="standard"/>
        </w:rPr>
        <w:t>Methodology</w:t>
      </w:r>
      <w:r w:rsidR="00231DA2">
        <w:rPr>
          <w:rFonts w:asciiTheme="majorBidi" w:hAnsiTheme="majorBidi" w:cstheme="majorBidi"/>
          <w:b/>
          <w:sz w:val="22"/>
          <w:lang w:eastAsia="it-IT"/>
          <w14:ligatures w14:val="standard"/>
        </w:rPr>
        <w:t xml:space="preserve">: </w:t>
      </w:r>
    </w:p>
    <w:p w14:paraId="1364E87F" w14:textId="1291D9FA" w:rsidR="00C719A8" w:rsidRPr="0062162A" w:rsidRDefault="00C719A8" w:rsidP="00C719A8">
      <w:pPr>
        <w:rPr>
          <w:rFonts w:cstheme="minorHAnsi"/>
          <w:szCs w:val="18"/>
        </w:rPr>
      </w:pPr>
      <w:r w:rsidRPr="0062162A">
        <w:rPr>
          <w:rFonts w:cstheme="minorHAnsi"/>
          <w:szCs w:val="18"/>
        </w:rPr>
        <w:t xml:space="preserve">In this project, </w:t>
      </w:r>
      <w:r w:rsidR="00E0480E" w:rsidRPr="0062162A">
        <w:rPr>
          <w:rFonts w:cstheme="minorHAnsi"/>
          <w:szCs w:val="18"/>
        </w:rPr>
        <w:t>five</w:t>
      </w:r>
      <w:r w:rsidRPr="0062162A">
        <w:rPr>
          <w:rFonts w:cstheme="minorHAnsi"/>
          <w:szCs w:val="18"/>
        </w:rPr>
        <w:t xml:space="preserve"> algorithms will </w:t>
      </w:r>
      <w:r w:rsidRPr="003D1471">
        <w:rPr>
          <w:rFonts w:cstheme="minorHAnsi"/>
          <w:noProof/>
          <w:szCs w:val="18"/>
        </w:rPr>
        <w:t>be used</w:t>
      </w:r>
      <w:r w:rsidRPr="0062162A">
        <w:rPr>
          <w:rFonts w:cstheme="minorHAnsi"/>
          <w:szCs w:val="18"/>
        </w:rPr>
        <w:t xml:space="preserve">. 1. </w:t>
      </w:r>
      <w:r w:rsidR="00392CA4" w:rsidRPr="0062162A">
        <w:rPr>
          <w:rFonts w:cstheme="minorHAnsi"/>
          <w:szCs w:val="18"/>
        </w:rPr>
        <w:t>Support Vector Machine</w:t>
      </w:r>
      <w:r w:rsidRPr="0062162A">
        <w:rPr>
          <w:rFonts w:cstheme="minorHAnsi"/>
          <w:szCs w:val="18"/>
        </w:rPr>
        <w:t xml:space="preserve"> algorithm</w:t>
      </w:r>
      <w:r w:rsidR="005478F3" w:rsidRPr="0062162A">
        <w:rPr>
          <w:rFonts w:cstheme="minorHAnsi"/>
          <w:szCs w:val="18"/>
        </w:rPr>
        <w:t>.</w:t>
      </w:r>
      <w:r w:rsidR="00E0480E" w:rsidRPr="0062162A">
        <w:rPr>
          <w:rFonts w:cstheme="minorHAnsi"/>
          <w:szCs w:val="18"/>
        </w:rPr>
        <w:t xml:space="preserve"> </w:t>
      </w:r>
      <w:r w:rsidR="005478F3" w:rsidRPr="0062162A">
        <w:rPr>
          <w:rFonts w:cstheme="minorHAnsi"/>
          <w:szCs w:val="18"/>
        </w:rPr>
        <w:t>2.</w:t>
      </w:r>
      <w:r w:rsidR="00392CA4" w:rsidRPr="0062162A">
        <w:rPr>
          <w:rFonts w:cstheme="minorHAnsi"/>
          <w:szCs w:val="18"/>
        </w:rPr>
        <w:t>Naive Bayes classifier</w:t>
      </w:r>
      <w:r w:rsidR="00D57240" w:rsidRPr="0062162A">
        <w:rPr>
          <w:rFonts w:cstheme="minorHAnsi"/>
          <w:szCs w:val="18"/>
        </w:rPr>
        <w:t xml:space="preserve">. </w:t>
      </w:r>
      <w:r w:rsidR="005478F3" w:rsidRPr="0062162A">
        <w:rPr>
          <w:rFonts w:cstheme="minorHAnsi"/>
          <w:szCs w:val="18"/>
        </w:rPr>
        <w:t>3.</w:t>
      </w:r>
      <w:r w:rsidR="00211E8D" w:rsidRPr="0062162A">
        <w:rPr>
          <w:rFonts w:cstheme="minorHAnsi"/>
          <w:szCs w:val="18"/>
        </w:rPr>
        <w:t xml:space="preserve"> k-nearest neighbor algorithm</w:t>
      </w:r>
      <w:r w:rsidR="00D57240" w:rsidRPr="0062162A">
        <w:rPr>
          <w:rFonts w:cstheme="minorHAnsi"/>
          <w:szCs w:val="18"/>
        </w:rPr>
        <w:t>.</w:t>
      </w:r>
      <w:r w:rsidR="00E0480E" w:rsidRPr="0062162A">
        <w:rPr>
          <w:rFonts w:cstheme="minorHAnsi"/>
          <w:szCs w:val="18"/>
        </w:rPr>
        <w:t xml:space="preserve"> </w:t>
      </w:r>
      <w:r w:rsidR="005478F3" w:rsidRPr="0062162A">
        <w:rPr>
          <w:rFonts w:cstheme="minorHAnsi"/>
          <w:szCs w:val="18"/>
        </w:rPr>
        <w:t>4.</w:t>
      </w:r>
      <w:r w:rsidR="00E0480E" w:rsidRPr="0062162A">
        <w:rPr>
          <w:rFonts w:cstheme="minorHAnsi"/>
          <w:szCs w:val="18"/>
        </w:rPr>
        <w:t>Decision</w:t>
      </w:r>
      <w:r w:rsidR="00D57240" w:rsidRPr="0062162A">
        <w:rPr>
          <w:rFonts w:cstheme="minorHAnsi"/>
          <w:szCs w:val="18"/>
        </w:rPr>
        <w:t xml:space="preserve"> </w:t>
      </w:r>
      <w:r w:rsidR="00E0480E" w:rsidRPr="0062162A">
        <w:rPr>
          <w:rFonts w:cstheme="minorHAnsi"/>
          <w:szCs w:val="18"/>
        </w:rPr>
        <w:t>tree algorithm</w:t>
      </w:r>
      <w:r w:rsidR="00D57240" w:rsidRPr="0062162A">
        <w:rPr>
          <w:rFonts w:cstheme="minorHAnsi"/>
          <w:szCs w:val="18"/>
        </w:rPr>
        <w:t>. 5.</w:t>
      </w:r>
      <w:r w:rsidR="00E0480E" w:rsidRPr="0062162A">
        <w:rPr>
          <w:rFonts w:cstheme="minorHAnsi"/>
          <w:szCs w:val="18"/>
        </w:rPr>
        <w:t>Logistic Regression algorithm</w:t>
      </w:r>
      <w:r w:rsidRPr="0062162A">
        <w:rPr>
          <w:rFonts w:cstheme="minorHAnsi"/>
          <w:szCs w:val="18"/>
        </w:rPr>
        <w:t xml:space="preserve">.   </w:t>
      </w:r>
    </w:p>
    <w:p w14:paraId="5CC7C4CE" w14:textId="116E3F2B" w:rsidR="00697E62" w:rsidRPr="00231DA2" w:rsidRDefault="00697E62" w:rsidP="00697E62">
      <w:pPr>
        <w:rPr>
          <w:rFonts w:ascii="Times New Roman" w:hAnsi="Times New Roman" w:cs="Times New Roman"/>
          <w:b/>
          <w:sz w:val="20"/>
          <w:szCs w:val="20"/>
        </w:rPr>
      </w:pPr>
      <w:r w:rsidRPr="00231DA2">
        <w:rPr>
          <w:rFonts w:ascii="Times New Roman" w:hAnsi="Times New Roman" w:cs="Times New Roman"/>
          <w:b/>
          <w:sz w:val="20"/>
          <w:szCs w:val="20"/>
        </w:rPr>
        <w:t>1.Support Vector Machine (SVM) algorithm:</w:t>
      </w:r>
    </w:p>
    <w:p w14:paraId="46597845" w14:textId="77777777" w:rsidR="00697E62" w:rsidRPr="0062162A" w:rsidRDefault="00697E62" w:rsidP="00697E62">
      <w:pPr>
        <w:rPr>
          <w:rFonts w:ascii="Times New Roman" w:hAnsi="Times New Roman" w:cs="Times New Roman"/>
          <w:szCs w:val="18"/>
        </w:rPr>
      </w:pPr>
      <w:r w:rsidRPr="0062162A">
        <w:rPr>
          <w:rFonts w:ascii="Times New Roman" w:hAnsi="Times New Roman" w:cs="Times New Roman"/>
          <w:szCs w:val="18"/>
        </w:rPr>
        <w:t xml:space="preserve">A Support Vector Machine (SVM) is a machine learning algorithm. SVM is usually used to classification problems. It </w:t>
      </w:r>
      <w:r w:rsidRPr="003D1471">
        <w:rPr>
          <w:rFonts w:ascii="Times New Roman" w:hAnsi="Times New Roman" w:cs="Times New Roman"/>
          <w:noProof/>
          <w:szCs w:val="18"/>
        </w:rPr>
        <w:t>is also used</w:t>
      </w:r>
      <w:r w:rsidRPr="0062162A">
        <w:rPr>
          <w:rFonts w:ascii="Times New Roman" w:hAnsi="Times New Roman" w:cs="Times New Roman"/>
          <w:szCs w:val="18"/>
        </w:rPr>
        <w:t xml:space="preserve"> for regression purposes. SVM uses the concept of finding a </w:t>
      </w:r>
      <w:r w:rsidRPr="0062162A">
        <w:rPr>
          <w:rFonts w:ascii="Times New Roman" w:hAnsi="Times New Roman" w:cs="Times New Roman"/>
          <w:noProof/>
          <w:szCs w:val="18"/>
        </w:rPr>
        <w:t>hyperplane</w:t>
      </w:r>
      <w:r w:rsidRPr="0062162A">
        <w:rPr>
          <w:rFonts w:ascii="Times New Roman" w:hAnsi="Times New Roman" w:cs="Times New Roman"/>
          <w:szCs w:val="18"/>
        </w:rPr>
        <w:t xml:space="preserve"> which uses to divide the </w:t>
      </w:r>
      <w:r w:rsidRPr="0062162A">
        <w:rPr>
          <w:rFonts w:ascii="Times New Roman" w:hAnsi="Times New Roman" w:cs="Times New Roman"/>
          <w:noProof/>
          <w:szCs w:val="18"/>
        </w:rPr>
        <w:t>dataset</w:t>
      </w:r>
      <w:r w:rsidRPr="0062162A">
        <w:rPr>
          <w:rFonts w:ascii="Times New Roman" w:hAnsi="Times New Roman" w:cs="Times New Roman"/>
          <w:szCs w:val="18"/>
        </w:rPr>
        <w:t xml:space="preserve"> into two classes. </w:t>
      </w:r>
    </w:p>
    <w:p w14:paraId="0C2F891F" w14:textId="5D8159A8" w:rsidR="00697E62" w:rsidRPr="0062162A" w:rsidRDefault="00697E62" w:rsidP="00697E62">
      <w:pPr>
        <w:rPr>
          <w:rFonts w:ascii="Times New Roman" w:hAnsi="Times New Roman" w:cs="Times New Roman"/>
          <w:szCs w:val="18"/>
        </w:rPr>
      </w:pPr>
      <w:r w:rsidRPr="0062162A">
        <w:rPr>
          <w:rFonts w:ascii="Times New Roman" w:hAnsi="Times New Roman" w:cs="Times New Roman"/>
          <w:szCs w:val="18"/>
        </w:rPr>
        <w:t xml:space="preserve">We are using SVM to classify our dataset into </w:t>
      </w:r>
      <w:r w:rsidRPr="0062162A">
        <w:rPr>
          <w:rFonts w:ascii="Times New Roman" w:hAnsi="Times New Roman" w:cs="Times New Roman"/>
          <w:noProof/>
          <w:szCs w:val="18"/>
        </w:rPr>
        <w:t>two</w:t>
      </w:r>
      <w:r w:rsidRPr="0062162A">
        <w:rPr>
          <w:rFonts w:ascii="Times New Roman" w:hAnsi="Times New Roman" w:cs="Times New Roman"/>
          <w:szCs w:val="18"/>
        </w:rPr>
        <w:t xml:space="preserve"> different classes</w:t>
      </w:r>
      <w:r w:rsidRPr="0062162A">
        <w:rPr>
          <w:rFonts w:ascii="Times New Roman" w:hAnsi="Times New Roman" w:cs="Times New Roman"/>
          <w:noProof/>
          <w:szCs w:val="18"/>
        </w:rPr>
        <w:t xml:space="preserve"> which</w:t>
      </w:r>
      <w:r w:rsidRPr="0062162A">
        <w:rPr>
          <w:rFonts w:ascii="Times New Roman" w:hAnsi="Times New Roman" w:cs="Times New Roman"/>
          <w:szCs w:val="18"/>
        </w:rPr>
        <w:t xml:space="preserve"> will help us to determine the classes for patients with diabetes and patients with no – diabetes. We are using SVC model from </w:t>
      </w:r>
      <w:r w:rsidRPr="00231DA2">
        <w:rPr>
          <w:rFonts w:ascii="Times New Roman" w:hAnsi="Times New Roman" w:cs="Times New Roman"/>
          <w:noProof/>
          <w:szCs w:val="18"/>
        </w:rPr>
        <w:t>sklearn</w:t>
      </w:r>
      <w:r w:rsidRPr="0062162A">
        <w:rPr>
          <w:rFonts w:ascii="Times New Roman" w:hAnsi="Times New Roman" w:cs="Times New Roman"/>
          <w:szCs w:val="18"/>
        </w:rPr>
        <w:t>.</w:t>
      </w:r>
      <w:proofErr w:type="spellStart"/>
      <w:r w:rsidRPr="0062162A">
        <w:rPr>
          <w:rFonts w:ascii="Times New Roman" w:hAnsi="Times New Roman" w:cs="Times New Roman"/>
          <w:szCs w:val="18"/>
        </w:rPr>
        <w:t>svm</w:t>
      </w:r>
      <w:proofErr w:type="spellEnd"/>
      <w:r w:rsidRPr="0062162A">
        <w:rPr>
          <w:rFonts w:ascii="Times New Roman" w:hAnsi="Times New Roman" w:cs="Times New Roman"/>
          <w:szCs w:val="18"/>
        </w:rPr>
        <w:t xml:space="preserve"> in our project. We are providing this model with training, </w:t>
      </w:r>
      <w:r w:rsidRPr="0062162A">
        <w:rPr>
          <w:rFonts w:ascii="Times New Roman" w:hAnsi="Times New Roman" w:cs="Times New Roman"/>
          <w:noProof/>
          <w:szCs w:val="18"/>
        </w:rPr>
        <w:t>and</w:t>
      </w:r>
      <w:r w:rsidRPr="0062162A">
        <w:rPr>
          <w:rFonts w:ascii="Times New Roman" w:hAnsi="Times New Roman" w:cs="Times New Roman"/>
          <w:szCs w:val="18"/>
        </w:rPr>
        <w:t xml:space="preserve"> test data and model will </w:t>
      </w:r>
      <w:r w:rsidRPr="0062162A">
        <w:rPr>
          <w:rFonts w:ascii="Times New Roman" w:hAnsi="Times New Roman" w:cs="Times New Roman"/>
          <w:noProof/>
          <w:szCs w:val="18"/>
        </w:rPr>
        <w:t>provide</w:t>
      </w:r>
      <w:r w:rsidRPr="0062162A">
        <w:rPr>
          <w:rFonts w:ascii="Times New Roman" w:hAnsi="Times New Roman" w:cs="Times New Roman"/>
          <w:szCs w:val="18"/>
        </w:rPr>
        <w:t xml:space="preserve"> us with predictions. We are using this prediction to find out the accuracy.</w:t>
      </w:r>
    </w:p>
    <w:p w14:paraId="14D0E90D" w14:textId="26A84D7D" w:rsidR="00697E62" w:rsidRPr="00231DA2" w:rsidRDefault="00697E62" w:rsidP="00697E62">
      <w:pPr>
        <w:rPr>
          <w:rFonts w:ascii="Times New Roman" w:hAnsi="Times New Roman" w:cs="Times New Roman"/>
          <w:b/>
          <w:sz w:val="20"/>
          <w:szCs w:val="20"/>
        </w:rPr>
      </w:pPr>
      <w:r w:rsidRPr="00231DA2">
        <w:rPr>
          <w:rFonts w:cstheme="minorHAnsi"/>
          <w:b/>
          <w:sz w:val="20"/>
          <w:szCs w:val="20"/>
        </w:rPr>
        <w:t>2.</w:t>
      </w:r>
      <w:r w:rsidRPr="00231DA2">
        <w:rPr>
          <w:b/>
          <w:sz w:val="20"/>
          <w:szCs w:val="20"/>
        </w:rPr>
        <w:t xml:space="preserve"> </w:t>
      </w:r>
      <w:r w:rsidRPr="00231DA2">
        <w:rPr>
          <w:rFonts w:ascii="Times New Roman" w:hAnsi="Times New Roman" w:cs="Times New Roman"/>
          <w:b/>
          <w:sz w:val="20"/>
          <w:szCs w:val="20"/>
        </w:rPr>
        <w:t>K-nearest neighbors’ algorithm:</w:t>
      </w:r>
    </w:p>
    <w:p w14:paraId="2D8950E5" w14:textId="77777777" w:rsidR="00697E62" w:rsidRPr="0062162A" w:rsidRDefault="00697E62" w:rsidP="00697E62">
      <w:pPr>
        <w:rPr>
          <w:rFonts w:ascii="Times New Roman" w:hAnsi="Times New Roman" w:cs="Times New Roman"/>
          <w:szCs w:val="18"/>
        </w:rPr>
      </w:pPr>
      <w:r w:rsidRPr="0062162A">
        <w:rPr>
          <w:rFonts w:ascii="Times New Roman" w:hAnsi="Times New Roman" w:cs="Times New Roman"/>
          <w:szCs w:val="18"/>
        </w:rPr>
        <w:t xml:space="preserve">This algorithm uses the </w:t>
      </w:r>
      <w:r w:rsidRPr="0062162A">
        <w:rPr>
          <w:rFonts w:ascii="Times New Roman" w:hAnsi="Times New Roman" w:cs="Times New Roman"/>
          <w:noProof/>
          <w:szCs w:val="18"/>
        </w:rPr>
        <w:t>non-parametric</w:t>
      </w:r>
      <w:r w:rsidRPr="0062162A">
        <w:rPr>
          <w:rFonts w:ascii="Times New Roman" w:hAnsi="Times New Roman" w:cs="Times New Roman"/>
          <w:szCs w:val="18"/>
        </w:rPr>
        <w:t xml:space="preserve"> method to classify and regression the data. Based on </w:t>
      </w:r>
      <w:proofErr w:type="gramStart"/>
      <w:r w:rsidRPr="0062162A">
        <w:rPr>
          <w:rFonts w:ascii="Times New Roman" w:hAnsi="Times New Roman" w:cs="Times New Roman"/>
          <w:szCs w:val="18"/>
        </w:rPr>
        <w:t xml:space="preserve">the </w:t>
      </w:r>
      <w:r w:rsidRPr="0062162A">
        <w:rPr>
          <w:rFonts w:ascii="Times New Roman" w:hAnsi="Times New Roman" w:cs="Times New Roman"/>
          <w:noProof/>
          <w:szCs w:val="18"/>
        </w:rPr>
        <w:t>majority</w:t>
      </w:r>
      <w:r w:rsidRPr="0062162A">
        <w:rPr>
          <w:rFonts w:ascii="Times New Roman" w:hAnsi="Times New Roman" w:cs="Times New Roman"/>
          <w:szCs w:val="18"/>
        </w:rPr>
        <w:t xml:space="preserve"> of</w:t>
      </w:r>
      <w:proofErr w:type="gramEnd"/>
      <w:r w:rsidRPr="0062162A">
        <w:rPr>
          <w:rFonts w:ascii="Times New Roman" w:hAnsi="Times New Roman" w:cs="Times New Roman"/>
          <w:szCs w:val="18"/>
        </w:rPr>
        <w:t xml:space="preserve"> votes by its neighbor object is classified. It does not use training data to </w:t>
      </w:r>
      <w:r w:rsidRPr="0062162A">
        <w:rPr>
          <w:rFonts w:ascii="Times New Roman" w:hAnsi="Times New Roman" w:cs="Times New Roman"/>
          <w:noProof/>
          <w:szCs w:val="18"/>
        </w:rPr>
        <w:t>make</w:t>
      </w:r>
      <w:r w:rsidRPr="0062162A">
        <w:rPr>
          <w:rFonts w:ascii="Times New Roman" w:hAnsi="Times New Roman" w:cs="Times New Roman"/>
          <w:szCs w:val="18"/>
        </w:rPr>
        <w:t xml:space="preserve"> any generalization. We will be providing K values to choose </w:t>
      </w:r>
      <w:r w:rsidRPr="0062162A">
        <w:rPr>
          <w:rFonts w:ascii="Times New Roman" w:hAnsi="Times New Roman" w:cs="Times New Roman"/>
          <w:noProof/>
          <w:szCs w:val="18"/>
        </w:rPr>
        <w:t>some</w:t>
      </w:r>
      <w:r w:rsidRPr="0062162A">
        <w:rPr>
          <w:rFonts w:ascii="Times New Roman" w:hAnsi="Times New Roman" w:cs="Times New Roman"/>
          <w:szCs w:val="18"/>
        </w:rPr>
        <w:t xml:space="preserve"> neighbors we are going to use to classify our data. We are then using the </w:t>
      </w:r>
      <w:r w:rsidRPr="0062162A">
        <w:rPr>
          <w:rFonts w:ascii="Times New Roman" w:hAnsi="Times New Roman" w:cs="Times New Roman"/>
          <w:noProof/>
          <w:szCs w:val="18"/>
        </w:rPr>
        <w:t>accurate</w:t>
      </w:r>
      <w:r w:rsidRPr="0062162A">
        <w:rPr>
          <w:rFonts w:ascii="Times New Roman" w:hAnsi="Times New Roman" w:cs="Times New Roman"/>
          <w:szCs w:val="18"/>
        </w:rPr>
        <w:t xml:space="preserve"> method to get accuracy for our data classification.</w:t>
      </w:r>
    </w:p>
    <w:p w14:paraId="0366506C" w14:textId="21B18B41" w:rsidR="00211E8D" w:rsidRPr="0062162A" w:rsidRDefault="00211E8D" w:rsidP="00C719A8">
      <w:pPr>
        <w:rPr>
          <w:rFonts w:cstheme="minorHAnsi"/>
          <w:szCs w:val="18"/>
        </w:rPr>
      </w:pPr>
      <w:r w:rsidRPr="0062162A">
        <w:rPr>
          <w:rFonts w:cstheme="minorHAnsi"/>
          <w:szCs w:val="18"/>
        </w:rPr>
        <w:t xml:space="preserve"> </w:t>
      </w:r>
    </w:p>
    <w:p w14:paraId="71638A2F" w14:textId="65C2C643" w:rsidR="00697E62" w:rsidRPr="00231DA2" w:rsidRDefault="00D57240" w:rsidP="00697E62">
      <w:pPr>
        <w:rPr>
          <w:rFonts w:ascii="Times New Roman" w:hAnsi="Times New Roman" w:cs="Times New Roman"/>
          <w:b/>
          <w:sz w:val="20"/>
          <w:szCs w:val="20"/>
        </w:rPr>
      </w:pPr>
      <w:r w:rsidRPr="00231DA2">
        <w:rPr>
          <w:rFonts w:cstheme="minorHAnsi"/>
          <w:b/>
          <w:sz w:val="20"/>
          <w:szCs w:val="20"/>
        </w:rPr>
        <w:t>3</w:t>
      </w:r>
      <w:r w:rsidRPr="00231DA2">
        <w:rPr>
          <w:rFonts w:ascii="Times New Roman" w:hAnsi="Times New Roman" w:cs="Times New Roman"/>
          <w:b/>
          <w:sz w:val="20"/>
          <w:szCs w:val="20"/>
        </w:rPr>
        <w:t>.</w:t>
      </w:r>
      <w:r w:rsidR="00697E62" w:rsidRPr="00231DA2">
        <w:rPr>
          <w:rFonts w:ascii="Times New Roman" w:hAnsi="Times New Roman" w:cs="Times New Roman"/>
          <w:b/>
          <w:sz w:val="20"/>
          <w:szCs w:val="20"/>
        </w:rPr>
        <w:t xml:space="preserve"> Naïve Bayes Classification:</w:t>
      </w:r>
    </w:p>
    <w:p w14:paraId="12B93213" w14:textId="660F0B9F" w:rsidR="00697E62" w:rsidRDefault="00697E62" w:rsidP="00697E62">
      <w:pPr>
        <w:rPr>
          <w:rFonts w:ascii="Times New Roman" w:hAnsi="Times New Roman" w:cs="Times New Roman"/>
          <w:sz w:val="24"/>
          <w:szCs w:val="24"/>
        </w:rPr>
      </w:pPr>
      <w:r w:rsidRPr="0062162A">
        <w:rPr>
          <w:rFonts w:ascii="Times New Roman" w:hAnsi="Times New Roman" w:cs="Times New Roman"/>
          <w:szCs w:val="18"/>
        </w:rPr>
        <w:t xml:space="preserve">This algorithm classifies data by assuming the value of the </w:t>
      </w:r>
      <w:proofErr w:type="gramStart"/>
      <w:r w:rsidRPr="0062162A">
        <w:rPr>
          <w:rFonts w:ascii="Times New Roman" w:hAnsi="Times New Roman" w:cs="Times New Roman"/>
          <w:noProof/>
          <w:szCs w:val="18"/>
        </w:rPr>
        <w:t>particular</w:t>
      </w:r>
      <w:r w:rsidRPr="0062162A">
        <w:rPr>
          <w:rFonts w:ascii="Times New Roman" w:hAnsi="Times New Roman" w:cs="Times New Roman"/>
          <w:szCs w:val="18"/>
        </w:rPr>
        <w:t xml:space="preserve"> feature</w:t>
      </w:r>
      <w:proofErr w:type="gramEnd"/>
      <w:r w:rsidRPr="0062162A">
        <w:rPr>
          <w:rFonts w:ascii="Times New Roman" w:hAnsi="Times New Roman" w:cs="Times New Roman"/>
          <w:szCs w:val="18"/>
        </w:rPr>
        <w:t xml:space="preserve"> is independent of the value of any other feature, given the class variable. This algorithm considers each of the features to contribute independently to the probability of the result. This algorithm is easy to build and particularly for large </w:t>
      </w:r>
      <w:r w:rsidRPr="0062162A">
        <w:rPr>
          <w:rFonts w:ascii="Times New Roman" w:hAnsi="Times New Roman" w:cs="Times New Roman"/>
          <w:noProof/>
          <w:szCs w:val="18"/>
        </w:rPr>
        <w:t>datasets</w:t>
      </w:r>
      <w:r w:rsidRPr="0062162A">
        <w:rPr>
          <w:rFonts w:ascii="Times New Roman" w:hAnsi="Times New Roman" w:cs="Times New Roman"/>
          <w:szCs w:val="18"/>
        </w:rPr>
        <w:t xml:space="preserve">. This algorithm converts </w:t>
      </w:r>
      <w:r w:rsidRPr="0062162A">
        <w:rPr>
          <w:rFonts w:ascii="Times New Roman" w:hAnsi="Times New Roman" w:cs="Times New Roman"/>
          <w:noProof/>
          <w:szCs w:val="18"/>
        </w:rPr>
        <w:t>dataset</w:t>
      </w:r>
      <w:r w:rsidRPr="0062162A">
        <w:rPr>
          <w:rFonts w:ascii="Times New Roman" w:hAnsi="Times New Roman" w:cs="Times New Roman"/>
          <w:szCs w:val="18"/>
        </w:rPr>
        <w:t xml:space="preserve"> </w:t>
      </w:r>
      <w:r w:rsidRPr="0062162A">
        <w:rPr>
          <w:rFonts w:ascii="Times New Roman" w:hAnsi="Times New Roman" w:cs="Times New Roman"/>
          <w:noProof/>
          <w:szCs w:val="18"/>
        </w:rPr>
        <w:t>into frequency then</w:t>
      </w:r>
      <w:r w:rsidRPr="0062162A">
        <w:rPr>
          <w:rFonts w:ascii="Times New Roman" w:hAnsi="Times New Roman" w:cs="Times New Roman"/>
          <w:szCs w:val="18"/>
        </w:rPr>
        <w:t xml:space="preserve"> it creates a </w:t>
      </w:r>
      <w:r w:rsidRPr="0062162A">
        <w:rPr>
          <w:rFonts w:ascii="Times New Roman" w:hAnsi="Times New Roman" w:cs="Times New Roman"/>
          <w:noProof/>
          <w:szCs w:val="18"/>
        </w:rPr>
        <w:t>likelihood</w:t>
      </w:r>
      <w:r w:rsidRPr="0062162A">
        <w:rPr>
          <w:rFonts w:ascii="Times New Roman" w:hAnsi="Times New Roman" w:cs="Times New Roman"/>
          <w:szCs w:val="18"/>
        </w:rPr>
        <w:t xml:space="preserve"> table with less probability and then it uses a </w:t>
      </w:r>
      <w:r w:rsidRPr="0062162A">
        <w:rPr>
          <w:rFonts w:ascii="Times New Roman" w:hAnsi="Times New Roman" w:cs="Times New Roman"/>
          <w:noProof/>
          <w:szCs w:val="18"/>
        </w:rPr>
        <w:t>Naïve</w:t>
      </w:r>
      <w:r w:rsidRPr="0062162A">
        <w:rPr>
          <w:rFonts w:ascii="Times New Roman" w:hAnsi="Times New Roman" w:cs="Times New Roman"/>
          <w:szCs w:val="18"/>
        </w:rPr>
        <w:t xml:space="preserve"> Bayes equation to calculate posterior probability for each class</w:t>
      </w:r>
      <w:r w:rsidRPr="00697E62">
        <w:rPr>
          <w:rFonts w:ascii="Times New Roman" w:hAnsi="Times New Roman" w:cs="Times New Roman"/>
          <w:sz w:val="24"/>
          <w:szCs w:val="24"/>
        </w:rPr>
        <w:t>.</w:t>
      </w:r>
    </w:p>
    <w:p w14:paraId="6A3DCE51" w14:textId="6020E76B" w:rsidR="00697E62" w:rsidRDefault="00697E62" w:rsidP="00697E62">
      <w:pPr>
        <w:rPr>
          <w:rFonts w:ascii="Times New Roman" w:hAnsi="Times New Roman" w:cs="Times New Roman"/>
          <w:sz w:val="24"/>
          <w:szCs w:val="24"/>
        </w:rPr>
      </w:pPr>
    </w:p>
    <w:p w14:paraId="36D16CBD" w14:textId="77777777" w:rsidR="003D1471" w:rsidRDefault="00697E62" w:rsidP="003D1471">
      <w:pPr>
        <w:keepNext/>
      </w:pPr>
      <w:r>
        <w:rPr>
          <w:noProof/>
        </w:rPr>
        <w:drawing>
          <wp:inline distT="0" distB="0" distL="0" distR="0" wp14:anchorId="241AC279" wp14:editId="31A37379">
            <wp:extent cx="3000375" cy="1752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1752600"/>
                    </a:xfrm>
                    <a:prstGeom prst="rect">
                      <a:avLst/>
                    </a:prstGeom>
                    <a:solidFill>
                      <a:schemeClr val="accent1"/>
                    </a:solidFill>
                    <a:ln>
                      <a:solidFill>
                        <a:schemeClr val="accent1"/>
                      </a:solidFill>
                    </a:ln>
                  </pic:spPr>
                </pic:pic>
              </a:graphicData>
            </a:graphic>
          </wp:inline>
        </w:drawing>
      </w:r>
    </w:p>
    <w:p w14:paraId="695AE696" w14:textId="111D2E76" w:rsidR="00697E62" w:rsidRDefault="003D1471" w:rsidP="003D1471">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3E55F6">
        <w:rPr>
          <w:noProof/>
        </w:rPr>
        <w:t>1</w:t>
      </w:r>
      <w:r>
        <w:fldChar w:fldCharType="end"/>
      </w:r>
      <w:r>
        <w:t xml:space="preserve">: </w:t>
      </w:r>
      <w:r w:rsidRPr="000676C4">
        <w:t>Naïve Bayes Equation</w:t>
      </w:r>
    </w:p>
    <w:p w14:paraId="3ED72972" w14:textId="2C47CB51" w:rsidR="00697E62" w:rsidRPr="00231DA2" w:rsidRDefault="00697E62" w:rsidP="00697E62">
      <w:pPr>
        <w:ind w:left="1416"/>
        <w:rPr>
          <w:rFonts w:ascii="Times New Roman" w:hAnsi="Times New Roman" w:cs="Times New Roman"/>
          <w:szCs w:val="18"/>
        </w:rPr>
      </w:pPr>
      <w:r w:rsidRPr="00697E6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802EBCA" w14:textId="569F784E" w:rsidR="00697E62" w:rsidRPr="00697E62" w:rsidRDefault="00697E62" w:rsidP="00697E62">
      <w:pPr>
        <w:rPr>
          <w:rFonts w:ascii="Times New Roman" w:hAnsi="Times New Roman" w:cs="Times New Roman"/>
          <w:sz w:val="24"/>
          <w:szCs w:val="24"/>
        </w:rPr>
      </w:pPr>
    </w:p>
    <w:p w14:paraId="0F062E39" w14:textId="709A7ABD" w:rsidR="00211E8D" w:rsidRDefault="00211E8D" w:rsidP="00C719A8">
      <w:pPr>
        <w:rPr>
          <w:color w:val="000000"/>
          <w:sz w:val="24"/>
          <w:szCs w:val="24"/>
        </w:rPr>
      </w:pPr>
    </w:p>
    <w:p w14:paraId="4F3A85A7" w14:textId="22E9C55B" w:rsidR="00697E62" w:rsidRPr="00231DA2" w:rsidRDefault="00D57240" w:rsidP="00697E62">
      <w:pPr>
        <w:rPr>
          <w:rFonts w:ascii="Times New Roman" w:hAnsi="Times New Roman" w:cs="Times New Roman"/>
          <w:b/>
          <w:sz w:val="20"/>
          <w:szCs w:val="20"/>
        </w:rPr>
      </w:pPr>
      <w:r w:rsidRPr="00231DA2">
        <w:rPr>
          <w:rFonts w:cstheme="minorHAnsi"/>
          <w:b/>
          <w:sz w:val="20"/>
          <w:szCs w:val="20"/>
        </w:rPr>
        <w:lastRenderedPageBreak/>
        <w:t>4.</w:t>
      </w:r>
      <w:r w:rsidR="00697E62" w:rsidRPr="00231DA2">
        <w:rPr>
          <w:b/>
          <w:sz w:val="20"/>
          <w:szCs w:val="20"/>
        </w:rPr>
        <w:t xml:space="preserve"> </w:t>
      </w:r>
      <w:r w:rsidR="00697E62" w:rsidRPr="00231DA2">
        <w:rPr>
          <w:rFonts w:ascii="Times New Roman" w:hAnsi="Times New Roman" w:cs="Times New Roman"/>
          <w:b/>
          <w:sz w:val="20"/>
          <w:szCs w:val="20"/>
        </w:rPr>
        <w:t xml:space="preserve">Decision Tree Algorithm: </w:t>
      </w:r>
    </w:p>
    <w:p w14:paraId="132634A8" w14:textId="77777777" w:rsidR="00697E62" w:rsidRPr="00697E62" w:rsidRDefault="00697E62" w:rsidP="00697E62">
      <w:pPr>
        <w:rPr>
          <w:rFonts w:ascii="Times New Roman" w:hAnsi="Times New Roman" w:cs="Times New Roman"/>
          <w:sz w:val="24"/>
          <w:szCs w:val="24"/>
        </w:rPr>
      </w:pPr>
      <w:r w:rsidRPr="00231DA2">
        <w:rPr>
          <w:rFonts w:ascii="Times New Roman" w:hAnsi="Times New Roman" w:cs="Times New Roman"/>
          <w:szCs w:val="18"/>
        </w:rPr>
        <w:t xml:space="preserve">It is one of the most popular machine learning algorithms. It belongs to the supervised learning algorithms family. It can </w:t>
      </w:r>
      <w:r w:rsidRPr="00231DA2">
        <w:rPr>
          <w:rFonts w:ascii="Times New Roman" w:hAnsi="Times New Roman" w:cs="Times New Roman"/>
          <w:noProof/>
          <w:szCs w:val="18"/>
        </w:rPr>
        <w:t>be used</w:t>
      </w:r>
      <w:r w:rsidRPr="00231DA2">
        <w:rPr>
          <w:rFonts w:ascii="Times New Roman" w:hAnsi="Times New Roman" w:cs="Times New Roman"/>
          <w:szCs w:val="18"/>
        </w:rPr>
        <w:t xml:space="preserve"> for classification and regression purposes. It tries to solve the problem by using tree representation. Each internal node </w:t>
      </w:r>
      <w:r w:rsidRPr="00231DA2">
        <w:rPr>
          <w:rFonts w:ascii="Times New Roman" w:hAnsi="Times New Roman" w:cs="Times New Roman"/>
          <w:noProof/>
          <w:szCs w:val="18"/>
        </w:rPr>
        <w:t>is taken</w:t>
      </w:r>
      <w:r w:rsidRPr="00231DA2">
        <w:rPr>
          <w:rFonts w:ascii="Times New Roman" w:hAnsi="Times New Roman" w:cs="Times New Roman"/>
          <w:szCs w:val="18"/>
        </w:rPr>
        <w:t xml:space="preserve"> from attribute, </w:t>
      </w:r>
      <w:r w:rsidRPr="00231DA2">
        <w:rPr>
          <w:rFonts w:ascii="Times New Roman" w:hAnsi="Times New Roman" w:cs="Times New Roman"/>
          <w:noProof/>
          <w:szCs w:val="18"/>
        </w:rPr>
        <w:t>and</w:t>
      </w:r>
      <w:r w:rsidRPr="00231DA2">
        <w:rPr>
          <w:rFonts w:ascii="Times New Roman" w:hAnsi="Times New Roman" w:cs="Times New Roman"/>
          <w:szCs w:val="18"/>
        </w:rPr>
        <w:t xml:space="preserve"> each leaf node represents a </w:t>
      </w:r>
      <w:r w:rsidRPr="00231DA2">
        <w:rPr>
          <w:rFonts w:ascii="Times New Roman" w:hAnsi="Times New Roman" w:cs="Times New Roman"/>
          <w:noProof/>
          <w:szCs w:val="18"/>
        </w:rPr>
        <w:t>class</w:t>
      </w:r>
      <w:r w:rsidRPr="00231DA2">
        <w:rPr>
          <w:rFonts w:ascii="Times New Roman" w:hAnsi="Times New Roman" w:cs="Times New Roman"/>
          <w:szCs w:val="18"/>
        </w:rPr>
        <w:t xml:space="preserve"> label. It starts from the root of the tree to predicating class label. We need to select proper attributes so that the tree start using that as root hence we need to select randomly and compares tries and modify these root attributes to get accurate results.</w:t>
      </w:r>
    </w:p>
    <w:p w14:paraId="3BBED478" w14:textId="77777777" w:rsidR="00697E62" w:rsidRDefault="00697E62" w:rsidP="00697E62"/>
    <w:p w14:paraId="07F9742E" w14:textId="53A9CA74" w:rsidR="00697E62" w:rsidRPr="00231DA2" w:rsidRDefault="00D57240" w:rsidP="00697E62">
      <w:pPr>
        <w:rPr>
          <w:rFonts w:ascii="Times New Roman" w:hAnsi="Times New Roman" w:cs="Times New Roman"/>
          <w:b/>
          <w:sz w:val="20"/>
          <w:szCs w:val="20"/>
        </w:rPr>
      </w:pPr>
      <w:r w:rsidRPr="00231DA2">
        <w:rPr>
          <w:rFonts w:cstheme="minorHAnsi"/>
          <w:b/>
          <w:sz w:val="20"/>
          <w:szCs w:val="20"/>
        </w:rPr>
        <w:t>5</w:t>
      </w:r>
      <w:r w:rsidRPr="00231DA2">
        <w:rPr>
          <w:rFonts w:ascii="Times New Roman" w:hAnsi="Times New Roman" w:cs="Times New Roman"/>
          <w:b/>
          <w:sz w:val="20"/>
          <w:szCs w:val="20"/>
        </w:rPr>
        <w:t>.</w:t>
      </w:r>
      <w:r w:rsidR="00697E62" w:rsidRPr="00231DA2">
        <w:rPr>
          <w:rFonts w:ascii="Times New Roman" w:hAnsi="Times New Roman" w:cs="Times New Roman"/>
          <w:b/>
          <w:sz w:val="20"/>
          <w:szCs w:val="20"/>
        </w:rPr>
        <w:t xml:space="preserve"> Logistic regression algorithm: </w:t>
      </w:r>
    </w:p>
    <w:p w14:paraId="07EABEE3" w14:textId="49594729" w:rsidR="00697E62" w:rsidRPr="00231DA2" w:rsidRDefault="00697E62" w:rsidP="00697E62">
      <w:pPr>
        <w:rPr>
          <w:rFonts w:ascii="Times New Roman" w:hAnsi="Times New Roman" w:cs="Times New Roman"/>
          <w:szCs w:val="18"/>
        </w:rPr>
      </w:pPr>
      <w:r w:rsidRPr="00231DA2">
        <w:rPr>
          <w:rFonts w:ascii="Times New Roman" w:hAnsi="Times New Roman" w:cs="Times New Roman"/>
          <w:szCs w:val="18"/>
        </w:rPr>
        <w:t xml:space="preserve">It is a statistical method for analyzing a data set. This algorithm </w:t>
      </w:r>
      <w:r w:rsidRPr="00231DA2">
        <w:rPr>
          <w:rFonts w:ascii="Times New Roman" w:hAnsi="Times New Roman" w:cs="Times New Roman"/>
          <w:noProof/>
          <w:szCs w:val="18"/>
        </w:rPr>
        <w:t>is used</w:t>
      </w:r>
      <w:r w:rsidRPr="00231DA2">
        <w:rPr>
          <w:rFonts w:ascii="Times New Roman" w:hAnsi="Times New Roman" w:cs="Times New Roman"/>
          <w:szCs w:val="18"/>
        </w:rPr>
        <w:t xml:space="preserve"> when there </w:t>
      </w:r>
      <w:r w:rsidRPr="00231DA2">
        <w:rPr>
          <w:rFonts w:ascii="Times New Roman" w:hAnsi="Times New Roman" w:cs="Times New Roman"/>
          <w:noProof/>
          <w:szCs w:val="18"/>
        </w:rPr>
        <w:t>are</w:t>
      </w:r>
      <w:r w:rsidRPr="00231DA2">
        <w:rPr>
          <w:rFonts w:ascii="Times New Roman" w:hAnsi="Times New Roman" w:cs="Times New Roman"/>
          <w:szCs w:val="18"/>
        </w:rPr>
        <w:t xml:space="preserve"> one or more independent variables which might determine the results. This algorithm uses the </w:t>
      </w:r>
      <w:r w:rsidRPr="00231DA2">
        <w:rPr>
          <w:rFonts w:ascii="Times New Roman" w:hAnsi="Times New Roman" w:cs="Times New Roman"/>
          <w:noProof/>
          <w:szCs w:val="18"/>
        </w:rPr>
        <w:t>sigmoid</w:t>
      </w:r>
      <w:r w:rsidRPr="00231DA2">
        <w:rPr>
          <w:rFonts w:ascii="Times New Roman" w:hAnsi="Times New Roman" w:cs="Times New Roman"/>
          <w:szCs w:val="18"/>
        </w:rPr>
        <w:t xml:space="preserve"> function.</w:t>
      </w:r>
    </w:p>
    <w:p w14:paraId="010BC4F1" w14:textId="3B8F0B3F" w:rsidR="00A64C8E" w:rsidRPr="00231DA2" w:rsidRDefault="00A64C8E" w:rsidP="00697E62">
      <w:pPr>
        <w:rPr>
          <w:rFonts w:ascii="Times New Roman" w:hAnsi="Times New Roman" w:cs="Times New Roman"/>
          <w:szCs w:val="18"/>
        </w:rPr>
      </w:pPr>
    </w:p>
    <w:p w14:paraId="79AF447B" w14:textId="53E30AC2" w:rsidR="00A64C8E" w:rsidRPr="00231DA2" w:rsidRDefault="00A64C8E" w:rsidP="00697E62">
      <w:pPr>
        <w:rPr>
          <w:rFonts w:ascii="Times New Roman" w:hAnsi="Times New Roman" w:cs="Times New Roman"/>
          <w:szCs w:val="18"/>
        </w:rPr>
      </w:pPr>
      <w:r w:rsidRPr="00231DA2">
        <w:rPr>
          <w:rFonts w:ascii="Times New Roman" w:hAnsi="Times New Roman" w:cs="Times New Roman"/>
          <w:szCs w:val="18"/>
        </w:rPr>
        <w:tab/>
      </w:r>
    </w:p>
    <w:p w14:paraId="2715C8E0" w14:textId="77777777" w:rsidR="003D1471" w:rsidRDefault="00A64C8E" w:rsidP="003D1471">
      <w:pPr>
        <w:keepNext/>
      </w:pPr>
      <w:r w:rsidRPr="00231DA2">
        <w:rPr>
          <w:rStyle w:val="Label"/>
          <w:szCs w:val="18"/>
          <w14:ligatures w14:val="standard"/>
        </w:rPr>
        <w:t xml:space="preserve"> </w:t>
      </w:r>
      <w:r w:rsidRPr="00231DA2">
        <w:rPr>
          <w:noProof/>
          <w:szCs w:val="18"/>
        </w:rPr>
        <w:t xml:space="preserve">              </w:t>
      </w:r>
      <w:r w:rsidRPr="00231DA2">
        <w:rPr>
          <w:noProof/>
          <w:szCs w:val="18"/>
        </w:rPr>
        <w:drawing>
          <wp:inline distT="0" distB="0" distL="0" distR="0" wp14:anchorId="548E0B69" wp14:editId="68589189">
            <wp:extent cx="2038350" cy="9715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350" cy="971550"/>
                    </a:xfrm>
                    <a:prstGeom prst="rect">
                      <a:avLst/>
                    </a:prstGeom>
                    <a:noFill/>
                    <a:ln>
                      <a:solidFill>
                        <a:schemeClr val="accent1"/>
                      </a:solidFill>
                    </a:ln>
                  </pic:spPr>
                </pic:pic>
              </a:graphicData>
            </a:graphic>
          </wp:inline>
        </w:drawing>
      </w:r>
    </w:p>
    <w:p w14:paraId="3B22C020" w14:textId="4C7C7D77" w:rsidR="00C719A8" w:rsidRPr="00231DA2" w:rsidRDefault="003D1471" w:rsidP="003D1471">
      <w:pPr>
        <w:pStyle w:val="Caption"/>
        <w:rPr>
          <w:rStyle w:val="Label"/>
          <w14:ligatures w14:val="standard"/>
        </w:rPr>
      </w:pPr>
      <w:r>
        <w:t xml:space="preserve">Figure </w:t>
      </w:r>
      <w:r>
        <w:fldChar w:fldCharType="begin"/>
      </w:r>
      <w:r>
        <w:instrText xml:space="preserve"> SEQ Figure \* ARABIC </w:instrText>
      </w:r>
      <w:r>
        <w:fldChar w:fldCharType="separate"/>
      </w:r>
      <w:r w:rsidR="003E55F6">
        <w:rPr>
          <w:noProof/>
        </w:rPr>
        <w:t>2</w:t>
      </w:r>
      <w:r>
        <w:fldChar w:fldCharType="end"/>
      </w:r>
      <w:r>
        <w:t xml:space="preserve">: </w:t>
      </w:r>
      <w:r w:rsidR="008A44CA">
        <w:t>S</w:t>
      </w:r>
      <w:r w:rsidRPr="00DD4B0E">
        <w:t>igmoid function</w:t>
      </w:r>
    </w:p>
    <w:p w14:paraId="0918B197" w14:textId="66EE033F" w:rsidR="00A64C8E" w:rsidRPr="00231DA2" w:rsidRDefault="00A64C8E" w:rsidP="00231DA2">
      <w:pPr>
        <w:pStyle w:val="AbsHead"/>
      </w:pPr>
    </w:p>
    <w:p w14:paraId="0AE9E4FE" w14:textId="1B5EEEDD" w:rsidR="00A64C8E" w:rsidRPr="00231DA2" w:rsidRDefault="00A64C8E" w:rsidP="00A64C8E">
      <w:pPr>
        <w:rPr>
          <w:rFonts w:ascii="Times New Roman" w:hAnsi="Times New Roman" w:cs="Times New Roman"/>
          <w:szCs w:val="18"/>
        </w:rPr>
      </w:pPr>
      <w:r w:rsidRPr="00231DA2">
        <w:rPr>
          <w:rFonts w:ascii="Times New Roman" w:hAnsi="Times New Roman" w:cs="Times New Roman"/>
          <w:szCs w:val="18"/>
        </w:rPr>
        <w:t xml:space="preserve">It is </w:t>
      </w:r>
      <w:r w:rsidRPr="00231DA2">
        <w:rPr>
          <w:rFonts w:ascii="Times New Roman" w:hAnsi="Times New Roman" w:cs="Times New Roman"/>
          <w:noProof/>
          <w:szCs w:val="18"/>
        </w:rPr>
        <w:t>predictive</w:t>
      </w:r>
      <w:r w:rsidRPr="00231DA2">
        <w:rPr>
          <w:rFonts w:ascii="Times New Roman" w:hAnsi="Times New Roman" w:cs="Times New Roman"/>
          <w:szCs w:val="18"/>
        </w:rPr>
        <w:t xml:space="preserve"> analysis. It is used to predict a binary outcome. </w:t>
      </w:r>
    </w:p>
    <w:p w14:paraId="23FE4F2E" w14:textId="77FE8566" w:rsidR="00E10F5F" w:rsidRPr="00231DA2" w:rsidRDefault="00E10F5F" w:rsidP="00A64C8E">
      <w:pPr>
        <w:rPr>
          <w:rFonts w:ascii="Times New Roman" w:hAnsi="Times New Roman" w:cs="Times New Roman"/>
          <w:szCs w:val="18"/>
        </w:rPr>
      </w:pPr>
    </w:p>
    <w:p w14:paraId="522DCF27" w14:textId="51B8E84B" w:rsidR="00E10F5F" w:rsidRDefault="00E10F5F" w:rsidP="00A64C8E">
      <w:pPr>
        <w:rPr>
          <w:rFonts w:ascii="Times New Roman" w:hAnsi="Times New Roman" w:cs="Times New Roman"/>
          <w:b/>
          <w:sz w:val="24"/>
          <w:szCs w:val="24"/>
        </w:rPr>
      </w:pPr>
      <w:r w:rsidRPr="00E10F5F">
        <w:rPr>
          <w:rFonts w:ascii="Times New Roman" w:hAnsi="Times New Roman" w:cs="Times New Roman"/>
          <w:b/>
          <w:sz w:val="24"/>
          <w:szCs w:val="24"/>
        </w:rPr>
        <w:t>Results</w:t>
      </w:r>
    </w:p>
    <w:p w14:paraId="0A3C8B8C" w14:textId="77A2F7F3" w:rsidR="00E10F5F" w:rsidRPr="00231DA2" w:rsidRDefault="00E10F5F" w:rsidP="00A64C8E">
      <w:pPr>
        <w:rPr>
          <w:rFonts w:ascii="Times New Roman" w:hAnsi="Times New Roman" w:cs="Times New Roman"/>
          <w:szCs w:val="18"/>
        </w:rPr>
      </w:pPr>
      <w:r w:rsidRPr="00231DA2">
        <w:rPr>
          <w:rFonts w:ascii="Times New Roman" w:hAnsi="Times New Roman" w:cs="Times New Roman"/>
          <w:szCs w:val="18"/>
        </w:rPr>
        <w:t>After applying SVM, NB, KNN, DT</w:t>
      </w:r>
      <w:r w:rsidR="00A929C6" w:rsidRPr="00231DA2">
        <w:rPr>
          <w:rFonts w:ascii="Times New Roman" w:hAnsi="Times New Roman" w:cs="Times New Roman"/>
          <w:szCs w:val="18"/>
        </w:rPr>
        <w:t>,</w:t>
      </w:r>
      <w:r w:rsidRPr="00231DA2">
        <w:rPr>
          <w:rFonts w:ascii="Times New Roman" w:hAnsi="Times New Roman" w:cs="Times New Roman"/>
          <w:szCs w:val="18"/>
        </w:rPr>
        <w:t xml:space="preserve"> </w:t>
      </w:r>
      <w:r w:rsidRPr="00231DA2">
        <w:rPr>
          <w:rFonts w:ascii="Times New Roman" w:hAnsi="Times New Roman" w:cs="Times New Roman"/>
          <w:noProof/>
          <w:szCs w:val="18"/>
        </w:rPr>
        <w:t>and</w:t>
      </w:r>
      <w:r w:rsidRPr="00231DA2">
        <w:rPr>
          <w:rFonts w:ascii="Times New Roman" w:hAnsi="Times New Roman" w:cs="Times New Roman"/>
          <w:szCs w:val="18"/>
        </w:rPr>
        <w:t xml:space="preserve"> LR. We got </w:t>
      </w:r>
      <w:r w:rsidR="00A929C6" w:rsidRPr="00231DA2">
        <w:rPr>
          <w:rFonts w:ascii="Times New Roman" w:hAnsi="Times New Roman" w:cs="Times New Roman"/>
          <w:szCs w:val="18"/>
        </w:rPr>
        <w:t xml:space="preserve">the </w:t>
      </w:r>
      <w:r w:rsidRPr="00231DA2">
        <w:rPr>
          <w:rFonts w:ascii="Times New Roman" w:hAnsi="Times New Roman" w:cs="Times New Roman"/>
          <w:noProof/>
          <w:szCs w:val="18"/>
        </w:rPr>
        <w:t>accuracy</w:t>
      </w:r>
      <w:r w:rsidRPr="00231DA2">
        <w:rPr>
          <w:rFonts w:ascii="Times New Roman" w:hAnsi="Times New Roman" w:cs="Times New Roman"/>
          <w:szCs w:val="18"/>
        </w:rPr>
        <w:t xml:space="preserve"> of each one individually.</w:t>
      </w:r>
    </w:p>
    <w:p w14:paraId="67E4A751" w14:textId="77777777" w:rsidR="00E10F5F" w:rsidRPr="00231DA2" w:rsidRDefault="00E10F5F" w:rsidP="00A64C8E">
      <w:pPr>
        <w:rPr>
          <w:rFonts w:ascii="Times New Roman" w:hAnsi="Times New Roman" w:cs="Times New Roman"/>
          <w:szCs w:val="18"/>
        </w:rPr>
      </w:pPr>
    </w:p>
    <w:p w14:paraId="32A2935E" w14:textId="77777777" w:rsidR="003D1471" w:rsidRDefault="00E10F5F" w:rsidP="003D1471">
      <w:pPr>
        <w:keepNext/>
      </w:pPr>
      <w:r w:rsidRPr="00231DA2">
        <w:rPr>
          <w:rFonts w:ascii="Times New Roman" w:hAnsi="Times New Roman" w:cs="Times New Roman"/>
          <w:noProof/>
          <w:szCs w:val="18"/>
        </w:rPr>
        <w:drawing>
          <wp:inline distT="0" distB="0" distL="0" distR="0" wp14:anchorId="189B4080" wp14:editId="1D9F8260">
            <wp:extent cx="3048000" cy="1022350"/>
            <wp:effectExtent l="0" t="0" r="0" b="6350"/>
            <wp:docPr id="3" name="Picture 4">
              <a:extLst xmlns:a="http://schemas.openxmlformats.org/drawingml/2006/main">
                <a:ext uri="{FF2B5EF4-FFF2-40B4-BE49-F238E27FC236}">
                  <a16:creationId xmlns:a16="http://schemas.microsoft.com/office/drawing/2014/main" id="{DFB56444-DF53-40A3-AEC3-A10CF9B9CC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B56444-DF53-40A3-AEC3-A10CF9B9CCB9}"/>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48000" cy="1022350"/>
                    </a:xfrm>
                    <a:prstGeom prst="rect">
                      <a:avLst/>
                    </a:prstGeom>
                  </pic:spPr>
                </pic:pic>
              </a:graphicData>
            </a:graphic>
          </wp:inline>
        </w:drawing>
      </w:r>
    </w:p>
    <w:p w14:paraId="7BDEBAB4" w14:textId="2CA9B3CE" w:rsidR="00E10F5F" w:rsidRPr="00231DA2" w:rsidRDefault="003D1471" w:rsidP="003D1471">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3E55F6">
        <w:rPr>
          <w:noProof/>
        </w:rPr>
        <w:t>3</w:t>
      </w:r>
      <w:r>
        <w:fldChar w:fldCharType="end"/>
      </w:r>
      <w:r>
        <w:t xml:space="preserve"> : Result of the five algorithms and DT has the highest accuracy</w:t>
      </w:r>
    </w:p>
    <w:p w14:paraId="601B5E3C" w14:textId="7F3BFC2A" w:rsidR="00E10F5F" w:rsidRPr="00231DA2" w:rsidRDefault="00E10F5F" w:rsidP="00A64C8E">
      <w:pPr>
        <w:rPr>
          <w:rFonts w:ascii="Times New Roman" w:hAnsi="Times New Roman" w:cs="Times New Roman"/>
          <w:b/>
          <w:sz w:val="20"/>
          <w:szCs w:val="20"/>
        </w:rPr>
      </w:pPr>
      <w:r w:rsidRPr="00231DA2">
        <w:rPr>
          <w:rFonts w:ascii="Times New Roman" w:hAnsi="Times New Roman" w:cs="Times New Roman"/>
          <w:b/>
          <w:sz w:val="20"/>
          <w:szCs w:val="20"/>
        </w:rPr>
        <w:t>Classification report</w:t>
      </w:r>
    </w:p>
    <w:p w14:paraId="1A08A0B2" w14:textId="0590E75D" w:rsidR="00E10F5F" w:rsidRPr="00231DA2" w:rsidRDefault="00E10F5F" w:rsidP="00A64C8E">
      <w:pPr>
        <w:rPr>
          <w:rFonts w:ascii="Times New Roman" w:hAnsi="Times New Roman" w:cs="Times New Roman"/>
          <w:szCs w:val="18"/>
        </w:rPr>
      </w:pPr>
      <w:r w:rsidRPr="00231DA2">
        <w:rPr>
          <w:rFonts w:ascii="Times New Roman" w:hAnsi="Times New Roman" w:cs="Times New Roman"/>
          <w:szCs w:val="18"/>
        </w:rPr>
        <w:t xml:space="preserve">Computing F1 score, which is balanced F-measure. The F1 score can </w:t>
      </w:r>
      <w:r w:rsidRPr="00231DA2">
        <w:rPr>
          <w:rFonts w:ascii="Times New Roman" w:hAnsi="Times New Roman" w:cs="Times New Roman"/>
          <w:noProof/>
          <w:szCs w:val="18"/>
        </w:rPr>
        <w:t>be explained</w:t>
      </w:r>
      <w:r w:rsidRPr="00231DA2">
        <w:rPr>
          <w:rFonts w:ascii="Times New Roman" w:hAnsi="Times New Roman" w:cs="Times New Roman"/>
          <w:szCs w:val="18"/>
        </w:rPr>
        <w:t xml:space="preserve"> as a weighted average of the precession and recall, F1 will have the best value at 1 and worst value 0. Both contribution of precision and recall to F1 score are equal. The formula is given by </w:t>
      </w:r>
    </w:p>
    <w:p w14:paraId="23088ECA" w14:textId="77777777" w:rsidR="002E70B3" w:rsidRPr="00231DA2" w:rsidRDefault="002E70B3" w:rsidP="00A64C8E">
      <w:pPr>
        <w:rPr>
          <w:rFonts w:ascii="Times New Roman" w:hAnsi="Times New Roman" w:cs="Times New Roman"/>
          <w:szCs w:val="18"/>
        </w:rPr>
      </w:pPr>
    </w:p>
    <w:p w14:paraId="41BEF446" w14:textId="1A5A911C" w:rsidR="00E10F5F" w:rsidRPr="00231DA2" w:rsidRDefault="00E10F5F" w:rsidP="00A64C8E">
      <w:pPr>
        <w:rPr>
          <w:rFonts w:ascii="Times New Roman" w:hAnsi="Times New Roman" w:cs="Times New Roman"/>
          <w:szCs w:val="18"/>
        </w:rPr>
      </w:pPr>
      <w:r w:rsidRPr="00231DA2">
        <w:rPr>
          <w:rFonts w:ascii="Times New Roman" w:hAnsi="Times New Roman" w:cs="Times New Roman"/>
          <w:szCs w:val="18"/>
        </w:rPr>
        <w:t xml:space="preserve">  F1= 2*(precision*recall) / (precision + recall)</w:t>
      </w:r>
    </w:p>
    <w:p w14:paraId="63E100FF" w14:textId="77777777" w:rsidR="008A44CA" w:rsidRDefault="002E70B3" w:rsidP="008A44CA">
      <w:pPr>
        <w:keepNext/>
      </w:pPr>
      <w:r>
        <w:rPr>
          <w:rFonts w:ascii="Times New Roman" w:hAnsi="Times New Roman" w:cs="Times New Roman"/>
          <w:noProof/>
          <w:sz w:val="24"/>
          <w:szCs w:val="24"/>
        </w:rPr>
        <w:drawing>
          <wp:inline distT="0" distB="0" distL="0" distR="0" wp14:anchorId="4416B161" wp14:editId="6C5F68C9">
            <wp:extent cx="3237865" cy="1153009"/>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PNG"/>
                    <pic:cNvPicPr/>
                  </pic:nvPicPr>
                  <pic:blipFill>
                    <a:blip r:embed="rId17"/>
                    <a:stretch>
                      <a:fillRect/>
                    </a:stretch>
                  </pic:blipFill>
                  <pic:spPr>
                    <a:xfrm>
                      <a:off x="0" y="0"/>
                      <a:ext cx="3274204" cy="1165949"/>
                    </a:xfrm>
                    <a:prstGeom prst="rect">
                      <a:avLst/>
                    </a:prstGeom>
                  </pic:spPr>
                </pic:pic>
              </a:graphicData>
            </a:graphic>
          </wp:inline>
        </w:drawing>
      </w:r>
    </w:p>
    <w:p w14:paraId="1F7D9BB7" w14:textId="41B11EBC" w:rsidR="002E70B3" w:rsidRDefault="008A44CA" w:rsidP="008A44C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3E55F6">
        <w:rPr>
          <w:noProof/>
        </w:rPr>
        <w:t>4</w:t>
      </w:r>
      <w:r>
        <w:fldChar w:fldCharType="end"/>
      </w:r>
      <w:r>
        <w:t xml:space="preserve">: </w:t>
      </w:r>
      <w:r w:rsidRPr="00CB434E">
        <w:t>Classification report</w:t>
      </w:r>
    </w:p>
    <w:p w14:paraId="571A0A43" w14:textId="77777777" w:rsidR="00E10F5F" w:rsidRPr="00E10F5F" w:rsidRDefault="00E10F5F" w:rsidP="00A64C8E">
      <w:pPr>
        <w:rPr>
          <w:rFonts w:ascii="Times New Roman" w:hAnsi="Times New Roman" w:cs="Times New Roman"/>
          <w:sz w:val="24"/>
          <w:szCs w:val="24"/>
        </w:rPr>
      </w:pPr>
    </w:p>
    <w:p w14:paraId="67C34DBC" w14:textId="01A2E82A" w:rsidR="0007392C" w:rsidRPr="00231DA2" w:rsidRDefault="007A3502" w:rsidP="00231DA2">
      <w:pPr>
        <w:pStyle w:val="AbsHead"/>
        <w:rPr>
          <w14:ligatures w14:val="standard"/>
        </w:rPr>
      </w:pPr>
      <w:r w:rsidRPr="00231DA2">
        <w:t xml:space="preserve">Data Management </w:t>
      </w:r>
    </w:p>
    <w:p w14:paraId="5673094E" w14:textId="703D5019" w:rsidR="00A64C8E" w:rsidRDefault="00A64C8E" w:rsidP="00A64C8E">
      <w:pPr>
        <w:shd w:val="clear" w:color="auto" w:fill="FFFFFF"/>
        <w:textAlignment w:val="baseline"/>
        <w:rPr>
          <w:rFonts w:cstheme="minorHAnsi"/>
          <w:sz w:val="24"/>
          <w:szCs w:val="24"/>
        </w:rPr>
      </w:pPr>
      <w:r w:rsidRPr="00231DA2">
        <w:rPr>
          <w:rFonts w:cstheme="minorHAnsi"/>
          <w:szCs w:val="18"/>
        </w:rPr>
        <w:t xml:space="preserve">Diabetes dataset </w:t>
      </w:r>
      <w:r w:rsidRPr="00231DA2">
        <w:rPr>
          <w:rFonts w:cstheme="minorHAnsi"/>
          <w:noProof/>
          <w:szCs w:val="18"/>
        </w:rPr>
        <w:t>is found</w:t>
      </w:r>
      <w:r w:rsidRPr="00231DA2">
        <w:rPr>
          <w:rFonts w:cstheme="minorHAnsi"/>
          <w:szCs w:val="18"/>
        </w:rPr>
        <w:t xml:space="preserve"> in Kaggle. The dataset has different factors which </w:t>
      </w:r>
      <w:r w:rsidR="00A929C6" w:rsidRPr="00231DA2">
        <w:rPr>
          <w:rFonts w:cstheme="minorHAnsi"/>
          <w:noProof/>
          <w:szCs w:val="18"/>
        </w:rPr>
        <w:t>a</w:t>
      </w:r>
      <w:r w:rsidRPr="00231DA2">
        <w:rPr>
          <w:rFonts w:cstheme="minorHAnsi"/>
          <w:noProof/>
          <w:szCs w:val="18"/>
        </w:rPr>
        <w:t>ffect</w:t>
      </w:r>
      <w:r w:rsidRPr="00231DA2">
        <w:rPr>
          <w:rFonts w:cstheme="minorHAnsi"/>
          <w:szCs w:val="18"/>
        </w:rPr>
        <w:t xml:space="preserve"> diabetes. These factors are pregnancies, glucose, blood pressure, skin thickness, insulin, BMI, diabetes pedigree function, age,</w:t>
      </w:r>
      <w:r w:rsidR="00231DA2" w:rsidRPr="00231DA2">
        <w:rPr>
          <w:rFonts w:cstheme="minorHAnsi"/>
          <w:szCs w:val="18"/>
        </w:rPr>
        <w:t xml:space="preserve"> and</w:t>
      </w:r>
      <w:r w:rsidRPr="00231DA2">
        <w:rPr>
          <w:rFonts w:cstheme="minorHAnsi"/>
          <w:szCs w:val="18"/>
        </w:rPr>
        <w:t xml:space="preserve"> outcome. </w:t>
      </w:r>
      <w:r w:rsidRPr="00231DA2">
        <w:rPr>
          <w:rFonts w:cstheme="minorHAnsi"/>
          <w:noProof/>
          <w:szCs w:val="18"/>
        </w:rPr>
        <w:t>We</w:t>
      </w:r>
      <w:r w:rsidRPr="00231DA2">
        <w:rPr>
          <w:rFonts w:cstheme="minorHAnsi"/>
          <w:szCs w:val="18"/>
        </w:rPr>
        <w:t xml:space="preserve"> will use this data and analyze then we will publish the report</w:t>
      </w:r>
      <w:r w:rsidRPr="00BB3902">
        <w:rPr>
          <w:rFonts w:cstheme="minorHAnsi"/>
          <w:sz w:val="24"/>
          <w:szCs w:val="24"/>
        </w:rPr>
        <w:t xml:space="preserve">. </w:t>
      </w:r>
    </w:p>
    <w:p w14:paraId="504E0923" w14:textId="2BE028FE" w:rsidR="005C3326" w:rsidRDefault="003D1471" w:rsidP="00A64C8E">
      <w:pPr>
        <w:shd w:val="clear" w:color="auto" w:fill="FFFFFF"/>
        <w:textAlignment w:val="baseline"/>
        <w:rPr>
          <w:rFonts w:cstheme="minorHAnsi"/>
          <w:sz w:val="24"/>
          <w:szCs w:val="24"/>
        </w:rPr>
      </w:pPr>
      <w:r>
        <w:rPr>
          <w:noProof/>
        </w:rPr>
        <mc:AlternateContent>
          <mc:Choice Requires="wps">
            <w:drawing>
              <wp:anchor distT="0" distB="0" distL="114300" distR="114300" simplePos="0" relativeHeight="251660288" behindDoc="1" locked="0" layoutInCell="1" allowOverlap="1" wp14:anchorId="11844EFC" wp14:editId="0C68E57A">
                <wp:simplePos x="0" y="0"/>
                <wp:positionH relativeFrom="column">
                  <wp:posOffset>0</wp:posOffset>
                </wp:positionH>
                <wp:positionV relativeFrom="paragraph">
                  <wp:posOffset>1742440</wp:posOffset>
                </wp:positionV>
                <wp:extent cx="309435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94355" cy="635"/>
                        </a:xfrm>
                        <a:prstGeom prst="rect">
                          <a:avLst/>
                        </a:prstGeom>
                        <a:solidFill>
                          <a:prstClr val="white"/>
                        </a:solidFill>
                        <a:ln>
                          <a:noFill/>
                        </a:ln>
                      </wps:spPr>
                      <wps:txbx>
                        <w:txbxContent>
                          <w:p w14:paraId="5209C0B2" w14:textId="6DCA7AD3" w:rsidR="003D1471" w:rsidRPr="00931D7B" w:rsidRDefault="003D1471" w:rsidP="003D1471">
                            <w:pPr>
                              <w:pStyle w:val="Caption"/>
                              <w:rPr>
                                <w:rFonts w:cstheme="minorHAnsi"/>
                                <w:noProof/>
                                <w:sz w:val="24"/>
                                <w:szCs w:val="24"/>
                              </w:rPr>
                            </w:pPr>
                            <w:r>
                              <w:t xml:space="preserve">Figure </w:t>
                            </w:r>
                            <w:r>
                              <w:fldChar w:fldCharType="begin"/>
                            </w:r>
                            <w:r>
                              <w:instrText xml:space="preserve"> SEQ Figure \* ARABIC </w:instrText>
                            </w:r>
                            <w:r>
                              <w:fldChar w:fldCharType="separate"/>
                            </w:r>
                            <w:r w:rsidR="003E55F6">
                              <w:rPr>
                                <w:noProof/>
                              </w:rPr>
                              <w:t>5</w:t>
                            </w:r>
                            <w:r>
                              <w:fldChar w:fldCharType="end"/>
                            </w:r>
                            <w:r>
                              <w:t>: All the attributes and there are no missing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4EFC" id="_x0000_t202" coordsize="21600,21600" o:spt="202" path="m,l,21600r21600,l21600,xe">
                <v:stroke joinstyle="miter"/>
                <v:path gradientshapeok="t" o:connecttype="rect"/>
              </v:shapetype>
              <v:shape id="Text Box 7" o:spid="_x0000_s1026" type="#_x0000_t202" style="position:absolute;left:0;text-align:left;margin-left:0;margin-top:137.2pt;width:243.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" stroked="f">
                <v:textbox style="mso-fit-shape-to-text:t" inset="0,0,0,0">
                  <w:txbxContent>
                    <w:p w14:paraId="5209C0B2" w14:textId="6DCA7AD3" w:rsidR="003D1471" w:rsidRPr="00931D7B" w:rsidRDefault="003D1471" w:rsidP="003D1471">
                      <w:pPr>
                        <w:pStyle w:val="Caption"/>
                        <w:rPr>
                          <w:rFonts w:cstheme="minorHAnsi"/>
                          <w:noProof/>
                          <w:sz w:val="24"/>
                          <w:szCs w:val="24"/>
                        </w:rPr>
                      </w:pPr>
                      <w:r>
                        <w:t xml:space="preserve">Figure </w:t>
                      </w:r>
                      <w:r>
                        <w:fldChar w:fldCharType="begin"/>
                      </w:r>
                      <w:r>
                        <w:instrText xml:space="preserve"> SEQ Figure \* ARABIC </w:instrText>
                      </w:r>
                      <w:r>
                        <w:fldChar w:fldCharType="separate"/>
                      </w:r>
                      <w:r w:rsidR="003E55F6">
                        <w:rPr>
                          <w:noProof/>
                        </w:rPr>
                        <w:t>5</w:t>
                      </w:r>
                      <w:r>
                        <w:fldChar w:fldCharType="end"/>
                      </w:r>
                      <w:r>
                        <w:t>: All the attributes and there are no missing data</w:t>
                      </w:r>
                    </w:p>
                  </w:txbxContent>
                </v:textbox>
                <w10:wrap type="tight"/>
              </v:shape>
            </w:pict>
          </mc:Fallback>
        </mc:AlternateContent>
      </w:r>
      <w:r w:rsidR="00231DA2" w:rsidRPr="005C3326">
        <w:rPr>
          <w:rFonts w:cstheme="minorHAnsi"/>
          <w:noProof/>
          <w:sz w:val="24"/>
          <w:szCs w:val="24"/>
        </w:rPr>
        <w:drawing>
          <wp:anchor distT="0" distB="0" distL="114300" distR="114300" simplePos="0" relativeHeight="251658240" behindDoc="1" locked="0" layoutInCell="1" allowOverlap="1" wp14:anchorId="331165A1" wp14:editId="25D6B47F">
            <wp:simplePos x="0" y="0"/>
            <wp:positionH relativeFrom="column">
              <wp:align>left</wp:align>
            </wp:positionH>
            <wp:positionV relativeFrom="paragraph">
              <wp:posOffset>227965</wp:posOffset>
            </wp:positionV>
            <wp:extent cx="3094480" cy="1457325"/>
            <wp:effectExtent l="0" t="0" r="0" b="0"/>
            <wp:wrapTight wrapText="bothSides">
              <wp:wrapPolygon edited="0">
                <wp:start x="0" y="0"/>
                <wp:lineTo x="0" y="21176"/>
                <wp:lineTo x="21409" y="21176"/>
                <wp:lineTo x="21409" y="0"/>
                <wp:lineTo x="0" y="0"/>
              </wp:wrapPolygon>
            </wp:wrapTight>
            <wp:docPr id="5" name="Picture 4">
              <a:extLst xmlns:a="http://schemas.openxmlformats.org/drawingml/2006/main">
                <a:ext uri="{FF2B5EF4-FFF2-40B4-BE49-F238E27FC236}">
                  <a16:creationId xmlns:a16="http://schemas.microsoft.com/office/drawing/2014/main" id="{64E8BAF3-DC2B-489D-840A-D1D1AFB15A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4E8BAF3-DC2B-489D-840A-D1D1AFB15AF3}"/>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94480" cy="1457325"/>
                    </a:xfrm>
                    <a:prstGeom prst="rect">
                      <a:avLst/>
                    </a:prstGeom>
                  </pic:spPr>
                </pic:pic>
              </a:graphicData>
            </a:graphic>
          </wp:anchor>
        </w:drawing>
      </w:r>
    </w:p>
    <w:p w14:paraId="1E9FF45E" w14:textId="0D2A4A16" w:rsidR="00231DA2" w:rsidRDefault="00BC3D2B" w:rsidP="007A3502">
      <w:pPr>
        <w:shd w:val="clear" w:color="auto" w:fill="FFFFFF"/>
        <w:textAlignment w:val="baseline"/>
        <w:rPr>
          <w:rFonts w:cstheme="minorHAnsi"/>
          <w:sz w:val="20"/>
          <w:szCs w:val="20"/>
        </w:rPr>
      </w:pPr>
      <w:r>
        <w:rPr>
          <w:rFonts w:cstheme="minorHAnsi"/>
          <w:noProof/>
          <w:sz w:val="20"/>
          <w:szCs w:val="20"/>
        </w:rPr>
        <w:drawing>
          <wp:anchor distT="0" distB="0" distL="114300" distR="114300" simplePos="0" relativeHeight="251661312" behindDoc="1" locked="0" layoutInCell="1" allowOverlap="1" wp14:anchorId="2404A410" wp14:editId="3BE29969">
            <wp:simplePos x="0" y="0"/>
            <wp:positionH relativeFrom="column">
              <wp:posOffset>590550</wp:posOffset>
            </wp:positionH>
            <wp:positionV relativeFrom="paragraph">
              <wp:posOffset>1757680</wp:posOffset>
            </wp:positionV>
            <wp:extent cx="1114581" cy="819264"/>
            <wp:effectExtent l="0" t="0" r="9525" b="0"/>
            <wp:wrapTight wrapText="bothSides">
              <wp:wrapPolygon edited="0">
                <wp:start x="0" y="0"/>
                <wp:lineTo x="0" y="21098"/>
                <wp:lineTo x="21415" y="21098"/>
                <wp:lineTo x="214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9"/>
                    <a:stretch>
                      <a:fillRect/>
                    </a:stretch>
                  </pic:blipFill>
                  <pic:spPr>
                    <a:xfrm>
                      <a:off x="0" y="0"/>
                      <a:ext cx="1114581" cy="819264"/>
                    </a:xfrm>
                    <a:prstGeom prst="rect">
                      <a:avLst/>
                    </a:prstGeom>
                  </pic:spPr>
                </pic:pic>
              </a:graphicData>
            </a:graphic>
          </wp:anchor>
        </w:drawing>
      </w:r>
    </w:p>
    <w:p w14:paraId="7D7D72DC" w14:textId="26B51D1B" w:rsidR="003D1471" w:rsidRDefault="003D1471" w:rsidP="007A3502">
      <w:pPr>
        <w:shd w:val="clear" w:color="auto" w:fill="FFFFFF"/>
        <w:textAlignment w:val="baseline"/>
        <w:rPr>
          <w:rFonts w:cstheme="minorHAnsi"/>
          <w:sz w:val="20"/>
          <w:szCs w:val="20"/>
        </w:rPr>
      </w:pPr>
    </w:p>
    <w:p w14:paraId="00F52F19" w14:textId="59083E8F" w:rsidR="003D1471" w:rsidRDefault="003D1471" w:rsidP="007A3502">
      <w:pPr>
        <w:shd w:val="clear" w:color="auto" w:fill="FFFFFF"/>
        <w:textAlignment w:val="baseline"/>
        <w:rPr>
          <w:rFonts w:cstheme="minorHAnsi"/>
          <w:sz w:val="20"/>
          <w:szCs w:val="20"/>
        </w:rPr>
      </w:pPr>
    </w:p>
    <w:p w14:paraId="37EE9D18" w14:textId="580D7E1B" w:rsidR="003D1471" w:rsidRDefault="003D1471" w:rsidP="007A3502">
      <w:pPr>
        <w:shd w:val="clear" w:color="auto" w:fill="FFFFFF"/>
        <w:textAlignment w:val="baseline"/>
        <w:rPr>
          <w:rFonts w:cstheme="minorHAnsi"/>
          <w:sz w:val="20"/>
          <w:szCs w:val="20"/>
        </w:rPr>
      </w:pPr>
    </w:p>
    <w:p w14:paraId="305B3F36" w14:textId="3794CE76" w:rsidR="003D1471" w:rsidRDefault="003D1471" w:rsidP="007A3502">
      <w:pPr>
        <w:shd w:val="clear" w:color="auto" w:fill="FFFFFF"/>
        <w:textAlignment w:val="baseline"/>
        <w:rPr>
          <w:rFonts w:cstheme="minorHAnsi"/>
          <w:sz w:val="20"/>
          <w:szCs w:val="20"/>
        </w:rPr>
      </w:pPr>
    </w:p>
    <w:p w14:paraId="676119E7" w14:textId="15762092" w:rsidR="00BC3D2B" w:rsidRDefault="00BC3D2B" w:rsidP="00BC3D2B">
      <w:pPr>
        <w:shd w:val="clear" w:color="auto" w:fill="FFFFFF"/>
        <w:textAlignment w:val="baseline"/>
        <w:rPr>
          <w:rFonts w:cstheme="minorHAnsi"/>
          <w:sz w:val="20"/>
          <w:szCs w:val="20"/>
        </w:rPr>
      </w:pPr>
      <w:r>
        <w:rPr>
          <w:noProof/>
        </w:rPr>
        <mc:AlternateContent>
          <mc:Choice Requires="wps">
            <w:drawing>
              <wp:anchor distT="0" distB="0" distL="114300" distR="114300" simplePos="0" relativeHeight="251663360" behindDoc="1" locked="0" layoutInCell="1" allowOverlap="1" wp14:anchorId="1314E58D" wp14:editId="079E7A13">
                <wp:simplePos x="0" y="0"/>
                <wp:positionH relativeFrom="column">
                  <wp:posOffset>190500</wp:posOffset>
                </wp:positionH>
                <wp:positionV relativeFrom="paragraph">
                  <wp:posOffset>13970</wp:posOffset>
                </wp:positionV>
                <wp:extent cx="1895475" cy="635"/>
                <wp:effectExtent l="0" t="0" r="9525" b="7620"/>
                <wp:wrapTight wrapText="bothSides">
                  <wp:wrapPolygon edited="0">
                    <wp:start x="0" y="0"/>
                    <wp:lineTo x="0" y="19895"/>
                    <wp:lineTo x="21491" y="19895"/>
                    <wp:lineTo x="2149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62DC4778" w14:textId="46DBE32B" w:rsidR="008A44CA" w:rsidRPr="0005193B" w:rsidRDefault="008A44CA" w:rsidP="008A44CA">
                            <w:pPr>
                              <w:pStyle w:val="Caption"/>
                              <w:rPr>
                                <w:rFonts w:cstheme="minorHAnsi"/>
                                <w:noProof/>
                                <w:sz w:val="20"/>
                                <w:szCs w:val="20"/>
                              </w:rPr>
                            </w:pPr>
                            <w:r>
                              <w:t xml:space="preserve">Figure </w:t>
                            </w:r>
                            <w:r>
                              <w:fldChar w:fldCharType="begin"/>
                            </w:r>
                            <w:r>
                              <w:instrText xml:space="preserve"> SEQ Figure \* ARABIC </w:instrText>
                            </w:r>
                            <w:r>
                              <w:fldChar w:fldCharType="separate"/>
                            </w:r>
                            <w:r w:rsidR="003E55F6">
                              <w:rPr>
                                <w:noProof/>
                              </w:rPr>
                              <w:t>6</w:t>
                            </w:r>
                            <w:r>
                              <w:fldChar w:fldCharType="end"/>
                            </w:r>
                            <w:r>
                              <w:t xml:space="preserve"> : Diabetic and none </w:t>
                            </w:r>
                            <w:r w:rsidR="00BC3D2B">
                              <w:t>diabetic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14E58D" id="Text Box 9" o:spid="_x0000_s1027" type="#_x0000_t202" style="position:absolute;left:0;text-align:left;margin-left:15pt;margin-top:1.1pt;width:149.2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" stroked="f">
                <v:textbox style="mso-fit-shape-to-text:t" inset="0,0,0,0">
                  <w:txbxContent>
                    <w:p w14:paraId="62DC4778" w14:textId="46DBE32B" w:rsidR="008A44CA" w:rsidRPr="0005193B" w:rsidRDefault="008A44CA" w:rsidP="008A44CA">
                      <w:pPr>
                        <w:pStyle w:val="Caption"/>
                        <w:rPr>
                          <w:rFonts w:cstheme="minorHAnsi"/>
                          <w:noProof/>
                          <w:sz w:val="20"/>
                          <w:szCs w:val="20"/>
                        </w:rPr>
                      </w:pPr>
                      <w:r>
                        <w:t xml:space="preserve">Figure </w:t>
                      </w:r>
                      <w:r>
                        <w:fldChar w:fldCharType="begin"/>
                      </w:r>
                      <w:r>
                        <w:instrText xml:space="preserve"> SEQ Figure \* ARABIC </w:instrText>
                      </w:r>
                      <w:r>
                        <w:fldChar w:fldCharType="separate"/>
                      </w:r>
                      <w:r w:rsidR="003E55F6">
                        <w:rPr>
                          <w:noProof/>
                        </w:rPr>
                        <w:t>6</w:t>
                      </w:r>
                      <w:r>
                        <w:fldChar w:fldCharType="end"/>
                      </w:r>
                      <w:r>
                        <w:t xml:space="preserve"> : Diabetic and none </w:t>
                      </w:r>
                      <w:r w:rsidR="00BC3D2B">
                        <w:t>diabetic</w:t>
                      </w:r>
                    </w:p>
                  </w:txbxContent>
                </v:textbox>
                <w10:wrap type="tight"/>
              </v:shape>
            </w:pict>
          </mc:Fallback>
        </mc:AlternateContent>
      </w:r>
    </w:p>
    <w:p w14:paraId="6FCC31E4" w14:textId="77777777" w:rsidR="00BC3D2B" w:rsidRDefault="00BC3D2B" w:rsidP="00BC3D2B">
      <w:pPr>
        <w:shd w:val="clear" w:color="auto" w:fill="FFFFFF"/>
        <w:textAlignment w:val="baseline"/>
        <w:rPr>
          <w:rFonts w:cstheme="minorHAnsi"/>
          <w:sz w:val="20"/>
          <w:szCs w:val="20"/>
        </w:rPr>
      </w:pPr>
    </w:p>
    <w:p w14:paraId="42A6B9AA" w14:textId="3019BC12" w:rsidR="003D1471" w:rsidRDefault="00BC3D2B" w:rsidP="007A3502">
      <w:pPr>
        <w:shd w:val="clear" w:color="auto" w:fill="FFFFFF"/>
        <w:textAlignment w:val="baseline"/>
        <w:rPr>
          <w:rFonts w:cstheme="minorHAnsi"/>
          <w:sz w:val="20"/>
          <w:szCs w:val="20"/>
        </w:rPr>
      </w:pPr>
      <w:r>
        <w:rPr>
          <w:rFonts w:cstheme="minorHAnsi"/>
          <w:sz w:val="20"/>
          <w:szCs w:val="20"/>
        </w:rPr>
        <w:t>As shown in figure 6, t</w:t>
      </w:r>
      <w:r w:rsidR="008A44CA">
        <w:rPr>
          <w:rFonts w:cstheme="minorHAnsi"/>
          <w:sz w:val="20"/>
          <w:szCs w:val="20"/>
        </w:rPr>
        <w:t>he outcome</w:t>
      </w:r>
      <w:r>
        <w:rPr>
          <w:rFonts w:cstheme="minorHAnsi"/>
          <w:sz w:val="20"/>
          <w:szCs w:val="20"/>
        </w:rPr>
        <w:t xml:space="preserve"> is</w:t>
      </w:r>
      <w:r w:rsidR="008A44CA">
        <w:rPr>
          <w:rFonts w:cstheme="minorHAnsi"/>
          <w:sz w:val="20"/>
          <w:szCs w:val="20"/>
        </w:rPr>
        <w:t xml:space="preserve"> represented as a binary value which </w:t>
      </w:r>
      <w:r>
        <w:rPr>
          <w:rFonts w:cstheme="minorHAnsi"/>
          <w:sz w:val="20"/>
          <w:szCs w:val="20"/>
        </w:rPr>
        <w:t>explain the</w:t>
      </w:r>
      <w:r w:rsidR="008A44CA">
        <w:rPr>
          <w:rFonts w:cstheme="minorHAnsi"/>
          <w:sz w:val="20"/>
          <w:szCs w:val="20"/>
        </w:rPr>
        <w:t xml:space="preserve"> number of diabetic patients as 1 and the </w:t>
      </w:r>
      <w:r w:rsidR="008A44CA">
        <w:rPr>
          <w:rFonts w:cstheme="minorHAnsi"/>
          <w:sz w:val="20"/>
          <w:szCs w:val="20"/>
        </w:rPr>
        <w:t>number of</w:t>
      </w:r>
      <w:r w:rsidR="008A44CA">
        <w:rPr>
          <w:rFonts w:cstheme="minorHAnsi"/>
          <w:sz w:val="20"/>
          <w:szCs w:val="20"/>
        </w:rPr>
        <w:t xml:space="preserve"> non-diabetic</w:t>
      </w:r>
      <w:r w:rsidR="008A44CA">
        <w:rPr>
          <w:rFonts w:cstheme="minorHAnsi"/>
          <w:sz w:val="20"/>
          <w:szCs w:val="20"/>
        </w:rPr>
        <w:t xml:space="preserve"> patients</w:t>
      </w:r>
      <w:r w:rsidR="008A44CA">
        <w:rPr>
          <w:rFonts w:cstheme="minorHAnsi"/>
          <w:sz w:val="20"/>
          <w:szCs w:val="20"/>
        </w:rPr>
        <w:t xml:space="preserve"> as 0. </w:t>
      </w:r>
    </w:p>
    <w:p w14:paraId="364AD550" w14:textId="5FE3A8F0" w:rsidR="008A44CA" w:rsidRDefault="00BC3D2B" w:rsidP="007A3502">
      <w:pPr>
        <w:shd w:val="clear" w:color="auto" w:fill="FFFFFF"/>
        <w:textAlignment w:val="baseline"/>
        <w:rPr>
          <w:rFonts w:cstheme="minorHAnsi"/>
          <w:sz w:val="20"/>
          <w:szCs w:val="20"/>
        </w:rPr>
      </w:pPr>
      <w:r>
        <w:rPr>
          <w:rFonts w:cstheme="minorHAnsi"/>
          <w:noProof/>
          <w:sz w:val="20"/>
          <w:szCs w:val="20"/>
        </w:rPr>
        <w:drawing>
          <wp:anchor distT="0" distB="0" distL="114300" distR="114300" simplePos="0" relativeHeight="251664384" behindDoc="1" locked="0" layoutInCell="1" allowOverlap="1" wp14:anchorId="074CF4C7" wp14:editId="7D938725">
            <wp:simplePos x="0" y="0"/>
            <wp:positionH relativeFrom="column">
              <wp:posOffset>245110</wp:posOffset>
            </wp:positionH>
            <wp:positionV relativeFrom="paragraph">
              <wp:posOffset>8255</wp:posOffset>
            </wp:positionV>
            <wp:extent cx="2232025" cy="1552575"/>
            <wp:effectExtent l="0" t="0" r="0" b="9525"/>
            <wp:wrapTight wrapText="bothSides">
              <wp:wrapPolygon edited="0">
                <wp:start x="0" y="0"/>
                <wp:lineTo x="0" y="21467"/>
                <wp:lineTo x="21385" y="21467"/>
                <wp:lineTo x="213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20"/>
                    <a:stretch>
                      <a:fillRect/>
                    </a:stretch>
                  </pic:blipFill>
                  <pic:spPr>
                    <a:xfrm>
                      <a:off x="0" y="0"/>
                      <a:ext cx="2232025" cy="1552575"/>
                    </a:xfrm>
                    <a:prstGeom prst="rect">
                      <a:avLst/>
                    </a:prstGeom>
                  </pic:spPr>
                </pic:pic>
              </a:graphicData>
            </a:graphic>
            <wp14:sizeRelH relativeFrom="margin">
              <wp14:pctWidth>0</wp14:pctWidth>
            </wp14:sizeRelH>
            <wp14:sizeRelV relativeFrom="margin">
              <wp14:pctHeight>0</wp14:pctHeight>
            </wp14:sizeRelV>
          </wp:anchor>
        </w:drawing>
      </w:r>
    </w:p>
    <w:p w14:paraId="4731B18A" w14:textId="3AF33C88" w:rsidR="00BC3D2B" w:rsidRDefault="00BC3D2B" w:rsidP="007A3502">
      <w:pPr>
        <w:shd w:val="clear" w:color="auto" w:fill="FFFFFF"/>
        <w:textAlignment w:val="baseline"/>
        <w:rPr>
          <w:rFonts w:cstheme="minorHAnsi"/>
          <w:sz w:val="20"/>
          <w:szCs w:val="20"/>
        </w:rPr>
      </w:pPr>
    </w:p>
    <w:p w14:paraId="1648F88D" w14:textId="022335FF" w:rsidR="00BC3D2B" w:rsidRDefault="00BC3D2B" w:rsidP="007A3502">
      <w:pPr>
        <w:shd w:val="clear" w:color="auto" w:fill="FFFFFF"/>
        <w:textAlignment w:val="baseline"/>
        <w:rPr>
          <w:rFonts w:cstheme="minorHAnsi"/>
          <w:sz w:val="20"/>
          <w:szCs w:val="20"/>
        </w:rPr>
      </w:pPr>
    </w:p>
    <w:p w14:paraId="665FD1C0" w14:textId="04FEB2BB" w:rsidR="00BC3D2B" w:rsidRDefault="00BC3D2B" w:rsidP="007A3502">
      <w:pPr>
        <w:shd w:val="clear" w:color="auto" w:fill="FFFFFF"/>
        <w:textAlignment w:val="baseline"/>
        <w:rPr>
          <w:rFonts w:cstheme="minorHAnsi"/>
          <w:sz w:val="20"/>
          <w:szCs w:val="20"/>
        </w:rPr>
      </w:pPr>
    </w:p>
    <w:p w14:paraId="3A1B6CB3" w14:textId="7A66DF88" w:rsidR="00BC3D2B" w:rsidRDefault="00BC3D2B" w:rsidP="007A3502">
      <w:pPr>
        <w:shd w:val="clear" w:color="auto" w:fill="FFFFFF"/>
        <w:textAlignment w:val="baseline"/>
        <w:rPr>
          <w:rFonts w:cstheme="minorHAnsi"/>
          <w:sz w:val="20"/>
          <w:szCs w:val="20"/>
        </w:rPr>
      </w:pPr>
    </w:p>
    <w:p w14:paraId="6AC82F72" w14:textId="1CD1197C" w:rsidR="008A44CA" w:rsidRDefault="008A44CA" w:rsidP="007A3502">
      <w:pPr>
        <w:shd w:val="clear" w:color="auto" w:fill="FFFFFF"/>
        <w:textAlignment w:val="baseline"/>
        <w:rPr>
          <w:rFonts w:cstheme="minorHAnsi"/>
          <w:sz w:val="20"/>
          <w:szCs w:val="20"/>
        </w:rPr>
      </w:pPr>
    </w:p>
    <w:p w14:paraId="1CCB6146" w14:textId="46D71811" w:rsidR="008A44CA" w:rsidRDefault="008A44CA" w:rsidP="007A3502">
      <w:pPr>
        <w:shd w:val="clear" w:color="auto" w:fill="FFFFFF"/>
        <w:textAlignment w:val="baseline"/>
        <w:rPr>
          <w:rFonts w:cstheme="minorHAnsi"/>
          <w:sz w:val="20"/>
          <w:szCs w:val="20"/>
        </w:rPr>
      </w:pPr>
    </w:p>
    <w:p w14:paraId="317E97C4" w14:textId="14D4AB8E" w:rsidR="00BC3D2B" w:rsidRDefault="00BC3D2B" w:rsidP="007A3502">
      <w:pPr>
        <w:shd w:val="clear" w:color="auto" w:fill="FFFFFF"/>
        <w:textAlignment w:val="baseline"/>
        <w:rPr>
          <w:rFonts w:cstheme="minorHAnsi"/>
          <w:sz w:val="20"/>
          <w:szCs w:val="20"/>
        </w:rPr>
      </w:pPr>
    </w:p>
    <w:p w14:paraId="3678F5AA" w14:textId="19E893E1" w:rsidR="00BC3D2B" w:rsidRDefault="00BC3D2B" w:rsidP="007A3502">
      <w:pPr>
        <w:shd w:val="clear" w:color="auto" w:fill="FFFFFF"/>
        <w:textAlignment w:val="baseline"/>
        <w:rPr>
          <w:rFonts w:cstheme="minorHAnsi"/>
          <w:sz w:val="20"/>
          <w:szCs w:val="20"/>
        </w:rPr>
      </w:pPr>
    </w:p>
    <w:p w14:paraId="02D13F10" w14:textId="77C7A8C5" w:rsidR="00BC3D2B" w:rsidRDefault="00BC3D2B" w:rsidP="007A3502">
      <w:pPr>
        <w:shd w:val="clear" w:color="auto" w:fill="FFFFFF"/>
        <w:textAlignment w:val="baseline"/>
        <w:rPr>
          <w:rFonts w:cstheme="minorHAnsi"/>
          <w:sz w:val="20"/>
          <w:szCs w:val="20"/>
        </w:rPr>
      </w:pPr>
      <w:r>
        <w:rPr>
          <w:noProof/>
        </w:rPr>
        <mc:AlternateContent>
          <mc:Choice Requires="wps">
            <w:drawing>
              <wp:anchor distT="0" distB="0" distL="114300" distR="114300" simplePos="0" relativeHeight="251666432" behindDoc="1" locked="0" layoutInCell="1" allowOverlap="1" wp14:anchorId="54BA82FB" wp14:editId="57175F6C">
                <wp:simplePos x="0" y="0"/>
                <wp:positionH relativeFrom="column">
                  <wp:posOffset>342900</wp:posOffset>
                </wp:positionH>
                <wp:positionV relativeFrom="paragraph">
                  <wp:posOffset>-8255</wp:posOffset>
                </wp:positionV>
                <wp:extent cx="1838325" cy="504825"/>
                <wp:effectExtent l="0" t="0" r="9525" b="9525"/>
                <wp:wrapTight wrapText="bothSides">
                  <wp:wrapPolygon edited="0">
                    <wp:start x="0" y="0"/>
                    <wp:lineTo x="0" y="21192"/>
                    <wp:lineTo x="21488" y="21192"/>
                    <wp:lineTo x="2148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38325" cy="504825"/>
                        </a:xfrm>
                        <a:prstGeom prst="rect">
                          <a:avLst/>
                        </a:prstGeom>
                        <a:solidFill>
                          <a:prstClr val="white"/>
                        </a:solidFill>
                        <a:ln>
                          <a:noFill/>
                        </a:ln>
                      </wps:spPr>
                      <wps:txbx>
                        <w:txbxContent>
                          <w:p w14:paraId="388D3FA0" w14:textId="061481F0" w:rsidR="00BC3D2B" w:rsidRPr="00A831BA" w:rsidRDefault="00BC3D2B" w:rsidP="00BC3D2B">
                            <w:pPr>
                              <w:pStyle w:val="Caption"/>
                              <w:rPr>
                                <w:rFonts w:cstheme="minorHAnsi"/>
                                <w:noProof/>
                                <w:sz w:val="20"/>
                                <w:szCs w:val="20"/>
                              </w:rPr>
                            </w:pPr>
                            <w:r>
                              <w:t xml:space="preserve">Figure </w:t>
                            </w:r>
                            <w:r>
                              <w:fldChar w:fldCharType="begin"/>
                            </w:r>
                            <w:r>
                              <w:instrText xml:space="preserve"> SEQ Figure \* ARABIC </w:instrText>
                            </w:r>
                            <w:r>
                              <w:fldChar w:fldCharType="separate"/>
                            </w:r>
                            <w:r w:rsidR="003E55F6">
                              <w:rPr>
                                <w:noProof/>
                              </w:rPr>
                              <w:t>7</w:t>
                            </w:r>
                            <w:r>
                              <w:fldChar w:fldCharType="end"/>
                            </w:r>
                            <w:r>
                              <w:t xml:space="preserve">: Pregnancies, blood pressure, and age compared with outcome while its </w:t>
                            </w:r>
                            <w:r w:rsidR="003E55F6">
                              <w:t>positive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A82FB" id="Text Box 11" o:spid="_x0000_s1028" type="#_x0000_t202" style="position:absolute;left:0;text-align:left;margin-left:27pt;margin-top:-.65pt;width:144.75pt;height:39.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" stroked="f">
                <v:textbox inset="0,0,0,0">
                  <w:txbxContent>
                    <w:p w14:paraId="388D3FA0" w14:textId="061481F0" w:rsidR="00BC3D2B" w:rsidRPr="00A831BA" w:rsidRDefault="00BC3D2B" w:rsidP="00BC3D2B">
                      <w:pPr>
                        <w:pStyle w:val="Caption"/>
                        <w:rPr>
                          <w:rFonts w:cstheme="minorHAnsi"/>
                          <w:noProof/>
                          <w:sz w:val="20"/>
                          <w:szCs w:val="20"/>
                        </w:rPr>
                      </w:pPr>
                      <w:r>
                        <w:t xml:space="preserve">Figure </w:t>
                      </w:r>
                      <w:r>
                        <w:fldChar w:fldCharType="begin"/>
                      </w:r>
                      <w:r>
                        <w:instrText xml:space="preserve"> SEQ Figure \* ARABIC </w:instrText>
                      </w:r>
                      <w:r>
                        <w:fldChar w:fldCharType="separate"/>
                      </w:r>
                      <w:r w:rsidR="003E55F6">
                        <w:rPr>
                          <w:noProof/>
                        </w:rPr>
                        <w:t>7</w:t>
                      </w:r>
                      <w:r>
                        <w:fldChar w:fldCharType="end"/>
                      </w:r>
                      <w:r>
                        <w:t xml:space="preserve">: Pregnancies, blood pressure, and age compared with outcome while its </w:t>
                      </w:r>
                      <w:r w:rsidR="003E55F6">
                        <w:t>positive (1)</w:t>
                      </w:r>
                    </w:p>
                  </w:txbxContent>
                </v:textbox>
                <w10:wrap type="tight"/>
              </v:shape>
            </w:pict>
          </mc:Fallback>
        </mc:AlternateContent>
      </w:r>
    </w:p>
    <w:p w14:paraId="68D31CA2" w14:textId="445E7BFE" w:rsidR="00BC3D2B" w:rsidRDefault="00BC3D2B" w:rsidP="00A64C8E">
      <w:pPr>
        <w:rPr>
          <w:rFonts w:cstheme="minorHAnsi"/>
          <w:b/>
          <w:bCs/>
          <w:noProof/>
          <w:sz w:val="20"/>
          <w:szCs w:val="20"/>
        </w:rPr>
      </w:pPr>
    </w:p>
    <w:p w14:paraId="08F626C9" w14:textId="420F2902" w:rsidR="00BC3D2B" w:rsidRDefault="00BC3D2B" w:rsidP="00A64C8E">
      <w:pPr>
        <w:rPr>
          <w:rFonts w:cstheme="minorHAnsi"/>
          <w:b/>
          <w:bCs/>
          <w:noProof/>
          <w:sz w:val="20"/>
          <w:szCs w:val="20"/>
        </w:rPr>
      </w:pPr>
    </w:p>
    <w:p w14:paraId="7259F7BD" w14:textId="72832991" w:rsidR="00BC3D2B" w:rsidRDefault="003E55F6" w:rsidP="00A64C8E">
      <w:pPr>
        <w:rPr>
          <w:rFonts w:cstheme="minorHAnsi"/>
          <w:b/>
          <w:bCs/>
          <w:noProof/>
          <w:sz w:val="20"/>
          <w:szCs w:val="20"/>
        </w:rPr>
      </w:pPr>
      <w:r>
        <w:rPr>
          <w:noProof/>
        </w:rPr>
        <w:lastRenderedPageBreak/>
        <mc:AlternateContent>
          <mc:Choice Requires="wps">
            <w:drawing>
              <wp:anchor distT="0" distB="0" distL="114300" distR="114300" simplePos="0" relativeHeight="251669504" behindDoc="1" locked="0" layoutInCell="1" allowOverlap="1" wp14:anchorId="265C0C32" wp14:editId="1A1DCC44">
                <wp:simplePos x="0" y="0"/>
                <wp:positionH relativeFrom="column">
                  <wp:posOffset>323850</wp:posOffset>
                </wp:positionH>
                <wp:positionV relativeFrom="paragraph">
                  <wp:posOffset>1922780</wp:posOffset>
                </wp:positionV>
                <wp:extent cx="2638425" cy="361950"/>
                <wp:effectExtent l="0" t="0" r="9525" b="0"/>
                <wp:wrapTight wrapText="bothSides">
                  <wp:wrapPolygon edited="0">
                    <wp:start x="0" y="0"/>
                    <wp:lineTo x="0" y="20463"/>
                    <wp:lineTo x="21522" y="20463"/>
                    <wp:lineTo x="2152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638425" cy="361950"/>
                        </a:xfrm>
                        <a:prstGeom prst="rect">
                          <a:avLst/>
                        </a:prstGeom>
                        <a:solidFill>
                          <a:prstClr val="white"/>
                        </a:solidFill>
                        <a:ln>
                          <a:noFill/>
                        </a:ln>
                      </wps:spPr>
                      <wps:txbx>
                        <w:txbxContent>
                          <w:p w14:paraId="0A854310" w14:textId="5CB7784F" w:rsidR="003E55F6" w:rsidRPr="00A97CA3" w:rsidRDefault="003E55F6" w:rsidP="003E55F6">
                            <w:pPr>
                              <w:pStyle w:val="Caption"/>
                              <w:rPr>
                                <w:rFonts w:cstheme="minorHAnsi"/>
                                <w:noProof/>
                                <w:sz w:val="20"/>
                                <w:szCs w:val="20"/>
                              </w:rPr>
                            </w:pPr>
                            <w:r>
                              <w:t xml:space="preserve">Figure </w:t>
                            </w:r>
                            <w:r>
                              <w:fldChar w:fldCharType="begin"/>
                            </w:r>
                            <w:r>
                              <w:instrText xml:space="preserve"> SEQ Figure \* ARABIC </w:instrText>
                            </w:r>
                            <w:r>
                              <w:fldChar w:fldCharType="separate"/>
                            </w:r>
                            <w:r>
                              <w:rPr>
                                <w:noProof/>
                              </w:rPr>
                              <w:t>8</w:t>
                            </w:r>
                            <w:r>
                              <w:fldChar w:fldCharType="end"/>
                            </w:r>
                            <w:r>
                              <w:t>:</w:t>
                            </w:r>
                            <w:r w:rsidRPr="00546DD8">
                              <w:t xml:space="preserve"> Pregnancies, blood pressure, and age compared with outcome while its </w:t>
                            </w:r>
                            <w:r>
                              <w:t>negative</w:t>
                            </w:r>
                            <w:r w:rsidRPr="00546DD8">
                              <w:t xml:space="preserve"> (</w:t>
                            </w:r>
                            <w:r>
                              <w:t>0</w:t>
                            </w:r>
                            <w:r w:rsidRPr="00546DD8">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C0C32" id="Text Box 13" o:spid="_x0000_s1029" type="#_x0000_t202" style="position:absolute;left:0;text-align:left;margin-left:25.5pt;margin-top:151.4pt;width:207.75pt;height:2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4j6MwIAAGkEAAAOAAAAZHJzL2Uyb0RvYy54bWysVE2P2yAQvVfqf0DcG+ejG22t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" stroked="f">
                <v:textbox inset="0,0,0,0">
                  <w:txbxContent>
                    <w:p w14:paraId="0A854310" w14:textId="5CB7784F" w:rsidR="003E55F6" w:rsidRPr="00A97CA3" w:rsidRDefault="003E55F6" w:rsidP="003E55F6">
                      <w:pPr>
                        <w:pStyle w:val="Caption"/>
                        <w:rPr>
                          <w:rFonts w:cstheme="minorHAnsi"/>
                          <w:noProof/>
                          <w:sz w:val="20"/>
                          <w:szCs w:val="20"/>
                        </w:rPr>
                      </w:pPr>
                      <w:r>
                        <w:t xml:space="preserve">Figure </w:t>
                      </w:r>
                      <w:r>
                        <w:fldChar w:fldCharType="begin"/>
                      </w:r>
                      <w:r>
                        <w:instrText xml:space="preserve"> SEQ Figure \* ARABIC </w:instrText>
                      </w:r>
                      <w:r>
                        <w:fldChar w:fldCharType="separate"/>
                      </w:r>
                      <w:r>
                        <w:rPr>
                          <w:noProof/>
                        </w:rPr>
                        <w:t>8</w:t>
                      </w:r>
                      <w:r>
                        <w:fldChar w:fldCharType="end"/>
                      </w:r>
                      <w:r>
                        <w:t>:</w:t>
                      </w:r>
                      <w:r w:rsidRPr="00546DD8">
                        <w:t xml:space="preserve"> Pregnancies, blood pressure, and age compared with outcome while its </w:t>
                      </w:r>
                      <w:r>
                        <w:t>negative</w:t>
                      </w:r>
                      <w:r w:rsidRPr="00546DD8">
                        <w:t xml:space="preserve"> (</w:t>
                      </w:r>
                      <w:r>
                        <w:t>0</w:t>
                      </w:r>
                      <w:r w:rsidRPr="00546DD8">
                        <w:t>)</w:t>
                      </w:r>
                    </w:p>
                  </w:txbxContent>
                </v:textbox>
                <w10:wrap type="tight"/>
              </v:shape>
            </w:pict>
          </mc:Fallback>
        </mc:AlternateContent>
      </w:r>
      <w:r>
        <w:rPr>
          <w:rFonts w:cstheme="minorHAnsi"/>
          <w:b/>
          <w:bCs/>
          <w:noProof/>
          <w:sz w:val="20"/>
          <w:szCs w:val="20"/>
        </w:rPr>
        <w:drawing>
          <wp:anchor distT="0" distB="0" distL="114300" distR="114300" simplePos="0" relativeHeight="251667456" behindDoc="1" locked="0" layoutInCell="1" allowOverlap="1" wp14:anchorId="769003F4" wp14:editId="0CADBE5F">
            <wp:simplePos x="0" y="0"/>
            <wp:positionH relativeFrom="column">
              <wp:posOffset>200025</wp:posOffset>
            </wp:positionH>
            <wp:positionV relativeFrom="paragraph">
              <wp:posOffset>0</wp:posOffset>
            </wp:positionV>
            <wp:extent cx="2600325" cy="1697990"/>
            <wp:effectExtent l="0" t="0" r="9525" b="0"/>
            <wp:wrapTight wrapText="bothSides">
              <wp:wrapPolygon edited="0">
                <wp:start x="0" y="0"/>
                <wp:lineTo x="0" y="21325"/>
                <wp:lineTo x="21521" y="21325"/>
                <wp:lineTo x="2152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11.PNG"/>
                    <pic:cNvPicPr/>
                  </pic:nvPicPr>
                  <pic:blipFill>
                    <a:blip r:embed="rId21"/>
                    <a:stretch>
                      <a:fillRect/>
                    </a:stretch>
                  </pic:blipFill>
                  <pic:spPr>
                    <a:xfrm>
                      <a:off x="0" y="0"/>
                      <a:ext cx="2600325" cy="1697990"/>
                    </a:xfrm>
                    <a:prstGeom prst="rect">
                      <a:avLst/>
                    </a:prstGeom>
                  </pic:spPr>
                </pic:pic>
              </a:graphicData>
            </a:graphic>
            <wp14:sizeRelH relativeFrom="margin">
              <wp14:pctWidth>0</wp14:pctWidth>
            </wp14:sizeRelH>
            <wp14:sizeRelV relativeFrom="margin">
              <wp14:pctHeight>0</wp14:pctHeight>
            </wp14:sizeRelV>
          </wp:anchor>
        </w:drawing>
      </w:r>
    </w:p>
    <w:p w14:paraId="7CCA73E9" w14:textId="4ACB842D" w:rsidR="003E55F6" w:rsidRDefault="003E55F6" w:rsidP="003E55F6">
      <w:pPr>
        <w:rPr>
          <w:rFonts w:cstheme="minorHAnsi"/>
          <w:b/>
          <w:bCs/>
          <w:noProof/>
          <w:sz w:val="20"/>
          <w:szCs w:val="20"/>
        </w:rPr>
      </w:pPr>
      <w:r>
        <w:rPr>
          <w:rFonts w:cstheme="minorHAnsi"/>
          <w:b/>
          <w:bCs/>
          <w:noProof/>
          <w:sz w:val="20"/>
          <w:szCs w:val="20"/>
        </w:rPr>
        <w:t>Finding correlation between attributes using heat map:</w:t>
      </w:r>
    </w:p>
    <w:p w14:paraId="7C9A9B78" w14:textId="77777777" w:rsidR="003E55F6" w:rsidRDefault="003E55F6" w:rsidP="003E55F6">
      <w:pPr>
        <w:rPr>
          <w:rFonts w:cstheme="minorHAnsi"/>
          <w:b/>
          <w:bCs/>
          <w:noProof/>
          <w:sz w:val="20"/>
          <w:szCs w:val="20"/>
        </w:rPr>
      </w:pPr>
    </w:p>
    <w:p w14:paraId="09421FA0" w14:textId="48C3E390" w:rsidR="00BC3D2B" w:rsidRDefault="00BC3D2B" w:rsidP="00A64C8E">
      <w:pPr>
        <w:rPr>
          <w:rFonts w:cstheme="minorHAnsi"/>
          <w:b/>
          <w:bCs/>
          <w:noProof/>
          <w:sz w:val="20"/>
          <w:szCs w:val="20"/>
        </w:rPr>
      </w:pPr>
    </w:p>
    <w:p w14:paraId="01F54E5E" w14:textId="77777777" w:rsidR="003E55F6" w:rsidRDefault="003E55F6" w:rsidP="003E55F6">
      <w:pPr>
        <w:keepNext/>
      </w:pPr>
      <w:r>
        <w:rPr>
          <w:rFonts w:cstheme="minorHAnsi"/>
          <w:b/>
          <w:bCs/>
          <w:noProof/>
          <w:sz w:val="20"/>
          <w:szCs w:val="20"/>
        </w:rPr>
        <w:drawing>
          <wp:inline distT="0" distB="0" distL="0" distR="0" wp14:anchorId="7EF1AFA7" wp14:editId="39EDC4E5">
            <wp:extent cx="3048000" cy="2032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PNG"/>
                    <pic:cNvPicPr/>
                  </pic:nvPicPr>
                  <pic:blipFill>
                    <a:blip r:embed="rId22"/>
                    <a:stretch>
                      <a:fillRect/>
                    </a:stretch>
                  </pic:blipFill>
                  <pic:spPr>
                    <a:xfrm>
                      <a:off x="0" y="0"/>
                      <a:ext cx="3048000" cy="2032000"/>
                    </a:xfrm>
                    <a:prstGeom prst="rect">
                      <a:avLst/>
                    </a:prstGeom>
                  </pic:spPr>
                </pic:pic>
              </a:graphicData>
            </a:graphic>
          </wp:inline>
        </w:drawing>
      </w:r>
    </w:p>
    <w:p w14:paraId="1DFDEC1F" w14:textId="2802F737" w:rsidR="00BC3D2B" w:rsidRDefault="003E55F6" w:rsidP="003E55F6">
      <w:pPr>
        <w:pStyle w:val="Caption"/>
        <w:rPr>
          <w:rFonts w:cstheme="minorHAnsi"/>
          <w:b w:val="0"/>
          <w:bCs w:val="0"/>
          <w:noProof/>
          <w:sz w:val="20"/>
          <w:szCs w:val="20"/>
        </w:rPr>
      </w:pPr>
      <w:r>
        <w:t xml:space="preserve">Figure </w:t>
      </w:r>
      <w:r>
        <w:fldChar w:fldCharType="begin"/>
      </w:r>
      <w:r>
        <w:instrText xml:space="preserve"> SEQ Figure \* ARABIC </w:instrText>
      </w:r>
      <w:r>
        <w:fldChar w:fldCharType="separate"/>
      </w:r>
      <w:r>
        <w:rPr>
          <w:noProof/>
        </w:rPr>
        <w:t>9</w:t>
      </w:r>
      <w:r>
        <w:fldChar w:fldCharType="end"/>
      </w:r>
      <w:r>
        <w:t xml:space="preserve"> : Heat map</w:t>
      </w:r>
    </w:p>
    <w:p w14:paraId="1F08BB54" w14:textId="2D075038" w:rsidR="00BC3D2B" w:rsidRDefault="00BC3D2B" w:rsidP="00A64C8E">
      <w:pPr>
        <w:rPr>
          <w:rFonts w:cstheme="minorHAnsi"/>
          <w:b/>
          <w:bCs/>
          <w:noProof/>
          <w:sz w:val="20"/>
          <w:szCs w:val="20"/>
        </w:rPr>
      </w:pPr>
    </w:p>
    <w:p w14:paraId="2E073F25" w14:textId="77777777" w:rsidR="00BC3D2B" w:rsidRDefault="00BC3D2B" w:rsidP="00A64C8E">
      <w:pPr>
        <w:rPr>
          <w:rFonts w:cstheme="minorHAnsi"/>
          <w:b/>
          <w:bCs/>
          <w:noProof/>
          <w:sz w:val="20"/>
          <w:szCs w:val="20"/>
        </w:rPr>
      </w:pPr>
    </w:p>
    <w:p w14:paraId="66F5A2AA" w14:textId="663AA1B1" w:rsidR="00AB475D" w:rsidRPr="00231DA2" w:rsidRDefault="00A929C6" w:rsidP="00A64C8E">
      <w:pPr>
        <w:rPr>
          <w:b/>
          <w:bCs/>
          <w:sz w:val="20"/>
          <w:szCs w:val="20"/>
          <w:lang w:eastAsia="it-IT"/>
          <w14:ligatures w14:val="standard"/>
        </w:rPr>
      </w:pPr>
      <w:r w:rsidRPr="00231DA2">
        <w:rPr>
          <w:rFonts w:cstheme="minorHAnsi"/>
          <w:b/>
          <w:bCs/>
          <w:noProof/>
          <w:sz w:val="20"/>
          <w:szCs w:val="20"/>
        </w:rPr>
        <w:t>The s</w:t>
      </w:r>
      <w:r w:rsidR="00AB475D" w:rsidRPr="00231DA2">
        <w:rPr>
          <w:b/>
          <w:bCs/>
          <w:noProof/>
          <w:sz w:val="20"/>
          <w:szCs w:val="20"/>
          <w:lang w:eastAsia="it-IT"/>
          <w14:ligatures w14:val="standard"/>
        </w:rPr>
        <w:t>oftware</w:t>
      </w:r>
      <w:r w:rsidR="00AB475D" w:rsidRPr="00231DA2">
        <w:rPr>
          <w:b/>
          <w:bCs/>
          <w:sz w:val="20"/>
          <w:szCs w:val="20"/>
          <w:lang w:eastAsia="it-IT"/>
          <w14:ligatures w14:val="standard"/>
        </w:rPr>
        <w:t xml:space="preserve"> will </w:t>
      </w:r>
      <w:r w:rsidR="00AB475D" w:rsidRPr="00231DA2">
        <w:rPr>
          <w:b/>
          <w:bCs/>
          <w:noProof/>
          <w:sz w:val="20"/>
          <w:szCs w:val="20"/>
          <w:lang w:eastAsia="it-IT"/>
          <w14:ligatures w14:val="standard"/>
        </w:rPr>
        <w:t>be used</w:t>
      </w:r>
    </w:p>
    <w:p w14:paraId="6A22AE29" w14:textId="4F803F5F" w:rsidR="00AB475D" w:rsidRPr="00BB3902" w:rsidRDefault="00AB475D" w:rsidP="007A3502">
      <w:pPr>
        <w:shd w:val="clear" w:color="auto" w:fill="FFFFFF"/>
        <w:textAlignment w:val="baseline"/>
        <w:rPr>
          <w:rFonts w:cstheme="minorHAnsi"/>
          <w:b/>
          <w:bCs/>
          <w:sz w:val="24"/>
          <w:szCs w:val="24"/>
        </w:rPr>
      </w:pPr>
    </w:p>
    <w:p w14:paraId="667E9AEA" w14:textId="105A5204" w:rsidR="00A2618C" w:rsidRPr="00231DA2" w:rsidRDefault="00392CA4" w:rsidP="00A2618C">
      <w:pPr>
        <w:rPr>
          <w:szCs w:val="18"/>
        </w:rPr>
      </w:pPr>
      <w:r w:rsidRPr="00231DA2">
        <w:rPr>
          <w:szCs w:val="18"/>
        </w:rPr>
        <w:t>-   Jupiter Notebook</w:t>
      </w:r>
    </w:p>
    <w:p w14:paraId="56360807" w14:textId="3FE8864F" w:rsidR="00392CA4" w:rsidRPr="00231DA2" w:rsidRDefault="00392CA4" w:rsidP="00A2618C">
      <w:pPr>
        <w:rPr>
          <w:szCs w:val="18"/>
        </w:rPr>
      </w:pPr>
      <w:r w:rsidRPr="00231DA2">
        <w:rPr>
          <w:szCs w:val="18"/>
        </w:rPr>
        <w:t>-   Python</w:t>
      </w:r>
    </w:p>
    <w:p w14:paraId="135C0E2C" w14:textId="289E47A9" w:rsidR="00A2618C" w:rsidRDefault="00A2618C" w:rsidP="00A2618C"/>
    <w:p w14:paraId="68DC21DF" w14:textId="6D2CF52A" w:rsidR="00B85FCD" w:rsidRPr="00A64C8E" w:rsidRDefault="00B85FCD" w:rsidP="00A64C8E">
      <w:pPr>
        <w:rPr>
          <w:rFonts w:cstheme="minorHAnsi"/>
          <w:b/>
          <w:bCs/>
          <w:sz w:val="24"/>
          <w:szCs w:val="24"/>
        </w:rPr>
      </w:pPr>
      <w:r w:rsidRPr="00A64C8E">
        <w:rPr>
          <w:rFonts w:cstheme="minorHAnsi"/>
          <w:b/>
          <w:bCs/>
          <w:sz w:val="24"/>
          <w:szCs w:val="24"/>
        </w:rPr>
        <w:t>Conclusion</w:t>
      </w:r>
    </w:p>
    <w:p w14:paraId="438CF609" w14:textId="58C192AC" w:rsidR="00A157FE" w:rsidRPr="00231DA2" w:rsidRDefault="00A157FE" w:rsidP="00A157FE">
      <w:pPr>
        <w:shd w:val="clear" w:color="auto" w:fill="FFFFFF"/>
        <w:textAlignment w:val="baseline"/>
        <w:rPr>
          <w:rFonts w:cstheme="minorHAnsi"/>
          <w:szCs w:val="18"/>
        </w:rPr>
      </w:pPr>
      <w:r w:rsidRPr="00231DA2">
        <w:rPr>
          <w:rFonts w:cstheme="minorHAnsi"/>
          <w:szCs w:val="18"/>
        </w:rPr>
        <w:t xml:space="preserve">Based on algorithms that we used, and diabetes dataset from Kaggle, we will be finding out the number of people who </w:t>
      </w:r>
      <w:r w:rsidRPr="00231DA2">
        <w:rPr>
          <w:rFonts w:cstheme="minorHAnsi"/>
          <w:noProof/>
          <w:szCs w:val="18"/>
        </w:rPr>
        <w:t>ha</w:t>
      </w:r>
      <w:r w:rsidR="00A929C6" w:rsidRPr="00231DA2">
        <w:rPr>
          <w:rFonts w:cstheme="minorHAnsi"/>
          <w:noProof/>
          <w:szCs w:val="18"/>
        </w:rPr>
        <w:t>ve</w:t>
      </w:r>
      <w:r w:rsidRPr="00231DA2">
        <w:rPr>
          <w:rFonts w:cstheme="minorHAnsi"/>
          <w:szCs w:val="18"/>
        </w:rPr>
        <w:t xml:space="preserve"> diabetes and how many people who do not </w:t>
      </w:r>
      <w:r w:rsidRPr="00231DA2">
        <w:rPr>
          <w:rFonts w:cstheme="minorHAnsi"/>
          <w:noProof/>
          <w:szCs w:val="18"/>
        </w:rPr>
        <w:t>have</w:t>
      </w:r>
      <w:r w:rsidRPr="00231DA2">
        <w:rPr>
          <w:rFonts w:cstheme="minorHAnsi"/>
          <w:szCs w:val="18"/>
        </w:rPr>
        <w:t xml:space="preserve"> diabetes. We will show the </w:t>
      </w:r>
      <w:r w:rsidRPr="00231DA2">
        <w:rPr>
          <w:rFonts w:cstheme="minorHAnsi"/>
          <w:noProof/>
          <w:szCs w:val="18"/>
        </w:rPr>
        <w:t>accuracy</w:t>
      </w:r>
      <w:r w:rsidRPr="00231DA2">
        <w:rPr>
          <w:rFonts w:cstheme="minorHAnsi"/>
          <w:szCs w:val="18"/>
        </w:rPr>
        <w:t xml:space="preserve"> of the </w:t>
      </w:r>
      <w:r w:rsidRPr="00231DA2">
        <w:rPr>
          <w:rFonts w:cstheme="minorHAnsi"/>
          <w:noProof/>
          <w:szCs w:val="18"/>
        </w:rPr>
        <w:t>result</w:t>
      </w:r>
      <w:r w:rsidRPr="00231DA2">
        <w:rPr>
          <w:rFonts w:cstheme="minorHAnsi"/>
          <w:szCs w:val="18"/>
        </w:rPr>
        <w:t xml:space="preserve"> using these algorithms. The importance of our project is to help medical industries not only to have a </w:t>
      </w:r>
      <w:r w:rsidRPr="00231DA2">
        <w:rPr>
          <w:rFonts w:cstheme="minorHAnsi"/>
          <w:noProof/>
          <w:szCs w:val="18"/>
        </w:rPr>
        <w:t>high</w:t>
      </w:r>
      <w:r w:rsidRPr="00231DA2">
        <w:rPr>
          <w:rFonts w:cstheme="minorHAnsi"/>
          <w:szCs w:val="18"/>
        </w:rPr>
        <w:t xml:space="preserve"> prediction but also to reduce the cost of the treatment if doctors have an idea on which attributes </w:t>
      </w:r>
      <w:r w:rsidRPr="00231DA2">
        <w:rPr>
          <w:rFonts w:cstheme="minorHAnsi"/>
          <w:noProof/>
          <w:szCs w:val="18"/>
        </w:rPr>
        <w:t>are impacted</w:t>
      </w:r>
      <w:r w:rsidRPr="00231DA2">
        <w:rPr>
          <w:rFonts w:cstheme="minorHAnsi"/>
          <w:szCs w:val="18"/>
        </w:rPr>
        <w:t xml:space="preserve"> the most.  </w:t>
      </w:r>
    </w:p>
    <w:p w14:paraId="2373CEA3" w14:textId="77777777" w:rsidR="007C5D39" w:rsidRDefault="007C5D39" w:rsidP="007C5D39">
      <w:pPr>
        <w:shd w:val="clear" w:color="auto" w:fill="FFFFFF"/>
        <w:textAlignment w:val="baseline"/>
        <w:rPr>
          <w:rFonts w:ascii="Times New Roman" w:hAnsi="Times New Roman" w:cs="Times New Roman"/>
          <w:sz w:val="24"/>
          <w:szCs w:val="24"/>
          <w14:ligatures w14:val="standard"/>
        </w:rPr>
      </w:pPr>
    </w:p>
    <w:p w14:paraId="78526EC3" w14:textId="2CCB0DFF" w:rsidR="00A64C8E" w:rsidRPr="00231DA2" w:rsidRDefault="00A64C8E" w:rsidP="007C5D39">
      <w:pPr>
        <w:shd w:val="clear" w:color="auto" w:fill="FFFFFF"/>
        <w:textAlignment w:val="baseline"/>
        <w:rPr>
          <w:rFonts w:ascii="Times New Roman" w:hAnsi="Times New Roman" w:cs="Times New Roman"/>
          <w:b/>
          <w:sz w:val="22"/>
          <w14:ligatures w14:val="standard"/>
        </w:rPr>
      </w:pPr>
      <w:r w:rsidRPr="00231DA2">
        <w:rPr>
          <w:rFonts w:ascii="Times New Roman" w:hAnsi="Times New Roman" w:cs="Times New Roman"/>
          <w:b/>
          <w:sz w:val="22"/>
          <w14:ligatures w14:val="standard"/>
        </w:rPr>
        <w:t>ACKNOWLEDGMENTS</w:t>
      </w:r>
    </w:p>
    <w:p w14:paraId="6EBD898A" w14:textId="2170C491" w:rsidR="00A64C8E" w:rsidRDefault="00A64C8E" w:rsidP="00B85FCD">
      <w:pPr>
        <w:shd w:val="clear" w:color="auto" w:fill="FFFFFF"/>
        <w:textAlignment w:val="baseline"/>
        <w:rPr>
          <w:rFonts w:ascii="Times New Roman" w:hAnsi="Times New Roman" w:cs="Times New Roman"/>
          <w:szCs w:val="18"/>
        </w:rPr>
      </w:pPr>
      <w:r w:rsidRPr="00231DA2">
        <w:rPr>
          <w:rFonts w:ascii="Times New Roman" w:hAnsi="Times New Roman" w:cs="Times New Roman"/>
          <w:szCs w:val="18"/>
        </w:rPr>
        <w:t xml:space="preserve">Thanks to Dr. Liu </w:t>
      </w:r>
      <w:r w:rsidRPr="00231DA2">
        <w:rPr>
          <w:rFonts w:ascii="Times New Roman" w:hAnsi="Times New Roman" w:cs="Times New Roman"/>
          <w:noProof/>
          <w:szCs w:val="18"/>
        </w:rPr>
        <w:t>for giv</w:t>
      </w:r>
      <w:r w:rsidR="00A929C6" w:rsidRPr="00231DA2">
        <w:rPr>
          <w:rFonts w:ascii="Times New Roman" w:hAnsi="Times New Roman" w:cs="Times New Roman"/>
          <w:noProof/>
          <w:szCs w:val="18"/>
        </w:rPr>
        <w:t>ing</w:t>
      </w:r>
      <w:r w:rsidRPr="00231DA2">
        <w:rPr>
          <w:rFonts w:ascii="Times New Roman" w:hAnsi="Times New Roman" w:cs="Times New Roman"/>
          <w:szCs w:val="18"/>
        </w:rPr>
        <w:t xml:space="preserve"> us this opportunity to apply our knowledge in real life</w:t>
      </w:r>
      <w:r w:rsidR="00231DA2">
        <w:rPr>
          <w:rFonts w:ascii="Times New Roman" w:hAnsi="Times New Roman" w:cs="Times New Roman"/>
          <w:szCs w:val="18"/>
        </w:rPr>
        <w:t xml:space="preserve"> issue</w:t>
      </w:r>
      <w:r w:rsidRPr="00231DA2">
        <w:rPr>
          <w:rFonts w:ascii="Times New Roman" w:hAnsi="Times New Roman" w:cs="Times New Roman"/>
          <w:szCs w:val="18"/>
        </w:rPr>
        <w:t xml:space="preserve"> which will </w:t>
      </w:r>
      <w:proofErr w:type="gramStart"/>
      <w:r w:rsidRPr="00231DA2">
        <w:rPr>
          <w:rFonts w:ascii="Times New Roman" w:hAnsi="Times New Roman" w:cs="Times New Roman"/>
          <w:noProof/>
          <w:szCs w:val="18"/>
        </w:rPr>
        <w:t>definitely</w:t>
      </w:r>
      <w:r w:rsidRPr="00231DA2">
        <w:rPr>
          <w:rFonts w:ascii="Times New Roman" w:hAnsi="Times New Roman" w:cs="Times New Roman"/>
          <w:szCs w:val="18"/>
        </w:rPr>
        <w:t xml:space="preserve"> help</w:t>
      </w:r>
      <w:proofErr w:type="gramEnd"/>
      <w:r w:rsidRPr="00231DA2">
        <w:rPr>
          <w:rFonts w:ascii="Times New Roman" w:hAnsi="Times New Roman" w:cs="Times New Roman"/>
          <w:szCs w:val="18"/>
        </w:rPr>
        <w:t xml:space="preserve"> our </w:t>
      </w:r>
      <w:r w:rsidRPr="00231DA2">
        <w:rPr>
          <w:rFonts w:ascii="Times New Roman" w:hAnsi="Times New Roman" w:cs="Times New Roman"/>
          <w:szCs w:val="18"/>
        </w:rPr>
        <w:t xml:space="preserve">community </w:t>
      </w:r>
      <w:r w:rsidR="00231DA2">
        <w:rPr>
          <w:rFonts w:ascii="Times New Roman" w:hAnsi="Times New Roman" w:cs="Times New Roman"/>
          <w:szCs w:val="18"/>
        </w:rPr>
        <w:t>in the future</w:t>
      </w:r>
      <w:r w:rsidRPr="00231DA2">
        <w:rPr>
          <w:rFonts w:ascii="Times New Roman" w:hAnsi="Times New Roman" w:cs="Times New Roman"/>
          <w:szCs w:val="18"/>
        </w:rPr>
        <w:t>.</w:t>
      </w:r>
      <w:r w:rsidR="00231DA2">
        <w:rPr>
          <w:rFonts w:ascii="Times New Roman" w:hAnsi="Times New Roman" w:cs="Times New Roman"/>
          <w:szCs w:val="18"/>
        </w:rPr>
        <w:t xml:space="preserve"> At the level of programming skills, we have learned a lot of the </w:t>
      </w:r>
      <w:r w:rsidR="00231DA2" w:rsidRPr="00231DA2">
        <w:rPr>
          <w:rFonts w:ascii="Times New Roman" w:hAnsi="Times New Roman" w:cs="Times New Roman"/>
          <w:noProof/>
          <w:szCs w:val="18"/>
        </w:rPr>
        <w:t>machine</w:t>
      </w:r>
      <w:r w:rsidR="00231DA2">
        <w:rPr>
          <w:rFonts w:ascii="Times New Roman" w:hAnsi="Times New Roman" w:cs="Times New Roman"/>
          <w:szCs w:val="18"/>
        </w:rPr>
        <w:t xml:space="preserve"> learning libraries,</w:t>
      </w:r>
      <w:r w:rsidR="00231DA2" w:rsidRPr="00231DA2">
        <w:rPr>
          <w:rFonts w:ascii="Times New Roman" w:hAnsi="Times New Roman" w:cs="Times New Roman"/>
          <w:noProof/>
          <w:szCs w:val="18"/>
        </w:rPr>
        <w:t xml:space="preserve"> </w:t>
      </w:r>
      <w:r w:rsidR="00231DA2">
        <w:rPr>
          <w:rFonts w:ascii="Times New Roman" w:hAnsi="Times New Roman" w:cs="Times New Roman"/>
          <w:noProof/>
          <w:szCs w:val="18"/>
        </w:rPr>
        <w:t>techniques and methods</w:t>
      </w:r>
      <w:r w:rsidR="00231DA2" w:rsidRPr="00231DA2">
        <w:rPr>
          <w:rFonts w:ascii="Times New Roman" w:hAnsi="Times New Roman" w:cs="Times New Roman"/>
          <w:noProof/>
          <w:szCs w:val="18"/>
        </w:rPr>
        <w:t xml:space="preserve"> in order to</w:t>
      </w:r>
      <w:r w:rsidR="00231DA2">
        <w:rPr>
          <w:rFonts w:ascii="Times New Roman" w:hAnsi="Times New Roman" w:cs="Times New Roman"/>
          <w:noProof/>
          <w:szCs w:val="18"/>
        </w:rPr>
        <w:t xml:space="preserve"> apply them in t</w:t>
      </w:r>
      <w:r w:rsidRPr="00231DA2">
        <w:rPr>
          <w:rFonts w:ascii="Times New Roman" w:hAnsi="Times New Roman" w:cs="Times New Roman"/>
          <w:noProof/>
          <w:szCs w:val="18"/>
        </w:rPr>
        <w:t>his</w:t>
      </w:r>
      <w:r w:rsidR="00231DA2" w:rsidRPr="00231DA2">
        <w:rPr>
          <w:rFonts w:ascii="Times New Roman" w:hAnsi="Times New Roman" w:cs="Times New Roman"/>
          <w:noProof/>
          <w:szCs w:val="18"/>
        </w:rPr>
        <w:t xml:space="preserve"> project.</w:t>
      </w:r>
      <w:r w:rsidR="00231DA2">
        <w:rPr>
          <w:rFonts w:ascii="Times New Roman" w:hAnsi="Times New Roman" w:cs="Times New Roman"/>
          <w:noProof/>
          <w:szCs w:val="18"/>
        </w:rPr>
        <w:t xml:space="preserve"> </w:t>
      </w:r>
      <w:r w:rsidR="00231DA2" w:rsidRPr="00231DA2">
        <w:rPr>
          <w:rFonts w:ascii="Times New Roman" w:hAnsi="Times New Roman" w:cs="Times New Roman"/>
          <w:noProof/>
          <w:szCs w:val="18"/>
        </w:rPr>
        <w:t xml:space="preserve">This </w:t>
      </w:r>
      <w:r w:rsidRPr="00231DA2">
        <w:rPr>
          <w:rFonts w:ascii="Times New Roman" w:hAnsi="Times New Roman" w:cs="Times New Roman"/>
          <w:noProof/>
          <w:szCs w:val="18"/>
        </w:rPr>
        <w:t xml:space="preserve"> might</w:t>
      </w:r>
      <w:r w:rsidRPr="00231DA2">
        <w:rPr>
          <w:rFonts w:ascii="Times New Roman" w:hAnsi="Times New Roman" w:cs="Times New Roman"/>
          <w:szCs w:val="18"/>
        </w:rPr>
        <w:t xml:space="preserve"> be </w:t>
      </w:r>
      <w:r w:rsidR="00A929C6" w:rsidRPr="00231DA2">
        <w:rPr>
          <w:rFonts w:ascii="Times New Roman" w:hAnsi="Times New Roman" w:cs="Times New Roman"/>
          <w:noProof/>
          <w:szCs w:val="18"/>
        </w:rPr>
        <w:t>the</w:t>
      </w:r>
      <w:r w:rsidRPr="00231DA2">
        <w:rPr>
          <w:rFonts w:ascii="Times New Roman" w:hAnsi="Times New Roman" w:cs="Times New Roman"/>
          <w:noProof/>
          <w:szCs w:val="18"/>
        </w:rPr>
        <w:t xml:space="preserve"> first</w:t>
      </w:r>
      <w:r w:rsidRPr="00231DA2">
        <w:rPr>
          <w:rFonts w:ascii="Times New Roman" w:hAnsi="Times New Roman" w:cs="Times New Roman"/>
          <w:szCs w:val="18"/>
        </w:rPr>
        <w:t xml:space="preserve"> step, but we are very happy to take it.</w:t>
      </w:r>
    </w:p>
    <w:p w14:paraId="58236CCE" w14:textId="77777777" w:rsidR="00373579" w:rsidRDefault="00373579" w:rsidP="002C6D84">
      <w:pPr>
        <w:pStyle w:val="ReferenceHead"/>
        <w:rPr>
          <w:rFonts w:ascii="Times New Roman" w:hAnsi="Times New Roman" w:cs="Times New Roman"/>
          <w:b w:val="0"/>
          <w:sz w:val="18"/>
          <w:szCs w:val="18"/>
          <w14:ligatures w14:val="none"/>
        </w:rPr>
      </w:pPr>
    </w:p>
    <w:p w14:paraId="69511B13" w14:textId="77777777" w:rsidR="00373579" w:rsidRDefault="00373579" w:rsidP="002C6D84">
      <w:pPr>
        <w:pStyle w:val="ReferenceHead"/>
      </w:pPr>
    </w:p>
    <w:p w14:paraId="7C30B8D2" w14:textId="77777777" w:rsidR="00373579" w:rsidRDefault="00373579" w:rsidP="002C6D84">
      <w:pPr>
        <w:pStyle w:val="ReferenceHead"/>
      </w:pPr>
    </w:p>
    <w:p w14:paraId="54163BA1" w14:textId="77777777" w:rsidR="00373579" w:rsidRDefault="00373579" w:rsidP="002C6D84">
      <w:pPr>
        <w:pStyle w:val="ReferenceHead"/>
      </w:pPr>
    </w:p>
    <w:p w14:paraId="691A8803" w14:textId="77777777" w:rsidR="00373579" w:rsidRDefault="00373579" w:rsidP="002C6D84">
      <w:pPr>
        <w:pStyle w:val="ReferenceHead"/>
      </w:pPr>
    </w:p>
    <w:p w14:paraId="00893219" w14:textId="77777777" w:rsidR="00373579" w:rsidRDefault="00373579" w:rsidP="002C6D84">
      <w:pPr>
        <w:pStyle w:val="ReferenceHead"/>
      </w:pPr>
    </w:p>
    <w:p w14:paraId="63343C6F" w14:textId="77777777" w:rsidR="00373579" w:rsidRDefault="00373579" w:rsidP="002C6D84">
      <w:pPr>
        <w:pStyle w:val="ReferenceHead"/>
      </w:pPr>
    </w:p>
    <w:p w14:paraId="0EF48439" w14:textId="77777777" w:rsidR="00373579" w:rsidRDefault="00373579" w:rsidP="002C6D84">
      <w:pPr>
        <w:pStyle w:val="ReferenceHead"/>
      </w:pPr>
    </w:p>
    <w:p w14:paraId="59663B9F" w14:textId="77777777" w:rsidR="00373579" w:rsidRDefault="00373579" w:rsidP="002C6D84">
      <w:pPr>
        <w:pStyle w:val="ReferenceHead"/>
      </w:pPr>
    </w:p>
    <w:p w14:paraId="1D47DFF5" w14:textId="77777777" w:rsidR="00373579" w:rsidRDefault="00373579" w:rsidP="002C6D84">
      <w:pPr>
        <w:pStyle w:val="ReferenceHead"/>
      </w:pPr>
    </w:p>
    <w:p w14:paraId="441E6878" w14:textId="77777777" w:rsidR="00373579" w:rsidRDefault="00373579" w:rsidP="002C6D84">
      <w:pPr>
        <w:pStyle w:val="ReferenceHead"/>
      </w:pPr>
    </w:p>
    <w:p w14:paraId="11C9E3A7" w14:textId="77777777" w:rsidR="00373579" w:rsidRDefault="00373579" w:rsidP="002C6D84">
      <w:pPr>
        <w:pStyle w:val="ReferenceHead"/>
      </w:pPr>
    </w:p>
    <w:p w14:paraId="721B6E82" w14:textId="77777777" w:rsidR="00373579" w:rsidRDefault="00373579" w:rsidP="002C6D84">
      <w:pPr>
        <w:pStyle w:val="ReferenceHead"/>
      </w:pPr>
    </w:p>
    <w:p w14:paraId="2FDA7281" w14:textId="77777777" w:rsidR="00373579" w:rsidRDefault="00373579" w:rsidP="002C6D84">
      <w:pPr>
        <w:pStyle w:val="ReferenceHead"/>
      </w:pPr>
    </w:p>
    <w:p w14:paraId="22FB2755" w14:textId="77777777" w:rsidR="00373579" w:rsidRDefault="00373579" w:rsidP="002C6D84">
      <w:pPr>
        <w:pStyle w:val="ReferenceHead"/>
      </w:pPr>
    </w:p>
    <w:p w14:paraId="3905806D" w14:textId="77777777" w:rsidR="00373579" w:rsidRDefault="00373579" w:rsidP="002C6D84">
      <w:pPr>
        <w:pStyle w:val="ReferenceHead"/>
      </w:pPr>
    </w:p>
    <w:p w14:paraId="1C91E3BC" w14:textId="77777777" w:rsidR="00373579" w:rsidRDefault="00373579" w:rsidP="002C6D84">
      <w:pPr>
        <w:pStyle w:val="ReferenceHead"/>
      </w:pPr>
    </w:p>
    <w:p w14:paraId="0D89F5B6" w14:textId="77777777" w:rsidR="00373579" w:rsidRDefault="00373579" w:rsidP="002C6D84">
      <w:pPr>
        <w:pStyle w:val="ReferenceHead"/>
      </w:pPr>
    </w:p>
    <w:p w14:paraId="30C568E1" w14:textId="77777777" w:rsidR="00373579" w:rsidRDefault="00373579" w:rsidP="002C6D84">
      <w:pPr>
        <w:pStyle w:val="ReferenceHead"/>
      </w:pPr>
    </w:p>
    <w:p w14:paraId="03D65167" w14:textId="77777777" w:rsidR="00373579" w:rsidRDefault="00373579" w:rsidP="002C6D84">
      <w:pPr>
        <w:pStyle w:val="ReferenceHead"/>
      </w:pPr>
    </w:p>
    <w:p w14:paraId="4CC9CE55" w14:textId="77777777" w:rsidR="00373579" w:rsidRDefault="00373579" w:rsidP="002C6D84">
      <w:pPr>
        <w:pStyle w:val="ReferenceHead"/>
      </w:pPr>
    </w:p>
    <w:p w14:paraId="3C45DDBA" w14:textId="77777777" w:rsidR="00373579" w:rsidRDefault="00373579" w:rsidP="002C6D84">
      <w:pPr>
        <w:pStyle w:val="ReferenceHead"/>
      </w:pPr>
    </w:p>
    <w:p w14:paraId="4EEB419C" w14:textId="77777777" w:rsidR="00373579" w:rsidRDefault="00373579" w:rsidP="002C6D84">
      <w:pPr>
        <w:pStyle w:val="ReferenceHead"/>
      </w:pPr>
    </w:p>
    <w:p w14:paraId="7BA15961" w14:textId="77777777" w:rsidR="00373579" w:rsidRDefault="00373579" w:rsidP="002C6D84">
      <w:pPr>
        <w:pStyle w:val="ReferenceHead"/>
      </w:pPr>
    </w:p>
    <w:p w14:paraId="2325D7CC" w14:textId="77777777" w:rsidR="00373579" w:rsidRDefault="00373579" w:rsidP="002C6D84">
      <w:pPr>
        <w:pStyle w:val="ReferenceHead"/>
      </w:pPr>
    </w:p>
    <w:p w14:paraId="5BA07D17" w14:textId="77777777" w:rsidR="00373579" w:rsidRDefault="00373579" w:rsidP="002C6D84">
      <w:pPr>
        <w:pStyle w:val="ReferenceHead"/>
      </w:pPr>
    </w:p>
    <w:p w14:paraId="3BA22AFE" w14:textId="7DD47BDB" w:rsidR="0007392C" w:rsidRPr="002C6D84" w:rsidRDefault="00AA5BF1" w:rsidP="002C6D84">
      <w:pPr>
        <w:pStyle w:val="ReferenceHead"/>
      </w:pPr>
      <w:bookmarkStart w:id="0" w:name="_GoBack"/>
      <w:bookmarkEnd w:id="0"/>
      <w:r w:rsidRPr="002C6D84">
        <w:lastRenderedPageBreak/>
        <w:t>REFERENCES</w:t>
      </w:r>
    </w:p>
    <w:p w14:paraId="0672BC15" w14:textId="03C840B1" w:rsidR="00B37A9E" w:rsidRPr="002C6D84" w:rsidRDefault="00DE47A2" w:rsidP="00B85FCD">
      <w:pPr>
        <w:shd w:val="clear" w:color="auto" w:fill="FFFFFF"/>
        <w:textAlignment w:val="baseline"/>
        <w:rPr>
          <w:rFonts w:ascii="Times New Roman" w:hAnsi="Times New Roman" w:cs="Times New Roman"/>
          <w:szCs w:val="18"/>
        </w:rPr>
      </w:pPr>
      <w:r w:rsidRPr="002C6D84">
        <w:rPr>
          <w:rFonts w:ascii="Times New Roman" w:hAnsi="Times New Roman" w:cs="Times New Roman"/>
          <w:szCs w:val="18"/>
        </w:rPr>
        <w:t xml:space="preserve">[1] Rakesh </w:t>
      </w:r>
      <w:proofErr w:type="spellStart"/>
      <w:r w:rsidRPr="002C6D84">
        <w:rPr>
          <w:rFonts w:ascii="Times New Roman" w:hAnsi="Times New Roman" w:cs="Times New Roman"/>
          <w:szCs w:val="18"/>
        </w:rPr>
        <w:t>Motka</w:t>
      </w:r>
      <w:proofErr w:type="spellEnd"/>
      <w:r w:rsidRPr="002C6D84">
        <w:rPr>
          <w:rFonts w:ascii="Times New Roman" w:hAnsi="Times New Roman" w:cs="Times New Roman"/>
          <w:szCs w:val="18"/>
        </w:rPr>
        <w:t xml:space="preserve">, Viral Parmar, </w:t>
      </w:r>
      <w:proofErr w:type="spellStart"/>
      <w:r w:rsidRPr="002C6D84">
        <w:rPr>
          <w:rFonts w:ascii="Times New Roman" w:hAnsi="Times New Roman" w:cs="Times New Roman"/>
          <w:szCs w:val="18"/>
        </w:rPr>
        <w:t>Balbindra</w:t>
      </w:r>
      <w:proofErr w:type="spellEnd"/>
      <w:r w:rsidRPr="002C6D84">
        <w:rPr>
          <w:rFonts w:ascii="Times New Roman" w:hAnsi="Times New Roman" w:cs="Times New Roman"/>
          <w:szCs w:val="18"/>
        </w:rPr>
        <w:t xml:space="preserve"> Kumar, A. R. Verma, “Diabetes Mellitus Forecast Using Different Data Mining Techniques</w:t>
      </w:r>
      <w:r w:rsidR="00A929C6" w:rsidRPr="002C6D84">
        <w:rPr>
          <w:rFonts w:ascii="Times New Roman" w:hAnsi="Times New Roman" w:cs="Times New Roman"/>
          <w:noProof/>
          <w:szCs w:val="18"/>
        </w:rPr>
        <w:t>,”</w:t>
      </w:r>
      <w:r w:rsidRPr="002C6D84">
        <w:rPr>
          <w:rFonts w:ascii="Times New Roman" w:hAnsi="Times New Roman" w:cs="Times New Roman"/>
          <w:szCs w:val="18"/>
        </w:rPr>
        <w:t xml:space="preserve"> International conference on computer and Communication Technology </w:t>
      </w:r>
    </w:p>
    <w:p w14:paraId="1EF0F94A" w14:textId="77777777" w:rsidR="00B37A9E" w:rsidRPr="002C6D84" w:rsidRDefault="00B37A9E" w:rsidP="00B85FCD">
      <w:pPr>
        <w:shd w:val="clear" w:color="auto" w:fill="FFFFFF"/>
        <w:textAlignment w:val="baseline"/>
        <w:rPr>
          <w:rFonts w:ascii="Times New Roman" w:hAnsi="Times New Roman" w:cs="Times New Roman"/>
          <w:szCs w:val="18"/>
        </w:rPr>
      </w:pPr>
    </w:p>
    <w:p w14:paraId="0D0E3166" w14:textId="6C4EF0B1" w:rsidR="00B37A9E" w:rsidRPr="002C6D84" w:rsidRDefault="00DE47A2" w:rsidP="00B85FCD">
      <w:pPr>
        <w:shd w:val="clear" w:color="auto" w:fill="FFFFFF"/>
        <w:textAlignment w:val="baseline"/>
        <w:rPr>
          <w:rFonts w:ascii="Times New Roman" w:hAnsi="Times New Roman" w:cs="Times New Roman"/>
          <w:szCs w:val="18"/>
        </w:rPr>
      </w:pPr>
      <w:r w:rsidRPr="002C6D84">
        <w:rPr>
          <w:rFonts w:ascii="Times New Roman" w:hAnsi="Times New Roman" w:cs="Times New Roman"/>
          <w:szCs w:val="18"/>
        </w:rPr>
        <w:t xml:space="preserve">[2] </w:t>
      </w:r>
      <w:proofErr w:type="spellStart"/>
      <w:r w:rsidRPr="002C6D84">
        <w:rPr>
          <w:rFonts w:ascii="Times New Roman" w:hAnsi="Times New Roman" w:cs="Times New Roman"/>
          <w:szCs w:val="18"/>
        </w:rPr>
        <w:t>Prof.Sumathy</w:t>
      </w:r>
      <w:proofErr w:type="spellEnd"/>
      <w:r w:rsidRPr="002C6D84">
        <w:rPr>
          <w:rFonts w:ascii="Times New Roman" w:hAnsi="Times New Roman" w:cs="Times New Roman"/>
          <w:szCs w:val="18"/>
        </w:rPr>
        <w:t xml:space="preserve">, </w:t>
      </w:r>
      <w:proofErr w:type="spellStart"/>
      <w:r w:rsidRPr="002C6D84">
        <w:rPr>
          <w:rFonts w:ascii="Times New Roman" w:hAnsi="Times New Roman" w:cs="Times New Roman"/>
          <w:szCs w:val="18"/>
        </w:rPr>
        <w:t>Prof.Mythili</w:t>
      </w:r>
      <w:proofErr w:type="spellEnd"/>
      <w:r w:rsidRPr="002C6D84">
        <w:rPr>
          <w:rFonts w:ascii="Times New Roman" w:hAnsi="Times New Roman" w:cs="Times New Roman"/>
          <w:szCs w:val="18"/>
        </w:rPr>
        <w:t xml:space="preserve">, </w:t>
      </w:r>
      <w:proofErr w:type="spellStart"/>
      <w:proofErr w:type="gramStart"/>
      <w:r w:rsidRPr="002C6D84">
        <w:rPr>
          <w:rFonts w:ascii="Times New Roman" w:hAnsi="Times New Roman" w:cs="Times New Roman"/>
          <w:szCs w:val="18"/>
        </w:rPr>
        <w:t>Dr.Praveen</w:t>
      </w:r>
      <w:proofErr w:type="spellEnd"/>
      <w:proofErr w:type="gramEnd"/>
      <w:r w:rsidRPr="002C6D84">
        <w:rPr>
          <w:rFonts w:ascii="Times New Roman" w:hAnsi="Times New Roman" w:cs="Times New Roman"/>
          <w:szCs w:val="18"/>
        </w:rPr>
        <w:t xml:space="preserve"> Kumar, </w:t>
      </w:r>
      <w:proofErr w:type="spellStart"/>
      <w:r w:rsidRPr="002C6D84">
        <w:rPr>
          <w:rFonts w:ascii="Times New Roman" w:hAnsi="Times New Roman" w:cs="Times New Roman"/>
          <w:szCs w:val="18"/>
        </w:rPr>
        <w:t>Jishnujit</w:t>
      </w:r>
      <w:proofErr w:type="spellEnd"/>
      <w:r w:rsidRPr="002C6D84">
        <w:rPr>
          <w:rFonts w:ascii="Times New Roman" w:hAnsi="Times New Roman" w:cs="Times New Roman"/>
          <w:szCs w:val="18"/>
        </w:rPr>
        <w:t xml:space="preserve"> T M, K Ranjith Kumar, “Diagnosis of Diabetes Mellitus based on Risk Factors</w:t>
      </w:r>
      <w:r w:rsidRPr="002C6D84">
        <w:rPr>
          <w:rFonts w:ascii="Times New Roman" w:hAnsi="Times New Roman" w:cs="Times New Roman"/>
          <w:noProof/>
          <w:szCs w:val="18"/>
        </w:rPr>
        <w:t>”,</w:t>
      </w:r>
      <w:r w:rsidRPr="002C6D84">
        <w:rPr>
          <w:rFonts w:ascii="Times New Roman" w:hAnsi="Times New Roman" w:cs="Times New Roman"/>
          <w:szCs w:val="18"/>
        </w:rPr>
        <w:t xml:space="preserve"> International Journal of Computer Applications, Vol.10, Issue No.4, November.2010</w:t>
      </w:r>
    </w:p>
    <w:p w14:paraId="2B74B169" w14:textId="77777777" w:rsidR="00D25A3C" w:rsidRPr="002C6D84" w:rsidRDefault="00D25A3C" w:rsidP="00B85FCD">
      <w:pPr>
        <w:shd w:val="clear" w:color="auto" w:fill="FFFFFF"/>
        <w:textAlignment w:val="baseline"/>
        <w:rPr>
          <w:rFonts w:ascii="Times New Roman" w:hAnsi="Times New Roman" w:cs="Times New Roman"/>
          <w:szCs w:val="18"/>
        </w:rPr>
      </w:pPr>
    </w:p>
    <w:p w14:paraId="6815F4C5" w14:textId="36C6CD68" w:rsidR="00B37A9E" w:rsidRPr="002C6D84" w:rsidRDefault="00B37A9E" w:rsidP="00B85FCD">
      <w:pPr>
        <w:shd w:val="clear" w:color="auto" w:fill="FFFFFF"/>
        <w:textAlignment w:val="baseline"/>
        <w:rPr>
          <w:rFonts w:ascii="Times New Roman" w:hAnsi="Times New Roman" w:cs="Times New Roman"/>
          <w:color w:val="000000"/>
          <w:szCs w:val="18"/>
          <w:shd w:val="clear" w:color="auto" w:fill="FFFFFF"/>
        </w:rPr>
      </w:pPr>
      <w:r w:rsidRPr="002C6D84">
        <w:rPr>
          <w:rFonts w:ascii="Times New Roman" w:hAnsi="Times New Roman" w:cs="Times New Roman"/>
          <w:szCs w:val="18"/>
        </w:rPr>
        <w:t xml:space="preserve">[3] </w:t>
      </w:r>
      <w:r w:rsidRPr="002C6D84">
        <w:rPr>
          <w:rFonts w:ascii="Times New Roman" w:hAnsi="Times New Roman" w:cs="Times New Roman"/>
          <w:color w:val="000000"/>
          <w:szCs w:val="18"/>
          <w:shd w:val="clear" w:color="auto" w:fill="FFFFFF"/>
        </w:rPr>
        <w:t>Expert Committee on the Diagnosis and Classification of Diabetes Mellitus </w:t>
      </w:r>
      <w:r w:rsidRPr="002C6D84">
        <w:rPr>
          <w:rStyle w:val="ref-title"/>
          <w:rFonts w:ascii="Times New Roman" w:hAnsi="Times New Roman" w:cs="Times New Roman"/>
          <w:color w:val="000000"/>
          <w:szCs w:val="18"/>
          <w:shd w:val="clear" w:color="auto" w:fill="FFFFFF"/>
        </w:rPr>
        <w:t>Report of the Expert Committee on the Diagnosis and Classification of Diabetes Mellitus</w:t>
      </w:r>
      <w:r w:rsidRPr="002C6D84">
        <w:rPr>
          <w:rFonts w:ascii="Times New Roman" w:hAnsi="Times New Roman" w:cs="Times New Roman"/>
          <w:color w:val="000000"/>
          <w:szCs w:val="18"/>
          <w:shd w:val="clear" w:color="auto" w:fill="FFFFFF"/>
        </w:rPr>
        <w:t>. </w:t>
      </w:r>
      <w:r w:rsidRPr="002C6D84">
        <w:rPr>
          <w:rStyle w:val="ref-journal"/>
          <w:rFonts w:ascii="Times New Roman" w:hAnsi="Times New Roman" w:cs="Times New Roman"/>
          <w:color w:val="000000"/>
          <w:szCs w:val="18"/>
          <w:shd w:val="clear" w:color="auto" w:fill="FFFFFF"/>
        </w:rPr>
        <w:t>Diabetes Care</w:t>
      </w:r>
      <w:r w:rsidRPr="002C6D84">
        <w:rPr>
          <w:rFonts w:ascii="Times New Roman" w:hAnsi="Times New Roman" w:cs="Times New Roman"/>
          <w:color w:val="000000"/>
          <w:szCs w:val="18"/>
          <w:shd w:val="clear" w:color="auto" w:fill="FFFFFF"/>
        </w:rPr>
        <w:t> 1997; </w:t>
      </w:r>
      <w:r w:rsidRPr="002C6D84">
        <w:rPr>
          <w:rStyle w:val="ref-vol"/>
          <w:rFonts w:ascii="Times New Roman" w:hAnsi="Times New Roman" w:cs="Times New Roman"/>
          <w:color w:val="000000"/>
          <w:szCs w:val="18"/>
          <w:shd w:val="clear" w:color="auto" w:fill="FFFFFF"/>
        </w:rPr>
        <w:t>20</w:t>
      </w:r>
      <w:r w:rsidRPr="002C6D84">
        <w:rPr>
          <w:rFonts w:ascii="Times New Roman" w:hAnsi="Times New Roman" w:cs="Times New Roman"/>
          <w:color w:val="000000"/>
          <w:szCs w:val="18"/>
          <w:shd w:val="clear" w:color="auto" w:fill="FFFFFF"/>
        </w:rPr>
        <w:t>: 1183– 1197 [</w:t>
      </w:r>
      <w:hyperlink r:id="rId23" w:tgtFrame="pmc_ext" w:history="1">
        <w:r w:rsidRPr="002C6D84">
          <w:rPr>
            <w:rStyle w:val="Hyperlink"/>
            <w:rFonts w:ascii="Times New Roman" w:hAnsi="Times New Roman" w:cs="Times New Roman"/>
            <w:color w:val="642A8F"/>
            <w:szCs w:val="18"/>
            <w:shd w:val="clear" w:color="auto" w:fill="FFFFFF"/>
          </w:rPr>
          <w:t>PubMed</w:t>
        </w:r>
      </w:hyperlink>
      <w:r w:rsidRPr="002C6D84">
        <w:rPr>
          <w:rFonts w:ascii="Times New Roman" w:hAnsi="Times New Roman" w:cs="Times New Roman"/>
          <w:color w:val="000000"/>
          <w:szCs w:val="18"/>
          <w:shd w:val="clear" w:color="auto" w:fill="FFFFFF"/>
        </w:rPr>
        <w:t>]</w:t>
      </w:r>
    </w:p>
    <w:p w14:paraId="03C2D478" w14:textId="77777777" w:rsidR="00D25A3C" w:rsidRPr="002C6D84" w:rsidRDefault="00D25A3C" w:rsidP="00B85FCD">
      <w:pPr>
        <w:shd w:val="clear" w:color="auto" w:fill="FFFFFF"/>
        <w:textAlignment w:val="baseline"/>
        <w:rPr>
          <w:rFonts w:ascii="Times New Roman" w:hAnsi="Times New Roman" w:cs="Times New Roman"/>
          <w:szCs w:val="18"/>
        </w:rPr>
      </w:pPr>
    </w:p>
    <w:p w14:paraId="181F47F3" w14:textId="645DB038" w:rsidR="00B85FCD" w:rsidRPr="002C6D84" w:rsidRDefault="00B37A9E" w:rsidP="00B85FCD">
      <w:pPr>
        <w:pStyle w:val="xgmail-p2"/>
        <w:shd w:val="clear" w:color="auto" w:fill="FFFFFF"/>
        <w:spacing w:before="0" w:beforeAutospacing="0" w:after="0" w:afterAutospacing="0"/>
        <w:rPr>
          <w:rStyle w:val="mixed-citation"/>
          <w:rFonts w:eastAsiaTheme="minorHAnsi"/>
          <w:color w:val="000000"/>
          <w:sz w:val="18"/>
          <w:szCs w:val="18"/>
          <w:shd w:val="clear" w:color="auto" w:fill="FFFFFF"/>
        </w:rPr>
      </w:pPr>
      <w:r w:rsidRPr="002C6D84">
        <w:rPr>
          <w:color w:val="454545"/>
          <w:sz w:val="18"/>
          <w:szCs w:val="18"/>
        </w:rPr>
        <w:t xml:space="preserve">[4] </w:t>
      </w:r>
      <w:r w:rsidRPr="002C6D84">
        <w:rPr>
          <w:rStyle w:val="mixed-citation"/>
          <w:rFonts w:eastAsiaTheme="minorHAnsi"/>
          <w:color w:val="000000"/>
          <w:sz w:val="18"/>
          <w:szCs w:val="18"/>
          <w:shd w:val="clear" w:color="auto" w:fill="FFFFFF"/>
        </w:rPr>
        <w:t xml:space="preserve">Geiss LS, Pan L, </w:t>
      </w:r>
      <w:proofErr w:type="spellStart"/>
      <w:r w:rsidRPr="002C6D84">
        <w:rPr>
          <w:rStyle w:val="mixed-citation"/>
          <w:rFonts w:eastAsiaTheme="minorHAnsi"/>
          <w:color w:val="000000"/>
          <w:sz w:val="18"/>
          <w:szCs w:val="18"/>
          <w:shd w:val="clear" w:color="auto" w:fill="FFFFFF"/>
        </w:rPr>
        <w:t>Cadwell</w:t>
      </w:r>
      <w:proofErr w:type="spellEnd"/>
      <w:r w:rsidRPr="002C6D84">
        <w:rPr>
          <w:rStyle w:val="mixed-citation"/>
          <w:rFonts w:eastAsiaTheme="minorHAnsi"/>
          <w:color w:val="000000"/>
          <w:sz w:val="18"/>
          <w:szCs w:val="18"/>
          <w:shd w:val="clear" w:color="auto" w:fill="FFFFFF"/>
        </w:rPr>
        <w:t xml:space="preserve"> B, Gregg EW, Benjamin SM, </w:t>
      </w:r>
      <w:proofErr w:type="spellStart"/>
      <w:r w:rsidRPr="002C6D84">
        <w:rPr>
          <w:rStyle w:val="mixed-citation"/>
          <w:rFonts w:eastAsiaTheme="minorHAnsi"/>
          <w:color w:val="000000"/>
          <w:sz w:val="18"/>
          <w:szCs w:val="18"/>
          <w:shd w:val="clear" w:color="auto" w:fill="FFFFFF"/>
        </w:rPr>
        <w:t>Engelgau</w:t>
      </w:r>
      <w:proofErr w:type="spellEnd"/>
      <w:r w:rsidRPr="002C6D84">
        <w:rPr>
          <w:rStyle w:val="mixed-citation"/>
          <w:rFonts w:eastAsiaTheme="minorHAnsi"/>
          <w:color w:val="000000"/>
          <w:sz w:val="18"/>
          <w:szCs w:val="18"/>
          <w:shd w:val="clear" w:color="auto" w:fill="FFFFFF"/>
        </w:rPr>
        <w:t xml:space="preserve"> MM: </w:t>
      </w:r>
      <w:r w:rsidRPr="002C6D84">
        <w:rPr>
          <w:rStyle w:val="ref-title"/>
          <w:color w:val="000000"/>
          <w:sz w:val="18"/>
          <w:szCs w:val="18"/>
          <w:shd w:val="clear" w:color="auto" w:fill="FFFFFF"/>
        </w:rPr>
        <w:t>Changes in incidence of diabetes in U.S. adults, 1997–2003</w:t>
      </w:r>
      <w:r w:rsidRPr="002C6D84">
        <w:rPr>
          <w:rStyle w:val="mixed-citation"/>
          <w:rFonts w:eastAsiaTheme="minorHAnsi"/>
          <w:color w:val="000000"/>
          <w:sz w:val="18"/>
          <w:szCs w:val="18"/>
          <w:shd w:val="clear" w:color="auto" w:fill="FFFFFF"/>
        </w:rPr>
        <w:t>. </w:t>
      </w:r>
      <w:r w:rsidRPr="002C6D84">
        <w:rPr>
          <w:rStyle w:val="ref-journal"/>
          <w:rFonts w:eastAsiaTheme="minorHAnsi"/>
          <w:color w:val="000000"/>
          <w:sz w:val="18"/>
          <w:szCs w:val="18"/>
          <w:shd w:val="clear" w:color="auto" w:fill="FFFFFF"/>
        </w:rPr>
        <w:t xml:space="preserve">Am J </w:t>
      </w:r>
      <w:proofErr w:type="spellStart"/>
      <w:r w:rsidRPr="002C6D84">
        <w:rPr>
          <w:rStyle w:val="ref-journal"/>
          <w:rFonts w:eastAsiaTheme="minorHAnsi"/>
          <w:color w:val="000000"/>
          <w:sz w:val="18"/>
          <w:szCs w:val="18"/>
          <w:shd w:val="clear" w:color="auto" w:fill="FFFFFF"/>
        </w:rPr>
        <w:t>Prev</w:t>
      </w:r>
      <w:proofErr w:type="spellEnd"/>
      <w:r w:rsidRPr="002C6D84">
        <w:rPr>
          <w:rStyle w:val="ref-journal"/>
          <w:rFonts w:eastAsiaTheme="minorHAnsi"/>
          <w:color w:val="000000"/>
          <w:sz w:val="18"/>
          <w:szCs w:val="18"/>
          <w:shd w:val="clear" w:color="auto" w:fill="FFFFFF"/>
        </w:rPr>
        <w:t xml:space="preserve"> Med</w:t>
      </w:r>
      <w:r w:rsidRPr="002C6D84">
        <w:rPr>
          <w:rStyle w:val="mixed-citation"/>
          <w:rFonts w:eastAsiaTheme="minorHAnsi"/>
          <w:color w:val="000000"/>
          <w:sz w:val="18"/>
          <w:szCs w:val="18"/>
          <w:shd w:val="clear" w:color="auto" w:fill="FFFFFF"/>
        </w:rPr>
        <w:t> 2006; </w:t>
      </w:r>
      <w:r w:rsidRPr="002C6D84">
        <w:rPr>
          <w:rStyle w:val="ref-vol"/>
          <w:color w:val="000000"/>
          <w:sz w:val="18"/>
          <w:szCs w:val="18"/>
          <w:shd w:val="clear" w:color="auto" w:fill="FFFFFF"/>
        </w:rPr>
        <w:t>30</w:t>
      </w:r>
      <w:r w:rsidRPr="002C6D84">
        <w:rPr>
          <w:rStyle w:val="mixed-citation"/>
          <w:rFonts w:eastAsiaTheme="minorHAnsi"/>
          <w:color w:val="000000"/>
          <w:sz w:val="18"/>
          <w:szCs w:val="18"/>
          <w:shd w:val="clear" w:color="auto" w:fill="FFFFFF"/>
        </w:rPr>
        <w:t>: 371– 377 [</w:t>
      </w:r>
      <w:hyperlink r:id="rId24" w:tgtFrame="pmc_ext" w:history="1">
        <w:r w:rsidRPr="002C6D84">
          <w:rPr>
            <w:rStyle w:val="Hyperlink"/>
            <w:rFonts w:eastAsiaTheme="minorHAnsi"/>
            <w:color w:val="642A8F"/>
            <w:sz w:val="18"/>
            <w:szCs w:val="18"/>
            <w:shd w:val="clear" w:color="auto" w:fill="FFFFFF"/>
          </w:rPr>
          <w:t>PubMed</w:t>
        </w:r>
      </w:hyperlink>
      <w:r w:rsidRPr="002C6D84">
        <w:rPr>
          <w:rStyle w:val="mixed-citation"/>
          <w:rFonts w:eastAsiaTheme="minorHAnsi"/>
          <w:color w:val="000000"/>
          <w:sz w:val="18"/>
          <w:szCs w:val="18"/>
          <w:shd w:val="clear" w:color="auto" w:fill="FFFFFF"/>
        </w:rPr>
        <w:t>]</w:t>
      </w:r>
    </w:p>
    <w:p w14:paraId="793E501F" w14:textId="77777777" w:rsidR="00D25A3C" w:rsidRPr="002C6D84" w:rsidRDefault="00D25A3C" w:rsidP="00B85FCD">
      <w:pPr>
        <w:pStyle w:val="xgmail-p2"/>
        <w:shd w:val="clear" w:color="auto" w:fill="FFFFFF"/>
        <w:spacing w:before="0" w:beforeAutospacing="0" w:after="0" w:afterAutospacing="0"/>
        <w:rPr>
          <w:rStyle w:val="mixed-citation"/>
          <w:rFonts w:eastAsiaTheme="minorHAnsi"/>
          <w:color w:val="000000"/>
          <w:sz w:val="18"/>
          <w:szCs w:val="18"/>
          <w:shd w:val="clear" w:color="auto" w:fill="FFFFFF"/>
        </w:rPr>
      </w:pPr>
    </w:p>
    <w:p w14:paraId="396E62B1" w14:textId="6694B829" w:rsidR="00B37A9E" w:rsidRPr="002C6D84" w:rsidRDefault="00B37A9E" w:rsidP="00B85FCD">
      <w:pPr>
        <w:pStyle w:val="xgmail-p2"/>
        <w:shd w:val="clear" w:color="auto" w:fill="FFFFFF"/>
        <w:spacing w:before="0" w:beforeAutospacing="0" w:after="0" w:afterAutospacing="0"/>
        <w:rPr>
          <w:color w:val="000000"/>
          <w:sz w:val="18"/>
          <w:szCs w:val="18"/>
          <w:shd w:val="clear" w:color="auto" w:fill="FFFFFF"/>
        </w:rPr>
      </w:pPr>
      <w:r w:rsidRPr="002C6D84">
        <w:rPr>
          <w:color w:val="454545"/>
          <w:sz w:val="18"/>
          <w:szCs w:val="18"/>
        </w:rPr>
        <w:t>[5</w:t>
      </w:r>
      <w:proofErr w:type="gramStart"/>
      <w:r w:rsidRPr="002C6D84">
        <w:rPr>
          <w:color w:val="454545"/>
          <w:sz w:val="18"/>
          <w:szCs w:val="18"/>
        </w:rPr>
        <w:t xml:space="preserve">]  </w:t>
      </w:r>
      <w:r w:rsidRPr="002C6D84">
        <w:rPr>
          <w:color w:val="000000"/>
          <w:sz w:val="18"/>
          <w:szCs w:val="18"/>
          <w:shd w:val="clear" w:color="auto" w:fill="FFFFFF"/>
        </w:rPr>
        <w:t>Pradhan</w:t>
      </w:r>
      <w:proofErr w:type="gramEnd"/>
      <w:r w:rsidRPr="002C6D84">
        <w:rPr>
          <w:color w:val="000000"/>
          <w:sz w:val="18"/>
          <w:szCs w:val="18"/>
          <w:shd w:val="clear" w:color="auto" w:fill="FFFFFF"/>
        </w:rPr>
        <w:t xml:space="preserve"> AD, Rifai N, </w:t>
      </w:r>
      <w:proofErr w:type="spellStart"/>
      <w:r w:rsidRPr="002C6D84">
        <w:rPr>
          <w:color w:val="000000"/>
          <w:sz w:val="18"/>
          <w:szCs w:val="18"/>
          <w:shd w:val="clear" w:color="auto" w:fill="FFFFFF"/>
        </w:rPr>
        <w:t>Buring</w:t>
      </w:r>
      <w:proofErr w:type="spellEnd"/>
      <w:r w:rsidRPr="002C6D84">
        <w:rPr>
          <w:color w:val="000000"/>
          <w:sz w:val="18"/>
          <w:szCs w:val="18"/>
          <w:shd w:val="clear" w:color="auto" w:fill="FFFFFF"/>
        </w:rPr>
        <w:t xml:space="preserve"> JE, </w:t>
      </w:r>
      <w:proofErr w:type="spellStart"/>
      <w:r w:rsidRPr="002C6D84">
        <w:rPr>
          <w:color w:val="000000"/>
          <w:sz w:val="18"/>
          <w:szCs w:val="18"/>
          <w:shd w:val="clear" w:color="auto" w:fill="FFFFFF"/>
        </w:rPr>
        <w:t>Ridker</w:t>
      </w:r>
      <w:proofErr w:type="spellEnd"/>
      <w:r w:rsidRPr="002C6D84">
        <w:rPr>
          <w:color w:val="000000"/>
          <w:sz w:val="18"/>
          <w:szCs w:val="18"/>
          <w:shd w:val="clear" w:color="auto" w:fill="FFFFFF"/>
        </w:rPr>
        <w:t xml:space="preserve"> PM: </w:t>
      </w:r>
      <w:r w:rsidRPr="002C6D84">
        <w:rPr>
          <w:rStyle w:val="ref-title"/>
          <w:rFonts w:eastAsiaTheme="minorHAnsi"/>
          <w:color w:val="000000"/>
          <w:sz w:val="18"/>
          <w:szCs w:val="18"/>
          <w:shd w:val="clear" w:color="auto" w:fill="FFFFFF"/>
        </w:rPr>
        <w:t>Hemoglobin A1c predicts diabetes but not cardiovascular disease in nondiabetic women</w:t>
      </w:r>
      <w:r w:rsidRPr="002C6D84">
        <w:rPr>
          <w:color w:val="000000"/>
          <w:sz w:val="18"/>
          <w:szCs w:val="18"/>
          <w:shd w:val="clear" w:color="auto" w:fill="FFFFFF"/>
        </w:rPr>
        <w:t>. </w:t>
      </w:r>
      <w:r w:rsidRPr="002C6D84">
        <w:rPr>
          <w:rStyle w:val="ref-journal"/>
          <w:color w:val="000000"/>
          <w:sz w:val="18"/>
          <w:szCs w:val="18"/>
          <w:shd w:val="clear" w:color="auto" w:fill="FFFFFF"/>
        </w:rPr>
        <w:t>Am J Med</w:t>
      </w:r>
      <w:r w:rsidRPr="002C6D84">
        <w:rPr>
          <w:color w:val="000000"/>
          <w:sz w:val="18"/>
          <w:szCs w:val="18"/>
          <w:shd w:val="clear" w:color="auto" w:fill="FFFFFF"/>
        </w:rPr>
        <w:t> 2007; </w:t>
      </w:r>
      <w:r w:rsidRPr="002C6D84">
        <w:rPr>
          <w:rStyle w:val="ref-vol"/>
          <w:rFonts w:eastAsiaTheme="minorHAnsi"/>
          <w:color w:val="000000"/>
          <w:sz w:val="18"/>
          <w:szCs w:val="18"/>
          <w:shd w:val="clear" w:color="auto" w:fill="FFFFFF"/>
        </w:rPr>
        <w:t>120</w:t>
      </w:r>
      <w:r w:rsidRPr="002C6D84">
        <w:rPr>
          <w:color w:val="000000"/>
          <w:sz w:val="18"/>
          <w:szCs w:val="18"/>
          <w:shd w:val="clear" w:color="auto" w:fill="FFFFFF"/>
        </w:rPr>
        <w:t>: 720– 727 </w:t>
      </w:r>
      <w:r w:rsidRPr="002C6D84">
        <w:rPr>
          <w:rStyle w:val="nowrap"/>
          <w:color w:val="000000"/>
          <w:sz w:val="18"/>
          <w:szCs w:val="18"/>
          <w:shd w:val="clear" w:color="auto" w:fill="FFFFFF"/>
        </w:rPr>
        <w:t>[</w:t>
      </w:r>
      <w:hyperlink r:id="rId25" w:history="1">
        <w:r w:rsidRPr="002C6D84">
          <w:rPr>
            <w:rStyle w:val="Hyperlink"/>
            <w:rFonts w:eastAsiaTheme="minorHAnsi"/>
            <w:color w:val="642A8F"/>
            <w:sz w:val="18"/>
            <w:szCs w:val="18"/>
            <w:shd w:val="clear" w:color="auto" w:fill="FFFFFF"/>
          </w:rPr>
          <w:t>PMC free article</w:t>
        </w:r>
      </w:hyperlink>
      <w:r w:rsidRPr="002C6D84">
        <w:rPr>
          <w:rStyle w:val="nowrap"/>
          <w:color w:val="000000"/>
          <w:sz w:val="18"/>
          <w:szCs w:val="18"/>
          <w:shd w:val="clear" w:color="auto" w:fill="FFFFFF"/>
        </w:rPr>
        <w:t>]</w:t>
      </w:r>
      <w:r w:rsidRPr="002C6D84">
        <w:rPr>
          <w:color w:val="000000"/>
          <w:sz w:val="18"/>
          <w:szCs w:val="18"/>
          <w:shd w:val="clear" w:color="auto" w:fill="FFFFFF"/>
        </w:rPr>
        <w:t> [</w:t>
      </w:r>
      <w:hyperlink r:id="rId26" w:tgtFrame="pmc_ext" w:history="1">
        <w:r w:rsidRPr="002C6D84">
          <w:rPr>
            <w:rStyle w:val="Hyperlink"/>
            <w:rFonts w:eastAsiaTheme="minorHAnsi"/>
            <w:color w:val="642A8F"/>
            <w:sz w:val="18"/>
            <w:szCs w:val="18"/>
            <w:shd w:val="clear" w:color="auto" w:fill="FFFFFF"/>
          </w:rPr>
          <w:t>PubMed</w:t>
        </w:r>
      </w:hyperlink>
      <w:r w:rsidRPr="002C6D84">
        <w:rPr>
          <w:color w:val="000000"/>
          <w:sz w:val="18"/>
          <w:szCs w:val="18"/>
          <w:shd w:val="clear" w:color="auto" w:fill="FFFFFF"/>
        </w:rPr>
        <w:t>]</w:t>
      </w:r>
    </w:p>
    <w:p w14:paraId="7269E352" w14:textId="77777777" w:rsidR="00D25A3C" w:rsidRPr="002C6D84" w:rsidRDefault="00D25A3C" w:rsidP="00B85FCD">
      <w:pPr>
        <w:pStyle w:val="xgmail-p2"/>
        <w:shd w:val="clear" w:color="auto" w:fill="FFFFFF"/>
        <w:spacing w:before="0" w:beforeAutospacing="0" w:after="0" w:afterAutospacing="0"/>
        <w:rPr>
          <w:color w:val="000000"/>
          <w:sz w:val="18"/>
          <w:szCs w:val="18"/>
          <w:shd w:val="clear" w:color="auto" w:fill="FFFFFF"/>
        </w:rPr>
      </w:pPr>
    </w:p>
    <w:p w14:paraId="1B6B2626" w14:textId="75A18892" w:rsidR="00B37A9E" w:rsidRPr="002C6D84" w:rsidRDefault="00B37A9E" w:rsidP="00B85FCD">
      <w:pPr>
        <w:pStyle w:val="xgmail-p2"/>
        <w:shd w:val="clear" w:color="auto" w:fill="FFFFFF"/>
        <w:spacing w:before="0" w:beforeAutospacing="0" w:after="0" w:afterAutospacing="0"/>
        <w:rPr>
          <w:color w:val="000000"/>
          <w:sz w:val="18"/>
          <w:szCs w:val="18"/>
          <w:shd w:val="clear" w:color="auto" w:fill="FFFFFF"/>
        </w:rPr>
      </w:pPr>
      <w:r w:rsidRPr="002C6D84">
        <w:rPr>
          <w:color w:val="454545"/>
          <w:sz w:val="18"/>
          <w:szCs w:val="18"/>
        </w:rPr>
        <w:t xml:space="preserve">[6] </w:t>
      </w:r>
      <w:r w:rsidRPr="002C6D84">
        <w:rPr>
          <w:color w:val="000000"/>
          <w:sz w:val="18"/>
          <w:szCs w:val="18"/>
          <w:shd w:val="clear" w:color="auto" w:fill="FFFFFF"/>
        </w:rPr>
        <w:t xml:space="preserve">Sherwin R, </w:t>
      </w:r>
      <w:proofErr w:type="spellStart"/>
      <w:r w:rsidRPr="002C6D84">
        <w:rPr>
          <w:color w:val="000000"/>
          <w:sz w:val="18"/>
          <w:szCs w:val="18"/>
          <w:shd w:val="clear" w:color="auto" w:fill="FFFFFF"/>
        </w:rPr>
        <w:t>Jastreboff</w:t>
      </w:r>
      <w:proofErr w:type="spellEnd"/>
      <w:r w:rsidRPr="002C6D84">
        <w:rPr>
          <w:color w:val="000000"/>
          <w:sz w:val="18"/>
          <w:szCs w:val="18"/>
          <w:shd w:val="clear" w:color="auto" w:fill="FFFFFF"/>
        </w:rPr>
        <w:t xml:space="preserve"> AM. Year in diabetes 2012: The diabetes tsunami. </w:t>
      </w:r>
      <w:r w:rsidRPr="002C6D84">
        <w:rPr>
          <w:rStyle w:val="ref-journal"/>
          <w:rFonts w:eastAsiaTheme="minorHAnsi"/>
          <w:color w:val="000000"/>
          <w:sz w:val="18"/>
          <w:szCs w:val="18"/>
          <w:shd w:val="clear" w:color="auto" w:fill="FFFFFF"/>
        </w:rPr>
        <w:t xml:space="preserve">J Clin Endocrinol </w:t>
      </w:r>
      <w:proofErr w:type="spellStart"/>
      <w:r w:rsidRPr="002C6D84">
        <w:rPr>
          <w:rStyle w:val="ref-journal"/>
          <w:rFonts w:eastAsiaTheme="minorHAnsi"/>
          <w:color w:val="000000"/>
          <w:sz w:val="18"/>
          <w:szCs w:val="18"/>
          <w:shd w:val="clear" w:color="auto" w:fill="FFFFFF"/>
        </w:rPr>
        <w:t>Metab</w:t>
      </w:r>
      <w:proofErr w:type="spellEnd"/>
      <w:r w:rsidRPr="002C6D84">
        <w:rPr>
          <w:rStyle w:val="ref-journal"/>
          <w:rFonts w:eastAsiaTheme="minorHAnsi"/>
          <w:color w:val="000000"/>
          <w:sz w:val="18"/>
          <w:szCs w:val="18"/>
          <w:shd w:val="clear" w:color="auto" w:fill="FFFFFF"/>
        </w:rPr>
        <w:t>. </w:t>
      </w:r>
      <w:proofErr w:type="gramStart"/>
      <w:r w:rsidRPr="002C6D84">
        <w:rPr>
          <w:color w:val="000000"/>
          <w:sz w:val="18"/>
          <w:szCs w:val="18"/>
          <w:shd w:val="clear" w:color="auto" w:fill="FFFFFF"/>
        </w:rPr>
        <w:t>2012;</w:t>
      </w:r>
      <w:r w:rsidRPr="002C6D84">
        <w:rPr>
          <w:rStyle w:val="ref-vol"/>
          <w:color w:val="000000"/>
          <w:sz w:val="18"/>
          <w:szCs w:val="18"/>
          <w:shd w:val="clear" w:color="auto" w:fill="FFFFFF"/>
        </w:rPr>
        <w:t>97</w:t>
      </w:r>
      <w:r w:rsidRPr="002C6D84">
        <w:rPr>
          <w:color w:val="000000"/>
          <w:sz w:val="18"/>
          <w:szCs w:val="18"/>
          <w:shd w:val="clear" w:color="auto" w:fill="FFFFFF"/>
        </w:rPr>
        <w:t>:4293</w:t>
      </w:r>
      <w:proofErr w:type="gramEnd"/>
      <w:r w:rsidRPr="002C6D84">
        <w:rPr>
          <w:color w:val="000000"/>
          <w:sz w:val="18"/>
          <w:szCs w:val="18"/>
          <w:shd w:val="clear" w:color="auto" w:fill="FFFFFF"/>
        </w:rPr>
        <w:t>–4301. </w:t>
      </w:r>
      <w:r w:rsidRPr="002C6D84">
        <w:rPr>
          <w:rStyle w:val="nowrap"/>
          <w:rFonts w:eastAsiaTheme="minorHAnsi"/>
          <w:color w:val="000000"/>
          <w:sz w:val="18"/>
          <w:szCs w:val="18"/>
          <w:shd w:val="clear" w:color="auto" w:fill="FFFFFF"/>
        </w:rPr>
        <w:t>[</w:t>
      </w:r>
      <w:hyperlink r:id="rId27" w:history="1">
        <w:r w:rsidRPr="002C6D84">
          <w:rPr>
            <w:rStyle w:val="Hyperlink"/>
            <w:color w:val="642A8F"/>
            <w:sz w:val="18"/>
            <w:szCs w:val="18"/>
            <w:shd w:val="clear" w:color="auto" w:fill="FFFFFF"/>
          </w:rPr>
          <w:t>PMC free article</w:t>
        </w:r>
      </w:hyperlink>
      <w:r w:rsidRPr="002C6D84">
        <w:rPr>
          <w:rStyle w:val="nowrap"/>
          <w:rFonts w:eastAsiaTheme="minorHAnsi"/>
          <w:color w:val="000000"/>
          <w:sz w:val="18"/>
          <w:szCs w:val="18"/>
          <w:shd w:val="clear" w:color="auto" w:fill="FFFFFF"/>
        </w:rPr>
        <w:t>]</w:t>
      </w:r>
      <w:r w:rsidRPr="002C6D84">
        <w:rPr>
          <w:color w:val="000000"/>
          <w:sz w:val="18"/>
          <w:szCs w:val="18"/>
          <w:shd w:val="clear" w:color="auto" w:fill="FFFFFF"/>
        </w:rPr>
        <w:t> [</w:t>
      </w:r>
      <w:hyperlink r:id="rId28" w:tgtFrame="pmc_ext" w:history="1">
        <w:r w:rsidRPr="002C6D84">
          <w:rPr>
            <w:rStyle w:val="Hyperlink"/>
            <w:color w:val="642A8F"/>
            <w:sz w:val="18"/>
            <w:szCs w:val="18"/>
            <w:shd w:val="clear" w:color="auto" w:fill="FFFFFF"/>
          </w:rPr>
          <w:t>PubMed</w:t>
        </w:r>
      </w:hyperlink>
      <w:r w:rsidRPr="002C6D84">
        <w:rPr>
          <w:color w:val="000000"/>
          <w:sz w:val="18"/>
          <w:szCs w:val="18"/>
          <w:shd w:val="clear" w:color="auto" w:fill="FFFFFF"/>
        </w:rPr>
        <w:t>]</w:t>
      </w:r>
    </w:p>
    <w:p w14:paraId="51013768" w14:textId="29BC6BF5" w:rsidR="00D25A3C" w:rsidRPr="002C6D84" w:rsidRDefault="00D25A3C" w:rsidP="00B85FCD">
      <w:pPr>
        <w:pStyle w:val="xgmail-p2"/>
        <w:shd w:val="clear" w:color="auto" w:fill="FFFFFF"/>
        <w:spacing w:before="0" w:beforeAutospacing="0" w:after="0" w:afterAutospacing="0"/>
        <w:rPr>
          <w:color w:val="000000"/>
          <w:sz w:val="18"/>
          <w:szCs w:val="18"/>
          <w:shd w:val="clear" w:color="auto" w:fill="FFFFFF"/>
        </w:rPr>
      </w:pPr>
      <w:r w:rsidRPr="002C6D84">
        <w:rPr>
          <w:color w:val="454545"/>
          <w:sz w:val="18"/>
          <w:szCs w:val="18"/>
        </w:rPr>
        <w:t xml:space="preserve">[7] </w:t>
      </w:r>
      <w:r w:rsidRPr="002C6D84">
        <w:rPr>
          <w:color w:val="000000"/>
          <w:sz w:val="18"/>
          <w:szCs w:val="18"/>
          <w:shd w:val="clear" w:color="auto" w:fill="FFFFFF"/>
        </w:rPr>
        <w:t>Sacks DB. Diagnosis of gestational diabetes mellitus: it is time for international consensus. </w:t>
      </w:r>
      <w:r w:rsidRPr="002C6D84">
        <w:rPr>
          <w:rStyle w:val="ref-journal"/>
          <w:rFonts w:eastAsiaTheme="minorHAnsi"/>
          <w:color w:val="000000"/>
          <w:sz w:val="18"/>
          <w:szCs w:val="18"/>
          <w:shd w:val="clear" w:color="auto" w:fill="FFFFFF"/>
        </w:rPr>
        <w:t>Clin Chem. </w:t>
      </w:r>
      <w:proofErr w:type="gramStart"/>
      <w:r w:rsidRPr="002C6D84">
        <w:rPr>
          <w:color w:val="000000"/>
          <w:sz w:val="18"/>
          <w:szCs w:val="18"/>
          <w:shd w:val="clear" w:color="auto" w:fill="FFFFFF"/>
        </w:rPr>
        <w:t>2014;</w:t>
      </w:r>
      <w:r w:rsidRPr="002C6D84">
        <w:rPr>
          <w:rStyle w:val="ref-vol"/>
          <w:color w:val="000000"/>
          <w:sz w:val="18"/>
          <w:szCs w:val="18"/>
          <w:shd w:val="clear" w:color="auto" w:fill="FFFFFF"/>
        </w:rPr>
        <w:t>60</w:t>
      </w:r>
      <w:r w:rsidRPr="002C6D84">
        <w:rPr>
          <w:color w:val="000000"/>
          <w:sz w:val="18"/>
          <w:szCs w:val="18"/>
          <w:shd w:val="clear" w:color="auto" w:fill="FFFFFF"/>
        </w:rPr>
        <w:t>:141</w:t>
      </w:r>
      <w:proofErr w:type="gramEnd"/>
      <w:r w:rsidRPr="002C6D84">
        <w:rPr>
          <w:color w:val="000000"/>
          <w:sz w:val="18"/>
          <w:szCs w:val="18"/>
          <w:shd w:val="clear" w:color="auto" w:fill="FFFFFF"/>
        </w:rPr>
        <w:t>–143. [</w:t>
      </w:r>
      <w:hyperlink r:id="rId29" w:tgtFrame="pmc_ext" w:history="1">
        <w:r w:rsidRPr="002C6D84">
          <w:rPr>
            <w:rStyle w:val="Hyperlink"/>
            <w:rFonts w:eastAsiaTheme="minorHAnsi"/>
            <w:color w:val="642A8F"/>
            <w:sz w:val="18"/>
            <w:szCs w:val="18"/>
            <w:shd w:val="clear" w:color="auto" w:fill="FFFFFF"/>
          </w:rPr>
          <w:t>PubMed</w:t>
        </w:r>
      </w:hyperlink>
      <w:r w:rsidRPr="002C6D84">
        <w:rPr>
          <w:color w:val="000000"/>
          <w:sz w:val="18"/>
          <w:szCs w:val="18"/>
          <w:shd w:val="clear" w:color="auto" w:fill="FFFFFF"/>
        </w:rPr>
        <w:t>]</w:t>
      </w:r>
    </w:p>
    <w:p w14:paraId="3C8659BD" w14:textId="092D894C" w:rsidR="00D25A3C" w:rsidRPr="002C6D84" w:rsidRDefault="00D25A3C" w:rsidP="00B85FCD">
      <w:pPr>
        <w:pStyle w:val="xgmail-p2"/>
        <w:shd w:val="clear" w:color="auto" w:fill="FFFFFF"/>
        <w:spacing w:before="0" w:beforeAutospacing="0" w:after="0" w:afterAutospacing="0"/>
        <w:rPr>
          <w:color w:val="454545"/>
          <w:sz w:val="18"/>
          <w:szCs w:val="18"/>
        </w:rPr>
      </w:pPr>
    </w:p>
    <w:p w14:paraId="32F8CFB9" w14:textId="61C82692" w:rsidR="00D25A3C" w:rsidRPr="002C6D84" w:rsidRDefault="00D25A3C" w:rsidP="00B85FCD">
      <w:pPr>
        <w:pStyle w:val="xgmail-p2"/>
        <w:shd w:val="clear" w:color="auto" w:fill="FFFFFF"/>
        <w:spacing w:before="0" w:beforeAutospacing="0" w:after="0" w:afterAutospacing="0"/>
        <w:rPr>
          <w:sz w:val="18"/>
          <w:szCs w:val="18"/>
        </w:rPr>
      </w:pPr>
      <w:r w:rsidRPr="002C6D84">
        <w:rPr>
          <w:color w:val="454545"/>
          <w:sz w:val="18"/>
          <w:szCs w:val="18"/>
        </w:rPr>
        <w:t xml:space="preserve">[8] </w:t>
      </w:r>
      <w:proofErr w:type="spellStart"/>
      <w:r w:rsidRPr="002C6D84">
        <w:rPr>
          <w:sz w:val="18"/>
          <w:szCs w:val="18"/>
        </w:rPr>
        <w:t>Mbanya</w:t>
      </w:r>
      <w:proofErr w:type="spellEnd"/>
      <w:r w:rsidRPr="002C6D84">
        <w:rPr>
          <w:sz w:val="18"/>
          <w:szCs w:val="18"/>
        </w:rPr>
        <w:t xml:space="preserve"> JC. The burden of type 2 diabetes mellitus in the African diaspora. Available at </w:t>
      </w:r>
      <w:hyperlink r:id="rId30" w:history="1">
        <w:r w:rsidRPr="002C6D84">
          <w:rPr>
            <w:rStyle w:val="Hyperlink"/>
            <w:sz w:val="18"/>
            <w:szCs w:val="18"/>
          </w:rPr>
          <w:t>www.medscape.com/view article/560718_2</w:t>
        </w:r>
      </w:hyperlink>
      <w:r w:rsidRPr="002C6D84">
        <w:rPr>
          <w:sz w:val="18"/>
          <w:szCs w:val="18"/>
        </w:rPr>
        <w:t>.</w:t>
      </w:r>
    </w:p>
    <w:p w14:paraId="71DDD65F" w14:textId="567C880E" w:rsidR="00D25A3C" w:rsidRPr="002C6D84" w:rsidRDefault="00D25A3C" w:rsidP="00B85FCD">
      <w:pPr>
        <w:pStyle w:val="xgmail-p2"/>
        <w:shd w:val="clear" w:color="auto" w:fill="FFFFFF"/>
        <w:spacing w:before="0" w:beforeAutospacing="0" w:after="0" w:afterAutospacing="0"/>
        <w:rPr>
          <w:color w:val="454545"/>
          <w:sz w:val="18"/>
          <w:szCs w:val="18"/>
        </w:rPr>
      </w:pPr>
    </w:p>
    <w:p w14:paraId="027C52D6" w14:textId="75163838" w:rsidR="00D25A3C" w:rsidRPr="002C6D84" w:rsidRDefault="00D25A3C" w:rsidP="00B85FCD">
      <w:pPr>
        <w:pStyle w:val="xgmail-p2"/>
        <w:shd w:val="clear" w:color="auto" w:fill="FFFFFF"/>
        <w:spacing w:before="0" w:beforeAutospacing="0" w:after="0" w:afterAutospacing="0"/>
        <w:rPr>
          <w:sz w:val="18"/>
          <w:szCs w:val="18"/>
        </w:rPr>
      </w:pPr>
      <w:r w:rsidRPr="002C6D84">
        <w:rPr>
          <w:color w:val="454545"/>
          <w:sz w:val="18"/>
          <w:szCs w:val="18"/>
        </w:rPr>
        <w:t xml:space="preserve">[9] </w:t>
      </w:r>
      <w:r w:rsidRPr="002C6D84">
        <w:rPr>
          <w:sz w:val="18"/>
          <w:szCs w:val="18"/>
        </w:rPr>
        <w:t xml:space="preserve">Cameron CG, Bennett HA. </w:t>
      </w:r>
      <w:r w:rsidRPr="002C6D84">
        <w:rPr>
          <w:noProof/>
          <w:sz w:val="18"/>
          <w:szCs w:val="18"/>
        </w:rPr>
        <w:t>Cost-effectiveness</w:t>
      </w:r>
      <w:r w:rsidRPr="002C6D84">
        <w:rPr>
          <w:sz w:val="18"/>
          <w:szCs w:val="18"/>
        </w:rPr>
        <w:t xml:space="preserve"> of insulin </w:t>
      </w:r>
      <w:r w:rsidRPr="002C6D84">
        <w:rPr>
          <w:noProof/>
          <w:sz w:val="18"/>
          <w:szCs w:val="18"/>
        </w:rPr>
        <w:t>analogues</w:t>
      </w:r>
      <w:r w:rsidRPr="002C6D84">
        <w:rPr>
          <w:sz w:val="18"/>
          <w:szCs w:val="18"/>
        </w:rPr>
        <w:t xml:space="preserve"> for diabetes mellitus. CMAJ 2009 Feb;180(4):400-407.</w:t>
      </w:r>
    </w:p>
    <w:p w14:paraId="7077B19B" w14:textId="3AE56B7D" w:rsidR="00D25A3C" w:rsidRPr="002C6D84" w:rsidRDefault="00D25A3C" w:rsidP="00B85FCD">
      <w:pPr>
        <w:pStyle w:val="xgmail-p2"/>
        <w:shd w:val="clear" w:color="auto" w:fill="FFFFFF"/>
        <w:spacing w:before="0" w:beforeAutospacing="0" w:after="0" w:afterAutospacing="0"/>
        <w:rPr>
          <w:color w:val="454545"/>
          <w:sz w:val="18"/>
          <w:szCs w:val="18"/>
        </w:rPr>
      </w:pPr>
    </w:p>
    <w:p w14:paraId="0E596EB5" w14:textId="00B68294" w:rsidR="00D25A3C" w:rsidRPr="002C6D84" w:rsidRDefault="00D25A3C" w:rsidP="00B85FCD">
      <w:pPr>
        <w:pStyle w:val="xgmail-p2"/>
        <w:shd w:val="clear" w:color="auto" w:fill="FFFFFF"/>
        <w:spacing w:before="0" w:beforeAutospacing="0" w:after="0" w:afterAutospacing="0"/>
        <w:rPr>
          <w:sz w:val="18"/>
          <w:szCs w:val="18"/>
        </w:rPr>
      </w:pPr>
      <w:r w:rsidRPr="002C6D84">
        <w:rPr>
          <w:color w:val="454545"/>
          <w:sz w:val="18"/>
          <w:szCs w:val="18"/>
        </w:rPr>
        <w:t xml:space="preserve">[10] </w:t>
      </w:r>
      <w:r w:rsidRPr="002C6D84">
        <w:rPr>
          <w:sz w:val="18"/>
          <w:szCs w:val="18"/>
        </w:rPr>
        <w:t>Fujioka K. Pathophysiology of type 2 diabetes and the role of incretin hormones and beta-cell dysfunction. JAAPA 2007; suppl 3-8</w:t>
      </w:r>
    </w:p>
    <w:p w14:paraId="74BC0835" w14:textId="6C93CC0B" w:rsidR="00FB1883" w:rsidRPr="002C6D84" w:rsidRDefault="00FB1883" w:rsidP="00B85FCD">
      <w:pPr>
        <w:pStyle w:val="xgmail-p2"/>
        <w:shd w:val="clear" w:color="auto" w:fill="FFFFFF"/>
        <w:spacing w:before="0" w:beforeAutospacing="0" w:after="0" w:afterAutospacing="0"/>
        <w:rPr>
          <w:color w:val="454545"/>
          <w:sz w:val="18"/>
          <w:szCs w:val="18"/>
        </w:rPr>
      </w:pPr>
    </w:p>
    <w:p w14:paraId="7D07B1DC" w14:textId="32166229" w:rsidR="00FB1883" w:rsidRPr="002C6D84" w:rsidRDefault="00FB1883" w:rsidP="00B85FCD">
      <w:pPr>
        <w:pStyle w:val="xgmail-p2"/>
        <w:shd w:val="clear" w:color="auto" w:fill="FFFFFF"/>
        <w:spacing w:before="0" w:beforeAutospacing="0" w:after="0" w:afterAutospacing="0"/>
        <w:rPr>
          <w:sz w:val="18"/>
          <w:szCs w:val="18"/>
        </w:rPr>
      </w:pPr>
      <w:r w:rsidRPr="002C6D84">
        <w:rPr>
          <w:color w:val="454545"/>
          <w:sz w:val="18"/>
          <w:szCs w:val="18"/>
        </w:rPr>
        <w:t xml:space="preserve">[11] </w:t>
      </w:r>
      <w:r w:rsidRPr="002C6D84">
        <w:rPr>
          <w:sz w:val="18"/>
          <w:szCs w:val="18"/>
        </w:rPr>
        <w:t xml:space="preserve">Ahmed AM. </w:t>
      </w:r>
      <w:r w:rsidRPr="002C6D84">
        <w:rPr>
          <w:noProof/>
          <w:sz w:val="18"/>
          <w:szCs w:val="18"/>
        </w:rPr>
        <w:t>History</w:t>
      </w:r>
      <w:r w:rsidRPr="002C6D84">
        <w:rPr>
          <w:sz w:val="18"/>
          <w:szCs w:val="18"/>
        </w:rPr>
        <w:t xml:space="preserve"> of diabetes mellitus. Saudi Med J 2002 Apr;23(4):373- 378</w:t>
      </w:r>
    </w:p>
    <w:p w14:paraId="1FC0912B" w14:textId="398DE308" w:rsidR="00FB1883" w:rsidRPr="002C6D84" w:rsidRDefault="00FB1883" w:rsidP="00B85FCD">
      <w:pPr>
        <w:pStyle w:val="xgmail-p2"/>
        <w:shd w:val="clear" w:color="auto" w:fill="FFFFFF"/>
        <w:spacing w:before="0" w:beforeAutospacing="0" w:after="0" w:afterAutospacing="0"/>
        <w:rPr>
          <w:color w:val="454545"/>
          <w:sz w:val="18"/>
          <w:szCs w:val="18"/>
        </w:rPr>
      </w:pPr>
    </w:p>
    <w:p w14:paraId="134B7D87" w14:textId="5EBCC5E6" w:rsidR="00FB1883" w:rsidRPr="002C6D84" w:rsidRDefault="00FB1883" w:rsidP="00B85FCD">
      <w:pPr>
        <w:pStyle w:val="xgmail-p2"/>
        <w:shd w:val="clear" w:color="auto" w:fill="FFFFFF"/>
        <w:spacing w:before="0" w:beforeAutospacing="0" w:after="0" w:afterAutospacing="0"/>
        <w:rPr>
          <w:sz w:val="18"/>
          <w:szCs w:val="18"/>
        </w:rPr>
      </w:pPr>
      <w:r w:rsidRPr="002C6D84">
        <w:rPr>
          <w:color w:val="454545"/>
          <w:sz w:val="18"/>
          <w:szCs w:val="18"/>
        </w:rPr>
        <w:t xml:space="preserve">[12] </w:t>
      </w:r>
      <w:r w:rsidR="00152139" w:rsidRPr="002C6D84">
        <w:rPr>
          <w:sz w:val="18"/>
          <w:szCs w:val="18"/>
        </w:rPr>
        <w:t xml:space="preserve">Anand A. Chaudhari, </w:t>
      </w:r>
      <w:proofErr w:type="spellStart"/>
      <w:r w:rsidR="00152139" w:rsidRPr="002C6D84">
        <w:rPr>
          <w:sz w:val="18"/>
          <w:szCs w:val="18"/>
        </w:rPr>
        <w:t>Prof.S.</w:t>
      </w:r>
      <w:proofErr w:type="gramStart"/>
      <w:r w:rsidR="00152139" w:rsidRPr="002C6D84">
        <w:rPr>
          <w:sz w:val="18"/>
          <w:szCs w:val="18"/>
        </w:rPr>
        <w:t>P.Akarte</w:t>
      </w:r>
      <w:proofErr w:type="spellEnd"/>
      <w:proofErr w:type="gramEnd"/>
      <w:r w:rsidR="00152139" w:rsidRPr="002C6D84">
        <w:rPr>
          <w:sz w:val="18"/>
          <w:szCs w:val="18"/>
        </w:rPr>
        <w:t xml:space="preserve">, “ Fuzzy and Data Mining based Disease </w:t>
      </w:r>
      <w:r w:rsidR="00152139" w:rsidRPr="002C6D84">
        <w:rPr>
          <w:noProof/>
          <w:sz w:val="18"/>
          <w:szCs w:val="18"/>
        </w:rPr>
        <w:t>Pred</w:t>
      </w:r>
      <w:r w:rsidR="00A929C6" w:rsidRPr="002C6D84">
        <w:rPr>
          <w:noProof/>
          <w:sz w:val="18"/>
          <w:szCs w:val="18"/>
        </w:rPr>
        <w:t>i</w:t>
      </w:r>
      <w:r w:rsidR="00152139" w:rsidRPr="002C6D84">
        <w:rPr>
          <w:noProof/>
          <w:sz w:val="18"/>
          <w:szCs w:val="18"/>
        </w:rPr>
        <w:t>ction</w:t>
      </w:r>
      <w:r w:rsidR="00152139" w:rsidRPr="002C6D84">
        <w:rPr>
          <w:sz w:val="18"/>
          <w:szCs w:val="18"/>
        </w:rPr>
        <w:t xml:space="preserve"> using K-NN Algorithm</w:t>
      </w:r>
      <w:r w:rsidR="00A929C6" w:rsidRPr="002C6D84">
        <w:rPr>
          <w:noProof/>
          <w:sz w:val="18"/>
          <w:szCs w:val="18"/>
        </w:rPr>
        <w:t>,”</w:t>
      </w:r>
      <w:r w:rsidR="00152139" w:rsidRPr="002C6D84">
        <w:rPr>
          <w:sz w:val="18"/>
          <w:szCs w:val="18"/>
        </w:rPr>
        <w:t xml:space="preserve"> International Journal of Innovations in Engineering and Technology, Vol. 3, Issue No. 4, April 2014</w:t>
      </w:r>
    </w:p>
    <w:p w14:paraId="2593A221" w14:textId="2BBF9139" w:rsidR="00152139" w:rsidRPr="002C6D84" w:rsidRDefault="00152139" w:rsidP="00B85FCD">
      <w:pPr>
        <w:pStyle w:val="xgmail-p2"/>
        <w:shd w:val="clear" w:color="auto" w:fill="FFFFFF"/>
        <w:spacing w:before="0" w:beforeAutospacing="0" w:after="0" w:afterAutospacing="0"/>
        <w:rPr>
          <w:color w:val="454545"/>
          <w:sz w:val="18"/>
          <w:szCs w:val="18"/>
        </w:rPr>
      </w:pPr>
    </w:p>
    <w:p w14:paraId="6F330B40" w14:textId="27E948C8" w:rsidR="00152139" w:rsidRPr="002C6D84" w:rsidRDefault="00152139" w:rsidP="00B85FCD">
      <w:pPr>
        <w:pStyle w:val="xgmail-p2"/>
        <w:shd w:val="clear" w:color="auto" w:fill="FFFFFF"/>
        <w:spacing w:before="0" w:beforeAutospacing="0" w:after="0" w:afterAutospacing="0"/>
        <w:rPr>
          <w:sz w:val="18"/>
          <w:szCs w:val="18"/>
        </w:rPr>
      </w:pPr>
      <w:r w:rsidRPr="002C6D84">
        <w:rPr>
          <w:color w:val="454545"/>
          <w:sz w:val="18"/>
          <w:szCs w:val="18"/>
        </w:rPr>
        <w:t xml:space="preserve">[13] </w:t>
      </w:r>
      <w:proofErr w:type="spellStart"/>
      <w:r w:rsidRPr="002C6D84">
        <w:rPr>
          <w:sz w:val="18"/>
          <w:szCs w:val="18"/>
        </w:rPr>
        <w:t>Prof.Sumathy</w:t>
      </w:r>
      <w:proofErr w:type="spellEnd"/>
      <w:r w:rsidRPr="002C6D84">
        <w:rPr>
          <w:sz w:val="18"/>
          <w:szCs w:val="18"/>
        </w:rPr>
        <w:t xml:space="preserve">, </w:t>
      </w:r>
      <w:proofErr w:type="spellStart"/>
      <w:r w:rsidRPr="002C6D84">
        <w:rPr>
          <w:sz w:val="18"/>
          <w:szCs w:val="18"/>
        </w:rPr>
        <w:t>Prof.Mythili</w:t>
      </w:r>
      <w:proofErr w:type="spellEnd"/>
      <w:r w:rsidRPr="002C6D84">
        <w:rPr>
          <w:sz w:val="18"/>
          <w:szCs w:val="18"/>
        </w:rPr>
        <w:t xml:space="preserve">, </w:t>
      </w:r>
      <w:proofErr w:type="spellStart"/>
      <w:proofErr w:type="gramStart"/>
      <w:r w:rsidRPr="002C6D84">
        <w:rPr>
          <w:sz w:val="18"/>
          <w:szCs w:val="18"/>
        </w:rPr>
        <w:t>Dr.Praveen</w:t>
      </w:r>
      <w:proofErr w:type="spellEnd"/>
      <w:proofErr w:type="gramEnd"/>
      <w:r w:rsidRPr="002C6D84">
        <w:rPr>
          <w:sz w:val="18"/>
          <w:szCs w:val="18"/>
        </w:rPr>
        <w:t xml:space="preserve"> Kumar, </w:t>
      </w:r>
      <w:proofErr w:type="spellStart"/>
      <w:r w:rsidRPr="002C6D84">
        <w:rPr>
          <w:sz w:val="18"/>
          <w:szCs w:val="18"/>
        </w:rPr>
        <w:t>Jishnujit</w:t>
      </w:r>
      <w:proofErr w:type="spellEnd"/>
      <w:r w:rsidRPr="002C6D84">
        <w:rPr>
          <w:sz w:val="18"/>
          <w:szCs w:val="18"/>
        </w:rPr>
        <w:t xml:space="preserve"> T M, K Ranjith Kumar, “ Diagnosis of Diabetes Mellitus based on Risk Factors</w:t>
      </w:r>
      <w:r w:rsidR="00A929C6" w:rsidRPr="002C6D84">
        <w:rPr>
          <w:noProof/>
          <w:sz w:val="18"/>
          <w:szCs w:val="18"/>
        </w:rPr>
        <w:t>,”</w:t>
      </w:r>
      <w:r w:rsidRPr="002C6D84">
        <w:rPr>
          <w:sz w:val="18"/>
          <w:szCs w:val="18"/>
        </w:rPr>
        <w:t xml:space="preserve"> International Journal of Computer Applications, Vol. 10, Issue No. 4, November 2010</w:t>
      </w:r>
    </w:p>
    <w:p w14:paraId="1B3ADEEA" w14:textId="3C86860F" w:rsidR="00152139" w:rsidRPr="002C6D84" w:rsidRDefault="00152139" w:rsidP="00B85FCD">
      <w:pPr>
        <w:pStyle w:val="xgmail-p2"/>
        <w:shd w:val="clear" w:color="auto" w:fill="FFFFFF"/>
        <w:spacing w:before="0" w:beforeAutospacing="0" w:after="0" w:afterAutospacing="0"/>
        <w:rPr>
          <w:color w:val="454545"/>
          <w:sz w:val="18"/>
          <w:szCs w:val="18"/>
        </w:rPr>
      </w:pPr>
    </w:p>
    <w:p w14:paraId="0FD1B921" w14:textId="5D139EF4" w:rsidR="00152139" w:rsidRPr="002C6D84" w:rsidRDefault="00152139" w:rsidP="00B85FCD">
      <w:pPr>
        <w:pStyle w:val="xgmail-p2"/>
        <w:shd w:val="clear" w:color="auto" w:fill="FFFFFF"/>
        <w:spacing w:before="0" w:beforeAutospacing="0" w:after="0" w:afterAutospacing="0"/>
        <w:rPr>
          <w:rStyle w:val="mixed-citation"/>
          <w:rFonts w:eastAsiaTheme="minorHAnsi"/>
          <w:color w:val="000000"/>
          <w:sz w:val="18"/>
          <w:szCs w:val="18"/>
          <w:shd w:val="clear" w:color="auto" w:fill="FFFFFF"/>
        </w:rPr>
      </w:pPr>
      <w:r w:rsidRPr="002C6D84">
        <w:rPr>
          <w:color w:val="454545"/>
          <w:sz w:val="18"/>
          <w:szCs w:val="18"/>
        </w:rPr>
        <w:t xml:space="preserve">[14] </w:t>
      </w:r>
      <w:r w:rsidRPr="002C6D84">
        <w:rPr>
          <w:rStyle w:val="mixed-citation"/>
          <w:rFonts w:eastAsiaTheme="minorHAnsi"/>
          <w:color w:val="000000"/>
          <w:sz w:val="18"/>
          <w:szCs w:val="18"/>
          <w:shd w:val="clear" w:color="auto" w:fill="FFFFFF"/>
        </w:rPr>
        <w:t>O'Sullivan JB, Mahan CM: </w:t>
      </w:r>
      <w:r w:rsidRPr="002C6D84">
        <w:rPr>
          <w:rStyle w:val="ref-title"/>
          <w:color w:val="000000"/>
          <w:sz w:val="18"/>
          <w:szCs w:val="18"/>
          <w:shd w:val="clear" w:color="auto" w:fill="FFFFFF"/>
        </w:rPr>
        <w:t>Criteria for the oral glucose tolerance test in pregnancy</w:t>
      </w:r>
      <w:r w:rsidRPr="002C6D84">
        <w:rPr>
          <w:rStyle w:val="mixed-citation"/>
          <w:rFonts w:eastAsiaTheme="minorHAnsi"/>
          <w:color w:val="000000"/>
          <w:sz w:val="18"/>
          <w:szCs w:val="18"/>
          <w:shd w:val="clear" w:color="auto" w:fill="FFFFFF"/>
        </w:rPr>
        <w:t>. </w:t>
      </w:r>
      <w:r w:rsidRPr="002C6D84">
        <w:rPr>
          <w:rStyle w:val="ref-journal"/>
          <w:rFonts w:eastAsiaTheme="minorHAnsi"/>
          <w:color w:val="000000"/>
          <w:sz w:val="18"/>
          <w:szCs w:val="18"/>
          <w:shd w:val="clear" w:color="auto" w:fill="FFFFFF"/>
        </w:rPr>
        <w:t>Diabetes</w:t>
      </w:r>
      <w:r w:rsidRPr="002C6D84">
        <w:rPr>
          <w:rStyle w:val="mixed-citation"/>
          <w:rFonts w:eastAsiaTheme="minorHAnsi"/>
          <w:color w:val="000000"/>
          <w:sz w:val="18"/>
          <w:szCs w:val="18"/>
          <w:shd w:val="clear" w:color="auto" w:fill="FFFFFF"/>
        </w:rPr>
        <w:t> 1964; </w:t>
      </w:r>
      <w:r w:rsidRPr="002C6D84">
        <w:rPr>
          <w:rStyle w:val="ref-vol"/>
          <w:color w:val="000000"/>
          <w:sz w:val="18"/>
          <w:szCs w:val="18"/>
          <w:shd w:val="clear" w:color="auto" w:fill="FFFFFF"/>
        </w:rPr>
        <w:t>13</w:t>
      </w:r>
      <w:r w:rsidRPr="002C6D84">
        <w:rPr>
          <w:rStyle w:val="mixed-citation"/>
          <w:rFonts w:eastAsiaTheme="minorHAnsi"/>
          <w:color w:val="000000"/>
          <w:sz w:val="18"/>
          <w:szCs w:val="18"/>
          <w:shd w:val="clear" w:color="auto" w:fill="FFFFFF"/>
        </w:rPr>
        <w:t>: 278. [</w:t>
      </w:r>
      <w:hyperlink r:id="rId31" w:tgtFrame="pmc_ext" w:history="1">
        <w:r w:rsidRPr="002C6D84">
          <w:rPr>
            <w:rStyle w:val="Hyperlink"/>
            <w:rFonts w:eastAsiaTheme="minorHAnsi"/>
            <w:color w:val="642A8F"/>
            <w:sz w:val="18"/>
            <w:szCs w:val="18"/>
            <w:shd w:val="clear" w:color="auto" w:fill="FFFFFF"/>
          </w:rPr>
          <w:t>PubMed</w:t>
        </w:r>
      </w:hyperlink>
      <w:r w:rsidRPr="002C6D84">
        <w:rPr>
          <w:rStyle w:val="mixed-citation"/>
          <w:rFonts w:eastAsiaTheme="minorHAnsi"/>
          <w:color w:val="000000"/>
          <w:sz w:val="18"/>
          <w:szCs w:val="18"/>
          <w:shd w:val="clear" w:color="auto" w:fill="FFFFFF"/>
        </w:rPr>
        <w:t>]</w:t>
      </w:r>
    </w:p>
    <w:p w14:paraId="54C5E097" w14:textId="4645D48D" w:rsidR="00152139" w:rsidRPr="002C6D84" w:rsidRDefault="00152139" w:rsidP="00B85FCD">
      <w:pPr>
        <w:pStyle w:val="xgmail-p2"/>
        <w:shd w:val="clear" w:color="auto" w:fill="FFFFFF"/>
        <w:spacing w:before="0" w:beforeAutospacing="0" w:after="0" w:afterAutospacing="0"/>
        <w:rPr>
          <w:color w:val="454545"/>
          <w:sz w:val="18"/>
          <w:szCs w:val="18"/>
        </w:rPr>
      </w:pPr>
    </w:p>
    <w:p w14:paraId="7FF7FAF0" w14:textId="5A5A9910" w:rsidR="00152139" w:rsidRPr="002C6D84" w:rsidRDefault="00152139" w:rsidP="00B85FCD">
      <w:pPr>
        <w:pStyle w:val="xgmail-p2"/>
        <w:shd w:val="clear" w:color="auto" w:fill="FFFFFF"/>
        <w:spacing w:before="0" w:beforeAutospacing="0" w:after="0" w:afterAutospacing="0"/>
        <w:rPr>
          <w:color w:val="454545"/>
          <w:sz w:val="18"/>
          <w:szCs w:val="18"/>
        </w:rPr>
      </w:pPr>
      <w:r w:rsidRPr="002C6D84">
        <w:rPr>
          <w:color w:val="454545"/>
          <w:sz w:val="18"/>
          <w:szCs w:val="18"/>
        </w:rPr>
        <w:t xml:space="preserve">[15] </w:t>
      </w:r>
      <w:r w:rsidRPr="002C6D84">
        <w:rPr>
          <w:color w:val="000000"/>
          <w:sz w:val="18"/>
          <w:szCs w:val="18"/>
          <w:shd w:val="clear" w:color="auto" w:fill="FFFFFF"/>
        </w:rPr>
        <w:t xml:space="preserve">Carpenter MW, </w:t>
      </w:r>
      <w:proofErr w:type="spellStart"/>
      <w:r w:rsidRPr="002C6D84">
        <w:rPr>
          <w:color w:val="000000"/>
          <w:sz w:val="18"/>
          <w:szCs w:val="18"/>
          <w:shd w:val="clear" w:color="auto" w:fill="FFFFFF"/>
        </w:rPr>
        <w:t>Coustan</w:t>
      </w:r>
      <w:proofErr w:type="spellEnd"/>
      <w:r w:rsidRPr="002C6D84">
        <w:rPr>
          <w:color w:val="000000"/>
          <w:sz w:val="18"/>
          <w:szCs w:val="18"/>
          <w:shd w:val="clear" w:color="auto" w:fill="FFFFFF"/>
        </w:rPr>
        <w:t xml:space="preserve"> DR: </w:t>
      </w:r>
      <w:r w:rsidRPr="002C6D84">
        <w:rPr>
          <w:rStyle w:val="ref-title"/>
          <w:rFonts w:eastAsiaTheme="minorHAnsi"/>
          <w:color w:val="000000"/>
          <w:sz w:val="18"/>
          <w:szCs w:val="18"/>
          <w:shd w:val="clear" w:color="auto" w:fill="FFFFFF"/>
        </w:rPr>
        <w:t>Criteria for screening tests for gestational diabetes</w:t>
      </w:r>
      <w:r w:rsidRPr="002C6D84">
        <w:rPr>
          <w:color w:val="000000"/>
          <w:sz w:val="18"/>
          <w:szCs w:val="18"/>
          <w:shd w:val="clear" w:color="auto" w:fill="FFFFFF"/>
        </w:rPr>
        <w:t>. </w:t>
      </w:r>
      <w:r w:rsidRPr="002C6D84">
        <w:rPr>
          <w:rStyle w:val="ref-journal"/>
          <w:color w:val="000000"/>
          <w:sz w:val="18"/>
          <w:szCs w:val="18"/>
          <w:shd w:val="clear" w:color="auto" w:fill="FFFFFF"/>
        </w:rPr>
        <w:t xml:space="preserve">Am J </w:t>
      </w:r>
      <w:proofErr w:type="spellStart"/>
      <w:r w:rsidRPr="002C6D84">
        <w:rPr>
          <w:rStyle w:val="ref-journal"/>
          <w:color w:val="000000"/>
          <w:sz w:val="18"/>
          <w:szCs w:val="18"/>
          <w:shd w:val="clear" w:color="auto" w:fill="FFFFFF"/>
        </w:rPr>
        <w:t>Obstet</w:t>
      </w:r>
      <w:proofErr w:type="spellEnd"/>
      <w:r w:rsidRPr="002C6D84">
        <w:rPr>
          <w:rStyle w:val="ref-journal"/>
          <w:color w:val="000000"/>
          <w:sz w:val="18"/>
          <w:szCs w:val="18"/>
          <w:shd w:val="clear" w:color="auto" w:fill="FFFFFF"/>
        </w:rPr>
        <w:t xml:space="preserve"> Gynecol</w:t>
      </w:r>
      <w:r w:rsidRPr="002C6D84">
        <w:rPr>
          <w:color w:val="000000"/>
          <w:sz w:val="18"/>
          <w:szCs w:val="18"/>
          <w:shd w:val="clear" w:color="auto" w:fill="FFFFFF"/>
        </w:rPr>
        <w:t>1982; </w:t>
      </w:r>
      <w:r w:rsidRPr="002C6D84">
        <w:rPr>
          <w:rStyle w:val="ref-vol"/>
          <w:rFonts w:eastAsiaTheme="minorHAnsi"/>
          <w:color w:val="000000"/>
          <w:sz w:val="18"/>
          <w:szCs w:val="18"/>
          <w:shd w:val="clear" w:color="auto" w:fill="FFFFFF"/>
        </w:rPr>
        <w:t>144</w:t>
      </w:r>
      <w:r w:rsidRPr="002C6D84">
        <w:rPr>
          <w:color w:val="000000"/>
          <w:sz w:val="18"/>
          <w:szCs w:val="18"/>
          <w:shd w:val="clear" w:color="auto" w:fill="FFFFFF"/>
        </w:rPr>
        <w:t>: 768– 773 [</w:t>
      </w:r>
      <w:hyperlink r:id="rId32" w:tgtFrame="pmc_ext" w:history="1">
        <w:r w:rsidRPr="002C6D84">
          <w:rPr>
            <w:rStyle w:val="Hyperlink"/>
            <w:color w:val="642A8F"/>
            <w:sz w:val="18"/>
            <w:szCs w:val="18"/>
            <w:shd w:val="clear" w:color="auto" w:fill="FFFFFF"/>
          </w:rPr>
          <w:t>PubMed</w:t>
        </w:r>
      </w:hyperlink>
      <w:r w:rsidRPr="002C6D84">
        <w:rPr>
          <w:color w:val="000000"/>
          <w:sz w:val="18"/>
          <w:szCs w:val="18"/>
          <w:shd w:val="clear" w:color="auto" w:fill="FFFFFF"/>
        </w:rPr>
        <w:t>]</w:t>
      </w:r>
    </w:p>
    <w:p w14:paraId="49AA6A5E" w14:textId="77777777" w:rsidR="00B85FCD" w:rsidRPr="00BB3902" w:rsidRDefault="00B85FCD" w:rsidP="00B85FCD">
      <w:pPr>
        <w:pStyle w:val="xgmail-p2"/>
        <w:shd w:val="clear" w:color="auto" w:fill="FFFFFF"/>
        <w:spacing w:before="0" w:beforeAutospacing="0" w:after="0" w:afterAutospacing="0"/>
        <w:rPr>
          <w:color w:val="454545"/>
          <w:sz w:val="20"/>
          <w:szCs w:val="20"/>
        </w:rPr>
      </w:pPr>
    </w:p>
    <w:p w14:paraId="0BC56E0C" w14:textId="1264215E" w:rsidR="00B85FCD" w:rsidRPr="00BB3902" w:rsidRDefault="00B85FCD" w:rsidP="00D25A3C">
      <w:pPr>
        <w:pStyle w:val="ListParagraph"/>
        <w:numPr>
          <w:ilvl w:val="0"/>
          <w:numId w:val="0"/>
        </w:numPr>
        <w:ind w:left="720"/>
        <w:rPr>
          <w:rFonts w:ascii="Times New Roman" w:hAnsi="Times New Roman" w:cs="Times New Roman"/>
          <w:sz w:val="20"/>
          <w:szCs w:val="20"/>
        </w:rPr>
      </w:pPr>
    </w:p>
    <w:p w14:paraId="634D7C2F" w14:textId="14BCB684" w:rsidR="00732D22" w:rsidRPr="00586A35" w:rsidRDefault="00E943FF" w:rsidP="00D341FA">
      <w:pPr>
        <w:pStyle w:val="Bibentry"/>
        <w:rPr>
          <w14:ligatures w14:val="standard"/>
        </w:rPr>
      </w:pPr>
      <w:r w:rsidRPr="00586A35">
        <w:rPr>
          <w14:ligatures w14:val="standard"/>
        </w:rPr>
        <w:t>.</w:t>
      </w:r>
    </w:p>
    <w:p w14:paraId="2EA209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96147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40534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6B013B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BF0499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C44DD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8F1A29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8F7F5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BA00C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5FF31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A18D73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219C0" w14:textId="77777777" w:rsidR="008047C2" w:rsidRDefault="008047C2">
      <w:r>
        <w:separator/>
      </w:r>
    </w:p>
  </w:endnote>
  <w:endnote w:type="continuationSeparator" w:id="0">
    <w:p w14:paraId="2729ABFF" w14:textId="77777777" w:rsidR="008047C2" w:rsidRDefault="008047C2">
      <w:r>
        <w:continuationSeparator/>
      </w:r>
    </w:p>
  </w:endnote>
  <w:endnote w:type="continuationNotice" w:id="1">
    <w:p w14:paraId="27F9B8E4" w14:textId="77777777" w:rsidR="008047C2" w:rsidRDefault="008047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7FEA2" w14:textId="77777777" w:rsidR="00586A35" w:rsidRPr="00586A35" w:rsidRDefault="00586A35" w:rsidP="00586A35">
    <w:pPr>
      <w:pStyle w:val="Footer"/>
      <w:rPr>
        <w:rStyle w:val="PageNumber"/>
        <w:rFonts w:ascii="Linux Biolinum" w:hAnsi="Linux Biolinum" w:cs="Linux Biolinum"/>
      </w:rPr>
    </w:pPr>
  </w:p>
  <w:p w14:paraId="325054E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4D2C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9A432" w14:textId="77777777" w:rsidR="008047C2" w:rsidRDefault="008047C2">
      <w:r>
        <w:separator/>
      </w:r>
    </w:p>
  </w:footnote>
  <w:footnote w:type="continuationSeparator" w:id="0">
    <w:p w14:paraId="60C39A00" w14:textId="77777777" w:rsidR="008047C2" w:rsidRDefault="008047C2">
      <w:r>
        <w:continuationSeparator/>
      </w:r>
    </w:p>
  </w:footnote>
  <w:footnote w:type="continuationNotice" w:id="1">
    <w:p w14:paraId="1FEF01CC" w14:textId="77777777" w:rsidR="008047C2" w:rsidRDefault="008047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056881"/>
      <w:docPartObj>
        <w:docPartGallery w:val="Page Numbers (Top of Page)"/>
        <w:docPartUnique/>
      </w:docPartObj>
    </w:sdtPr>
    <w:sdtEndPr>
      <w:rPr>
        <w:noProof/>
      </w:rPr>
    </w:sdtEndPr>
    <w:sdtContent>
      <w:p w14:paraId="126953DA" w14:textId="5A32ED4B" w:rsidR="00580AE6" w:rsidRDefault="00580A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C5B3A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6ABCE725" w14:textId="77777777" w:rsidTr="00586A35">
      <w:tc>
        <w:tcPr>
          <w:tcW w:w="2500" w:type="pct"/>
          <w:vAlign w:val="center"/>
        </w:tcPr>
        <w:p w14:paraId="11C3A5A0" w14:textId="6DA4AF4A"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19B5B3BC" w14:textId="5B23208D" w:rsidR="00586A35" w:rsidRPr="00586A35" w:rsidRDefault="00586A35" w:rsidP="00586A35">
          <w:pPr>
            <w:pStyle w:val="Header"/>
            <w:tabs>
              <w:tab w:val="clear" w:pos="4320"/>
              <w:tab w:val="clear" w:pos="8640"/>
            </w:tabs>
            <w:jc w:val="right"/>
            <w:rPr>
              <w:rFonts w:ascii="Linux Biolinum" w:hAnsi="Linux Biolinum" w:cs="Linux Biolinum"/>
            </w:rPr>
          </w:pPr>
        </w:p>
      </w:tc>
    </w:tr>
  </w:tbl>
  <w:p w14:paraId="6BFC6AF4"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8A67"/>
      </v:shape>
    </w:pict>
  </w:numPicBullet>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653756"/>
    <w:multiLevelType w:val="hybridMultilevel"/>
    <w:tmpl w:val="7D1E505A"/>
    <w:lvl w:ilvl="0" w:tplc="185C0606">
      <w:start w:val="1"/>
      <w:numFmt w:val="bullet"/>
      <w:pStyle w:val="ListParagraph"/>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2112D5"/>
    <w:multiLevelType w:val="hybridMultilevel"/>
    <w:tmpl w:val="5D4EF9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D2B36CF"/>
    <w:multiLevelType w:val="hybridMultilevel"/>
    <w:tmpl w:val="63426E00"/>
    <w:lvl w:ilvl="0" w:tplc="B0D45C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74F423B"/>
    <w:multiLevelType w:val="hybridMultilevel"/>
    <w:tmpl w:val="A8B6CA0A"/>
    <w:lvl w:ilvl="0" w:tplc="69C054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457221F"/>
    <w:multiLevelType w:val="hybridMultilevel"/>
    <w:tmpl w:val="2546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B9130C1"/>
    <w:multiLevelType w:val="hybridMultilevel"/>
    <w:tmpl w:val="C5FCE546"/>
    <w:lvl w:ilvl="0" w:tplc="D46CAB1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10"/>
  </w:num>
  <w:num w:numId="4">
    <w:abstractNumId w:val="32"/>
  </w:num>
  <w:num w:numId="5">
    <w:abstractNumId w:val="21"/>
  </w:num>
  <w:num w:numId="6">
    <w:abstractNumId w:val="15"/>
  </w:num>
  <w:num w:numId="7">
    <w:abstractNumId w:val="30"/>
  </w:num>
  <w:num w:numId="8">
    <w:abstractNumId w:val="24"/>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7"/>
  </w:num>
  <w:num w:numId="22">
    <w:abstractNumId w:val="35"/>
  </w:num>
  <w:num w:numId="23">
    <w:abstractNumId w:val="13"/>
  </w:num>
  <w:num w:numId="24">
    <w:abstractNumId w:val="31"/>
  </w:num>
  <w:num w:numId="25">
    <w:abstractNumId w:val="26"/>
  </w:num>
  <w:num w:numId="26">
    <w:abstractNumId w:val="16"/>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8"/>
  </w:num>
  <w:num w:numId="33">
    <w:abstractNumId w:val="25"/>
  </w:num>
  <w:num w:numId="34">
    <w:abstractNumId w:val="20"/>
  </w:num>
  <w:num w:numId="35">
    <w:abstractNumId w:val="34"/>
  </w:num>
  <w:num w:numId="36">
    <w:abstractNumId w:val="22"/>
  </w:num>
  <w:num w:numId="37">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MjM0NDQwMzQzMLBQ0lEKTi0uzszPAykwrwUARKpF0ywAAAA="/>
  </w:docVars>
  <w:rsids>
    <w:rsidRoot w:val="0007392C"/>
    <w:rsid w:val="000019C1"/>
    <w:rsid w:val="00004646"/>
    <w:rsid w:val="0000598B"/>
    <w:rsid w:val="00035FAD"/>
    <w:rsid w:val="00036BB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139"/>
    <w:rsid w:val="00152510"/>
    <w:rsid w:val="001566AE"/>
    <w:rsid w:val="001751F7"/>
    <w:rsid w:val="00193445"/>
    <w:rsid w:val="001961CD"/>
    <w:rsid w:val="001A06AF"/>
    <w:rsid w:val="001A0ED8"/>
    <w:rsid w:val="001A43B1"/>
    <w:rsid w:val="001A71BB"/>
    <w:rsid w:val="001B29D6"/>
    <w:rsid w:val="001D5887"/>
    <w:rsid w:val="001E2720"/>
    <w:rsid w:val="001E71D7"/>
    <w:rsid w:val="0020294A"/>
    <w:rsid w:val="00211E8D"/>
    <w:rsid w:val="00217EBC"/>
    <w:rsid w:val="002233F8"/>
    <w:rsid w:val="00231DA2"/>
    <w:rsid w:val="002367E5"/>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6D84"/>
    <w:rsid w:val="002D26C4"/>
    <w:rsid w:val="002E70B3"/>
    <w:rsid w:val="002F069E"/>
    <w:rsid w:val="002F2289"/>
    <w:rsid w:val="002F2EB2"/>
    <w:rsid w:val="00301545"/>
    <w:rsid w:val="00303FAD"/>
    <w:rsid w:val="003057B1"/>
    <w:rsid w:val="00307501"/>
    <w:rsid w:val="00317850"/>
    <w:rsid w:val="00320A1C"/>
    <w:rsid w:val="00321DDC"/>
    <w:rsid w:val="0032775A"/>
    <w:rsid w:val="0033342D"/>
    <w:rsid w:val="003342CD"/>
    <w:rsid w:val="00336D12"/>
    <w:rsid w:val="0034235E"/>
    <w:rsid w:val="00356296"/>
    <w:rsid w:val="00357671"/>
    <w:rsid w:val="00373175"/>
    <w:rsid w:val="00373579"/>
    <w:rsid w:val="0037572A"/>
    <w:rsid w:val="00376CCC"/>
    <w:rsid w:val="0038080D"/>
    <w:rsid w:val="00390853"/>
    <w:rsid w:val="00392395"/>
    <w:rsid w:val="00392CA4"/>
    <w:rsid w:val="003936B1"/>
    <w:rsid w:val="003944CF"/>
    <w:rsid w:val="003A1ABD"/>
    <w:rsid w:val="003B1CA3"/>
    <w:rsid w:val="003B44F3"/>
    <w:rsid w:val="003C3338"/>
    <w:rsid w:val="003D0DD2"/>
    <w:rsid w:val="003D1471"/>
    <w:rsid w:val="003D544B"/>
    <w:rsid w:val="003D7001"/>
    <w:rsid w:val="003E55F6"/>
    <w:rsid w:val="003E6247"/>
    <w:rsid w:val="003F3517"/>
    <w:rsid w:val="003F4297"/>
    <w:rsid w:val="003F5DAE"/>
    <w:rsid w:val="003F5F3D"/>
    <w:rsid w:val="003F7CA2"/>
    <w:rsid w:val="004128EE"/>
    <w:rsid w:val="00427C7D"/>
    <w:rsid w:val="00431CB0"/>
    <w:rsid w:val="00460352"/>
    <w:rsid w:val="0046042C"/>
    <w:rsid w:val="00476AF5"/>
    <w:rsid w:val="0048106F"/>
    <w:rsid w:val="0048126B"/>
    <w:rsid w:val="004825CE"/>
    <w:rsid w:val="004836A6"/>
    <w:rsid w:val="00492EF4"/>
    <w:rsid w:val="004947C9"/>
    <w:rsid w:val="00495781"/>
    <w:rsid w:val="00497365"/>
    <w:rsid w:val="004A666B"/>
    <w:rsid w:val="004A7556"/>
    <w:rsid w:val="004B0BF6"/>
    <w:rsid w:val="004B69F3"/>
    <w:rsid w:val="004C1EDF"/>
    <w:rsid w:val="004C49F3"/>
    <w:rsid w:val="004C6B2D"/>
    <w:rsid w:val="0050103C"/>
    <w:rsid w:val="005041C6"/>
    <w:rsid w:val="00504C8B"/>
    <w:rsid w:val="00506EF6"/>
    <w:rsid w:val="005153AC"/>
    <w:rsid w:val="005160AB"/>
    <w:rsid w:val="00523CD9"/>
    <w:rsid w:val="00540C55"/>
    <w:rsid w:val="005478F3"/>
    <w:rsid w:val="00551881"/>
    <w:rsid w:val="005528F6"/>
    <w:rsid w:val="005716EA"/>
    <w:rsid w:val="00577EA3"/>
    <w:rsid w:val="00580AE6"/>
    <w:rsid w:val="0058578F"/>
    <w:rsid w:val="00586A35"/>
    <w:rsid w:val="005901CA"/>
    <w:rsid w:val="005927BE"/>
    <w:rsid w:val="00596082"/>
    <w:rsid w:val="00596F2A"/>
    <w:rsid w:val="005B2ED3"/>
    <w:rsid w:val="005B493F"/>
    <w:rsid w:val="005C3326"/>
    <w:rsid w:val="005C3D72"/>
    <w:rsid w:val="005C5E36"/>
    <w:rsid w:val="005D0695"/>
    <w:rsid w:val="005D0CCE"/>
    <w:rsid w:val="005D7E6E"/>
    <w:rsid w:val="005E22A3"/>
    <w:rsid w:val="005F30FF"/>
    <w:rsid w:val="00607611"/>
    <w:rsid w:val="00607A60"/>
    <w:rsid w:val="0061273A"/>
    <w:rsid w:val="00612C56"/>
    <w:rsid w:val="00612E4E"/>
    <w:rsid w:val="0062162A"/>
    <w:rsid w:val="006317A6"/>
    <w:rsid w:val="0063608B"/>
    <w:rsid w:val="00644AC8"/>
    <w:rsid w:val="00650463"/>
    <w:rsid w:val="006514CD"/>
    <w:rsid w:val="0065275A"/>
    <w:rsid w:val="00654D92"/>
    <w:rsid w:val="00660A05"/>
    <w:rsid w:val="00670649"/>
    <w:rsid w:val="00675128"/>
    <w:rsid w:val="0069472B"/>
    <w:rsid w:val="00694749"/>
    <w:rsid w:val="006978B2"/>
    <w:rsid w:val="00697E62"/>
    <w:rsid w:val="006A22F6"/>
    <w:rsid w:val="006A29E8"/>
    <w:rsid w:val="006C4BE3"/>
    <w:rsid w:val="006D09CC"/>
    <w:rsid w:val="006D0E9B"/>
    <w:rsid w:val="006D2239"/>
    <w:rsid w:val="006E0D12"/>
    <w:rsid w:val="006E2C2A"/>
    <w:rsid w:val="006E4407"/>
    <w:rsid w:val="006E7653"/>
    <w:rsid w:val="006F050A"/>
    <w:rsid w:val="006F1681"/>
    <w:rsid w:val="00701FA6"/>
    <w:rsid w:val="0070306F"/>
    <w:rsid w:val="0070473B"/>
    <w:rsid w:val="0070531E"/>
    <w:rsid w:val="00706DD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743"/>
    <w:rsid w:val="007800CE"/>
    <w:rsid w:val="00780227"/>
    <w:rsid w:val="00793451"/>
    <w:rsid w:val="00793808"/>
    <w:rsid w:val="0079682F"/>
    <w:rsid w:val="00797D60"/>
    <w:rsid w:val="007A3502"/>
    <w:rsid w:val="007A3F4E"/>
    <w:rsid w:val="007A481F"/>
    <w:rsid w:val="007A502C"/>
    <w:rsid w:val="007A579F"/>
    <w:rsid w:val="007C57E7"/>
    <w:rsid w:val="007C5D39"/>
    <w:rsid w:val="007D3C28"/>
    <w:rsid w:val="007E0B4F"/>
    <w:rsid w:val="007E7648"/>
    <w:rsid w:val="007F2D1D"/>
    <w:rsid w:val="00802E06"/>
    <w:rsid w:val="008047C2"/>
    <w:rsid w:val="008051C3"/>
    <w:rsid w:val="00810CE2"/>
    <w:rsid w:val="008150D4"/>
    <w:rsid w:val="00824131"/>
    <w:rsid w:val="0082646F"/>
    <w:rsid w:val="008313F7"/>
    <w:rsid w:val="0083735E"/>
    <w:rsid w:val="00837CBF"/>
    <w:rsid w:val="00843705"/>
    <w:rsid w:val="00847A31"/>
    <w:rsid w:val="00850D0C"/>
    <w:rsid w:val="0085553A"/>
    <w:rsid w:val="00871E83"/>
    <w:rsid w:val="0089066F"/>
    <w:rsid w:val="00891A1D"/>
    <w:rsid w:val="00892A56"/>
    <w:rsid w:val="008949E1"/>
    <w:rsid w:val="008A44CA"/>
    <w:rsid w:val="008A665A"/>
    <w:rsid w:val="008B1EFD"/>
    <w:rsid w:val="008B710D"/>
    <w:rsid w:val="008C0B1C"/>
    <w:rsid w:val="008C1F78"/>
    <w:rsid w:val="008C3497"/>
    <w:rsid w:val="008C6E83"/>
    <w:rsid w:val="008C72C9"/>
    <w:rsid w:val="008D4A83"/>
    <w:rsid w:val="008F38D2"/>
    <w:rsid w:val="008F6FB8"/>
    <w:rsid w:val="009010B7"/>
    <w:rsid w:val="009073E1"/>
    <w:rsid w:val="00910F97"/>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2874"/>
    <w:rsid w:val="00976413"/>
    <w:rsid w:val="00982C4C"/>
    <w:rsid w:val="00986039"/>
    <w:rsid w:val="009923C7"/>
    <w:rsid w:val="009978A7"/>
    <w:rsid w:val="009B00DC"/>
    <w:rsid w:val="009B7559"/>
    <w:rsid w:val="009D0FBE"/>
    <w:rsid w:val="009D3C3B"/>
    <w:rsid w:val="009D46EA"/>
    <w:rsid w:val="009E56C5"/>
    <w:rsid w:val="009F2833"/>
    <w:rsid w:val="00A012F5"/>
    <w:rsid w:val="00A12291"/>
    <w:rsid w:val="00A15152"/>
    <w:rsid w:val="00A155F9"/>
    <w:rsid w:val="00A157FE"/>
    <w:rsid w:val="00A164B7"/>
    <w:rsid w:val="00A21DEF"/>
    <w:rsid w:val="00A2618C"/>
    <w:rsid w:val="00A319FD"/>
    <w:rsid w:val="00A462C6"/>
    <w:rsid w:val="00A55023"/>
    <w:rsid w:val="00A64C8E"/>
    <w:rsid w:val="00A7223D"/>
    <w:rsid w:val="00A739CB"/>
    <w:rsid w:val="00A75047"/>
    <w:rsid w:val="00A8507F"/>
    <w:rsid w:val="00A91E16"/>
    <w:rsid w:val="00A929C6"/>
    <w:rsid w:val="00A95518"/>
    <w:rsid w:val="00AA10C4"/>
    <w:rsid w:val="00AA57D8"/>
    <w:rsid w:val="00AA5BF1"/>
    <w:rsid w:val="00AA67E9"/>
    <w:rsid w:val="00AA6E2B"/>
    <w:rsid w:val="00AB0733"/>
    <w:rsid w:val="00AB21AA"/>
    <w:rsid w:val="00AB2327"/>
    <w:rsid w:val="00AB475D"/>
    <w:rsid w:val="00AC4630"/>
    <w:rsid w:val="00AD0294"/>
    <w:rsid w:val="00AE1E64"/>
    <w:rsid w:val="00B13E4F"/>
    <w:rsid w:val="00B14E51"/>
    <w:rsid w:val="00B15A21"/>
    <w:rsid w:val="00B1638F"/>
    <w:rsid w:val="00B25737"/>
    <w:rsid w:val="00B33269"/>
    <w:rsid w:val="00B350C9"/>
    <w:rsid w:val="00B3715C"/>
    <w:rsid w:val="00B37A9E"/>
    <w:rsid w:val="00B4052C"/>
    <w:rsid w:val="00B41CB4"/>
    <w:rsid w:val="00B43D73"/>
    <w:rsid w:val="00B46551"/>
    <w:rsid w:val="00B51DB5"/>
    <w:rsid w:val="00B61445"/>
    <w:rsid w:val="00B61DDD"/>
    <w:rsid w:val="00B64DD4"/>
    <w:rsid w:val="00B64F13"/>
    <w:rsid w:val="00B70F18"/>
    <w:rsid w:val="00B73DEA"/>
    <w:rsid w:val="00B85FCD"/>
    <w:rsid w:val="00BA00DF"/>
    <w:rsid w:val="00BA5432"/>
    <w:rsid w:val="00BA7DD8"/>
    <w:rsid w:val="00BB333E"/>
    <w:rsid w:val="00BB3902"/>
    <w:rsid w:val="00BC3D2B"/>
    <w:rsid w:val="00BC5BDA"/>
    <w:rsid w:val="00BD304D"/>
    <w:rsid w:val="00BD61E5"/>
    <w:rsid w:val="00BD793B"/>
    <w:rsid w:val="00BF3D6B"/>
    <w:rsid w:val="00C03DCA"/>
    <w:rsid w:val="00C06212"/>
    <w:rsid w:val="00C1142C"/>
    <w:rsid w:val="00C14A4F"/>
    <w:rsid w:val="00C2098B"/>
    <w:rsid w:val="00C32613"/>
    <w:rsid w:val="00C41AE1"/>
    <w:rsid w:val="00C4538D"/>
    <w:rsid w:val="00C461FF"/>
    <w:rsid w:val="00C50274"/>
    <w:rsid w:val="00C5423E"/>
    <w:rsid w:val="00C719A8"/>
    <w:rsid w:val="00C72FAB"/>
    <w:rsid w:val="00C822AF"/>
    <w:rsid w:val="00C90428"/>
    <w:rsid w:val="00C9472A"/>
    <w:rsid w:val="00C95C6E"/>
    <w:rsid w:val="00C96C07"/>
    <w:rsid w:val="00CA17C5"/>
    <w:rsid w:val="00CB6709"/>
    <w:rsid w:val="00CC2FE0"/>
    <w:rsid w:val="00CD397F"/>
    <w:rsid w:val="00CD4663"/>
    <w:rsid w:val="00CE752A"/>
    <w:rsid w:val="00CF2B1E"/>
    <w:rsid w:val="00CF39D4"/>
    <w:rsid w:val="00D04103"/>
    <w:rsid w:val="00D24AA4"/>
    <w:rsid w:val="00D25A3C"/>
    <w:rsid w:val="00D31EBA"/>
    <w:rsid w:val="00D341FA"/>
    <w:rsid w:val="00D34435"/>
    <w:rsid w:val="00D47BCC"/>
    <w:rsid w:val="00D57240"/>
    <w:rsid w:val="00D658B3"/>
    <w:rsid w:val="00D70EDE"/>
    <w:rsid w:val="00D75763"/>
    <w:rsid w:val="00D9290D"/>
    <w:rsid w:val="00DC112E"/>
    <w:rsid w:val="00DC1C49"/>
    <w:rsid w:val="00DC4B20"/>
    <w:rsid w:val="00DC4FC9"/>
    <w:rsid w:val="00DC6D90"/>
    <w:rsid w:val="00DD476E"/>
    <w:rsid w:val="00DD5335"/>
    <w:rsid w:val="00DE47A2"/>
    <w:rsid w:val="00DF0E97"/>
    <w:rsid w:val="00E016B0"/>
    <w:rsid w:val="00E04496"/>
    <w:rsid w:val="00E0480E"/>
    <w:rsid w:val="00E10F5F"/>
    <w:rsid w:val="00E13CDC"/>
    <w:rsid w:val="00E2212F"/>
    <w:rsid w:val="00E231A7"/>
    <w:rsid w:val="00E238F9"/>
    <w:rsid w:val="00E251D2"/>
    <w:rsid w:val="00E270D5"/>
    <w:rsid w:val="00E27659"/>
    <w:rsid w:val="00E320C3"/>
    <w:rsid w:val="00E36BC9"/>
    <w:rsid w:val="00E51B27"/>
    <w:rsid w:val="00E71D5C"/>
    <w:rsid w:val="00E83192"/>
    <w:rsid w:val="00E834D5"/>
    <w:rsid w:val="00E856DE"/>
    <w:rsid w:val="00E87E12"/>
    <w:rsid w:val="00E943FF"/>
    <w:rsid w:val="00E94E2B"/>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4DD9"/>
    <w:rsid w:val="00F52D73"/>
    <w:rsid w:val="00F65834"/>
    <w:rsid w:val="00F66B6F"/>
    <w:rsid w:val="00F74DA3"/>
    <w:rsid w:val="00F91DFA"/>
    <w:rsid w:val="00F95288"/>
    <w:rsid w:val="00F9791B"/>
    <w:rsid w:val="00FA313D"/>
    <w:rsid w:val="00FB1883"/>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C8F3A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AB475D"/>
    <w:pPr>
      <w:numPr>
        <w:numId w:val="32"/>
      </w:numPr>
      <w:shd w:val="clear" w:color="auto" w:fill="FFFFFF"/>
      <w:spacing w:before="120" w:line="264" w:lineRule="auto"/>
      <w:contextualSpacing/>
      <w:jc w:val="both"/>
      <w:textAlignment w:val="baseline"/>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231DA2"/>
    <w:pPr>
      <w:spacing w:before="120" w:after="80"/>
      <w:ind w:left="450"/>
    </w:pPr>
    <w:rPr>
      <w:rFonts w:ascii="Times New Roman" w:eastAsiaTheme="minorHAnsi" w:hAnsi="Times New Roman" w:cs="Times New Roman"/>
      <w:b/>
      <w:lang w:val="fr-FR" w:eastAsia="en-US"/>
    </w:rPr>
  </w:style>
  <w:style w:type="character" w:customStyle="1" w:styleId="AbsHeadChar">
    <w:name w:val="AbsHead Char"/>
    <w:basedOn w:val="DefaultParagraphFont"/>
    <w:link w:val="AbsHead"/>
    <w:rsid w:val="00231DA2"/>
    <w:rPr>
      <w:rFonts w:ascii="Times New Roman" w:eastAsiaTheme="minorHAnsi" w:hAnsi="Times New Roman" w:cs="Times New Roman"/>
      <w:b/>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D397F"/>
    <w:pPr>
      <w:spacing w:before="280" w:after="160"/>
      <w:ind w:right="-540"/>
      <w:jc w:val="center"/>
    </w:pPr>
    <w:rPr>
      <w:rFonts w:ascii="Linux Libertine" w:eastAsiaTheme="minorHAnsi" w:hAnsi="Linux Libertine" w:cs="Linux Libertine"/>
      <w:b/>
      <w:sz w:val="36"/>
      <w:szCs w:val="36"/>
      <w:lang w:val="en-US" w:eastAsia="en-US"/>
      <w14:ligatures w14:val="standard"/>
    </w:rPr>
  </w:style>
  <w:style w:type="character" w:customStyle="1" w:styleId="AuthorsChar">
    <w:name w:val="Authors Char"/>
    <w:basedOn w:val="DefaultParagraphFont"/>
    <w:link w:val="Authors"/>
    <w:rsid w:val="00CD397F"/>
    <w:rPr>
      <w:rFonts w:ascii="Linux Libertine" w:eastAsiaTheme="minorHAnsi" w:hAnsi="Linux Libertine" w:cs="Linux Libertine"/>
      <w:b/>
      <w:sz w:val="36"/>
      <w:szCs w:val="36"/>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2C6D84"/>
    <w:pPr>
      <w:spacing w:before="200" w:after="40"/>
    </w:pPr>
    <w:rPr>
      <w:rFonts w:ascii="Linux Libertine" w:eastAsiaTheme="minorHAnsi" w:hAnsi="Linux Libertine" w:cs="Linux Libertine"/>
      <w:b/>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3D1471"/>
    <w:pPr>
      <w:jc w:val="center"/>
    </w:pPr>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719A8"/>
    <w:rPr>
      <w:color w:val="605E5C"/>
      <w:shd w:val="clear" w:color="auto" w:fill="E1DFDD"/>
    </w:rPr>
  </w:style>
  <w:style w:type="paragraph" w:customStyle="1" w:styleId="xgmail-p1">
    <w:name w:val="x_gmail-p1"/>
    <w:basedOn w:val="Normal"/>
    <w:rsid w:val="00B85FCD"/>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gmail-p2">
    <w:name w:val="x_gmail-p2"/>
    <w:basedOn w:val="Normal"/>
    <w:rsid w:val="00B85FC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ref-title">
    <w:name w:val="ref-title"/>
    <w:basedOn w:val="DefaultParagraphFont"/>
    <w:rsid w:val="00B37A9E"/>
  </w:style>
  <w:style w:type="character" w:customStyle="1" w:styleId="ref-journal">
    <w:name w:val="ref-journal"/>
    <w:basedOn w:val="DefaultParagraphFont"/>
    <w:rsid w:val="00B37A9E"/>
  </w:style>
  <w:style w:type="character" w:customStyle="1" w:styleId="ref-vol">
    <w:name w:val="ref-vol"/>
    <w:basedOn w:val="DefaultParagraphFont"/>
    <w:rsid w:val="00B37A9E"/>
  </w:style>
  <w:style w:type="character" w:customStyle="1" w:styleId="mixed-citation">
    <w:name w:val="mixed-citation"/>
    <w:basedOn w:val="DefaultParagraphFont"/>
    <w:rsid w:val="00B37A9E"/>
  </w:style>
  <w:style w:type="character" w:customStyle="1" w:styleId="nowrap">
    <w:name w:val="nowrap"/>
    <w:basedOn w:val="DefaultParagraphFont"/>
    <w:rsid w:val="00B37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aa15@hood.edu" TargetMode="External"/><Relationship Id="rId18" Type="http://schemas.openxmlformats.org/officeDocument/2006/relationships/image" Target="media/image6.PNG"/><Relationship Id="rId26" Type="http://schemas.openxmlformats.org/officeDocument/2006/relationships/hyperlink" Target="https://www.ncbi.nlm.nih.gov/pubmed/17679132"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ncbi.nlm.nih.gov/pmc/articles/PMC258554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ncbi.nlm.nih.gov/pubmed/240616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ncbi.nlm.nih.gov/pubmed/16627124" TargetMode="External"/><Relationship Id="rId32" Type="http://schemas.openxmlformats.org/officeDocument/2006/relationships/hyperlink" Target="https://www.ncbi.nlm.nih.gov/pubmed/7148898"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ncbi.nlm.nih.gov/pubmed/9203460" TargetMode="External"/><Relationship Id="rId28" Type="http://schemas.openxmlformats.org/officeDocument/2006/relationships/hyperlink" Target="https://www.ncbi.nlm.nih.gov/pubmed/23185035"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www.ncbi.nlm.nih.gov/pubmed/1416667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ncbi.nlm.nih.gov/pmc/articles/PMC3513534/" TargetMode="External"/><Relationship Id="rId30" Type="http://schemas.openxmlformats.org/officeDocument/2006/relationships/hyperlink" Target="http://www.medscape.com/view%20article/560718_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DDEB7B2-98AA-4EAA-8C68-04BAB2DEC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47</TotalTime>
  <Pages>4</Pages>
  <Words>1558</Words>
  <Characters>8887</Characters>
  <Application>Microsoft Office Word</Application>
  <DocSecurity>0</DocSecurity>
  <Lines>74</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10425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أحمد الرفاعي</cp:lastModifiedBy>
  <cp:revision>7</cp:revision>
  <cp:lastPrinted>2018-05-22T11:24:00Z</cp:lastPrinted>
  <dcterms:created xsi:type="dcterms:W3CDTF">2018-12-19T05:45:00Z</dcterms:created>
  <dcterms:modified xsi:type="dcterms:W3CDTF">2018-12-19T17:58:00Z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