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z5mgw7rp7x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콜백(Callback) vs 폴백(Fallback) 함수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ab/>
        <w:tab/>
        <w:tab/>
        <w:tab/>
        <w:tab/>
        <w:tab/>
        <w:t xml:space="preserve">안류현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o9hqbhojm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핵심 개념 요약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콜백(Callback):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“일이 끝나면 불러줘.”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비동기 작업 완료 후 호출되어 후처리를 수행하는 함수.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폴백(Fallback):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“원래가 안 되면 이걸로 대신해.”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실패/예외 발생 시 호출되어 대체 처리를 수행하는 함수.</w:t>
        <w:br w:type="textWrapping"/>
      </w:r>
    </w:p>
    <w:tbl>
      <w:tblPr>
        <w:tblStyle w:val="Table1"/>
        <w:tblW w:w="89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0"/>
        <w:gridCol w:w="3185"/>
        <w:gridCol w:w="4385"/>
        <w:tblGridChange w:id="0">
          <w:tblGrid>
            <w:gridCol w:w="1400"/>
            <w:gridCol w:w="3185"/>
            <w:gridCol w:w="43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콜백(Callback)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폴백(Fallback)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비동기 완료 후 후처리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실패/예외 시 대체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시점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성공/완료 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실패/예외/시간초과 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주요 사용처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I/O, 네트워크, 타이머, 이벤트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예외 처리, 복원력, 그레이스풀 디그레이드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비유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“끝나면 연락줘.”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“안 되면 이걸로 가자.”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pep9f7ovz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콜백: 왜/어떻게 쓰나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비동기 흐름 제어: 네트워크/파일 I/O/타이머 등 대기 시간이 긴 작업에서 메인 흐름을 막지 않고 이어서 진행.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이벤트 기반 UI: 클릭, 입력, 스크롤 등의 이벤트 핸들러가 대표적 콜백.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현대 문법: JS 기준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Promise.then()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async–await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도 콜백을 감싼 추상화입니다.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0149lxf3p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(예) JavaScript – 콜백/프로미스/async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// 1) 콜백 스타일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fetchData(url, function onDone(err, data) {</w:t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 if (err) return console.error('에러', err);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render(data);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// 2) 프로미스 스타일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fetch(url)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.then(res =&gt; res.json())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.then(render)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.catch(console.error);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// 3) async/await 스타일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try {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const res = await fetch(url);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const data = await res.json();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render(data);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 catch (e) {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console.error(e);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포인트: 스타일이 달라도 핵심은 “끝나면 실행할 함수”를 등록한다는 점입니다.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pp1lnevxy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폴백: 실패를 사용성 저하 없이 흡수하기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대체 경로 제공: 주 기능이 실패해도 기본값/대체 리소스/서브 서비스로 사용자 경험 유지.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복원력 패턴: 재시도, 타임아웃, 서킷 브레이커, 캐시-어헤드/저장값 반환 등과 함께 설계.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h0r8x2zy5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(예) 이미지 로드 폴백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&lt;img src="/img/user/123.png" onerror="this.src='/img/default.png'" alt="avatar" /&gt;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1qxmhixse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(예) API 폴백(1차: 캐시 → 2차: 리드 레플리카)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async function getUser(id) {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const key = `user:${id}`;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const cached = await redis.get(key);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 if (cached) return JSON.parse(cached); // 1차 폴백</w:t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try {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return await fetchJSON(PRIMARY_API(`/users/${id}`));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} catch (e) {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   return await fetchJSON(REPLICA_API(`/users/${id}`)); // 2차 폴백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gcjvzhhue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(예) 서킷 브레이커 + 폴백(의사코드)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 (circuit.isOpen()) return cachedOrDefault();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try {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return callPrimary();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 catch (e) {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circuit.recordFailure();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 return cachedOrDefault(); // 폴백</w:t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포인트: 폴백은 실패를 감춘다기보다, 실패에도 “쓸 만한 결과”를 제공해 시스템의 복원력을 높입니다.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thjjkwts7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헷갈리기 쉬운 포인트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콜백 ≠ 폴백: 콜백은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성공/완료의 후속 처리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, 폴백은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8"/>
          <w:szCs w:val="28"/>
          <w:rtl w:val="0"/>
        </w:rPr>
        <w:t xml:space="preserve">실패 시 대체 처리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콜백 내부에서 폴백을 구현할 수는 있음(예: 콜백에서 응답 검증 → 실패 시 기본값 반환).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타임아웃은 폴백 트리거가 되기 쉽습니다(네트워크 지연 시 기본값/캐시로 빠르게 응답).</w:t>
        <w:br w:type="textWrapping"/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jvtctihvn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안티패턴 &amp; 주의사항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콜백 헬: 콜백 중첩으로 가독성/예외 처리 악화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async/await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로 평탄화.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침묵 폴백: 오류를 삼켜버리는 폴백(사용자·모니터링 모두 모름) 금물 → 로깅/알림 필수.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잘못된 기본값: 폴백 기본값이 비즈니스 규칙을 깨면 데이터 무결성 문제 발생.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무한 재시도: 백오프/최대 횟수·타임아웃 없이 재시도하면 폭풍 트래픽 유발.</w:t>
        <w:br w:type="textWrapping"/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t0x4htsx0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의사결정 가이드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성공 후 후처리? → 콜백(혹은 async/await의 후속 로직)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실패 시에도 UX 유지? → 폴백(기본값·캐시·레플리카·대체 플로우)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신뢰도 요구 수준에 따라 폴백 순서를 설계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캐시 → 리드 레플리카 → 기본값/오프라인 모드 → 에러 화면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관측성: 실패 원인/폴백 사용률을 메트릭화(알림/대시보드)</w:t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