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425" w:rsidRDefault="00546425" w:rsidP="00F368C8">
      <w:pPr>
        <w:shd w:val="clear" w:color="auto" w:fill="FFFFFF"/>
        <w:spacing w:after="0"/>
        <w:rPr>
          <w:rFonts w:ascii="Verdana" w:hAnsi="Verdana"/>
          <w:color w:val="000000"/>
          <w:sz w:val="28"/>
          <w:szCs w:val="18"/>
        </w:rPr>
      </w:pPr>
      <w:r>
        <w:rPr>
          <w:rFonts w:ascii="Verdana" w:hAnsi="Verdana"/>
          <w:color w:val="000000"/>
          <w:sz w:val="28"/>
          <w:szCs w:val="18"/>
        </w:rPr>
        <w:fldChar w:fldCharType="begin"/>
      </w:r>
      <w:r>
        <w:rPr>
          <w:rFonts w:ascii="Verdana" w:hAnsi="Verdana"/>
          <w:color w:val="000000"/>
          <w:sz w:val="28"/>
          <w:szCs w:val="18"/>
        </w:rPr>
        <w:instrText xml:space="preserve"> HYPERLINK "</w:instrText>
      </w:r>
      <w:r w:rsidRPr="00546425">
        <w:rPr>
          <w:rFonts w:ascii="Verdana" w:hAnsi="Verdana"/>
          <w:color w:val="000000"/>
          <w:sz w:val="28"/>
          <w:szCs w:val="18"/>
        </w:rPr>
        <w:instrText>https://djbook.ru/rel3.0/ref/middleware.html</w:instrText>
      </w:r>
      <w:r>
        <w:rPr>
          <w:rFonts w:ascii="Verdana" w:hAnsi="Verdana"/>
          <w:color w:val="000000"/>
          <w:sz w:val="28"/>
          <w:szCs w:val="18"/>
        </w:rPr>
        <w:instrText xml:space="preserve">" </w:instrText>
      </w:r>
      <w:r>
        <w:rPr>
          <w:rFonts w:ascii="Verdana" w:hAnsi="Verdana"/>
          <w:color w:val="000000"/>
          <w:sz w:val="28"/>
          <w:szCs w:val="18"/>
        </w:rPr>
        <w:fldChar w:fldCharType="separate"/>
      </w:r>
      <w:r w:rsidRPr="00BB6CB8">
        <w:rPr>
          <w:rStyle w:val="a4"/>
          <w:rFonts w:ascii="Verdana" w:hAnsi="Verdana"/>
          <w:sz w:val="28"/>
          <w:szCs w:val="18"/>
        </w:rPr>
        <w:t>https://djbook.ru/rel3.0/ref/middleware.html</w:t>
      </w:r>
      <w:r>
        <w:rPr>
          <w:rFonts w:ascii="Verdana" w:hAnsi="Verdana"/>
          <w:color w:val="000000"/>
          <w:sz w:val="28"/>
          <w:szCs w:val="18"/>
        </w:rPr>
        <w:fldChar w:fldCharType="end"/>
      </w:r>
    </w:p>
    <w:bookmarkStart w:id="0" w:name="_GoBack"/>
    <w:bookmarkEnd w:id="0"/>
    <w:p w:rsidR="00F368C8" w:rsidRPr="00F368C8" w:rsidRDefault="00F368C8" w:rsidP="00F368C8">
      <w:pPr>
        <w:pStyle w:val="firs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Verdana" w:hAnsi="Verdana"/>
          <w:color w:val="000000"/>
          <w:sz w:val="28"/>
          <w:szCs w:val="18"/>
        </w:rPr>
      </w:pPr>
      <w:r w:rsidRPr="00F368C8">
        <w:rPr>
          <w:rFonts w:ascii="Verdana" w:hAnsi="Verdana"/>
          <w:color w:val="000000"/>
          <w:sz w:val="28"/>
          <w:szCs w:val="18"/>
        </w:rPr>
        <w:fldChar w:fldCharType="begin"/>
      </w:r>
      <w:r w:rsidRPr="00F368C8">
        <w:rPr>
          <w:rFonts w:ascii="Verdana" w:hAnsi="Verdana"/>
          <w:color w:val="000000"/>
          <w:sz w:val="28"/>
          <w:szCs w:val="18"/>
        </w:rPr>
        <w:instrText xml:space="preserve"> HYPERLINK "https://djbook.ru/rel3.0/ref/middleware.html" \l "django.middleware.security.SecurityMiddleware" \o "django.middleware.security.SecurityMiddleware" </w:instrText>
      </w:r>
      <w:r w:rsidRPr="00F368C8">
        <w:rPr>
          <w:rFonts w:ascii="Verdana" w:hAnsi="Verdana"/>
          <w:color w:val="000000"/>
          <w:sz w:val="28"/>
          <w:szCs w:val="18"/>
        </w:rPr>
        <w:fldChar w:fldCharType="separate"/>
      </w:r>
      <w:r w:rsidRPr="00F368C8">
        <w:rPr>
          <w:rFonts w:ascii="Courier New" w:hAnsi="Courier New" w:cs="Courier New"/>
          <w:color w:val="234F32"/>
          <w:sz w:val="32"/>
          <w:szCs w:val="20"/>
        </w:rPr>
        <w:br/>
      </w:r>
      <w:proofErr w:type="spellStart"/>
      <w:r w:rsidRPr="00F368C8">
        <w:rPr>
          <w:rStyle w:val="pre"/>
          <w:rFonts w:ascii="Courier New" w:hAnsi="Courier New" w:cs="Courier New"/>
          <w:color w:val="234F32"/>
          <w:sz w:val="32"/>
          <w:szCs w:val="20"/>
        </w:rPr>
        <w:t>SecurityMiddleware</w:t>
      </w:r>
      <w:proofErr w:type="spellEnd"/>
      <w:r w:rsidRPr="00F368C8">
        <w:rPr>
          <w:rFonts w:ascii="Verdana" w:hAnsi="Verdana"/>
          <w:color w:val="000000"/>
          <w:sz w:val="28"/>
          <w:szCs w:val="18"/>
        </w:rPr>
        <w:fldChar w:fldCharType="end"/>
      </w:r>
    </w:p>
    <w:p w:rsidR="00F368C8" w:rsidRPr="00F368C8" w:rsidRDefault="00F368C8" w:rsidP="00F368C8">
      <w:pPr>
        <w:pStyle w:val="a3"/>
        <w:shd w:val="clear" w:color="auto" w:fill="FFFFFF"/>
        <w:spacing w:before="144" w:beforeAutospacing="0" w:after="240" w:afterAutospacing="0"/>
        <w:rPr>
          <w:rFonts w:ascii="Verdana" w:hAnsi="Verdana"/>
          <w:color w:val="000000"/>
          <w:sz w:val="28"/>
          <w:szCs w:val="18"/>
        </w:rPr>
      </w:pPr>
      <w:r w:rsidRPr="00F368C8">
        <w:rPr>
          <w:rFonts w:ascii="Verdana" w:hAnsi="Verdana"/>
          <w:color w:val="000000"/>
          <w:sz w:val="28"/>
          <w:szCs w:val="18"/>
        </w:rPr>
        <w:t>Должен следовать в начале списка промежуточных слоев, если вы используете SSL перенаправление, чтобы избежать обработки небезопасного запроса другими промежуточными слоями.</w:t>
      </w:r>
    </w:p>
    <w:p w:rsidR="00F368C8" w:rsidRPr="00F368C8" w:rsidRDefault="00F368C8" w:rsidP="00F368C8">
      <w:pPr>
        <w:pStyle w:val="firs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Verdana" w:hAnsi="Verdana"/>
          <w:color w:val="000000"/>
          <w:sz w:val="28"/>
          <w:szCs w:val="18"/>
        </w:rPr>
      </w:pPr>
      <w:hyperlink r:id="rId5" w:anchor="django.middleware.cache.UpdateCacheMiddleware" w:tooltip="django.middleware.cache.UpdateCacheMiddleware" w:history="1">
        <w:proofErr w:type="spellStart"/>
        <w:r w:rsidRPr="00F368C8">
          <w:rPr>
            <w:rStyle w:val="pre"/>
            <w:rFonts w:ascii="Courier New" w:hAnsi="Courier New" w:cs="Courier New"/>
            <w:color w:val="234F32"/>
            <w:sz w:val="32"/>
            <w:szCs w:val="20"/>
          </w:rPr>
          <w:t>UpdateCacheMiddleware</w:t>
        </w:r>
        <w:proofErr w:type="spellEnd"/>
      </w:hyperlink>
    </w:p>
    <w:p w:rsidR="00F368C8" w:rsidRPr="00F368C8" w:rsidRDefault="00F368C8" w:rsidP="00F368C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18"/>
        </w:rPr>
      </w:pPr>
      <w:r w:rsidRPr="00F368C8">
        <w:rPr>
          <w:rFonts w:ascii="Verdana" w:hAnsi="Verdana"/>
          <w:color w:val="000000"/>
          <w:sz w:val="28"/>
          <w:szCs w:val="18"/>
        </w:rPr>
        <w:t>Добавлять перед промежуточными слоями, которые могут изменить заголовок </w:t>
      </w:r>
      <w:r w:rsidRPr="00F368C8">
        <w:rPr>
          <w:rStyle w:val="pre"/>
          <w:rFonts w:ascii="Courier New" w:hAnsi="Courier New" w:cs="Courier New"/>
          <w:color w:val="234F32"/>
          <w:sz w:val="32"/>
          <w:szCs w:val="20"/>
        </w:rPr>
        <w:t>Vary</w:t>
      </w:r>
      <w:r w:rsidRPr="00F368C8">
        <w:rPr>
          <w:rFonts w:ascii="Verdana" w:hAnsi="Verdana"/>
          <w:color w:val="000000"/>
          <w:sz w:val="28"/>
          <w:szCs w:val="18"/>
        </w:rPr>
        <w:t> (</w:t>
      </w:r>
      <w:r w:rsidRPr="00F368C8">
        <w:rPr>
          <w:rStyle w:val="pre"/>
          <w:rFonts w:ascii="Courier New" w:hAnsi="Courier New" w:cs="Courier New"/>
          <w:color w:val="234F32"/>
          <w:sz w:val="32"/>
          <w:szCs w:val="20"/>
        </w:rPr>
        <w:t>SessionMiddleware</w:t>
      </w:r>
      <w:r w:rsidRPr="00F368C8">
        <w:rPr>
          <w:rFonts w:ascii="Verdana" w:hAnsi="Verdana"/>
          <w:color w:val="000000"/>
          <w:sz w:val="28"/>
          <w:szCs w:val="18"/>
        </w:rPr>
        <w:t>, </w:t>
      </w:r>
      <w:r w:rsidRPr="00F368C8">
        <w:rPr>
          <w:rStyle w:val="pre"/>
          <w:rFonts w:ascii="Courier New" w:hAnsi="Courier New" w:cs="Courier New"/>
          <w:color w:val="234F32"/>
          <w:sz w:val="32"/>
          <w:szCs w:val="20"/>
        </w:rPr>
        <w:t>GZipMiddleware</w:t>
      </w:r>
      <w:r w:rsidRPr="00F368C8">
        <w:rPr>
          <w:rFonts w:ascii="Verdana" w:hAnsi="Verdana"/>
          <w:color w:val="000000"/>
          <w:sz w:val="28"/>
          <w:szCs w:val="18"/>
        </w:rPr>
        <w:t>, </w:t>
      </w:r>
      <w:r w:rsidRPr="00F368C8">
        <w:rPr>
          <w:rStyle w:val="pre"/>
          <w:rFonts w:ascii="Courier New" w:hAnsi="Courier New" w:cs="Courier New"/>
          <w:color w:val="234F32"/>
          <w:sz w:val="32"/>
          <w:szCs w:val="20"/>
        </w:rPr>
        <w:t>LocaleMiddleware</w:t>
      </w:r>
      <w:r w:rsidRPr="00F368C8">
        <w:rPr>
          <w:rFonts w:ascii="Verdana" w:hAnsi="Verdana"/>
          <w:color w:val="000000"/>
          <w:sz w:val="28"/>
          <w:szCs w:val="18"/>
        </w:rPr>
        <w:t>).</w:t>
      </w:r>
    </w:p>
    <w:p w:rsidR="00F368C8" w:rsidRPr="00F368C8" w:rsidRDefault="00F368C8" w:rsidP="00F368C8">
      <w:pPr>
        <w:pStyle w:val="firs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Verdana" w:hAnsi="Verdana"/>
          <w:color w:val="000000"/>
          <w:sz w:val="28"/>
          <w:szCs w:val="18"/>
        </w:rPr>
      </w:pPr>
      <w:hyperlink r:id="rId6" w:anchor="django.middleware.gzip.GZipMiddleware" w:tooltip="django.middleware.gzip.GZipMiddleware" w:history="1">
        <w:proofErr w:type="spellStart"/>
        <w:r w:rsidRPr="00F368C8">
          <w:rPr>
            <w:rStyle w:val="pre"/>
            <w:rFonts w:ascii="Courier New" w:hAnsi="Courier New" w:cs="Courier New"/>
            <w:color w:val="234F32"/>
            <w:sz w:val="32"/>
            <w:szCs w:val="20"/>
          </w:rPr>
          <w:t>GZipMiddleware</w:t>
        </w:r>
        <w:proofErr w:type="spellEnd"/>
      </w:hyperlink>
    </w:p>
    <w:p w:rsidR="00F368C8" w:rsidRPr="00F368C8" w:rsidRDefault="00F368C8" w:rsidP="00F368C8">
      <w:pPr>
        <w:pStyle w:val="a3"/>
        <w:shd w:val="clear" w:color="auto" w:fill="FFFFFF"/>
        <w:spacing w:before="144" w:beforeAutospacing="0" w:after="240" w:afterAutospacing="0"/>
        <w:rPr>
          <w:rFonts w:ascii="Verdana" w:hAnsi="Verdana"/>
          <w:color w:val="000000"/>
          <w:sz w:val="28"/>
          <w:szCs w:val="18"/>
        </w:rPr>
      </w:pPr>
      <w:r w:rsidRPr="00F368C8">
        <w:rPr>
          <w:rFonts w:ascii="Verdana" w:hAnsi="Verdana"/>
          <w:color w:val="000000"/>
          <w:sz w:val="28"/>
          <w:szCs w:val="18"/>
        </w:rPr>
        <w:t>Добавлять перед промежуточными слоями, которые могут изменять или читать тело ответа.</w:t>
      </w:r>
    </w:p>
    <w:p w:rsidR="00F368C8" w:rsidRPr="00F368C8" w:rsidRDefault="00F368C8" w:rsidP="00F368C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18"/>
        </w:rPr>
      </w:pPr>
      <w:r w:rsidRPr="00F368C8">
        <w:rPr>
          <w:rFonts w:ascii="Verdana" w:hAnsi="Verdana"/>
          <w:color w:val="000000"/>
          <w:sz w:val="28"/>
          <w:szCs w:val="18"/>
        </w:rPr>
        <w:t>После </w:t>
      </w:r>
      <w:proofErr w:type="spellStart"/>
      <w:r w:rsidRPr="00F368C8">
        <w:rPr>
          <w:rStyle w:val="pre"/>
          <w:rFonts w:ascii="Courier New" w:hAnsi="Courier New" w:cs="Courier New"/>
          <w:color w:val="234F32"/>
          <w:sz w:val="32"/>
          <w:szCs w:val="20"/>
        </w:rPr>
        <w:t>UpdateCacheMiddleware</w:t>
      </w:r>
      <w:proofErr w:type="spellEnd"/>
      <w:r w:rsidRPr="00F368C8">
        <w:rPr>
          <w:rFonts w:ascii="Verdana" w:hAnsi="Verdana"/>
          <w:color w:val="000000"/>
          <w:sz w:val="28"/>
          <w:szCs w:val="18"/>
        </w:rPr>
        <w:t>: изменяет заголовок </w:t>
      </w:r>
      <w:proofErr w:type="spellStart"/>
      <w:r w:rsidRPr="00F368C8">
        <w:rPr>
          <w:rStyle w:val="pre"/>
          <w:rFonts w:ascii="Courier New" w:hAnsi="Courier New" w:cs="Courier New"/>
          <w:color w:val="234F32"/>
          <w:sz w:val="32"/>
          <w:szCs w:val="20"/>
        </w:rPr>
        <w:t>Vary</w:t>
      </w:r>
      <w:proofErr w:type="spellEnd"/>
      <w:r w:rsidRPr="00F368C8">
        <w:rPr>
          <w:rFonts w:ascii="Verdana" w:hAnsi="Verdana"/>
          <w:color w:val="000000"/>
          <w:sz w:val="28"/>
          <w:szCs w:val="18"/>
        </w:rPr>
        <w:t>.</w:t>
      </w:r>
    </w:p>
    <w:p w:rsidR="00F368C8" w:rsidRPr="00F368C8" w:rsidRDefault="00F368C8" w:rsidP="00F368C8">
      <w:pPr>
        <w:pStyle w:val="firs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Verdana" w:hAnsi="Verdana"/>
          <w:color w:val="000000"/>
          <w:sz w:val="28"/>
          <w:szCs w:val="18"/>
        </w:rPr>
      </w:pPr>
      <w:hyperlink r:id="rId7" w:anchor="django.contrib.sessions.middleware.SessionMiddleware" w:tooltip="django.contrib.sessions.middleware.SessionMiddleware" w:history="1">
        <w:proofErr w:type="spellStart"/>
        <w:r w:rsidRPr="00F368C8">
          <w:rPr>
            <w:rStyle w:val="pre"/>
            <w:rFonts w:ascii="Courier New" w:hAnsi="Courier New" w:cs="Courier New"/>
            <w:color w:val="234F32"/>
            <w:sz w:val="32"/>
            <w:szCs w:val="20"/>
          </w:rPr>
          <w:t>SessionMiddleware</w:t>
        </w:r>
        <w:proofErr w:type="spellEnd"/>
      </w:hyperlink>
    </w:p>
    <w:p w:rsidR="00F368C8" w:rsidRPr="00F368C8" w:rsidRDefault="00F368C8" w:rsidP="00F368C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18"/>
          <w:lang w:val="en-US"/>
        </w:rPr>
      </w:pPr>
      <w:r w:rsidRPr="00F368C8">
        <w:rPr>
          <w:rFonts w:ascii="Verdana" w:hAnsi="Verdana"/>
          <w:color w:val="000000"/>
          <w:sz w:val="28"/>
          <w:szCs w:val="18"/>
          <w:lang w:val="en-US"/>
        </w:rPr>
        <w:t xml:space="preserve">Before any middleware that may raise an </w:t>
      </w:r>
      <w:proofErr w:type="spellStart"/>
      <w:r w:rsidRPr="00F368C8">
        <w:rPr>
          <w:rFonts w:ascii="Verdana" w:hAnsi="Verdana"/>
          <w:color w:val="000000"/>
          <w:sz w:val="28"/>
          <w:szCs w:val="18"/>
          <w:lang w:val="en-US"/>
        </w:rPr>
        <w:t>an</w:t>
      </w:r>
      <w:proofErr w:type="spellEnd"/>
      <w:r w:rsidRPr="00F368C8">
        <w:rPr>
          <w:rFonts w:ascii="Verdana" w:hAnsi="Verdana"/>
          <w:color w:val="000000"/>
          <w:sz w:val="28"/>
          <w:szCs w:val="18"/>
          <w:lang w:val="en-US"/>
        </w:rPr>
        <w:t xml:space="preserve"> exception to trigger an error view (such as </w:t>
      </w:r>
      <w:proofErr w:type="spellStart"/>
      <w:r w:rsidRPr="00F368C8">
        <w:rPr>
          <w:rFonts w:ascii="Verdana" w:hAnsi="Verdana"/>
          <w:color w:val="000000"/>
          <w:sz w:val="28"/>
          <w:szCs w:val="18"/>
        </w:rPr>
        <w:fldChar w:fldCharType="begin"/>
      </w:r>
      <w:r w:rsidRPr="00F368C8">
        <w:rPr>
          <w:rFonts w:ascii="Verdana" w:hAnsi="Verdana"/>
          <w:color w:val="000000"/>
          <w:sz w:val="28"/>
          <w:szCs w:val="18"/>
          <w:lang w:val="en-US"/>
        </w:rPr>
        <w:instrText xml:space="preserve"> HYPERLINK "https://djbook.ru/rel3.0/ref/exceptions.html" \l "django.core.exceptions.PermissionDenied" \o "django.core.exceptions.PermissionDenied" </w:instrText>
      </w:r>
      <w:r w:rsidRPr="00F368C8">
        <w:rPr>
          <w:rFonts w:ascii="Verdana" w:hAnsi="Verdana"/>
          <w:color w:val="000000"/>
          <w:sz w:val="28"/>
          <w:szCs w:val="18"/>
        </w:rPr>
        <w:fldChar w:fldCharType="separate"/>
      </w:r>
      <w:r w:rsidRPr="00F368C8">
        <w:rPr>
          <w:rStyle w:val="pre"/>
          <w:rFonts w:ascii="Courier New" w:hAnsi="Courier New" w:cs="Courier New"/>
          <w:color w:val="234F32"/>
          <w:sz w:val="32"/>
          <w:szCs w:val="20"/>
          <w:lang w:val="en-US"/>
        </w:rPr>
        <w:t>PermissionDenied</w:t>
      </w:r>
      <w:proofErr w:type="spellEnd"/>
      <w:r w:rsidRPr="00F368C8">
        <w:rPr>
          <w:rFonts w:ascii="Verdana" w:hAnsi="Verdana"/>
          <w:color w:val="000000"/>
          <w:sz w:val="28"/>
          <w:szCs w:val="18"/>
        </w:rPr>
        <w:fldChar w:fldCharType="end"/>
      </w:r>
      <w:r w:rsidRPr="00F368C8">
        <w:rPr>
          <w:rFonts w:ascii="Verdana" w:hAnsi="Verdana"/>
          <w:color w:val="000000"/>
          <w:sz w:val="28"/>
          <w:szCs w:val="18"/>
          <w:lang w:val="en-US"/>
        </w:rPr>
        <w:t xml:space="preserve">) if </w:t>
      </w:r>
      <w:proofErr w:type="gramStart"/>
      <w:r w:rsidRPr="00F368C8">
        <w:rPr>
          <w:rFonts w:ascii="Verdana" w:hAnsi="Verdana"/>
          <w:color w:val="000000"/>
          <w:sz w:val="28"/>
          <w:szCs w:val="18"/>
          <w:lang w:val="en-US"/>
        </w:rPr>
        <w:t>you’re</w:t>
      </w:r>
      <w:proofErr w:type="gramEnd"/>
      <w:r w:rsidRPr="00F368C8">
        <w:rPr>
          <w:rFonts w:ascii="Verdana" w:hAnsi="Verdana"/>
          <w:color w:val="000000"/>
          <w:sz w:val="28"/>
          <w:szCs w:val="18"/>
          <w:lang w:val="en-US"/>
        </w:rPr>
        <w:t xml:space="preserve"> using </w:t>
      </w:r>
      <w:hyperlink r:id="rId8" w:anchor="std:setting-CSRF_USE_SESSIONS" w:history="1">
        <w:r w:rsidRPr="00F368C8">
          <w:rPr>
            <w:rStyle w:val="pre"/>
            <w:rFonts w:ascii="Courier New" w:hAnsi="Courier New" w:cs="Courier New"/>
            <w:color w:val="234F32"/>
            <w:sz w:val="32"/>
            <w:szCs w:val="20"/>
            <w:lang w:val="en-US"/>
          </w:rPr>
          <w:t>CSRF_USE_SESSIONS</w:t>
        </w:r>
      </w:hyperlink>
      <w:r w:rsidRPr="00F368C8">
        <w:rPr>
          <w:rFonts w:ascii="Verdana" w:hAnsi="Verdana"/>
          <w:color w:val="000000"/>
          <w:sz w:val="28"/>
          <w:szCs w:val="18"/>
          <w:lang w:val="en-US"/>
        </w:rPr>
        <w:t>.</w:t>
      </w:r>
    </w:p>
    <w:p w:rsidR="00F368C8" w:rsidRPr="00F368C8" w:rsidRDefault="00F368C8" w:rsidP="00F368C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18"/>
          <w:lang w:val="en-US"/>
        </w:rPr>
      </w:pPr>
      <w:r w:rsidRPr="00F368C8">
        <w:rPr>
          <w:rFonts w:ascii="Verdana" w:hAnsi="Verdana"/>
          <w:color w:val="000000"/>
          <w:sz w:val="28"/>
          <w:szCs w:val="18"/>
        </w:rPr>
        <w:t>После</w:t>
      </w:r>
      <w:r w:rsidRPr="00F368C8">
        <w:rPr>
          <w:rFonts w:ascii="Verdana" w:hAnsi="Verdana"/>
          <w:color w:val="000000"/>
          <w:sz w:val="28"/>
          <w:szCs w:val="18"/>
          <w:lang w:val="en-US"/>
        </w:rPr>
        <w:t> </w:t>
      </w:r>
      <w:proofErr w:type="spellStart"/>
      <w:r w:rsidRPr="00F368C8">
        <w:rPr>
          <w:rStyle w:val="pre"/>
          <w:rFonts w:ascii="Courier New" w:hAnsi="Courier New" w:cs="Courier New"/>
          <w:color w:val="234F32"/>
          <w:sz w:val="32"/>
          <w:szCs w:val="20"/>
          <w:lang w:val="en-US"/>
        </w:rPr>
        <w:t>UpdateCacheMiddleware</w:t>
      </w:r>
      <w:proofErr w:type="spellEnd"/>
      <w:r w:rsidRPr="00F368C8">
        <w:rPr>
          <w:rFonts w:ascii="Verdana" w:hAnsi="Verdana"/>
          <w:color w:val="000000"/>
          <w:sz w:val="28"/>
          <w:szCs w:val="18"/>
          <w:lang w:val="en-US"/>
        </w:rPr>
        <w:t xml:space="preserve">: </w:t>
      </w:r>
      <w:r w:rsidRPr="00F368C8">
        <w:rPr>
          <w:rFonts w:ascii="Verdana" w:hAnsi="Verdana"/>
          <w:color w:val="000000"/>
          <w:sz w:val="28"/>
          <w:szCs w:val="18"/>
        </w:rPr>
        <w:t>изменяет</w:t>
      </w:r>
      <w:r w:rsidRPr="00F368C8">
        <w:rPr>
          <w:rFonts w:ascii="Verdana" w:hAnsi="Verdana"/>
          <w:color w:val="000000"/>
          <w:sz w:val="28"/>
          <w:szCs w:val="18"/>
          <w:lang w:val="en-US"/>
        </w:rPr>
        <w:t xml:space="preserve"> </w:t>
      </w:r>
      <w:r w:rsidRPr="00F368C8">
        <w:rPr>
          <w:rFonts w:ascii="Verdana" w:hAnsi="Verdana"/>
          <w:color w:val="000000"/>
          <w:sz w:val="28"/>
          <w:szCs w:val="18"/>
        </w:rPr>
        <w:t>заголовок</w:t>
      </w:r>
      <w:r w:rsidRPr="00F368C8">
        <w:rPr>
          <w:rFonts w:ascii="Verdana" w:hAnsi="Verdana"/>
          <w:color w:val="000000"/>
          <w:sz w:val="28"/>
          <w:szCs w:val="18"/>
          <w:lang w:val="en-US"/>
        </w:rPr>
        <w:t> </w:t>
      </w:r>
      <w:r w:rsidRPr="00F368C8">
        <w:rPr>
          <w:rStyle w:val="pre"/>
          <w:rFonts w:ascii="Courier New" w:hAnsi="Courier New" w:cs="Courier New"/>
          <w:color w:val="234F32"/>
          <w:sz w:val="32"/>
          <w:szCs w:val="20"/>
          <w:lang w:val="en-US"/>
        </w:rPr>
        <w:t>Vary</w:t>
      </w:r>
      <w:r w:rsidRPr="00F368C8">
        <w:rPr>
          <w:rFonts w:ascii="Verdana" w:hAnsi="Verdana"/>
          <w:color w:val="000000"/>
          <w:sz w:val="28"/>
          <w:szCs w:val="18"/>
          <w:lang w:val="en-US"/>
        </w:rPr>
        <w:t>.</w:t>
      </w:r>
    </w:p>
    <w:p w:rsidR="00F368C8" w:rsidRPr="00F368C8" w:rsidRDefault="00F368C8" w:rsidP="00F368C8">
      <w:pPr>
        <w:pStyle w:val="firs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Verdana" w:hAnsi="Verdana"/>
          <w:color w:val="000000"/>
          <w:sz w:val="28"/>
          <w:szCs w:val="18"/>
        </w:rPr>
      </w:pPr>
      <w:hyperlink r:id="rId9" w:anchor="django.middleware.http.ConditionalGetMiddleware" w:tooltip="django.middleware.http.ConditionalGetMiddleware" w:history="1">
        <w:proofErr w:type="spellStart"/>
        <w:r w:rsidRPr="00F368C8">
          <w:rPr>
            <w:rStyle w:val="pre"/>
            <w:rFonts w:ascii="Courier New" w:hAnsi="Courier New" w:cs="Courier New"/>
            <w:color w:val="234F32"/>
            <w:sz w:val="32"/>
            <w:szCs w:val="20"/>
          </w:rPr>
          <w:t>ConditionalGetMiddleware</w:t>
        </w:r>
        <w:proofErr w:type="spellEnd"/>
      </w:hyperlink>
    </w:p>
    <w:p w:rsidR="00F368C8" w:rsidRPr="00F368C8" w:rsidRDefault="00F368C8" w:rsidP="00F368C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18"/>
          <w:lang w:val="en-US"/>
        </w:rPr>
      </w:pPr>
      <w:r w:rsidRPr="00F368C8">
        <w:rPr>
          <w:rFonts w:ascii="Verdana" w:hAnsi="Verdana"/>
          <w:color w:val="000000"/>
          <w:sz w:val="28"/>
          <w:szCs w:val="18"/>
          <w:lang w:val="en-US"/>
        </w:rPr>
        <w:t xml:space="preserve">Before any middleware that may change the </w:t>
      </w:r>
      <w:proofErr w:type="gramStart"/>
      <w:r w:rsidRPr="00F368C8">
        <w:rPr>
          <w:rFonts w:ascii="Verdana" w:hAnsi="Verdana"/>
          <w:color w:val="000000"/>
          <w:sz w:val="28"/>
          <w:szCs w:val="18"/>
          <w:lang w:val="en-US"/>
        </w:rPr>
        <w:t>response</w:t>
      </w:r>
      <w:proofErr w:type="gramEnd"/>
      <w:r w:rsidRPr="00F368C8">
        <w:rPr>
          <w:rFonts w:ascii="Verdana" w:hAnsi="Verdana"/>
          <w:color w:val="000000"/>
          <w:sz w:val="28"/>
          <w:szCs w:val="18"/>
          <w:lang w:val="en-US"/>
        </w:rPr>
        <w:t xml:space="preserve"> (it sets the </w:t>
      </w:r>
      <w:proofErr w:type="spellStart"/>
      <w:r w:rsidRPr="00F368C8">
        <w:rPr>
          <w:rStyle w:val="pre"/>
          <w:rFonts w:ascii="Courier New" w:hAnsi="Courier New" w:cs="Courier New"/>
          <w:color w:val="234F32"/>
          <w:sz w:val="32"/>
          <w:szCs w:val="20"/>
          <w:lang w:val="en-US"/>
        </w:rPr>
        <w:t>ETag</w:t>
      </w:r>
      <w:proofErr w:type="spellEnd"/>
      <w:r w:rsidRPr="00F368C8">
        <w:rPr>
          <w:rFonts w:ascii="Verdana" w:hAnsi="Verdana"/>
          <w:color w:val="000000"/>
          <w:sz w:val="28"/>
          <w:szCs w:val="18"/>
          <w:lang w:val="en-US"/>
        </w:rPr>
        <w:t> header).</w:t>
      </w:r>
    </w:p>
    <w:p w:rsidR="00F368C8" w:rsidRPr="00F368C8" w:rsidRDefault="00F368C8" w:rsidP="00F368C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18"/>
        </w:rPr>
      </w:pPr>
      <w:r w:rsidRPr="00F368C8">
        <w:rPr>
          <w:rFonts w:ascii="Verdana" w:hAnsi="Verdana"/>
          <w:color w:val="000000"/>
          <w:sz w:val="28"/>
          <w:szCs w:val="18"/>
        </w:rPr>
        <w:t>После </w:t>
      </w:r>
      <w:proofErr w:type="spellStart"/>
      <w:r w:rsidRPr="00F368C8">
        <w:rPr>
          <w:rStyle w:val="pre"/>
          <w:rFonts w:ascii="Courier New" w:hAnsi="Courier New" w:cs="Courier New"/>
          <w:color w:val="234F32"/>
          <w:sz w:val="32"/>
          <w:szCs w:val="20"/>
        </w:rPr>
        <w:t>GZipMiddleware</w:t>
      </w:r>
      <w:proofErr w:type="spellEnd"/>
      <w:r w:rsidRPr="00F368C8">
        <w:rPr>
          <w:rFonts w:ascii="Verdana" w:hAnsi="Verdana"/>
          <w:color w:val="000000"/>
          <w:sz w:val="28"/>
          <w:szCs w:val="18"/>
        </w:rPr>
        <w:t>, чтобы заголовок </w:t>
      </w:r>
      <w:proofErr w:type="spellStart"/>
      <w:r w:rsidRPr="00F368C8">
        <w:rPr>
          <w:rStyle w:val="pre"/>
          <w:rFonts w:ascii="Courier New" w:hAnsi="Courier New" w:cs="Courier New"/>
          <w:color w:val="234F32"/>
          <w:sz w:val="32"/>
          <w:szCs w:val="20"/>
        </w:rPr>
        <w:t>ETag</w:t>
      </w:r>
      <w:proofErr w:type="spellEnd"/>
      <w:r w:rsidRPr="00F368C8">
        <w:rPr>
          <w:rFonts w:ascii="Verdana" w:hAnsi="Verdana"/>
          <w:color w:val="000000"/>
          <w:sz w:val="28"/>
          <w:szCs w:val="18"/>
        </w:rPr>
        <w:t> не вычислялся для сжатого ответа.</w:t>
      </w:r>
    </w:p>
    <w:p w:rsidR="00F368C8" w:rsidRPr="00F368C8" w:rsidRDefault="00F368C8" w:rsidP="00F368C8">
      <w:pPr>
        <w:pStyle w:val="firs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Verdana" w:hAnsi="Verdana"/>
          <w:color w:val="000000"/>
          <w:sz w:val="28"/>
          <w:szCs w:val="18"/>
        </w:rPr>
      </w:pPr>
      <w:hyperlink r:id="rId10" w:anchor="django.middleware.locale.LocaleMiddleware" w:tooltip="django.middleware.locale.LocaleMiddleware" w:history="1">
        <w:proofErr w:type="spellStart"/>
        <w:r w:rsidRPr="00F368C8">
          <w:rPr>
            <w:rStyle w:val="pre"/>
            <w:rFonts w:ascii="Courier New" w:hAnsi="Courier New" w:cs="Courier New"/>
            <w:color w:val="234F32"/>
            <w:sz w:val="32"/>
            <w:szCs w:val="20"/>
          </w:rPr>
          <w:t>LocaleMiddleware</w:t>
        </w:r>
        <w:proofErr w:type="spellEnd"/>
      </w:hyperlink>
    </w:p>
    <w:p w:rsidR="00F368C8" w:rsidRPr="00F368C8" w:rsidRDefault="00F368C8" w:rsidP="00F368C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18"/>
        </w:rPr>
      </w:pPr>
      <w:r w:rsidRPr="00F368C8">
        <w:rPr>
          <w:rFonts w:ascii="Verdana" w:hAnsi="Verdana"/>
          <w:color w:val="000000"/>
          <w:sz w:val="28"/>
          <w:szCs w:val="18"/>
        </w:rPr>
        <w:t>Следует одним из первых, после </w:t>
      </w:r>
      <w:proofErr w:type="spellStart"/>
      <w:r w:rsidRPr="00F368C8">
        <w:rPr>
          <w:rStyle w:val="pre"/>
          <w:rFonts w:ascii="Courier New" w:hAnsi="Courier New" w:cs="Courier New"/>
          <w:color w:val="234F32"/>
          <w:sz w:val="32"/>
          <w:szCs w:val="20"/>
        </w:rPr>
        <w:t>SessionMiddleware</w:t>
      </w:r>
      <w:proofErr w:type="spellEnd"/>
      <w:r w:rsidRPr="00F368C8">
        <w:rPr>
          <w:rFonts w:ascii="Verdana" w:hAnsi="Verdana"/>
          <w:color w:val="000000"/>
          <w:sz w:val="28"/>
          <w:szCs w:val="18"/>
        </w:rPr>
        <w:t> (использует сессию) и </w:t>
      </w:r>
      <w:proofErr w:type="spellStart"/>
      <w:r w:rsidRPr="00F368C8">
        <w:rPr>
          <w:rStyle w:val="pre"/>
          <w:rFonts w:ascii="Courier New" w:hAnsi="Courier New" w:cs="Courier New"/>
          <w:color w:val="234F32"/>
          <w:sz w:val="32"/>
          <w:szCs w:val="20"/>
        </w:rPr>
        <w:t>CacheMiddleware</w:t>
      </w:r>
      <w:proofErr w:type="spellEnd"/>
      <w:r w:rsidRPr="00F368C8">
        <w:rPr>
          <w:rFonts w:ascii="Verdana" w:hAnsi="Verdana"/>
          <w:color w:val="000000"/>
          <w:sz w:val="28"/>
          <w:szCs w:val="18"/>
        </w:rPr>
        <w:t> (изменяет заголовок </w:t>
      </w:r>
      <w:proofErr w:type="spellStart"/>
      <w:r w:rsidRPr="00F368C8">
        <w:rPr>
          <w:rStyle w:val="pre"/>
          <w:rFonts w:ascii="Courier New" w:hAnsi="Courier New" w:cs="Courier New"/>
          <w:color w:val="234F32"/>
          <w:sz w:val="32"/>
          <w:szCs w:val="20"/>
        </w:rPr>
        <w:t>Vary</w:t>
      </w:r>
      <w:proofErr w:type="spellEnd"/>
      <w:r w:rsidRPr="00F368C8">
        <w:rPr>
          <w:rFonts w:ascii="Verdana" w:hAnsi="Verdana"/>
          <w:color w:val="000000"/>
          <w:sz w:val="28"/>
          <w:szCs w:val="18"/>
        </w:rPr>
        <w:t>).</w:t>
      </w:r>
    </w:p>
    <w:p w:rsidR="00F368C8" w:rsidRPr="00F368C8" w:rsidRDefault="00F368C8" w:rsidP="00F368C8">
      <w:pPr>
        <w:pStyle w:val="firs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Verdana" w:hAnsi="Verdana"/>
          <w:color w:val="000000"/>
          <w:sz w:val="28"/>
          <w:szCs w:val="18"/>
        </w:rPr>
      </w:pPr>
      <w:hyperlink r:id="rId11" w:anchor="django.middleware.common.CommonMiddleware" w:tooltip="django.middleware.common.CommonMiddleware" w:history="1">
        <w:proofErr w:type="spellStart"/>
        <w:r w:rsidRPr="00F368C8">
          <w:rPr>
            <w:rStyle w:val="pre"/>
            <w:rFonts w:ascii="Courier New" w:hAnsi="Courier New" w:cs="Courier New"/>
            <w:color w:val="234F32"/>
            <w:sz w:val="32"/>
            <w:szCs w:val="20"/>
          </w:rPr>
          <w:t>CommonMiddleware</w:t>
        </w:r>
        <w:proofErr w:type="spellEnd"/>
      </w:hyperlink>
    </w:p>
    <w:p w:rsidR="00F368C8" w:rsidRPr="00F368C8" w:rsidRDefault="00F368C8" w:rsidP="00F368C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18"/>
          <w:lang w:val="en-US"/>
        </w:rPr>
      </w:pPr>
      <w:r w:rsidRPr="00F368C8">
        <w:rPr>
          <w:rFonts w:ascii="Verdana" w:hAnsi="Verdana"/>
          <w:color w:val="000000"/>
          <w:sz w:val="28"/>
          <w:szCs w:val="18"/>
          <w:lang w:val="en-US"/>
        </w:rPr>
        <w:t xml:space="preserve">Before any middleware that may change the </w:t>
      </w:r>
      <w:proofErr w:type="gramStart"/>
      <w:r w:rsidRPr="00F368C8">
        <w:rPr>
          <w:rFonts w:ascii="Verdana" w:hAnsi="Verdana"/>
          <w:color w:val="000000"/>
          <w:sz w:val="28"/>
          <w:szCs w:val="18"/>
          <w:lang w:val="en-US"/>
        </w:rPr>
        <w:t>response</w:t>
      </w:r>
      <w:proofErr w:type="gramEnd"/>
      <w:r w:rsidRPr="00F368C8">
        <w:rPr>
          <w:rFonts w:ascii="Verdana" w:hAnsi="Verdana"/>
          <w:color w:val="000000"/>
          <w:sz w:val="28"/>
          <w:szCs w:val="18"/>
          <w:lang w:val="en-US"/>
        </w:rPr>
        <w:t xml:space="preserve"> (it sets the </w:t>
      </w:r>
      <w:r w:rsidRPr="00F368C8">
        <w:rPr>
          <w:rStyle w:val="pre"/>
          <w:rFonts w:ascii="Courier New" w:hAnsi="Courier New" w:cs="Courier New"/>
          <w:color w:val="234F32"/>
          <w:sz w:val="32"/>
          <w:szCs w:val="20"/>
          <w:lang w:val="en-US"/>
        </w:rPr>
        <w:t>Content-Length</w:t>
      </w:r>
      <w:r w:rsidRPr="00F368C8">
        <w:rPr>
          <w:rFonts w:ascii="Verdana" w:hAnsi="Verdana"/>
          <w:color w:val="000000"/>
          <w:sz w:val="28"/>
          <w:szCs w:val="18"/>
          <w:lang w:val="en-US"/>
        </w:rPr>
        <w:t> header). A middleware that appears before </w:t>
      </w:r>
      <w:proofErr w:type="spellStart"/>
      <w:r w:rsidRPr="00F368C8">
        <w:rPr>
          <w:rStyle w:val="pre"/>
          <w:rFonts w:ascii="Courier New" w:hAnsi="Courier New" w:cs="Courier New"/>
          <w:color w:val="234F32"/>
          <w:sz w:val="32"/>
          <w:szCs w:val="20"/>
          <w:lang w:val="en-US"/>
        </w:rPr>
        <w:t>CommonMiddleware</w:t>
      </w:r>
      <w:proofErr w:type="spellEnd"/>
      <w:r w:rsidRPr="00F368C8">
        <w:rPr>
          <w:rFonts w:ascii="Verdana" w:hAnsi="Verdana"/>
          <w:color w:val="000000"/>
          <w:sz w:val="28"/>
          <w:szCs w:val="18"/>
          <w:lang w:val="en-US"/>
        </w:rPr>
        <w:t> and changes the response must reset </w:t>
      </w:r>
      <w:r w:rsidRPr="00F368C8">
        <w:rPr>
          <w:rStyle w:val="pre"/>
          <w:rFonts w:ascii="Courier New" w:hAnsi="Courier New" w:cs="Courier New"/>
          <w:color w:val="234F32"/>
          <w:sz w:val="32"/>
          <w:szCs w:val="20"/>
          <w:lang w:val="en-US"/>
        </w:rPr>
        <w:t>Content-Length</w:t>
      </w:r>
      <w:r w:rsidRPr="00F368C8">
        <w:rPr>
          <w:rFonts w:ascii="Verdana" w:hAnsi="Verdana"/>
          <w:color w:val="000000"/>
          <w:sz w:val="28"/>
          <w:szCs w:val="18"/>
          <w:lang w:val="en-US"/>
        </w:rPr>
        <w:t>.</w:t>
      </w:r>
    </w:p>
    <w:p w:rsidR="00F368C8" w:rsidRPr="00F368C8" w:rsidRDefault="00F368C8" w:rsidP="00F368C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18"/>
        </w:rPr>
      </w:pPr>
      <w:r w:rsidRPr="00F368C8">
        <w:rPr>
          <w:rFonts w:ascii="Verdana" w:hAnsi="Verdana"/>
          <w:color w:val="000000"/>
          <w:sz w:val="28"/>
          <w:szCs w:val="18"/>
        </w:rPr>
        <w:t>Ближе к верху: выполняет перенаправление при </w:t>
      </w:r>
      <w:hyperlink r:id="rId12" w:anchor="std:setting-APPEND_SLASH" w:history="1">
        <w:r w:rsidRPr="00F368C8">
          <w:rPr>
            <w:rStyle w:val="pre"/>
            <w:rFonts w:ascii="Courier New" w:hAnsi="Courier New" w:cs="Courier New"/>
            <w:color w:val="234F32"/>
            <w:sz w:val="32"/>
            <w:szCs w:val="20"/>
          </w:rPr>
          <w:t>APPEND_SLASH</w:t>
        </w:r>
      </w:hyperlink>
      <w:r w:rsidRPr="00F368C8">
        <w:rPr>
          <w:rFonts w:ascii="Verdana" w:hAnsi="Verdana"/>
          <w:color w:val="000000"/>
          <w:sz w:val="28"/>
          <w:szCs w:val="18"/>
        </w:rPr>
        <w:t> или </w:t>
      </w:r>
      <w:hyperlink r:id="rId13" w:anchor="std:setting-PREPEND_WWW" w:history="1">
        <w:r w:rsidRPr="00F368C8">
          <w:rPr>
            <w:rStyle w:val="pre"/>
            <w:rFonts w:ascii="Courier New" w:hAnsi="Courier New" w:cs="Courier New"/>
            <w:color w:val="234F32"/>
            <w:sz w:val="32"/>
            <w:szCs w:val="20"/>
          </w:rPr>
          <w:t>PREPEND_WWW</w:t>
        </w:r>
      </w:hyperlink>
      <w:r w:rsidRPr="00F368C8">
        <w:rPr>
          <w:rFonts w:ascii="Verdana" w:hAnsi="Verdana"/>
          <w:color w:val="000000"/>
          <w:sz w:val="28"/>
          <w:szCs w:val="18"/>
        </w:rPr>
        <w:t> равном </w:t>
      </w:r>
      <w:proofErr w:type="spellStart"/>
      <w:r w:rsidRPr="00F368C8">
        <w:rPr>
          <w:rStyle w:val="pre"/>
          <w:rFonts w:ascii="Courier New" w:hAnsi="Courier New" w:cs="Courier New"/>
          <w:color w:val="234F32"/>
          <w:sz w:val="32"/>
          <w:szCs w:val="20"/>
        </w:rPr>
        <w:t>True</w:t>
      </w:r>
      <w:proofErr w:type="spellEnd"/>
      <w:r w:rsidRPr="00F368C8">
        <w:rPr>
          <w:rFonts w:ascii="Verdana" w:hAnsi="Verdana"/>
          <w:color w:val="000000"/>
          <w:sz w:val="28"/>
          <w:szCs w:val="18"/>
        </w:rPr>
        <w:t>.</w:t>
      </w:r>
    </w:p>
    <w:p w:rsidR="00F368C8" w:rsidRPr="00F368C8" w:rsidRDefault="00F368C8" w:rsidP="00F368C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18"/>
          <w:lang w:val="en-US"/>
        </w:rPr>
      </w:pPr>
      <w:r w:rsidRPr="00F368C8">
        <w:rPr>
          <w:rFonts w:ascii="Verdana" w:hAnsi="Verdana"/>
          <w:color w:val="000000"/>
          <w:sz w:val="28"/>
          <w:szCs w:val="18"/>
          <w:lang w:val="en-US"/>
        </w:rPr>
        <w:lastRenderedPageBreak/>
        <w:t>After </w:t>
      </w:r>
      <w:proofErr w:type="spellStart"/>
      <w:r w:rsidRPr="00F368C8">
        <w:rPr>
          <w:rStyle w:val="pre"/>
          <w:rFonts w:ascii="Courier New" w:hAnsi="Courier New" w:cs="Courier New"/>
          <w:color w:val="234F32"/>
          <w:sz w:val="32"/>
          <w:szCs w:val="20"/>
          <w:lang w:val="en-US"/>
        </w:rPr>
        <w:t>SessionMiddleware</w:t>
      </w:r>
      <w:proofErr w:type="spellEnd"/>
      <w:r w:rsidRPr="00F368C8">
        <w:rPr>
          <w:rFonts w:ascii="Verdana" w:hAnsi="Verdana"/>
          <w:color w:val="000000"/>
          <w:sz w:val="28"/>
          <w:szCs w:val="18"/>
          <w:lang w:val="en-US"/>
        </w:rPr>
        <w:t xml:space="preserve"> if </w:t>
      </w:r>
      <w:proofErr w:type="gramStart"/>
      <w:r w:rsidRPr="00F368C8">
        <w:rPr>
          <w:rFonts w:ascii="Verdana" w:hAnsi="Verdana"/>
          <w:color w:val="000000"/>
          <w:sz w:val="28"/>
          <w:szCs w:val="18"/>
          <w:lang w:val="en-US"/>
        </w:rPr>
        <w:t>you’re</w:t>
      </w:r>
      <w:proofErr w:type="gramEnd"/>
      <w:r w:rsidRPr="00F368C8">
        <w:rPr>
          <w:rFonts w:ascii="Verdana" w:hAnsi="Verdana"/>
          <w:color w:val="000000"/>
          <w:sz w:val="28"/>
          <w:szCs w:val="18"/>
          <w:lang w:val="en-US"/>
        </w:rPr>
        <w:t xml:space="preserve"> using </w:t>
      </w:r>
      <w:hyperlink r:id="rId14" w:anchor="std:setting-CSRF_USE_SESSIONS" w:history="1">
        <w:r w:rsidRPr="00F368C8">
          <w:rPr>
            <w:rStyle w:val="pre"/>
            <w:rFonts w:ascii="Courier New" w:hAnsi="Courier New" w:cs="Courier New"/>
            <w:color w:val="234F32"/>
            <w:sz w:val="32"/>
            <w:szCs w:val="20"/>
            <w:lang w:val="en-US"/>
          </w:rPr>
          <w:t>CSRF_USE_SESSIONS</w:t>
        </w:r>
      </w:hyperlink>
      <w:r w:rsidRPr="00F368C8">
        <w:rPr>
          <w:rFonts w:ascii="Verdana" w:hAnsi="Verdana"/>
          <w:color w:val="000000"/>
          <w:sz w:val="28"/>
          <w:szCs w:val="18"/>
          <w:lang w:val="en-US"/>
        </w:rPr>
        <w:t>.</w:t>
      </w:r>
    </w:p>
    <w:p w:rsidR="00F368C8" w:rsidRPr="00F368C8" w:rsidRDefault="00F368C8" w:rsidP="00F368C8">
      <w:pPr>
        <w:pStyle w:val="firs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Verdana" w:hAnsi="Verdana"/>
          <w:color w:val="000000"/>
          <w:sz w:val="28"/>
          <w:szCs w:val="18"/>
        </w:rPr>
      </w:pPr>
      <w:hyperlink r:id="rId15" w:anchor="django.middleware.csrf.CsrfViewMiddleware" w:tooltip="django.middleware.csrf.CsrfViewMiddleware" w:history="1">
        <w:proofErr w:type="spellStart"/>
        <w:r w:rsidRPr="00F368C8">
          <w:rPr>
            <w:rStyle w:val="pre"/>
            <w:rFonts w:ascii="Courier New" w:hAnsi="Courier New" w:cs="Courier New"/>
            <w:color w:val="234F32"/>
            <w:sz w:val="32"/>
            <w:szCs w:val="20"/>
          </w:rPr>
          <w:t>CsrfViewMiddleware</w:t>
        </w:r>
        <w:proofErr w:type="spellEnd"/>
      </w:hyperlink>
    </w:p>
    <w:p w:rsidR="00F368C8" w:rsidRPr="00F368C8" w:rsidRDefault="00F368C8" w:rsidP="00F368C8">
      <w:pPr>
        <w:pStyle w:val="a3"/>
        <w:shd w:val="clear" w:color="auto" w:fill="FFFFFF"/>
        <w:spacing w:before="144" w:beforeAutospacing="0" w:after="240" w:afterAutospacing="0"/>
        <w:rPr>
          <w:rFonts w:ascii="Verdana" w:hAnsi="Verdana"/>
          <w:color w:val="000000"/>
          <w:sz w:val="28"/>
          <w:szCs w:val="18"/>
        </w:rPr>
      </w:pPr>
      <w:r w:rsidRPr="00F368C8">
        <w:rPr>
          <w:rFonts w:ascii="Verdana" w:hAnsi="Verdana"/>
          <w:color w:val="000000"/>
          <w:sz w:val="28"/>
          <w:szCs w:val="18"/>
        </w:rPr>
        <w:t>Перед любым промежуточным слоем, который предполагает, что CSRF защита уже выполнена.</w:t>
      </w:r>
    </w:p>
    <w:p w:rsidR="00F368C8" w:rsidRPr="00F368C8" w:rsidRDefault="00F368C8" w:rsidP="00F368C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18"/>
          <w:lang w:val="en-US"/>
        </w:rPr>
      </w:pPr>
      <w:r w:rsidRPr="00F368C8">
        <w:rPr>
          <w:rFonts w:ascii="Verdana" w:hAnsi="Verdana"/>
          <w:color w:val="000000"/>
          <w:sz w:val="28"/>
          <w:szCs w:val="18"/>
          <w:lang w:val="en-US"/>
        </w:rPr>
        <w:t>Before </w:t>
      </w:r>
      <w:proofErr w:type="spellStart"/>
      <w:r w:rsidRPr="00F368C8">
        <w:rPr>
          <w:rFonts w:ascii="Verdana" w:hAnsi="Verdana"/>
          <w:color w:val="000000"/>
          <w:sz w:val="28"/>
          <w:szCs w:val="18"/>
        </w:rPr>
        <w:fldChar w:fldCharType="begin"/>
      </w:r>
      <w:r w:rsidRPr="00F368C8">
        <w:rPr>
          <w:rFonts w:ascii="Verdana" w:hAnsi="Verdana"/>
          <w:color w:val="000000"/>
          <w:sz w:val="28"/>
          <w:szCs w:val="18"/>
          <w:lang w:val="en-US"/>
        </w:rPr>
        <w:instrText xml:space="preserve"> HYPERLINK "https://djbook.ru/rel3.0/ref/middleware.html" \l "django.contrib.auth.middleware.RemoteUserMiddleware" \o "django.contrib.auth.middleware.RemoteUserMiddleware" </w:instrText>
      </w:r>
      <w:r w:rsidRPr="00F368C8">
        <w:rPr>
          <w:rFonts w:ascii="Verdana" w:hAnsi="Verdana"/>
          <w:color w:val="000000"/>
          <w:sz w:val="28"/>
          <w:szCs w:val="18"/>
        </w:rPr>
        <w:fldChar w:fldCharType="separate"/>
      </w:r>
      <w:r w:rsidRPr="00F368C8">
        <w:rPr>
          <w:rStyle w:val="pre"/>
          <w:rFonts w:ascii="Courier New" w:hAnsi="Courier New" w:cs="Courier New"/>
          <w:color w:val="234F32"/>
          <w:sz w:val="32"/>
          <w:szCs w:val="20"/>
          <w:lang w:val="en-US"/>
        </w:rPr>
        <w:t>RemoteUserMiddleware</w:t>
      </w:r>
      <w:proofErr w:type="spellEnd"/>
      <w:r w:rsidRPr="00F368C8">
        <w:rPr>
          <w:rFonts w:ascii="Verdana" w:hAnsi="Verdana"/>
          <w:color w:val="000000"/>
          <w:sz w:val="28"/>
          <w:szCs w:val="18"/>
        </w:rPr>
        <w:fldChar w:fldCharType="end"/>
      </w:r>
      <w:r w:rsidRPr="00F368C8">
        <w:rPr>
          <w:rFonts w:ascii="Verdana" w:hAnsi="Verdana"/>
          <w:color w:val="000000"/>
          <w:sz w:val="28"/>
          <w:szCs w:val="18"/>
          <w:lang w:val="en-US"/>
        </w:rPr>
        <w:t>, or any other authentication middleware that may perform a login, and hence rotate the CSRF token, before calling down the middleware chain.</w:t>
      </w:r>
    </w:p>
    <w:p w:rsidR="00F368C8" w:rsidRPr="00F368C8" w:rsidRDefault="00F368C8" w:rsidP="00F368C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18"/>
          <w:lang w:val="en-US"/>
        </w:rPr>
      </w:pPr>
      <w:r w:rsidRPr="00F368C8">
        <w:rPr>
          <w:rFonts w:ascii="Verdana" w:hAnsi="Verdana"/>
          <w:color w:val="000000"/>
          <w:sz w:val="28"/>
          <w:szCs w:val="18"/>
          <w:lang w:val="en-US"/>
        </w:rPr>
        <w:t>After </w:t>
      </w:r>
      <w:proofErr w:type="spellStart"/>
      <w:r w:rsidRPr="00F368C8">
        <w:rPr>
          <w:rStyle w:val="pre"/>
          <w:rFonts w:ascii="Courier New" w:hAnsi="Courier New" w:cs="Courier New"/>
          <w:color w:val="234F32"/>
          <w:sz w:val="32"/>
          <w:szCs w:val="20"/>
          <w:lang w:val="en-US"/>
        </w:rPr>
        <w:t>SessionMiddleware</w:t>
      </w:r>
      <w:proofErr w:type="spellEnd"/>
      <w:r w:rsidRPr="00F368C8">
        <w:rPr>
          <w:rFonts w:ascii="Verdana" w:hAnsi="Verdana"/>
          <w:color w:val="000000"/>
          <w:sz w:val="28"/>
          <w:szCs w:val="18"/>
          <w:lang w:val="en-US"/>
        </w:rPr>
        <w:t xml:space="preserve"> if </w:t>
      </w:r>
      <w:proofErr w:type="gramStart"/>
      <w:r w:rsidRPr="00F368C8">
        <w:rPr>
          <w:rFonts w:ascii="Verdana" w:hAnsi="Verdana"/>
          <w:color w:val="000000"/>
          <w:sz w:val="28"/>
          <w:szCs w:val="18"/>
          <w:lang w:val="en-US"/>
        </w:rPr>
        <w:t>you’re</w:t>
      </w:r>
      <w:proofErr w:type="gramEnd"/>
      <w:r w:rsidRPr="00F368C8">
        <w:rPr>
          <w:rFonts w:ascii="Verdana" w:hAnsi="Verdana"/>
          <w:color w:val="000000"/>
          <w:sz w:val="28"/>
          <w:szCs w:val="18"/>
          <w:lang w:val="en-US"/>
        </w:rPr>
        <w:t xml:space="preserve"> using </w:t>
      </w:r>
      <w:hyperlink r:id="rId16" w:anchor="std:setting-CSRF_USE_SESSIONS" w:history="1">
        <w:r w:rsidRPr="00F368C8">
          <w:rPr>
            <w:rStyle w:val="pre"/>
            <w:rFonts w:ascii="Courier New" w:hAnsi="Courier New" w:cs="Courier New"/>
            <w:color w:val="234F32"/>
            <w:sz w:val="32"/>
            <w:szCs w:val="20"/>
            <w:lang w:val="en-US"/>
          </w:rPr>
          <w:t>CSRF_USE_SESSIONS</w:t>
        </w:r>
      </w:hyperlink>
      <w:r w:rsidRPr="00F368C8">
        <w:rPr>
          <w:rFonts w:ascii="Verdana" w:hAnsi="Verdana"/>
          <w:color w:val="000000"/>
          <w:sz w:val="28"/>
          <w:szCs w:val="18"/>
          <w:lang w:val="en-US"/>
        </w:rPr>
        <w:t>.</w:t>
      </w:r>
    </w:p>
    <w:p w:rsidR="00F368C8" w:rsidRPr="00F368C8" w:rsidRDefault="00F368C8" w:rsidP="00F368C8">
      <w:pPr>
        <w:pStyle w:val="firs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Verdana" w:hAnsi="Verdana"/>
          <w:color w:val="000000"/>
          <w:sz w:val="28"/>
          <w:szCs w:val="18"/>
        </w:rPr>
      </w:pPr>
      <w:hyperlink r:id="rId17" w:anchor="django.contrib.auth.middleware.AuthenticationMiddleware" w:tooltip="django.contrib.auth.middleware.AuthenticationMiddleware" w:history="1">
        <w:proofErr w:type="spellStart"/>
        <w:r w:rsidRPr="00F368C8">
          <w:rPr>
            <w:rStyle w:val="pre"/>
            <w:rFonts w:ascii="Courier New" w:hAnsi="Courier New" w:cs="Courier New"/>
            <w:color w:val="234F32"/>
            <w:sz w:val="32"/>
            <w:szCs w:val="20"/>
          </w:rPr>
          <w:t>AuthenticationMiddleware</w:t>
        </w:r>
        <w:proofErr w:type="spellEnd"/>
      </w:hyperlink>
    </w:p>
    <w:p w:rsidR="00F368C8" w:rsidRPr="00F368C8" w:rsidRDefault="00F368C8" w:rsidP="00F368C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18"/>
        </w:rPr>
      </w:pPr>
      <w:r w:rsidRPr="00F368C8">
        <w:rPr>
          <w:rFonts w:ascii="Verdana" w:hAnsi="Verdana"/>
          <w:color w:val="000000"/>
          <w:sz w:val="28"/>
          <w:szCs w:val="18"/>
        </w:rPr>
        <w:t>После </w:t>
      </w:r>
      <w:proofErr w:type="spellStart"/>
      <w:r w:rsidRPr="00F368C8">
        <w:rPr>
          <w:rStyle w:val="pre"/>
          <w:rFonts w:ascii="Courier New" w:hAnsi="Courier New" w:cs="Courier New"/>
          <w:color w:val="234F32"/>
          <w:sz w:val="32"/>
          <w:szCs w:val="20"/>
        </w:rPr>
        <w:t>SessionMiddleware</w:t>
      </w:r>
      <w:proofErr w:type="spellEnd"/>
      <w:r w:rsidRPr="00F368C8">
        <w:rPr>
          <w:rFonts w:ascii="Verdana" w:hAnsi="Verdana"/>
          <w:color w:val="000000"/>
          <w:sz w:val="28"/>
          <w:szCs w:val="18"/>
        </w:rPr>
        <w:t>: использует сессию.</w:t>
      </w:r>
    </w:p>
    <w:p w:rsidR="00F368C8" w:rsidRPr="00F368C8" w:rsidRDefault="00F368C8" w:rsidP="00F368C8">
      <w:pPr>
        <w:pStyle w:val="firs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Verdana" w:hAnsi="Verdana"/>
          <w:color w:val="000000"/>
          <w:sz w:val="28"/>
          <w:szCs w:val="18"/>
        </w:rPr>
      </w:pPr>
      <w:hyperlink r:id="rId18" w:anchor="django.contrib.messages.middleware.MessageMiddleware" w:tooltip="django.contrib.messages.middleware.MessageMiddleware" w:history="1">
        <w:proofErr w:type="spellStart"/>
        <w:r w:rsidRPr="00F368C8">
          <w:rPr>
            <w:rStyle w:val="pre"/>
            <w:rFonts w:ascii="Courier New" w:hAnsi="Courier New" w:cs="Courier New"/>
            <w:color w:val="234F32"/>
            <w:sz w:val="32"/>
            <w:szCs w:val="20"/>
          </w:rPr>
          <w:t>MessageMiddleware</w:t>
        </w:r>
        <w:proofErr w:type="spellEnd"/>
      </w:hyperlink>
    </w:p>
    <w:p w:rsidR="00F368C8" w:rsidRPr="00F368C8" w:rsidRDefault="00F368C8" w:rsidP="00F368C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18"/>
        </w:rPr>
      </w:pPr>
      <w:r w:rsidRPr="00F368C8">
        <w:rPr>
          <w:rFonts w:ascii="Verdana" w:hAnsi="Verdana"/>
          <w:color w:val="000000"/>
          <w:sz w:val="28"/>
          <w:szCs w:val="18"/>
        </w:rPr>
        <w:t>После </w:t>
      </w:r>
      <w:proofErr w:type="spellStart"/>
      <w:r w:rsidRPr="00F368C8">
        <w:rPr>
          <w:rStyle w:val="pre"/>
          <w:rFonts w:ascii="Courier New" w:hAnsi="Courier New" w:cs="Courier New"/>
          <w:color w:val="234F32"/>
          <w:sz w:val="32"/>
          <w:szCs w:val="20"/>
        </w:rPr>
        <w:t>SessionMiddleware</w:t>
      </w:r>
      <w:proofErr w:type="spellEnd"/>
      <w:r w:rsidRPr="00F368C8">
        <w:rPr>
          <w:rFonts w:ascii="Verdana" w:hAnsi="Verdana"/>
          <w:color w:val="000000"/>
          <w:sz w:val="28"/>
          <w:szCs w:val="18"/>
        </w:rPr>
        <w:t>: может использовать сессию для хранения данных.</w:t>
      </w:r>
    </w:p>
    <w:p w:rsidR="00F368C8" w:rsidRPr="00F368C8" w:rsidRDefault="00F368C8" w:rsidP="00F368C8">
      <w:pPr>
        <w:pStyle w:val="firs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Verdana" w:hAnsi="Verdana"/>
          <w:color w:val="000000"/>
          <w:sz w:val="28"/>
          <w:szCs w:val="18"/>
        </w:rPr>
      </w:pPr>
      <w:hyperlink r:id="rId19" w:anchor="django.middleware.cache.FetchFromCacheMiddleware" w:tooltip="django.middleware.cache.FetchFromCacheMiddleware" w:history="1">
        <w:proofErr w:type="spellStart"/>
        <w:r w:rsidRPr="00F368C8">
          <w:rPr>
            <w:rStyle w:val="pre"/>
            <w:rFonts w:ascii="Courier New" w:hAnsi="Courier New" w:cs="Courier New"/>
            <w:color w:val="234F32"/>
            <w:sz w:val="32"/>
            <w:szCs w:val="20"/>
          </w:rPr>
          <w:t>FetchFromCacheMiddleware</w:t>
        </w:r>
        <w:proofErr w:type="spellEnd"/>
      </w:hyperlink>
    </w:p>
    <w:p w:rsidR="00F368C8" w:rsidRPr="00F368C8" w:rsidRDefault="00F368C8" w:rsidP="00F368C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18"/>
        </w:rPr>
      </w:pPr>
      <w:r w:rsidRPr="00F368C8">
        <w:rPr>
          <w:rFonts w:ascii="Verdana" w:hAnsi="Verdana"/>
          <w:color w:val="000000"/>
          <w:sz w:val="28"/>
          <w:szCs w:val="18"/>
        </w:rPr>
        <w:t>После любого промежуточного слоя, который может изменить заголовок </w:t>
      </w:r>
      <w:proofErr w:type="spellStart"/>
      <w:r w:rsidRPr="00F368C8">
        <w:rPr>
          <w:rStyle w:val="pre"/>
          <w:rFonts w:ascii="Courier New" w:hAnsi="Courier New" w:cs="Courier New"/>
          <w:color w:val="234F32"/>
          <w:sz w:val="32"/>
          <w:szCs w:val="20"/>
        </w:rPr>
        <w:t>Vary</w:t>
      </w:r>
      <w:proofErr w:type="spellEnd"/>
      <w:r w:rsidRPr="00F368C8">
        <w:rPr>
          <w:rFonts w:ascii="Verdana" w:hAnsi="Verdana"/>
          <w:color w:val="000000"/>
          <w:sz w:val="28"/>
          <w:szCs w:val="18"/>
        </w:rPr>
        <w:t xml:space="preserve">: его значение используется для генерации ключа в </w:t>
      </w:r>
      <w:proofErr w:type="spellStart"/>
      <w:r w:rsidRPr="00F368C8">
        <w:rPr>
          <w:rFonts w:ascii="Verdana" w:hAnsi="Verdana"/>
          <w:color w:val="000000"/>
          <w:sz w:val="28"/>
          <w:szCs w:val="18"/>
        </w:rPr>
        <w:t>кеше</w:t>
      </w:r>
      <w:proofErr w:type="spellEnd"/>
      <w:r w:rsidRPr="00F368C8">
        <w:rPr>
          <w:rFonts w:ascii="Verdana" w:hAnsi="Verdana"/>
          <w:color w:val="000000"/>
          <w:sz w:val="28"/>
          <w:szCs w:val="18"/>
        </w:rPr>
        <w:t>.</w:t>
      </w:r>
    </w:p>
    <w:p w:rsidR="00F368C8" w:rsidRPr="00F368C8" w:rsidRDefault="00F368C8" w:rsidP="00F368C8">
      <w:pPr>
        <w:pStyle w:val="firs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Verdana" w:hAnsi="Verdana"/>
          <w:color w:val="000000"/>
          <w:sz w:val="28"/>
          <w:szCs w:val="18"/>
        </w:rPr>
      </w:pPr>
      <w:hyperlink r:id="rId20" w:anchor="django.contrib.flatpages.middleware.FlatpageFallbackMiddleware" w:tooltip="django.contrib.flatpages.middleware.FlatpageFallbackMiddleware" w:history="1">
        <w:proofErr w:type="spellStart"/>
        <w:r w:rsidRPr="00F368C8">
          <w:rPr>
            <w:rStyle w:val="pre"/>
            <w:rFonts w:ascii="Courier New" w:hAnsi="Courier New" w:cs="Courier New"/>
            <w:color w:val="234F32"/>
            <w:sz w:val="32"/>
            <w:szCs w:val="20"/>
          </w:rPr>
          <w:t>FlatpageFallbackMiddleware</w:t>
        </w:r>
        <w:proofErr w:type="spellEnd"/>
      </w:hyperlink>
    </w:p>
    <w:p w:rsidR="00F368C8" w:rsidRPr="00F368C8" w:rsidRDefault="00F368C8" w:rsidP="00F368C8">
      <w:pPr>
        <w:pStyle w:val="a3"/>
        <w:shd w:val="clear" w:color="auto" w:fill="FFFFFF"/>
        <w:spacing w:before="144" w:beforeAutospacing="0" w:after="240" w:afterAutospacing="0"/>
        <w:rPr>
          <w:rFonts w:ascii="Verdana" w:hAnsi="Verdana"/>
          <w:color w:val="000000"/>
          <w:sz w:val="28"/>
          <w:szCs w:val="18"/>
        </w:rPr>
      </w:pPr>
      <w:r w:rsidRPr="00F368C8">
        <w:rPr>
          <w:rFonts w:ascii="Verdana" w:hAnsi="Verdana"/>
          <w:color w:val="000000"/>
          <w:sz w:val="28"/>
          <w:szCs w:val="18"/>
        </w:rPr>
        <w:t>Должен быть в низу.</w:t>
      </w:r>
    </w:p>
    <w:p w:rsidR="00F368C8" w:rsidRPr="00F368C8" w:rsidRDefault="00F368C8" w:rsidP="00F368C8">
      <w:pPr>
        <w:pStyle w:val="firs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Verdana" w:hAnsi="Verdana"/>
          <w:color w:val="000000"/>
          <w:sz w:val="28"/>
          <w:szCs w:val="18"/>
        </w:rPr>
      </w:pPr>
      <w:hyperlink r:id="rId21" w:anchor="django.contrib.redirects.middleware.RedirectFallbackMiddleware" w:tooltip="django.contrib.redirects.middleware.RedirectFallbackMiddleware" w:history="1">
        <w:proofErr w:type="spellStart"/>
        <w:r w:rsidRPr="00F368C8">
          <w:rPr>
            <w:rStyle w:val="pre"/>
            <w:rFonts w:ascii="Courier New" w:hAnsi="Courier New" w:cs="Courier New"/>
            <w:color w:val="234F32"/>
            <w:sz w:val="32"/>
            <w:szCs w:val="20"/>
          </w:rPr>
          <w:t>RedirectFallbackMiddleware</w:t>
        </w:r>
        <w:proofErr w:type="spellEnd"/>
      </w:hyperlink>
    </w:p>
    <w:p w:rsidR="00F368C8" w:rsidRPr="00F368C8" w:rsidRDefault="00F368C8" w:rsidP="00F368C8">
      <w:pPr>
        <w:pStyle w:val="a3"/>
        <w:shd w:val="clear" w:color="auto" w:fill="FFFFFF"/>
        <w:spacing w:before="144" w:beforeAutospacing="0" w:after="240" w:afterAutospacing="0"/>
        <w:rPr>
          <w:rFonts w:ascii="Verdana" w:hAnsi="Verdana"/>
          <w:color w:val="000000"/>
          <w:sz w:val="28"/>
          <w:szCs w:val="18"/>
        </w:rPr>
      </w:pPr>
      <w:r w:rsidRPr="00F368C8">
        <w:rPr>
          <w:rFonts w:ascii="Verdana" w:hAnsi="Verdana"/>
          <w:color w:val="000000"/>
          <w:sz w:val="28"/>
          <w:szCs w:val="18"/>
        </w:rPr>
        <w:t>Должен быть в низу.</w:t>
      </w:r>
    </w:p>
    <w:p w:rsidR="007473E3" w:rsidRPr="00F368C8" w:rsidRDefault="007473E3">
      <w:pPr>
        <w:rPr>
          <w:sz w:val="36"/>
        </w:rPr>
      </w:pPr>
    </w:p>
    <w:sectPr w:rsidR="007473E3" w:rsidRPr="00F36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23A83"/>
    <w:multiLevelType w:val="multilevel"/>
    <w:tmpl w:val="EDF47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0C6"/>
    <w:rsid w:val="00546425"/>
    <w:rsid w:val="007473E3"/>
    <w:rsid w:val="00791B5B"/>
    <w:rsid w:val="008B10C6"/>
    <w:rsid w:val="00F3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E6136"/>
  <w15:chartTrackingRefBased/>
  <w15:docId w15:val="{3230B61D-E890-450F-B7A1-A8D2D723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rst">
    <w:name w:val="first"/>
    <w:basedOn w:val="a"/>
    <w:rsid w:val="00F36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re">
    <w:name w:val="pre"/>
    <w:basedOn w:val="a0"/>
    <w:rsid w:val="00F368C8"/>
  </w:style>
  <w:style w:type="paragraph" w:styleId="a3">
    <w:name w:val="Normal (Web)"/>
    <w:basedOn w:val="a"/>
    <w:uiPriority w:val="99"/>
    <w:semiHidden/>
    <w:unhideWhenUsed/>
    <w:rsid w:val="00F36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464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2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jbook.ru/rel3.0/ref/settings.html" TargetMode="External"/><Relationship Id="rId13" Type="http://schemas.openxmlformats.org/officeDocument/2006/relationships/hyperlink" Target="https://djbook.ru/rel3.0/ref/settings.html" TargetMode="External"/><Relationship Id="rId18" Type="http://schemas.openxmlformats.org/officeDocument/2006/relationships/hyperlink" Target="https://djbook.ru/rel3.0/ref/middlewar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jbook.ru/rel3.0/ref/contrib/redirects.html" TargetMode="External"/><Relationship Id="rId7" Type="http://schemas.openxmlformats.org/officeDocument/2006/relationships/hyperlink" Target="https://djbook.ru/rel3.0/ref/middleware.html" TargetMode="External"/><Relationship Id="rId12" Type="http://schemas.openxmlformats.org/officeDocument/2006/relationships/hyperlink" Target="https://djbook.ru/rel3.0/ref/settings.html" TargetMode="External"/><Relationship Id="rId17" Type="http://schemas.openxmlformats.org/officeDocument/2006/relationships/hyperlink" Target="https://djbook.ru/rel3.0/ref/middlewar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jbook.ru/rel3.0/ref/settings.html" TargetMode="External"/><Relationship Id="rId20" Type="http://schemas.openxmlformats.org/officeDocument/2006/relationships/hyperlink" Target="https://djbook.ru/rel3.0/ref/contrib/flatpag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jbook.ru/rel3.0/ref/middleware.html" TargetMode="External"/><Relationship Id="rId11" Type="http://schemas.openxmlformats.org/officeDocument/2006/relationships/hyperlink" Target="https://djbook.ru/rel3.0/ref/middleware.html" TargetMode="External"/><Relationship Id="rId5" Type="http://schemas.openxmlformats.org/officeDocument/2006/relationships/hyperlink" Target="https://djbook.ru/rel3.0/ref/middleware.html" TargetMode="External"/><Relationship Id="rId15" Type="http://schemas.openxmlformats.org/officeDocument/2006/relationships/hyperlink" Target="https://djbook.ru/rel3.0/ref/middlewar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jbook.ru/rel3.0/ref/middleware.html" TargetMode="External"/><Relationship Id="rId19" Type="http://schemas.openxmlformats.org/officeDocument/2006/relationships/hyperlink" Target="https://djbook.ru/rel3.0/ref/middlewa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jbook.ru/rel3.0/ref/middleware.html" TargetMode="External"/><Relationship Id="rId14" Type="http://schemas.openxmlformats.org/officeDocument/2006/relationships/hyperlink" Target="https://djbook.ru/rel3.0/ref/setting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4</cp:revision>
  <dcterms:created xsi:type="dcterms:W3CDTF">2021-07-28T15:44:00Z</dcterms:created>
  <dcterms:modified xsi:type="dcterms:W3CDTF">2021-07-28T15:51:00Z</dcterms:modified>
</cp:coreProperties>
</file>