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F3" w:rsidRDefault="000739D5">
      <w:hyperlink r:id="rId4" w:history="1">
        <w:r w:rsidRPr="00BC1E2E">
          <w:rPr>
            <w:rStyle w:val="a3"/>
          </w:rPr>
          <w:t>https://www.django-rest-framework.org/api-guide/testing/</w:t>
        </w:r>
      </w:hyperlink>
    </w:p>
    <w:p w:rsidR="000739D5" w:rsidRDefault="000739D5">
      <w:bookmarkStart w:id="0" w:name="_GoBack"/>
      <w:bookmarkEnd w:id="0"/>
    </w:p>
    <w:sectPr w:rsidR="0007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739D5"/>
    <w:rsid w:val="002900F3"/>
    <w:rsid w:val="006E0EF3"/>
    <w:rsid w:val="00D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D23A"/>
  <w15:chartTrackingRefBased/>
  <w15:docId w15:val="{1AAED11C-0D0B-482E-B1BE-B64C8378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ngo-rest-framework.org/api-guide/te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</cp:revision>
  <dcterms:created xsi:type="dcterms:W3CDTF">2021-08-04T12:01:00Z</dcterms:created>
  <dcterms:modified xsi:type="dcterms:W3CDTF">2021-08-04T12:02:00Z</dcterms:modified>
</cp:coreProperties>
</file>