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высшего образования России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ФГБОУ ВПО «Пензенский государственный университет»</w:t>
      </w:r>
    </w:p>
    <w:p w:rsidR="002E0C68" w:rsidRDefault="002E0C68" w:rsidP="002E0C68">
      <w:pPr>
        <w:ind w:left="-99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«Математическое обеспечение и применение ЭВМ»</w:t>
      </w: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8123F2" w:rsidRDefault="002E0C68" w:rsidP="002E0C68">
      <w:pPr>
        <w:ind w:left="1418" w:firstLine="567"/>
        <w:rPr>
          <w:sz w:val="40"/>
          <w:szCs w:val="40"/>
        </w:rPr>
      </w:pPr>
      <w:r w:rsidRPr="00291C5B">
        <w:rPr>
          <w:b/>
          <w:sz w:val="40"/>
          <w:szCs w:val="40"/>
        </w:rPr>
        <w:t xml:space="preserve">ОТЧЕТ </w:t>
      </w:r>
      <w:r w:rsidRPr="00291C5B">
        <w:rPr>
          <w:sz w:val="40"/>
          <w:szCs w:val="40"/>
        </w:rPr>
        <w:t>по лабораторной работе №</w:t>
      </w:r>
      <w:r w:rsidR="00346790">
        <w:rPr>
          <w:sz w:val="40"/>
          <w:szCs w:val="40"/>
        </w:rPr>
        <w:t xml:space="preserve"> </w:t>
      </w:r>
      <w:r w:rsidR="000A00FC">
        <w:rPr>
          <w:sz w:val="40"/>
          <w:szCs w:val="40"/>
        </w:rPr>
        <w:t>12</w:t>
      </w:r>
    </w:p>
    <w:p w:rsidR="002E0C68" w:rsidRPr="001829D0" w:rsidRDefault="002E0C68" w:rsidP="002E0C68">
      <w:pPr>
        <w:ind w:left="-993" w:firstLine="567"/>
        <w:rPr>
          <w:sz w:val="28"/>
          <w:szCs w:val="28"/>
        </w:rPr>
      </w:pPr>
    </w:p>
    <w:p w:rsidR="002E0C68" w:rsidRPr="00303F98" w:rsidRDefault="00303F98" w:rsidP="00303F98">
      <w:pPr>
        <w:spacing w:line="360" w:lineRule="auto"/>
        <w:jc w:val="center"/>
        <w:rPr>
          <w:b/>
          <w:sz w:val="32"/>
          <w:szCs w:val="32"/>
        </w:rPr>
      </w:pPr>
      <w:r w:rsidRPr="00303F98">
        <w:rPr>
          <w:b/>
          <w:sz w:val="32"/>
          <w:szCs w:val="32"/>
        </w:rPr>
        <w:t>«</w:t>
      </w:r>
      <w:r w:rsidR="000A00FC" w:rsidRPr="0078135A">
        <w:rPr>
          <w:b/>
        </w:rPr>
        <w:t>СТАНДАРТНЫЕ</w:t>
      </w:r>
      <w:r w:rsidR="000A00FC">
        <w:rPr>
          <w:b/>
        </w:rPr>
        <w:t xml:space="preserve"> </w:t>
      </w:r>
      <w:r w:rsidR="000A00FC" w:rsidRPr="0078135A">
        <w:rPr>
          <w:b/>
        </w:rPr>
        <w:t>И</w:t>
      </w:r>
      <w:r w:rsidR="000A00FC">
        <w:rPr>
          <w:b/>
        </w:rPr>
        <w:t xml:space="preserve"> </w:t>
      </w:r>
      <w:r w:rsidR="000A00FC" w:rsidRPr="0078135A">
        <w:rPr>
          <w:b/>
        </w:rPr>
        <w:t>ТИПОВЫЕ</w:t>
      </w:r>
      <w:r w:rsidR="000A00FC">
        <w:rPr>
          <w:b/>
        </w:rPr>
        <w:t xml:space="preserve"> </w:t>
      </w:r>
      <w:r w:rsidR="000A00FC" w:rsidRPr="0078135A">
        <w:rPr>
          <w:b/>
        </w:rPr>
        <w:t>ДИАЛОГИ,</w:t>
      </w:r>
      <w:r w:rsidR="000A00FC">
        <w:rPr>
          <w:b/>
        </w:rPr>
        <w:t xml:space="preserve"> </w:t>
      </w:r>
      <w:r w:rsidR="000A00FC" w:rsidRPr="0078135A">
        <w:rPr>
          <w:b/>
        </w:rPr>
        <w:t>МНОГОСТРАНИЧНЫЕ</w:t>
      </w:r>
      <w:r w:rsidR="000A00FC">
        <w:rPr>
          <w:b/>
        </w:rPr>
        <w:t xml:space="preserve"> </w:t>
      </w:r>
      <w:r w:rsidR="000A00FC" w:rsidRPr="0078135A">
        <w:rPr>
          <w:b/>
        </w:rPr>
        <w:t>БЛОКНОТЫ</w:t>
      </w:r>
      <w:r w:rsidR="001829D0" w:rsidRPr="00303F98">
        <w:rPr>
          <w:sz w:val="32"/>
          <w:szCs w:val="32"/>
        </w:rPr>
        <w:t>»</w:t>
      </w:r>
    </w:p>
    <w:p w:rsidR="002E0C68" w:rsidRPr="00291C5B" w:rsidRDefault="002E0C68" w:rsidP="002E0C68">
      <w:pPr>
        <w:ind w:left="567" w:right="991" w:firstLine="567"/>
        <w:jc w:val="center"/>
        <w:rPr>
          <w:sz w:val="36"/>
          <w:szCs w:val="36"/>
        </w:rPr>
      </w:pPr>
    </w:p>
    <w:p w:rsidR="002E0C68" w:rsidRPr="00291C5B" w:rsidRDefault="002E0C68" w:rsidP="002E0C68">
      <w:pPr>
        <w:ind w:left="-993" w:firstLine="567"/>
        <w:jc w:val="center"/>
        <w:rPr>
          <w:sz w:val="36"/>
          <w:szCs w:val="36"/>
        </w:rPr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Default="002E0C68" w:rsidP="002E0C68">
      <w:pPr>
        <w:ind w:left="-993" w:firstLine="567"/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6108BB" w:rsidRDefault="002E0C68" w:rsidP="002E0C68">
      <w:pPr>
        <w:ind w:left="-993" w:firstLine="567"/>
        <w:jc w:val="right"/>
        <w:rPr>
          <w:sz w:val="28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Выполнили: ст. гр. 18ВИ1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Чернов. Д.</w:t>
      </w:r>
    </w:p>
    <w:p w:rsidR="002E0C68" w:rsidRPr="00291C5B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Проверил: к.т.н., доцент</w:t>
      </w:r>
    </w:p>
    <w:p w:rsidR="002E0C68" w:rsidRDefault="002E0C68" w:rsidP="002E0C68">
      <w:pPr>
        <w:ind w:left="-993" w:firstLine="567"/>
        <w:jc w:val="right"/>
        <w:rPr>
          <w:sz w:val="36"/>
          <w:szCs w:val="28"/>
        </w:rPr>
      </w:pPr>
      <w:r w:rsidRPr="00291C5B">
        <w:rPr>
          <w:sz w:val="36"/>
          <w:szCs w:val="28"/>
        </w:rPr>
        <w:t>Казаков Б.В.</w:t>
      </w:r>
    </w:p>
    <w:p w:rsidR="00F76B6B" w:rsidRDefault="00F76B6B" w:rsidP="002E0C68">
      <w:pPr>
        <w:ind w:left="-993" w:firstLine="567"/>
        <w:jc w:val="right"/>
        <w:rPr>
          <w:sz w:val="36"/>
          <w:szCs w:val="28"/>
        </w:rPr>
      </w:pPr>
    </w:p>
    <w:p w:rsidR="00F76B6B" w:rsidRDefault="00F76B6B" w:rsidP="002E0C68">
      <w:pPr>
        <w:ind w:left="-993" w:firstLine="567"/>
        <w:jc w:val="right"/>
        <w:rPr>
          <w:sz w:val="36"/>
          <w:szCs w:val="28"/>
        </w:rPr>
      </w:pPr>
    </w:p>
    <w:p w:rsidR="00346790" w:rsidRDefault="00346790" w:rsidP="002E0C68">
      <w:pPr>
        <w:ind w:left="-993" w:firstLine="567"/>
        <w:jc w:val="right"/>
        <w:rPr>
          <w:sz w:val="36"/>
          <w:szCs w:val="28"/>
        </w:rPr>
      </w:pPr>
    </w:p>
    <w:p w:rsidR="002E0C68" w:rsidRDefault="00F76B6B" w:rsidP="002E0C68">
      <w:pPr>
        <w:ind w:left="-993"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Лабораторная работа </w:t>
      </w:r>
      <w:r w:rsidR="000A67F4">
        <w:rPr>
          <w:b/>
          <w:sz w:val="40"/>
          <w:szCs w:val="40"/>
        </w:rPr>
        <w:t>№</w:t>
      </w:r>
      <w:r w:rsidR="000A00FC">
        <w:rPr>
          <w:b/>
          <w:sz w:val="40"/>
          <w:szCs w:val="40"/>
        </w:rPr>
        <w:t xml:space="preserve"> 12</w:t>
      </w:r>
    </w:p>
    <w:p w:rsidR="002E0C68" w:rsidRDefault="002E0C68" w:rsidP="002E0C68">
      <w:pPr>
        <w:ind w:left="-993" w:firstLine="567"/>
        <w:jc w:val="center"/>
        <w:rPr>
          <w:b/>
          <w:sz w:val="40"/>
          <w:szCs w:val="40"/>
        </w:rPr>
      </w:pPr>
    </w:p>
    <w:p w:rsidR="000A00FC" w:rsidRPr="0078135A" w:rsidRDefault="002E0C68" w:rsidP="000A00FC">
      <w:pPr>
        <w:spacing w:line="360" w:lineRule="auto"/>
        <w:rPr>
          <w:b/>
        </w:rPr>
      </w:pPr>
      <w:r w:rsidRPr="000A67F4">
        <w:rPr>
          <w:b/>
          <w:sz w:val="32"/>
          <w:szCs w:val="32"/>
        </w:rPr>
        <w:t>Цель работы:</w:t>
      </w:r>
      <w:r w:rsidRPr="000A67F4">
        <w:rPr>
          <w:sz w:val="32"/>
          <w:szCs w:val="32"/>
        </w:rPr>
        <w:t xml:space="preserve"> </w:t>
      </w:r>
      <w:r w:rsidR="000A00FC" w:rsidRPr="000A00FC">
        <w:rPr>
          <w:sz w:val="28"/>
        </w:rPr>
        <w:t>научиться использовать стандартные и типовые диалоги и многостраничные блокноты.</w:t>
      </w:r>
    </w:p>
    <w:p w:rsidR="00303F98" w:rsidRPr="00511C00" w:rsidRDefault="00303F98" w:rsidP="00303F98">
      <w:pPr>
        <w:spacing w:line="360" w:lineRule="auto"/>
      </w:pPr>
    </w:p>
    <w:p w:rsidR="000A67F4" w:rsidRPr="000A67F4" w:rsidRDefault="000A67F4" w:rsidP="000A67F4">
      <w:pPr>
        <w:spacing w:line="252" w:lineRule="auto"/>
        <w:ind w:firstLine="540"/>
        <w:rPr>
          <w:sz w:val="32"/>
          <w:szCs w:val="32"/>
        </w:rPr>
      </w:pPr>
    </w:p>
    <w:p w:rsidR="000A00FC" w:rsidRDefault="002E0C68" w:rsidP="000A00FC">
      <w:pPr>
        <w:spacing w:line="360" w:lineRule="auto"/>
        <w:ind w:firstLine="360"/>
      </w:pPr>
      <w:r w:rsidRPr="000A67F4">
        <w:rPr>
          <w:b/>
          <w:sz w:val="32"/>
          <w:szCs w:val="32"/>
        </w:rPr>
        <w:t xml:space="preserve">Задание: </w:t>
      </w:r>
      <w:r w:rsidR="000A00FC" w:rsidRPr="000A00FC">
        <w:rPr>
          <w:sz w:val="24"/>
        </w:rPr>
        <w:t xml:space="preserve">На форму поместить во всю клиентскую область компонент </w:t>
      </w:r>
      <w:proofErr w:type="spellStart"/>
      <w:r w:rsidR="000A00FC" w:rsidRPr="000A00FC">
        <w:rPr>
          <w:sz w:val="24"/>
        </w:rPr>
        <w:t>TPageControl</w:t>
      </w:r>
      <w:proofErr w:type="spellEnd"/>
      <w:r w:rsidR="000A00FC" w:rsidRPr="000A00FC">
        <w:rPr>
          <w:sz w:val="24"/>
        </w:rPr>
        <w:t xml:space="preserve">, содержащий две страницы. На первой странице поместить компоненты, реализующие простейший калькулятор и выполняющий следующие действия: +, -, </w:t>
      </w:r>
      <w:proofErr w:type="spellStart"/>
      <w:r w:rsidR="000A00FC" w:rsidRPr="000A00FC">
        <w:rPr>
          <w:sz w:val="24"/>
        </w:rPr>
        <w:t>sin</w:t>
      </w:r>
      <w:proofErr w:type="spellEnd"/>
      <w:r w:rsidR="000A00FC" w:rsidRPr="000A00FC">
        <w:rPr>
          <w:sz w:val="24"/>
        </w:rPr>
        <w:t xml:space="preserve">, </w:t>
      </w:r>
      <w:proofErr w:type="spellStart"/>
      <w:r w:rsidR="000A00FC" w:rsidRPr="000A00FC">
        <w:rPr>
          <w:sz w:val="24"/>
        </w:rPr>
        <w:t>cos</w:t>
      </w:r>
      <w:proofErr w:type="spellEnd"/>
      <w:r w:rsidR="000A00FC" w:rsidRPr="000A00FC">
        <w:rPr>
          <w:sz w:val="24"/>
        </w:rPr>
        <w:t xml:space="preserve">, </w:t>
      </w:r>
      <w:proofErr w:type="spellStart"/>
      <w:r w:rsidR="000A00FC" w:rsidRPr="000A00FC">
        <w:rPr>
          <w:sz w:val="24"/>
        </w:rPr>
        <w:t>arctan</w:t>
      </w:r>
      <w:proofErr w:type="spellEnd"/>
      <w:r w:rsidR="000A00FC" w:rsidRPr="000A00FC">
        <w:rPr>
          <w:sz w:val="24"/>
        </w:rPr>
        <w:t xml:space="preserve">. Необходимо предусмотреть возможность задания аргументов тригонометрических функций в радианах и </w:t>
      </w:r>
      <w:r w:rsidR="000A00FC">
        <w:rPr>
          <w:sz w:val="24"/>
        </w:rPr>
        <w:t>градусах</w:t>
      </w:r>
      <w:r w:rsidR="000A00FC" w:rsidRPr="000A00FC">
        <w:rPr>
          <w:sz w:val="24"/>
        </w:rPr>
        <w:t xml:space="preserve">. На второй странице поместить компоненты, реализующие часы в числовом представлении с возможностью изменения </w:t>
      </w:r>
      <w:r w:rsidR="000A00FC">
        <w:rPr>
          <w:sz w:val="24"/>
        </w:rPr>
        <w:t>текущей</w:t>
      </w:r>
      <w:r w:rsidR="000A00FC" w:rsidRPr="000A00FC">
        <w:rPr>
          <w:sz w:val="24"/>
        </w:rPr>
        <w:t xml:space="preserve"> </w:t>
      </w:r>
      <w:r w:rsidR="000A00FC">
        <w:rPr>
          <w:sz w:val="24"/>
        </w:rPr>
        <w:t>даты</w:t>
      </w:r>
      <w:r w:rsidR="000A00FC" w:rsidRPr="000A00FC">
        <w:rPr>
          <w:sz w:val="24"/>
        </w:rPr>
        <w:t>. Все компоненты должны иметь свой собственный вид курсора.</w:t>
      </w:r>
    </w:p>
    <w:p w:rsidR="000A67F4" w:rsidRPr="000A67F4" w:rsidRDefault="000A67F4" w:rsidP="000A00FC">
      <w:pPr>
        <w:spacing w:line="360" w:lineRule="auto"/>
        <w:ind w:firstLine="360"/>
        <w:rPr>
          <w:sz w:val="32"/>
          <w:szCs w:val="32"/>
        </w:rPr>
      </w:pPr>
    </w:p>
    <w:p w:rsidR="002E0C68" w:rsidRDefault="002E0C68" w:rsidP="002E0C68">
      <w:pPr>
        <w:pStyle w:val="a3"/>
        <w:rPr>
          <w:b/>
          <w:sz w:val="30"/>
          <w:szCs w:val="30"/>
        </w:rPr>
      </w:pPr>
    </w:p>
    <w:p w:rsidR="000A67F4" w:rsidRDefault="000A67F4" w:rsidP="002E0C68">
      <w:pPr>
        <w:pStyle w:val="a3"/>
        <w:rPr>
          <w:b/>
          <w:sz w:val="30"/>
          <w:szCs w:val="30"/>
        </w:rPr>
      </w:pPr>
    </w:p>
    <w:p w:rsidR="002E0C68" w:rsidRDefault="002E0C68" w:rsidP="002E0C68">
      <w:pPr>
        <w:pStyle w:val="a3"/>
        <w:rPr>
          <w:b/>
          <w:sz w:val="32"/>
        </w:rPr>
      </w:pPr>
      <w:r w:rsidRPr="00291C5B">
        <w:rPr>
          <w:b/>
          <w:sz w:val="32"/>
        </w:rPr>
        <w:t xml:space="preserve">Код программы на языке </w:t>
      </w:r>
      <w:proofErr w:type="spellStart"/>
      <w:r w:rsidRPr="00291C5B">
        <w:rPr>
          <w:b/>
          <w:sz w:val="32"/>
        </w:rPr>
        <w:t>Pascal</w:t>
      </w:r>
      <w:proofErr w:type="spellEnd"/>
      <w:r w:rsidRPr="00291C5B">
        <w:rPr>
          <w:b/>
          <w:sz w:val="32"/>
        </w:rPr>
        <w:t>: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unit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Unit1;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interface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uses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Winapi.Windows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Winapi.Messages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System.SysUtils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System.Variants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System.Classes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Vcl.Graphics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Vcl.Controls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Vcl.Forms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Vcl.Dialogs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Vcl.StdCtrls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Vcl.ComCtrls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Vcl.ExtCtrls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type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TForm1 =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class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TForm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PageControl1: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TPageControl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TabSheet1: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TTabSheet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TabSheet2: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TTabSheet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Edit1: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Button10: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Button11: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Button12: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Button13: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Button14: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Edit2: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Label1: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Label2: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Edit3: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Button1: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Label3: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Timer1: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TTimer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Label4: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Button2: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Button4: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Label5: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Label6: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Label7: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Edit4: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Label8: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Edit5: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Button3: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TButton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Edit6: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Label9: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Edit7: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Label10: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Edit8: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TEdit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Label11: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Label13: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Label14: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Label15: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TLabel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Button11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Button12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Button13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Button14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Button10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Button1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Timer1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Timer(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Button2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Button4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Button3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proofErr w:type="spellStart"/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FormCreate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private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0A00FC">
        <w:rPr>
          <w:rFonts w:ascii="Courier New" w:eastAsiaTheme="minorHAnsi" w:hAnsi="Courier New" w:cs="Courier New"/>
          <w:color w:val="008000"/>
          <w:lang w:val="en-US" w:eastAsia="en-US"/>
        </w:rPr>
        <w:t>{ Private</w:t>
      </w:r>
      <w:proofErr w:type="gramEnd"/>
      <w:r w:rsidRPr="000A00FC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public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  </w:t>
      </w:r>
      <w:proofErr w:type="gramStart"/>
      <w:r w:rsidRPr="000A00FC">
        <w:rPr>
          <w:rFonts w:ascii="Courier New" w:eastAsiaTheme="minorHAnsi" w:hAnsi="Courier New" w:cs="Courier New"/>
          <w:color w:val="008000"/>
          <w:lang w:val="en-US" w:eastAsia="en-US"/>
        </w:rPr>
        <w:t>{ Public</w:t>
      </w:r>
      <w:proofErr w:type="gramEnd"/>
      <w:r w:rsidRPr="000A00FC">
        <w:rPr>
          <w:rFonts w:ascii="Courier New" w:eastAsiaTheme="minorHAnsi" w:hAnsi="Courier New" w:cs="Courier New"/>
          <w:color w:val="008000"/>
          <w:lang w:val="en-US" w:eastAsia="en-US"/>
        </w:rPr>
        <w:t xml:space="preserve"> declarations }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8000"/>
          <w:lang w:val="en-US" w:eastAsia="en-US"/>
        </w:rPr>
        <w:t xml:space="preserve"> 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Form1: TForm1;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spellStart"/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month,year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,day: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integer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implementation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  <w:r w:rsidRPr="000A00FC">
        <w:rPr>
          <w:rFonts w:ascii="Courier New" w:eastAsiaTheme="minorHAnsi" w:hAnsi="Courier New" w:cs="Courier New"/>
          <w:color w:val="808080"/>
          <w:lang w:val="en-US" w:eastAsia="en-US"/>
        </w:rPr>
        <w:t>{$R *.</w:t>
      </w:r>
      <w:proofErr w:type="spellStart"/>
      <w:r w:rsidRPr="000A00FC">
        <w:rPr>
          <w:rFonts w:ascii="Courier New" w:eastAsiaTheme="minorHAnsi" w:hAnsi="Courier New" w:cs="Courier New"/>
          <w:color w:val="808080"/>
          <w:lang w:val="en-US" w:eastAsia="en-US"/>
        </w:rPr>
        <w:t>dfm</w:t>
      </w:r>
      <w:proofErr w:type="spellEnd"/>
      <w:r w:rsidRPr="000A00FC">
        <w:rPr>
          <w:rFonts w:ascii="Courier New" w:eastAsiaTheme="minorHAnsi" w:hAnsi="Courier New" w:cs="Courier New"/>
          <w:color w:val="808080"/>
          <w:lang w:val="en-US" w:eastAsia="en-US"/>
        </w:rPr>
        <w:t>}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TForm1.Button10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y: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(Edit1.Text &lt;&gt; 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lastRenderedPageBreak/>
        <w:t xml:space="preserve"> 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y:=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strtofloat(edit1.Text);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Edit3.Text:=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arctan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(y));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TForm1.Button11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(Edit1.Text &lt;&gt; 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And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(Edit2.Text &lt;&gt; 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Edit3.Text :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StrToFloat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(Edit1.Text) +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StrToFloat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(Edit2.Text));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TForm1.Button12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(Edit1.Text &lt;&gt; 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And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(Edit2.Text &lt;&gt; 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Edit3.Text :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=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StrToFloat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(Edit1.Text) -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StrToFloat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(Edit2.Text));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TForm1.Button13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y: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(edit4.Text=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and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(edit5.Text=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(Edit1.Text &lt;&gt; 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y:=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strtofloat(edit1.Text);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Edit3.Text:=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(sin(y));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else 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edit4.Text&lt;&gt;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 xml:space="preserve">''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edit3.Text:=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(sin(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strtofloat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(edit4.Text)*pi));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edit5.Text&lt;&gt;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 xml:space="preserve">''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edit3.Text:=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(sin(pi/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strtofloat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(edit5.Text)));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TForm1.Button14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proofErr w:type="spellStart"/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y: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real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(edit4.Text=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and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(edit5.Text=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(Edit1.Text &lt;&gt; 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y:=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strtofloat(edit1.Text);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Edit3.Text:=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(cos(y));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else 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edit4.Text&lt;&gt;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 xml:space="preserve">''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edit3.Text:=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(cos(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strtofloat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(edit4.Text)*pi));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if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edit5.Text&lt;&gt;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 xml:space="preserve">''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then 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edit3.Text:=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floattostr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(cos(pi/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strtofloat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(edit5.Text)));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TForm1.Button1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edit1.Clear;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>edit2.Clear;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edit3.Clear;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edit4.Clear;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edit5.Clear;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TForm1.Button2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Label5.Visible:=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label13.Visible:=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label14.Visible:=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label15.Visible:=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Label5.Caption:=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DateTostr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(Date);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TForm1.Button3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Label5.Visible:=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label6.Visible:=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button4.Visible:=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label13.Visible:=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label14.Visible:=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label15.Visible:=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year:=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strtoint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(edit8.Text);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month:=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strtoint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(edit7.Text);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day:=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strtoint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(edit6.Text);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label13.Caption:=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inttostr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(day);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label14.Caption:=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inttostr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(month);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label15.Caption:=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inttostr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(year);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TForm1.Button4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Click(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Var</w:t>
      </w:r>
      <w:proofErr w:type="spellEnd"/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x: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Word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x:=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DayOfWeek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(Date);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Case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x </w:t>
      </w: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of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6400"/>
          <w:lang w:val="en-US" w:eastAsia="en-US"/>
        </w:rPr>
        <w:t>1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Label6.Caption:=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воскресенье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6400"/>
          <w:lang w:val="en-US" w:eastAsia="en-US"/>
        </w:rPr>
        <w:t>2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Label6.Caption:=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понедельник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6400"/>
          <w:lang w:val="en-US" w:eastAsia="en-US"/>
        </w:rPr>
        <w:t>3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Label6.Caption:=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вторник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6400"/>
          <w:lang w:val="en-US" w:eastAsia="en-US"/>
        </w:rPr>
        <w:t>4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Label6.Caption:=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среда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6400"/>
          <w:lang w:val="en-US" w:eastAsia="en-US"/>
        </w:rPr>
        <w:t>5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Label6.Caption:=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четверг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6400"/>
          <w:lang w:val="en-US" w:eastAsia="en-US"/>
        </w:rPr>
        <w:t>6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Label6.Caption:=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пятница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color w:val="006400"/>
          <w:lang w:val="en-US" w:eastAsia="en-US"/>
        </w:rPr>
        <w:t>7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: 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Label6.Caption:=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lang w:eastAsia="en-US"/>
        </w:rPr>
        <w:t>суббот</w:t>
      </w:r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a'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TForm1.FormCreate(Sender: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begin</w:t>
      </w:r>
      <w:proofErr w:type="spellEnd"/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label13.Visible:=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label14.Visible:=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label15.Visible:=</w:t>
      </w:r>
      <w:proofErr w:type="gramEnd"/>
      <w:r w:rsidRPr="000A00FC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end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 xml:space="preserve">procedure </w:t>
      </w:r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TForm1.Timer1</w:t>
      </w: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Timer(</w:t>
      </w:r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 xml:space="preserve">Sender: </w:t>
      </w:r>
      <w:proofErr w:type="spell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TObject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</w:pPr>
      <w:r w:rsidRPr="000A00FC">
        <w:rPr>
          <w:rFonts w:ascii="Courier New" w:eastAsiaTheme="minorHAnsi" w:hAnsi="Courier New" w:cs="Courier New"/>
          <w:b/>
          <w:bCs/>
          <w:color w:val="000000"/>
          <w:lang w:val="en-US" w:eastAsia="en-US"/>
        </w:rPr>
        <w:t>begin</w:t>
      </w:r>
    </w:p>
    <w:p w:rsidR="000A00FC" w:rsidRP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Label3.Caption:=</w:t>
      </w:r>
      <w:proofErr w:type="spellStart"/>
      <w:proofErr w:type="gram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TimeToStr</w:t>
      </w:r>
      <w:proofErr w:type="spellEnd"/>
      <w:r w:rsidRPr="000A00FC">
        <w:rPr>
          <w:rFonts w:ascii="Courier New" w:eastAsiaTheme="minorHAnsi" w:hAnsi="Courier New" w:cs="Courier New"/>
          <w:color w:val="000000"/>
          <w:lang w:val="en-US" w:eastAsia="en-US"/>
        </w:rPr>
        <w:t>(now);</w:t>
      </w:r>
    </w:p>
    <w:p w:rsid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0A00FC" w:rsidRDefault="000A00FC" w:rsidP="000A00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.</w:t>
      </w:r>
    </w:p>
    <w:p w:rsidR="002E0C68" w:rsidRPr="00F76B6B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F76B6B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F76B6B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1829D0" w:rsidP="000A00FC">
      <w:pPr>
        <w:pStyle w:val="a3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b/>
          <w:sz w:val="32"/>
          <w:szCs w:val="28"/>
        </w:rPr>
        <w:t>Вывод</w:t>
      </w:r>
      <w:r w:rsidRPr="00291C5B">
        <w:rPr>
          <w:b/>
          <w:sz w:val="32"/>
          <w:szCs w:val="28"/>
        </w:rPr>
        <w:t>:</w:t>
      </w:r>
      <w:r>
        <w:rPr>
          <w:sz w:val="32"/>
          <w:szCs w:val="28"/>
        </w:rPr>
        <w:t xml:space="preserve"> </w:t>
      </w:r>
      <w:r w:rsidR="000A00FC">
        <w:t>научил</w:t>
      </w:r>
      <w:bookmarkStart w:id="0" w:name="_GoBack"/>
      <w:bookmarkEnd w:id="0"/>
      <w:r w:rsidR="000A00FC">
        <w:t>ся использовать стандартные и типовые диалоги и многостраничные блокноты.</w:t>
      </w:r>
    </w:p>
    <w:p w:rsidR="002E0C68" w:rsidRPr="002E0C68" w:rsidRDefault="002E0C68" w:rsidP="002E0C6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2E0C68" w:rsidRPr="002E0C68" w:rsidRDefault="002E0C68" w:rsidP="002E0C68">
      <w:pPr>
        <w:pStyle w:val="a3"/>
        <w:rPr>
          <w:sz w:val="32"/>
        </w:rPr>
      </w:pPr>
    </w:p>
    <w:p w:rsidR="006D19EE" w:rsidRPr="002E0C68" w:rsidRDefault="000A00FC"/>
    <w:sectPr w:rsidR="006D19EE" w:rsidRPr="002E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32289"/>
    <w:multiLevelType w:val="hybridMultilevel"/>
    <w:tmpl w:val="D9B44654"/>
    <w:lvl w:ilvl="0" w:tplc="848C8D76">
      <w:start w:val="1"/>
      <w:numFmt w:val="decimal"/>
      <w:lvlText w:val="%1."/>
      <w:lvlJc w:val="left"/>
      <w:pPr>
        <w:tabs>
          <w:tab w:val="num" w:pos="1260"/>
        </w:tabs>
        <w:ind w:left="1260" w:hanging="84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9B"/>
    <w:rsid w:val="000A00FC"/>
    <w:rsid w:val="000A67F4"/>
    <w:rsid w:val="001829D0"/>
    <w:rsid w:val="002E0C68"/>
    <w:rsid w:val="002E3342"/>
    <w:rsid w:val="00303F98"/>
    <w:rsid w:val="00346790"/>
    <w:rsid w:val="00381E8B"/>
    <w:rsid w:val="005C50CB"/>
    <w:rsid w:val="007C259B"/>
    <w:rsid w:val="00A11562"/>
    <w:rsid w:val="00F7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D7EC"/>
  <w15:chartTrackingRefBased/>
  <w15:docId w15:val="{280A0712-C4F3-47B5-818F-7CBDF6B4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C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829D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к 1"/>
    <w:basedOn w:val="a"/>
    <w:link w:val="12"/>
    <w:qFormat/>
    <w:rsid w:val="005C50CB"/>
    <w:pPr>
      <w:spacing w:after="200" w:line="276" w:lineRule="auto"/>
      <w:jc w:val="both"/>
    </w:pPr>
    <w:rPr>
      <w:rFonts w:eastAsiaTheme="minorHAnsi" w:cstheme="minorBidi"/>
      <w:b/>
      <w:color w:val="000000" w:themeColor="text1"/>
      <w:sz w:val="36"/>
      <w:szCs w:val="24"/>
      <w:u w:val="single"/>
      <w:lang w:eastAsia="en-US"/>
    </w:rPr>
  </w:style>
  <w:style w:type="character" w:customStyle="1" w:styleId="12">
    <w:name w:val="Заголовк 1 Знак"/>
    <w:basedOn w:val="a0"/>
    <w:link w:val="1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paragraph" w:styleId="a3">
    <w:name w:val="Normal (Web)"/>
    <w:basedOn w:val="a"/>
    <w:uiPriority w:val="99"/>
    <w:unhideWhenUsed/>
    <w:rsid w:val="002E0C68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age number"/>
    <w:basedOn w:val="a0"/>
    <w:rsid w:val="002E0C68"/>
  </w:style>
  <w:style w:type="character" w:customStyle="1" w:styleId="10">
    <w:name w:val="Заголовок 1 Знак"/>
    <w:basedOn w:val="a0"/>
    <w:link w:val="1"/>
    <w:rsid w:val="001829D0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5</cp:revision>
  <dcterms:created xsi:type="dcterms:W3CDTF">2019-05-27T06:17:00Z</dcterms:created>
  <dcterms:modified xsi:type="dcterms:W3CDTF">2019-06-03T08:29:00Z</dcterms:modified>
</cp:coreProperties>
</file>