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0C" w:rsidRPr="00813702" w:rsidRDefault="00136D0C" w:rsidP="00136D0C">
      <w:pPr>
        <w:pStyle w:val="a3"/>
        <w:spacing w:before="0" w:beforeAutospacing="0"/>
        <w:jc w:val="center"/>
        <w:rPr>
          <w:b/>
          <w:color w:val="000000"/>
          <w:sz w:val="28"/>
          <w:szCs w:val="28"/>
        </w:rPr>
      </w:pPr>
      <w:r w:rsidRPr="00813702">
        <w:rPr>
          <w:b/>
          <w:color w:val="000000"/>
          <w:sz w:val="28"/>
          <w:szCs w:val="28"/>
        </w:rPr>
        <w:t>МИНОБРНАУКИ РОССИИ</w:t>
      </w:r>
      <w:r>
        <w:rPr>
          <w:b/>
          <w:color w:val="000000"/>
          <w:sz w:val="28"/>
          <w:szCs w:val="28"/>
        </w:rPr>
        <w:br/>
      </w:r>
      <w:r w:rsidRPr="00813702">
        <w:rPr>
          <w:b/>
          <w:color w:val="000000"/>
          <w:sz w:val="28"/>
          <w:szCs w:val="28"/>
        </w:rPr>
        <w:t xml:space="preserve">ФГБОУ ВПО «Пензенский государственный </w:t>
      </w:r>
      <w:proofErr w:type="gramStart"/>
      <w:r w:rsidRPr="00813702">
        <w:rPr>
          <w:b/>
          <w:color w:val="000000"/>
          <w:sz w:val="28"/>
          <w:szCs w:val="28"/>
        </w:rPr>
        <w:t>университет»</w:t>
      </w:r>
      <w:r>
        <w:rPr>
          <w:b/>
          <w:color w:val="000000"/>
          <w:sz w:val="28"/>
          <w:szCs w:val="28"/>
        </w:rPr>
        <w:br/>
      </w:r>
      <w:r w:rsidRPr="00813702">
        <w:rPr>
          <w:b/>
          <w:color w:val="000000"/>
          <w:sz w:val="28"/>
          <w:szCs w:val="28"/>
        </w:rPr>
        <w:t>Кафедра</w:t>
      </w:r>
      <w:proofErr w:type="gramEnd"/>
      <w:r w:rsidRPr="00813702">
        <w:rPr>
          <w:b/>
          <w:color w:val="000000"/>
          <w:sz w:val="28"/>
          <w:szCs w:val="28"/>
        </w:rPr>
        <w:t xml:space="preserve"> «Физика»</w:t>
      </w:r>
    </w:p>
    <w:p w:rsidR="00AD0DDB" w:rsidRDefault="00AD0DDB" w:rsidP="00AD0DDB">
      <w:pPr>
        <w:jc w:val="center"/>
        <w:rPr>
          <w:b/>
          <w:sz w:val="28"/>
          <w:szCs w:val="28"/>
        </w:rPr>
      </w:pPr>
    </w:p>
    <w:p w:rsid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Pr="00AD0DDB" w:rsidRDefault="00AD0DDB" w:rsidP="00AD0DDB">
      <w:pPr>
        <w:jc w:val="center"/>
        <w:rPr>
          <w:b/>
          <w:sz w:val="28"/>
          <w:szCs w:val="28"/>
        </w:rPr>
      </w:pPr>
    </w:p>
    <w:p w:rsidR="00AD0DDB" w:rsidRDefault="00AD0DDB" w:rsidP="00AD0DDB">
      <w:pPr>
        <w:rPr>
          <w:b/>
          <w:sz w:val="28"/>
          <w:szCs w:val="28"/>
        </w:rPr>
      </w:pPr>
    </w:p>
    <w:p w:rsidR="00AD0DDB" w:rsidRDefault="00AD0DDB" w:rsidP="00AD0DDB">
      <w:pPr>
        <w:jc w:val="center"/>
        <w:rPr>
          <w:b/>
          <w:sz w:val="28"/>
          <w:szCs w:val="28"/>
        </w:rPr>
      </w:pPr>
      <w:r w:rsidRPr="00036D3D">
        <w:rPr>
          <w:b/>
          <w:sz w:val="28"/>
          <w:szCs w:val="28"/>
        </w:rPr>
        <w:t>Отчет</w:t>
      </w:r>
    </w:p>
    <w:p w:rsidR="00AD0DDB" w:rsidRDefault="00AD0DDB" w:rsidP="00AD0DDB">
      <w:pPr>
        <w:jc w:val="center"/>
        <w:rPr>
          <w:b/>
          <w:sz w:val="28"/>
          <w:szCs w:val="28"/>
        </w:rPr>
      </w:pPr>
      <w:r>
        <w:rPr>
          <w:b/>
          <w:sz w:val="28"/>
          <w:szCs w:val="28"/>
        </w:rPr>
        <w:t>по лабораторной работе №5</w:t>
      </w:r>
    </w:p>
    <w:p w:rsidR="00AD0DDB" w:rsidRDefault="00AD0DDB" w:rsidP="00AD0DDB">
      <w:pPr>
        <w:jc w:val="center"/>
        <w:rPr>
          <w:b/>
          <w:sz w:val="28"/>
          <w:szCs w:val="28"/>
        </w:rPr>
      </w:pPr>
      <w:r>
        <w:rPr>
          <w:b/>
          <w:sz w:val="28"/>
          <w:szCs w:val="28"/>
        </w:rPr>
        <w:t>«Определение коэффициента вязкости жидкости методом Стокса»</w:t>
      </w:r>
    </w:p>
    <w:p w:rsidR="00AD0DDB" w:rsidRDefault="00AD0DDB" w:rsidP="00AD0DDB">
      <w:pPr>
        <w:jc w:val="center"/>
        <w:rPr>
          <w:b/>
          <w:sz w:val="28"/>
          <w:szCs w:val="28"/>
        </w:rPr>
      </w:pPr>
      <w:r>
        <w:rPr>
          <w:b/>
          <w:sz w:val="28"/>
          <w:szCs w:val="28"/>
        </w:rPr>
        <w:t>по дисциплине «Физика»</w:t>
      </w:r>
    </w:p>
    <w:p w:rsidR="00AD0DDB" w:rsidRDefault="00AD0DDB" w:rsidP="00AD0DDB">
      <w:pPr>
        <w:jc w:val="center"/>
      </w:pPr>
    </w:p>
    <w:p w:rsidR="00AD0DDB" w:rsidRDefault="00AD0DDB" w:rsidP="00AD0DDB">
      <w:pPr>
        <w:jc w:val="center"/>
      </w:pPr>
    </w:p>
    <w:p w:rsidR="00AD0DDB" w:rsidRDefault="00AD0DDB" w:rsidP="00AD0DDB">
      <w:pPr>
        <w:jc w:val="center"/>
      </w:pPr>
    </w:p>
    <w:p w:rsidR="00AD0DDB"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AD0DDB" w:rsidRPr="00136D0C" w:rsidRDefault="00AD0DDB" w:rsidP="00AD0DDB">
      <w:pPr>
        <w:jc w:val="center"/>
      </w:pPr>
    </w:p>
    <w:p w:rsidR="00136D0C" w:rsidRDefault="00136D0C" w:rsidP="00136D0C">
      <w:pPr>
        <w:spacing w:line="360" w:lineRule="auto"/>
        <w:jc w:val="right"/>
        <w:rPr>
          <w:sz w:val="28"/>
          <w:szCs w:val="28"/>
        </w:rPr>
      </w:pPr>
      <w:r>
        <w:rPr>
          <w:sz w:val="28"/>
          <w:szCs w:val="28"/>
        </w:rPr>
        <w:t>Выполнила: ст. гр. 19ВИ1</w:t>
      </w:r>
    </w:p>
    <w:p w:rsidR="00136D0C" w:rsidRDefault="00136D0C" w:rsidP="00136D0C">
      <w:pPr>
        <w:spacing w:line="360" w:lineRule="auto"/>
        <w:ind w:left="4253"/>
        <w:jc w:val="right"/>
        <w:rPr>
          <w:sz w:val="28"/>
          <w:szCs w:val="28"/>
        </w:rPr>
      </w:pPr>
      <w:r>
        <w:rPr>
          <w:sz w:val="28"/>
          <w:szCs w:val="28"/>
        </w:rPr>
        <w:t xml:space="preserve">      </w:t>
      </w:r>
      <w:r w:rsidR="00694354">
        <w:rPr>
          <w:sz w:val="28"/>
          <w:szCs w:val="28"/>
        </w:rPr>
        <w:t>Мельхов А.А.</w:t>
      </w:r>
      <w:bookmarkStart w:id="0" w:name="_GoBack"/>
      <w:bookmarkEnd w:id="0"/>
    </w:p>
    <w:p w:rsidR="00136D0C" w:rsidRDefault="00136D0C" w:rsidP="00136D0C">
      <w:pPr>
        <w:spacing w:line="360" w:lineRule="auto"/>
        <w:ind w:left="4253"/>
        <w:jc w:val="right"/>
        <w:rPr>
          <w:sz w:val="28"/>
          <w:szCs w:val="28"/>
        </w:rPr>
      </w:pPr>
      <w:r>
        <w:rPr>
          <w:sz w:val="28"/>
          <w:szCs w:val="28"/>
        </w:rPr>
        <w:t xml:space="preserve">      Проверил: кандидат </w:t>
      </w:r>
    </w:p>
    <w:p w:rsidR="00136D0C" w:rsidRDefault="00136D0C" w:rsidP="00136D0C">
      <w:pPr>
        <w:spacing w:line="360" w:lineRule="auto"/>
        <w:ind w:left="4253"/>
        <w:jc w:val="right"/>
        <w:rPr>
          <w:sz w:val="28"/>
          <w:szCs w:val="28"/>
        </w:rPr>
      </w:pPr>
      <w:proofErr w:type="spellStart"/>
      <w:r>
        <w:rPr>
          <w:sz w:val="28"/>
          <w:szCs w:val="28"/>
        </w:rPr>
        <w:t>физ</w:t>
      </w:r>
      <w:proofErr w:type="spellEnd"/>
      <w:r>
        <w:rPr>
          <w:sz w:val="28"/>
          <w:szCs w:val="28"/>
        </w:rPr>
        <w:t xml:space="preserve">-мат </w:t>
      </w:r>
      <w:proofErr w:type="spellStart"/>
      <w:proofErr w:type="gramStart"/>
      <w:r>
        <w:rPr>
          <w:sz w:val="28"/>
          <w:szCs w:val="28"/>
        </w:rPr>
        <w:t>наук.,</w:t>
      </w:r>
      <w:proofErr w:type="gramEnd"/>
      <w:r>
        <w:rPr>
          <w:sz w:val="28"/>
          <w:szCs w:val="28"/>
        </w:rPr>
        <w:t>доцент</w:t>
      </w:r>
      <w:proofErr w:type="spellEnd"/>
      <w:r>
        <w:rPr>
          <w:sz w:val="28"/>
          <w:szCs w:val="28"/>
        </w:rPr>
        <w:t xml:space="preserve"> </w:t>
      </w:r>
    </w:p>
    <w:p w:rsidR="00136D0C" w:rsidRDefault="00136D0C" w:rsidP="00136D0C">
      <w:pPr>
        <w:spacing w:line="360" w:lineRule="auto"/>
        <w:ind w:left="4253"/>
        <w:jc w:val="right"/>
        <w:rPr>
          <w:sz w:val="28"/>
          <w:szCs w:val="28"/>
        </w:rPr>
      </w:pPr>
      <w:r>
        <w:rPr>
          <w:sz w:val="28"/>
          <w:szCs w:val="28"/>
        </w:rPr>
        <w:t>Левашов А.В.</w:t>
      </w:r>
    </w:p>
    <w:p w:rsidR="00AD0DDB" w:rsidRDefault="00AD0DDB" w:rsidP="00AD0DDB">
      <w:pPr>
        <w:jc w:val="center"/>
        <w:rPr>
          <w:b/>
          <w:sz w:val="28"/>
          <w:szCs w:val="28"/>
        </w:rPr>
      </w:pPr>
    </w:p>
    <w:p w:rsidR="00AD0DDB" w:rsidRPr="00A23E41" w:rsidRDefault="00AD0DDB" w:rsidP="00AD0DDB">
      <w:pPr>
        <w:jc w:val="center"/>
        <w:rPr>
          <w:b/>
          <w:sz w:val="28"/>
          <w:szCs w:val="28"/>
        </w:rPr>
      </w:pPr>
    </w:p>
    <w:p w:rsidR="00AD0DDB" w:rsidRPr="00A23E41" w:rsidRDefault="00AD0DDB" w:rsidP="00AD0DDB">
      <w:pPr>
        <w:jc w:val="center"/>
        <w:rPr>
          <w:b/>
          <w:sz w:val="28"/>
          <w:szCs w:val="28"/>
        </w:rPr>
      </w:pPr>
    </w:p>
    <w:p w:rsidR="00136D0C" w:rsidRDefault="00136D0C" w:rsidP="00AD0DDB">
      <w:pPr>
        <w:jc w:val="center"/>
        <w:rPr>
          <w:b/>
          <w:sz w:val="28"/>
        </w:rPr>
      </w:pPr>
    </w:p>
    <w:p w:rsidR="00AD0DDB" w:rsidRPr="00A23E41" w:rsidRDefault="00AD0DDB" w:rsidP="00AD0DDB">
      <w:pPr>
        <w:jc w:val="center"/>
        <w:rPr>
          <w:b/>
          <w:sz w:val="28"/>
        </w:rPr>
      </w:pPr>
      <w:r w:rsidRPr="009B6378">
        <w:rPr>
          <w:b/>
          <w:sz w:val="28"/>
        </w:rPr>
        <w:t>Пенза, 20</w:t>
      </w:r>
      <w:r w:rsidR="00136D0C">
        <w:rPr>
          <w:b/>
          <w:sz w:val="28"/>
        </w:rPr>
        <w:t>20 г.</w:t>
      </w:r>
    </w:p>
    <w:p w:rsidR="00A23E41" w:rsidRDefault="00A23E41" w:rsidP="0023287A">
      <w:pPr>
        <w:ind w:firstLine="709"/>
        <w:rPr>
          <w:sz w:val="28"/>
          <w:szCs w:val="28"/>
        </w:rPr>
      </w:pPr>
      <w:r>
        <w:rPr>
          <w:b/>
          <w:sz w:val="28"/>
          <w:szCs w:val="28"/>
        </w:rPr>
        <w:lastRenderedPageBreak/>
        <w:t xml:space="preserve">Цель работы: </w:t>
      </w:r>
      <w:r>
        <w:rPr>
          <w:sz w:val="28"/>
          <w:szCs w:val="28"/>
        </w:rPr>
        <w:t>изучение явления внутреннего трения, измерение коэффициента вязкости жидкости методом Стокса.</w:t>
      </w:r>
    </w:p>
    <w:p w:rsidR="00A23E41" w:rsidRDefault="00A23E41" w:rsidP="0023287A">
      <w:pPr>
        <w:ind w:firstLine="709"/>
        <w:rPr>
          <w:sz w:val="28"/>
          <w:szCs w:val="28"/>
        </w:rPr>
      </w:pPr>
      <w:r>
        <w:rPr>
          <w:b/>
          <w:sz w:val="28"/>
          <w:szCs w:val="28"/>
        </w:rPr>
        <w:t>Оборудование:</w:t>
      </w:r>
      <w:r>
        <w:rPr>
          <w:sz w:val="28"/>
          <w:szCs w:val="28"/>
        </w:rPr>
        <w:t xml:space="preserve"> сосуд с жидкостью (глицерином), секундомер, линейка, микрометр, свинцовые шарики.</w:t>
      </w:r>
    </w:p>
    <w:p w:rsidR="00877D50" w:rsidRDefault="00877D50" w:rsidP="0023287A">
      <w:pPr>
        <w:ind w:firstLine="709"/>
        <w:rPr>
          <w:sz w:val="28"/>
          <w:szCs w:val="28"/>
        </w:rPr>
      </w:pPr>
    </w:p>
    <w:p w:rsidR="00877D50" w:rsidRPr="00877D50" w:rsidRDefault="00877D50" w:rsidP="0023287A">
      <w:pPr>
        <w:ind w:firstLine="709"/>
        <w:rPr>
          <w:b/>
          <w:sz w:val="28"/>
          <w:szCs w:val="28"/>
        </w:rPr>
      </w:pPr>
      <w:r>
        <w:rPr>
          <w:b/>
          <w:sz w:val="28"/>
          <w:szCs w:val="28"/>
        </w:rPr>
        <w:t>Первый закон Ньютона:</w:t>
      </w:r>
    </w:p>
    <w:p w:rsidR="00877D50" w:rsidRDefault="004326B2" w:rsidP="00877D50">
      <w:pPr>
        <w:pStyle w:val="Textbody"/>
        <w:shd w:val="clear" w:color="auto" w:fill="FFFFFF"/>
        <w:spacing w:before="0" w:after="0"/>
        <w:ind w:firstLine="709"/>
        <w:rPr>
          <w:sz w:val="28"/>
          <w:szCs w:val="28"/>
        </w:rPr>
      </w:pPr>
      <w:r>
        <w:rPr>
          <w:noProof/>
        </w:rPr>
        <w:drawing>
          <wp:anchor distT="0" distB="0" distL="114300" distR="114300" simplePos="0" relativeHeight="251659264" behindDoc="0" locked="0" layoutInCell="1" allowOverlap="1">
            <wp:simplePos x="0" y="0"/>
            <wp:positionH relativeFrom="column">
              <wp:posOffset>1834515</wp:posOffset>
            </wp:positionH>
            <wp:positionV relativeFrom="paragraph">
              <wp:posOffset>1946910</wp:posOffset>
            </wp:positionV>
            <wp:extent cx="1720850" cy="1688465"/>
            <wp:effectExtent l="0" t="0" r="0" b="6985"/>
            <wp:wrapTopAndBottom/>
            <wp:docPr id="13" name="Рисунок 13" descr="https://cdn.gdz4you.com/files/slides/e53/9edb426df8ff862836d118083f3e6c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gdz4you.com/files/slides/e53/9edb426df8ff862836d118083f3e6c13.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74" t="14734" r="68835" b="47343"/>
                    <a:stretch/>
                  </pic:blipFill>
                  <pic:spPr bwMode="auto">
                    <a:xfrm>
                      <a:off x="0" y="0"/>
                      <a:ext cx="1720850" cy="1688465"/>
                    </a:xfrm>
                    <a:prstGeom prst="rect">
                      <a:avLst/>
                    </a:prstGeom>
                    <a:noFill/>
                    <a:ln>
                      <a:noFill/>
                    </a:ln>
                    <a:extLst>
                      <a:ext uri="{53640926-AAD7-44D8-BBD7-CCE9431645EC}">
                        <a14:shadowObscured xmlns:a14="http://schemas.microsoft.com/office/drawing/2010/main"/>
                      </a:ext>
                    </a:extLst>
                  </pic:spPr>
                </pic:pic>
              </a:graphicData>
            </a:graphic>
          </wp:anchor>
        </w:drawing>
      </w:r>
      <w:r w:rsidR="00877D50">
        <w:rPr>
          <w:sz w:val="28"/>
          <w:szCs w:val="28"/>
        </w:rPr>
        <w:t>Первый закон Ньютона гласит: всякое тело сохраняет состояние покоя или равномерного прямолинейного движения до тех пор, пока воздействие со стороны других тел не заставит его изменить это состояние. Первый закон Ньютона показывает, что состояние покоя или равномерного прямолинейного движения не требует для своего поддержания внешних воздействий: В этом проявляется особое динамическое свойство тел, называемое инертностью. Соответственно первый закон Ньютона обычно называют законом инерции, а движение тела, свободного от внешних воздействий - движением по инерции.</w:t>
      </w:r>
    </w:p>
    <w:p w:rsidR="004326B2" w:rsidRPr="00136D0C" w:rsidRDefault="004326B2" w:rsidP="003E0BC2">
      <w:pPr>
        <w:pStyle w:val="Textbody"/>
        <w:ind w:firstLine="709"/>
        <w:rPr>
          <w:sz w:val="28"/>
          <w:szCs w:val="28"/>
        </w:rPr>
      </w:pPr>
      <w:r>
        <w:rPr>
          <w:sz w:val="28"/>
          <w:szCs w:val="28"/>
        </w:rPr>
        <w:t>Опыт показывает, что первый закон Ньютона выполняется не во всякой системе отсчета. Системы отсчета, по отношению к которым выполняется закон инерции, называются инерциальными системами отсчета. То есть, это такие системы отсчета, относительно которых материальная точка, на которую не действуют другие тела, либо покоится, либо движется равномерно и прямолинейно.</w:t>
      </w:r>
    </w:p>
    <w:p w:rsidR="003E0BC2" w:rsidRPr="00136D0C" w:rsidRDefault="003E0BC2" w:rsidP="003E0BC2">
      <w:pPr>
        <w:pStyle w:val="Textbody"/>
        <w:ind w:firstLine="709"/>
        <w:rPr>
          <w:sz w:val="28"/>
          <w:szCs w:val="28"/>
          <w:shd w:val="clear" w:color="auto" w:fill="FFFFFF"/>
        </w:rPr>
      </w:pPr>
      <w:r>
        <w:rPr>
          <w:noProof/>
        </w:rPr>
        <w:drawing>
          <wp:anchor distT="0" distB="0" distL="114300" distR="114300" simplePos="0" relativeHeight="251663360" behindDoc="0" locked="0" layoutInCell="1" allowOverlap="1">
            <wp:simplePos x="0" y="0"/>
            <wp:positionH relativeFrom="column">
              <wp:posOffset>1027430</wp:posOffset>
            </wp:positionH>
            <wp:positionV relativeFrom="paragraph">
              <wp:posOffset>1054100</wp:posOffset>
            </wp:positionV>
            <wp:extent cx="3484880" cy="2362200"/>
            <wp:effectExtent l="0" t="0" r="1270" b="0"/>
            <wp:wrapTopAndBottom/>
            <wp:docPr id="17" name="Рисунок 17" descr="Инерция - способность тела продолжать дви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Инерция - способность тела продолжать движе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4880" cy="2362200"/>
                    </a:xfrm>
                    <a:prstGeom prst="rect">
                      <a:avLst/>
                    </a:prstGeom>
                    <a:noFill/>
                    <a:ln>
                      <a:noFill/>
                    </a:ln>
                  </pic:spPr>
                </pic:pic>
              </a:graphicData>
            </a:graphic>
          </wp:anchor>
        </w:drawing>
      </w:r>
      <w:r w:rsidRPr="003E0BC2">
        <w:rPr>
          <w:sz w:val="28"/>
          <w:szCs w:val="28"/>
          <w:shd w:val="clear" w:color="auto" w:fill="FFFFFF"/>
        </w:rPr>
        <w:t>Например, все на Земле находится в постоянном поле силы тяжести. Когда мы передвигаемся (не важно, ходим пешком, ездим на машине или велосипеде), нам нужно преодолевать множество сил: силу трения качения и силу трения скольжения, силу тяжести.</w:t>
      </w:r>
    </w:p>
    <w:p w:rsidR="003E0BC2" w:rsidRPr="00136D0C" w:rsidRDefault="003E0BC2" w:rsidP="003E0BC2">
      <w:pPr>
        <w:pStyle w:val="Textbody"/>
        <w:ind w:firstLine="709"/>
        <w:rPr>
          <w:sz w:val="28"/>
          <w:szCs w:val="28"/>
        </w:rPr>
      </w:pPr>
    </w:p>
    <w:p w:rsidR="004326B2" w:rsidRDefault="004326B2" w:rsidP="00877D50">
      <w:pPr>
        <w:pStyle w:val="Textbody"/>
        <w:shd w:val="clear" w:color="auto" w:fill="FFFFFF"/>
        <w:spacing w:before="0" w:after="0"/>
        <w:ind w:firstLine="709"/>
        <w:rPr>
          <w:b/>
          <w:sz w:val="28"/>
          <w:szCs w:val="28"/>
        </w:rPr>
      </w:pPr>
      <w:r>
        <w:rPr>
          <w:b/>
          <w:sz w:val="28"/>
          <w:szCs w:val="28"/>
        </w:rPr>
        <w:t>Второй закон Ньютона:</w:t>
      </w:r>
    </w:p>
    <w:p w:rsidR="004326B2" w:rsidRDefault="004326B2" w:rsidP="00877D50">
      <w:pPr>
        <w:pStyle w:val="Textbody"/>
        <w:shd w:val="clear" w:color="auto" w:fill="FFFFFF"/>
        <w:spacing w:before="0" w:after="0"/>
        <w:ind w:firstLine="709"/>
        <w:rPr>
          <w:sz w:val="28"/>
          <w:szCs w:val="28"/>
        </w:rPr>
      </w:pPr>
      <w:r>
        <w:rPr>
          <w:sz w:val="28"/>
          <w:szCs w:val="28"/>
        </w:rPr>
        <w:t>Второй закон Ньютона гласит: под действием силы тело приобретает такое ускорение, что его произведение на массу тела равно действующей силе.</w:t>
      </w:r>
    </w:p>
    <w:p w:rsidR="004326B2" w:rsidRPr="00136D0C" w:rsidRDefault="004326B2" w:rsidP="004326B2">
      <w:pPr>
        <w:pStyle w:val="Textbody"/>
        <w:rPr>
          <w:sz w:val="28"/>
          <w:szCs w:val="28"/>
        </w:rPr>
      </w:pPr>
      <w:r>
        <w:rPr>
          <w:sz w:val="28"/>
          <w:szCs w:val="28"/>
        </w:rPr>
        <w:t xml:space="preserve">Величина ускорения, приобретенного под действием </w:t>
      </w:r>
      <w:proofErr w:type="gramStart"/>
      <w:r>
        <w:rPr>
          <w:sz w:val="28"/>
          <w:szCs w:val="28"/>
        </w:rPr>
        <w:t>силы </w:t>
      </w:r>
      <m:oMath>
        <m:acc>
          <m:accPr>
            <m:chr m:val="⃗"/>
            <m:ctrlPr>
              <w:rPr>
                <w:rFonts w:ascii="Cambria Math" w:hAnsi="Cambria Math"/>
                <w:i/>
                <w:sz w:val="28"/>
                <w:szCs w:val="28"/>
              </w:rPr>
            </m:ctrlPr>
          </m:accPr>
          <m:e>
            <m:r>
              <w:rPr>
                <w:rFonts w:ascii="Cambria Math" w:hAnsi="Cambria Math"/>
                <w:sz w:val="28"/>
                <w:szCs w:val="28"/>
                <w:lang w:val="en-US"/>
              </w:rPr>
              <m:t>F</m:t>
            </m:r>
          </m:e>
        </m:acc>
      </m:oMath>
      <w:r>
        <w:rPr>
          <w:sz w:val="28"/>
          <w:szCs w:val="28"/>
        </w:rPr>
        <w:t>,</w:t>
      </w:r>
      <w:proofErr w:type="gramEnd"/>
      <w:r>
        <w:rPr>
          <w:sz w:val="28"/>
          <w:szCs w:val="28"/>
        </w:rPr>
        <w:t xml:space="preserve"> зависит от тела, на которое действует сила. Так как большим телам труднее придать ускорение, чем малым, принято пропорциональность между силой и ускорением выражать в следующем виде:</w:t>
      </w:r>
    </w:p>
    <w:p w:rsidR="004326B2" w:rsidRPr="004326B2" w:rsidRDefault="00694354" w:rsidP="004326B2">
      <w:pPr>
        <w:pStyle w:val="Textbody"/>
        <w:jc w:val="center"/>
        <w:rPr>
          <w:sz w:val="36"/>
          <w:szCs w:val="36"/>
          <w:lang w:val="en-US"/>
        </w:rPr>
      </w:pPr>
      <m:oMathPara>
        <m:oMath>
          <m:acc>
            <m:accPr>
              <m:chr m:val="⃗"/>
              <m:ctrlPr>
                <w:rPr>
                  <w:rFonts w:ascii="Cambria Math" w:hAnsi="Cambria Math"/>
                  <w:i/>
                  <w:sz w:val="36"/>
                  <w:szCs w:val="36"/>
                  <w:lang w:val="en-US"/>
                </w:rPr>
              </m:ctrlPr>
            </m:accPr>
            <m:e>
              <m:r>
                <w:rPr>
                  <w:rFonts w:ascii="Cambria Math" w:hAnsi="Cambria Math"/>
                  <w:sz w:val="36"/>
                  <w:szCs w:val="36"/>
                  <w:lang w:val="en-US"/>
                </w:rPr>
                <m:t>a</m:t>
              </m:r>
            </m:e>
          </m:acc>
          <m:r>
            <w:rPr>
              <w:rFonts w:ascii="Cambria Math" w:hAnsi="Cambria Math"/>
              <w:sz w:val="36"/>
              <w:szCs w:val="36"/>
              <w:lang w:val="en-US"/>
            </w:rPr>
            <m:t>=</m:t>
          </m:r>
          <m:f>
            <m:fPr>
              <m:ctrlPr>
                <w:rPr>
                  <w:rFonts w:ascii="Cambria Math" w:hAnsi="Cambria Math"/>
                  <w:i/>
                  <w:sz w:val="36"/>
                  <w:szCs w:val="36"/>
                  <w:lang w:val="en-US"/>
                </w:rPr>
              </m:ctrlPr>
            </m:fPr>
            <m:num>
              <m:acc>
                <m:accPr>
                  <m:chr m:val="⃗"/>
                  <m:ctrlPr>
                    <w:rPr>
                      <w:rFonts w:ascii="Cambria Math" w:hAnsi="Cambria Math"/>
                      <w:i/>
                      <w:sz w:val="36"/>
                      <w:szCs w:val="36"/>
                      <w:lang w:val="en-US"/>
                    </w:rPr>
                  </m:ctrlPr>
                </m:accPr>
                <m:e>
                  <m:r>
                    <w:rPr>
                      <w:rFonts w:ascii="Cambria Math" w:hAnsi="Cambria Math"/>
                      <w:sz w:val="36"/>
                      <w:szCs w:val="36"/>
                      <w:lang w:val="en-US"/>
                    </w:rPr>
                    <m:t>F</m:t>
                  </m:r>
                </m:e>
              </m:acc>
            </m:num>
            <m:den>
              <m:r>
                <w:rPr>
                  <w:rFonts w:ascii="Cambria Math" w:hAnsi="Cambria Math"/>
                  <w:sz w:val="36"/>
                  <w:szCs w:val="36"/>
                  <w:lang w:val="en-US"/>
                </w:rPr>
                <m:t>m</m:t>
              </m:r>
            </m:den>
          </m:f>
        </m:oMath>
      </m:oMathPara>
    </w:p>
    <w:p w:rsidR="006E7885" w:rsidRDefault="003E0BC2" w:rsidP="004326B2">
      <w:pPr>
        <w:pStyle w:val="Textbody"/>
        <w:rPr>
          <w:sz w:val="28"/>
          <w:szCs w:val="28"/>
        </w:rPr>
      </w:pPr>
      <w:r>
        <w:rPr>
          <w:noProof/>
        </w:rPr>
        <w:drawing>
          <wp:anchor distT="0" distB="0" distL="114300" distR="114300" simplePos="0" relativeHeight="251662336" behindDoc="0" locked="0" layoutInCell="1" allowOverlap="1">
            <wp:simplePos x="0" y="0"/>
            <wp:positionH relativeFrom="column">
              <wp:posOffset>1116330</wp:posOffset>
            </wp:positionH>
            <wp:positionV relativeFrom="paragraph">
              <wp:posOffset>4102100</wp:posOffset>
            </wp:positionV>
            <wp:extent cx="3377565" cy="2487295"/>
            <wp:effectExtent l="0" t="0" r="0" b="8255"/>
            <wp:wrapTopAndBottom/>
            <wp:docPr id="16" name="Рисунок 16" descr="Рисунок - второй закон Нью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исунок - второй закон Ньютон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7565" cy="2487295"/>
                    </a:xfrm>
                    <a:prstGeom prst="rect">
                      <a:avLst/>
                    </a:prstGeom>
                    <a:noFill/>
                    <a:ln>
                      <a:noFill/>
                    </a:ln>
                  </pic:spPr>
                </pic:pic>
              </a:graphicData>
            </a:graphic>
          </wp:anchor>
        </w:drawing>
      </w:r>
      <w:r w:rsidR="006E7885">
        <w:rPr>
          <w:noProof/>
        </w:rPr>
        <w:drawing>
          <wp:anchor distT="0" distB="0" distL="114300" distR="114300" simplePos="0" relativeHeight="251660288" behindDoc="0" locked="0" layoutInCell="1" allowOverlap="1">
            <wp:simplePos x="0" y="0"/>
            <wp:positionH relativeFrom="column">
              <wp:posOffset>1630045</wp:posOffset>
            </wp:positionH>
            <wp:positionV relativeFrom="paragraph">
              <wp:posOffset>2026920</wp:posOffset>
            </wp:positionV>
            <wp:extent cx="1776730" cy="1903730"/>
            <wp:effectExtent l="0" t="0" r="0" b="1270"/>
            <wp:wrapTopAndBottom/>
            <wp:docPr id="14" name="Рисунок 14" descr="https://cdn.gdz4you.com/files/slides/e53/9edb426df8ff862836d118083f3e6c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gdz4you.com/files/slides/e53/9edb426df8ff862836d118083f3e6c13.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966" t="8720" r="34951" b="48309"/>
                    <a:stretch/>
                  </pic:blipFill>
                  <pic:spPr bwMode="auto">
                    <a:xfrm>
                      <a:off x="0" y="0"/>
                      <a:ext cx="1776730" cy="1903730"/>
                    </a:xfrm>
                    <a:prstGeom prst="rect">
                      <a:avLst/>
                    </a:prstGeom>
                    <a:noFill/>
                    <a:ln>
                      <a:noFill/>
                    </a:ln>
                    <a:extLst>
                      <a:ext uri="{53640926-AAD7-44D8-BBD7-CCE9431645EC}">
                        <a14:shadowObscured xmlns:a14="http://schemas.microsoft.com/office/drawing/2010/main"/>
                      </a:ext>
                    </a:extLst>
                  </pic:spPr>
                </pic:pic>
              </a:graphicData>
            </a:graphic>
          </wp:anchor>
        </w:drawing>
      </w:r>
      <w:r w:rsidR="004326B2">
        <w:rPr>
          <w:sz w:val="28"/>
          <w:szCs w:val="28"/>
        </w:rPr>
        <w:t>Коэффициент пропорциональности m зависит от предмета. Его величина растет с увеличением размеров тел, если они однородны. Постоянная m называется массой тела. Масса является мерой инертности тела впоступательном движении. Чем меньше инертность тела, тем большее ускорение оно должно приобретать под действием какой-либо определенной силы. Таким образом, второй закон Ньютона можно сформулировать в следующем виде: ускорение тела прямо пропорционально вызывающей его силе, совпадает с ней по направлению и обратно пропорционально массе тела.</w:t>
      </w:r>
    </w:p>
    <w:p w:rsidR="006E7885" w:rsidRDefault="006E7885" w:rsidP="004326B2">
      <w:pPr>
        <w:pStyle w:val="Textbody"/>
        <w:rPr>
          <w:sz w:val="28"/>
          <w:szCs w:val="28"/>
        </w:rPr>
      </w:pPr>
    </w:p>
    <w:p w:rsidR="004326B2" w:rsidRDefault="004326B2" w:rsidP="004326B2">
      <w:pPr>
        <w:pStyle w:val="Textbody"/>
        <w:rPr>
          <w:b/>
          <w:sz w:val="28"/>
          <w:szCs w:val="28"/>
        </w:rPr>
      </w:pPr>
      <w:r>
        <w:rPr>
          <w:b/>
          <w:sz w:val="28"/>
          <w:szCs w:val="28"/>
        </w:rPr>
        <w:t>Третий закон Ньютона:</w:t>
      </w:r>
    </w:p>
    <w:p w:rsidR="00BD64C7" w:rsidRDefault="00BD64C7" w:rsidP="00BD64C7">
      <w:pPr>
        <w:pStyle w:val="Textbody"/>
        <w:rPr>
          <w:sz w:val="28"/>
          <w:szCs w:val="28"/>
        </w:rPr>
      </w:pPr>
      <w:r>
        <w:rPr>
          <w:sz w:val="28"/>
          <w:szCs w:val="28"/>
        </w:rPr>
        <w:t>Третий закон Ньютона гласит: две материальные точки действуют друг на друга с силами, которые численно равны между собой и направлены во взаимно противоположные стороны вдоль прямой, соединяющей эти точки.</w:t>
      </w:r>
    </w:p>
    <w:p w:rsidR="00BD64C7" w:rsidRPr="00BD64C7" w:rsidRDefault="00694354" w:rsidP="00BD64C7">
      <w:pPr>
        <w:pStyle w:val="Textbody"/>
        <w:jc w:val="center"/>
        <w:rPr>
          <w:sz w:val="28"/>
          <w:szCs w:val="28"/>
          <w:lang w:val="en-US"/>
        </w:rPr>
      </w:pPr>
      <m:oMathPara>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1→2</m:t>
              </m:r>
            </m:sub>
          </m:sSub>
        </m:oMath>
      </m:oMathPara>
    </w:p>
    <w:p w:rsidR="002A7567" w:rsidRDefault="006E7885" w:rsidP="00BD64C7">
      <w:pPr>
        <w:pStyle w:val="Textbody"/>
        <w:rPr>
          <w:sz w:val="28"/>
          <w:szCs w:val="28"/>
        </w:rPr>
      </w:pPr>
      <w:r>
        <w:rPr>
          <w:noProof/>
        </w:rPr>
        <w:drawing>
          <wp:anchor distT="0" distB="0" distL="114300" distR="114300" simplePos="0" relativeHeight="251661312" behindDoc="0" locked="0" layoutInCell="1" allowOverlap="1">
            <wp:simplePos x="0" y="0"/>
            <wp:positionH relativeFrom="column">
              <wp:posOffset>1662430</wp:posOffset>
            </wp:positionH>
            <wp:positionV relativeFrom="paragraph">
              <wp:posOffset>704215</wp:posOffset>
            </wp:positionV>
            <wp:extent cx="2096135" cy="2075815"/>
            <wp:effectExtent l="0" t="0" r="0" b="635"/>
            <wp:wrapTopAndBottom/>
            <wp:docPr id="15" name="Рисунок 15" descr="https://cdn.gdz4you.com/files/slides/e53/9edb426df8ff862836d118083f3e6c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gdz4you.com/files/slides/e53/9edb426df8ff862836d118083f3e6c13.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4687" t="6763" b="46619"/>
                    <a:stretch/>
                  </pic:blipFill>
                  <pic:spPr bwMode="auto">
                    <a:xfrm>
                      <a:off x="0" y="0"/>
                      <a:ext cx="2096135" cy="2075815"/>
                    </a:xfrm>
                    <a:prstGeom prst="rect">
                      <a:avLst/>
                    </a:prstGeom>
                    <a:noFill/>
                    <a:ln>
                      <a:noFill/>
                    </a:ln>
                    <a:extLst>
                      <a:ext uri="{53640926-AAD7-44D8-BBD7-CCE9431645EC}">
                        <a14:shadowObscured xmlns:a14="http://schemas.microsoft.com/office/drawing/2010/main"/>
                      </a:ext>
                    </a:extLst>
                  </pic:spPr>
                </pic:pic>
              </a:graphicData>
            </a:graphic>
          </wp:anchor>
        </w:drawing>
      </w:r>
      <w:r w:rsidR="00BD64C7">
        <w:rPr>
          <w:sz w:val="28"/>
          <w:szCs w:val="28"/>
        </w:rPr>
        <w:t>Следует отметить, что силы</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2→1</m:t>
            </m:r>
          </m:sub>
        </m:sSub>
      </m:oMath>
      <w:proofErr w:type="gramStart"/>
      <w:r w:rsidR="00BD64C7">
        <w:rPr>
          <w:sz w:val="28"/>
          <w:szCs w:val="28"/>
        </w:rPr>
        <w:t xml:space="preserve">и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1→2</m:t>
            </m:r>
          </m:sub>
        </m:sSub>
      </m:oMath>
      <w:r w:rsidR="00BD64C7">
        <w:rPr>
          <w:sz w:val="28"/>
          <w:szCs w:val="28"/>
        </w:rPr>
        <w:t xml:space="preserve"> приложены</w:t>
      </w:r>
      <w:proofErr w:type="gramEnd"/>
      <w:r w:rsidR="00BD64C7">
        <w:rPr>
          <w:sz w:val="28"/>
          <w:szCs w:val="28"/>
        </w:rPr>
        <w:t xml:space="preserve"> к разным телам и поэтому не уравновешивают друг друга.</w:t>
      </w:r>
    </w:p>
    <w:p w:rsidR="006E7885" w:rsidRDefault="006E7885" w:rsidP="00BD64C7">
      <w:pPr>
        <w:pStyle w:val="Textbody"/>
        <w:rPr>
          <w:noProof/>
        </w:rPr>
      </w:pPr>
    </w:p>
    <w:p w:rsidR="006E7885" w:rsidRPr="00BD64C7" w:rsidRDefault="006E7885" w:rsidP="00BD64C7">
      <w:pPr>
        <w:pStyle w:val="Textbody"/>
      </w:pPr>
    </w:p>
    <w:p w:rsidR="002A7567" w:rsidRPr="002A7567" w:rsidRDefault="002A7567" w:rsidP="0023287A">
      <w:pPr>
        <w:ind w:firstLine="709"/>
        <w:rPr>
          <w:b/>
          <w:sz w:val="28"/>
          <w:szCs w:val="28"/>
        </w:rPr>
      </w:pPr>
      <w:r>
        <w:rPr>
          <w:b/>
          <w:sz w:val="28"/>
          <w:szCs w:val="28"/>
        </w:rPr>
        <w:t>Вязкость:</w:t>
      </w:r>
    </w:p>
    <w:p w:rsidR="00A23E41" w:rsidRPr="002A7567" w:rsidRDefault="002A7567" w:rsidP="0023287A">
      <w:pPr>
        <w:pStyle w:val="a3"/>
        <w:shd w:val="clear" w:color="auto" w:fill="FFFFFF"/>
        <w:spacing w:before="0" w:beforeAutospacing="0" w:after="0" w:afterAutospacing="0"/>
        <w:ind w:firstLine="709"/>
        <w:rPr>
          <w:sz w:val="28"/>
          <w:szCs w:val="28"/>
        </w:rPr>
      </w:pPr>
      <w:r>
        <w:rPr>
          <w:bCs/>
          <w:sz w:val="28"/>
          <w:szCs w:val="28"/>
        </w:rPr>
        <w:t>Вя</w:t>
      </w:r>
      <w:r w:rsidR="00A23E41" w:rsidRPr="002A7567">
        <w:rPr>
          <w:bCs/>
          <w:sz w:val="28"/>
          <w:szCs w:val="28"/>
        </w:rPr>
        <w:t>зкость</w:t>
      </w:r>
      <w:r w:rsidR="00A23E41" w:rsidRPr="002A7567">
        <w:rPr>
          <w:sz w:val="28"/>
          <w:szCs w:val="28"/>
        </w:rPr>
        <w:t> (</w:t>
      </w:r>
      <w:r>
        <w:rPr>
          <w:i/>
          <w:iCs/>
          <w:sz w:val="28"/>
          <w:szCs w:val="28"/>
        </w:rPr>
        <w:t>внутреннее тре</w:t>
      </w:r>
      <w:r w:rsidR="00A23E41" w:rsidRPr="002A7567">
        <w:rPr>
          <w:i/>
          <w:iCs/>
          <w:sz w:val="28"/>
          <w:szCs w:val="28"/>
        </w:rPr>
        <w:t>ние</w:t>
      </w:r>
      <w:r w:rsidR="00A23E41" w:rsidRPr="002A7567">
        <w:rPr>
          <w:sz w:val="28"/>
          <w:szCs w:val="28"/>
        </w:rPr>
        <w:t>) — одно из явлений переноса, свойство текучих (</w:t>
      </w:r>
      <w:hyperlink r:id="rId8" w:tooltip="Жидкость" w:history="1">
        <w:r w:rsidR="00A23E41" w:rsidRPr="002A7567">
          <w:rPr>
            <w:rStyle w:val="a4"/>
            <w:color w:val="auto"/>
            <w:sz w:val="28"/>
            <w:szCs w:val="28"/>
            <w:u w:val="none"/>
          </w:rPr>
          <w:t>жидкостей</w:t>
        </w:r>
      </w:hyperlink>
      <w:r w:rsidR="00A23E41" w:rsidRPr="002A7567">
        <w:rPr>
          <w:sz w:val="28"/>
          <w:szCs w:val="28"/>
        </w:rPr>
        <w:t> и </w:t>
      </w:r>
      <w:hyperlink r:id="rId9" w:tooltip="Газ" w:history="1">
        <w:r w:rsidR="00A23E41" w:rsidRPr="002A7567">
          <w:rPr>
            <w:rStyle w:val="a4"/>
            <w:color w:val="auto"/>
            <w:sz w:val="28"/>
            <w:szCs w:val="28"/>
            <w:u w:val="none"/>
          </w:rPr>
          <w:t>газов</w:t>
        </w:r>
      </w:hyperlink>
      <w:r w:rsidR="00A23E41" w:rsidRPr="002A7567">
        <w:rPr>
          <w:sz w:val="28"/>
          <w:szCs w:val="28"/>
        </w:rPr>
        <w:t xml:space="preserve">) и твёрдых (металлов, полупроводников, диэлектриков, </w:t>
      </w:r>
      <w:proofErr w:type="gramStart"/>
      <w:r w:rsidR="00A23E41" w:rsidRPr="002A7567">
        <w:rPr>
          <w:sz w:val="28"/>
          <w:szCs w:val="28"/>
        </w:rPr>
        <w:t>ферромагнетиков)тел</w:t>
      </w:r>
      <w:proofErr w:type="gramEnd"/>
      <w:r w:rsidR="00A23E41" w:rsidRPr="002A7567">
        <w:rPr>
          <w:sz w:val="28"/>
          <w:szCs w:val="28"/>
        </w:rPr>
        <w:t xml:space="preserve"> оказывать сопротивление перемещению одной их части относительно другой. В результате </w:t>
      </w:r>
      <w:hyperlink r:id="rId10" w:tooltip="Механическая работа" w:history="1">
        <w:r w:rsidR="00A23E41" w:rsidRPr="002A7567">
          <w:rPr>
            <w:rStyle w:val="a4"/>
            <w:color w:val="auto"/>
            <w:sz w:val="28"/>
            <w:szCs w:val="28"/>
            <w:u w:val="none"/>
          </w:rPr>
          <w:t>работа</w:t>
        </w:r>
      </w:hyperlink>
      <w:r w:rsidR="00A23E41" w:rsidRPr="002A7567">
        <w:rPr>
          <w:sz w:val="28"/>
          <w:szCs w:val="28"/>
        </w:rPr>
        <w:t>, затрачиваемая на это перемещение, рассеивается в виде тепла.</w:t>
      </w:r>
    </w:p>
    <w:p w:rsidR="00A23E41" w:rsidRPr="002A7567" w:rsidRDefault="00A23E41" w:rsidP="0023287A">
      <w:pPr>
        <w:pStyle w:val="a3"/>
        <w:shd w:val="clear" w:color="auto" w:fill="FFFFFF"/>
        <w:spacing w:before="0" w:beforeAutospacing="0" w:after="0" w:afterAutospacing="0"/>
        <w:ind w:firstLine="709"/>
        <w:rPr>
          <w:sz w:val="28"/>
          <w:szCs w:val="28"/>
        </w:rPr>
      </w:pPr>
      <w:r w:rsidRPr="002A7567">
        <w:rPr>
          <w:sz w:val="28"/>
          <w:szCs w:val="28"/>
        </w:rPr>
        <w:t>Механизм внутреннего трения в жидкостях и газах заключается в том, что хаотически движущиеся молекулы переносят импульс из одного слоя в другой, что приводит к выравниванию скоростей — это описывается введением силы трения. Вязкость твёрдых тел обладает рядом специфических особенностей и рассматривается обычно отдельно.</w:t>
      </w:r>
    </w:p>
    <w:p w:rsidR="00A23E41" w:rsidRPr="002A7567" w:rsidRDefault="00A23E41" w:rsidP="0023287A">
      <w:pPr>
        <w:pStyle w:val="a3"/>
        <w:shd w:val="clear" w:color="auto" w:fill="FFFFFF"/>
        <w:spacing w:before="0" w:beforeAutospacing="0" w:after="0" w:afterAutospacing="0"/>
        <w:ind w:firstLine="709"/>
        <w:rPr>
          <w:sz w:val="28"/>
          <w:szCs w:val="28"/>
        </w:rPr>
      </w:pPr>
      <w:r w:rsidRPr="002A7567">
        <w:rPr>
          <w:sz w:val="28"/>
          <w:szCs w:val="28"/>
        </w:rPr>
        <w:t>Различают динамическую вязкость (единица измерения в </w:t>
      </w:r>
      <w:hyperlink r:id="rId11" w:tooltip="Международная система единиц" w:history="1">
        <w:r w:rsidRPr="002A7567">
          <w:rPr>
            <w:rStyle w:val="a4"/>
            <w:color w:val="auto"/>
            <w:sz w:val="28"/>
            <w:szCs w:val="28"/>
            <w:u w:val="none"/>
          </w:rPr>
          <w:t>Международной системе единиц (СИ)</w:t>
        </w:r>
      </w:hyperlink>
      <w:r w:rsidRPr="002A7567">
        <w:rPr>
          <w:sz w:val="28"/>
          <w:szCs w:val="28"/>
        </w:rPr>
        <w:t> — </w:t>
      </w:r>
      <w:hyperlink r:id="rId12" w:tooltip="Паскаль (единица измерения)" w:history="1">
        <w:r w:rsidRPr="002A7567">
          <w:rPr>
            <w:rStyle w:val="a4"/>
            <w:color w:val="auto"/>
            <w:sz w:val="28"/>
            <w:szCs w:val="28"/>
            <w:u w:val="none"/>
          </w:rPr>
          <w:t>Па</w:t>
        </w:r>
      </w:hyperlink>
      <w:r w:rsidRPr="002A7567">
        <w:rPr>
          <w:sz w:val="28"/>
          <w:szCs w:val="28"/>
        </w:rPr>
        <w:t>·</w:t>
      </w:r>
      <w:hyperlink r:id="rId13" w:tooltip="Секунда" w:history="1">
        <w:r w:rsidRPr="002A7567">
          <w:rPr>
            <w:rStyle w:val="a4"/>
            <w:color w:val="auto"/>
            <w:sz w:val="28"/>
            <w:szCs w:val="28"/>
            <w:u w:val="none"/>
          </w:rPr>
          <w:t>с</w:t>
        </w:r>
      </w:hyperlink>
      <w:r w:rsidRPr="002A7567">
        <w:rPr>
          <w:sz w:val="28"/>
          <w:szCs w:val="28"/>
        </w:rPr>
        <w:t>, в системе </w:t>
      </w:r>
      <w:hyperlink r:id="rId14" w:tooltip="СГС" w:history="1">
        <w:r w:rsidRPr="002A7567">
          <w:rPr>
            <w:rStyle w:val="a4"/>
            <w:color w:val="auto"/>
            <w:sz w:val="28"/>
            <w:szCs w:val="28"/>
            <w:u w:val="none"/>
          </w:rPr>
          <w:t>СГС</w:t>
        </w:r>
      </w:hyperlink>
      <w:r w:rsidRPr="002A7567">
        <w:rPr>
          <w:sz w:val="28"/>
          <w:szCs w:val="28"/>
        </w:rPr>
        <w:t> — </w:t>
      </w:r>
      <w:hyperlink r:id="rId15" w:tooltip="Пуаз" w:history="1">
        <w:r w:rsidRPr="002A7567">
          <w:rPr>
            <w:rStyle w:val="a4"/>
            <w:color w:val="auto"/>
            <w:sz w:val="28"/>
            <w:szCs w:val="28"/>
            <w:u w:val="none"/>
          </w:rPr>
          <w:t>пуаз</w:t>
        </w:r>
      </w:hyperlink>
      <w:r w:rsidRPr="002A7567">
        <w:rPr>
          <w:sz w:val="28"/>
          <w:szCs w:val="28"/>
        </w:rPr>
        <w:t>; 1 Па·с = 10 пуаз) и кинематическую вязкость (единица измерения в СИ — м²/с, в СГС — </w:t>
      </w:r>
      <w:hyperlink r:id="rId16" w:tooltip="Стокс (единица измерения)" w:history="1">
        <w:r w:rsidRPr="002A7567">
          <w:rPr>
            <w:rStyle w:val="a4"/>
            <w:color w:val="auto"/>
            <w:sz w:val="28"/>
            <w:szCs w:val="28"/>
            <w:u w:val="none"/>
          </w:rPr>
          <w:t>стокс</w:t>
        </w:r>
      </w:hyperlink>
      <w:r w:rsidRPr="002A7567">
        <w:rPr>
          <w:sz w:val="28"/>
          <w:szCs w:val="28"/>
        </w:rPr>
        <w:t>, внесистемная единица — </w:t>
      </w:r>
      <w:hyperlink r:id="rId17" w:tooltip="Градус Энглера" w:history="1">
        <w:r w:rsidRPr="002A7567">
          <w:rPr>
            <w:rStyle w:val="a4"/>
            <w:color w:val="auto"/>
            <w:sz w:val="28"/>
            <w:szCs w:val="28"/>
            <w:u w:val="none"/>
          </w:rPr>
          <w:t xml:space="preserve">градус </w:t>
        </w:r>
        <w:proofErr w:type="spellStart"/>
        <w:r w:rsidRPr="002A7567">
          <w:rPr>
            <w:rStyle w:val="a4"/>
            <w:color w:val="auto"/>
            <w:sz w:val="28"/>
            <w:szCs w:val="28"/>
            <w:u w:val="none"/>
          </w:rPr>
          <w:t>Энглера</w:t>
        </w:r>
        <w:proofErr w:type="spellEnd"/>
      </w:hyperlink>
      <w:r w:rsidRPr="002A7567">
        <w:rPr>
          <w:sz w:val="28"/>
          <w:szCs w:val="28"/>
        </w:rPr>
        <w:t xml:space="preserve">). Кинематическая вязкость может быть получена как отношение динамической вязкости к плотности вещества и своим происхождением обязана классическим методам измерения вязкости, таким как измерение времени вытекания заданного </w:t>
      </w:r>
      <w:r w:rsidRPr="002A7567">
        <w:rPr>
          <w:sz w:val="28"/>
          <w:szCs w:val="28"/>
        </w:rPr>
        <w:lastRenderedPageBreak/>
        <w:t>объёма через калиброванное отверстие под действием силы тяжести. Прибор для измерения вязкости называется </w:t>
      </w:r>
      <w:hyperlink r:id="rId18" w:tooltip="Вискозиметр" w:history="1">
        <w:r w:rsidRPr="002A7567">
          <w:rPr>
            <w:rStyle w:val="a4"/>
            <w:color w:val="auto"/>
            <w:sz w:val="28"/>
            <w:szCs w:val="28"/>
            <w:u w:val="none"/>
          </w:rPr>
          <w:t>вискозиметром</w:t>
        </w:r>
      </w:hyperlink>
      <w:r w:rsidRPr="002A7567">
        <w:rPr>
          <w:sz w:val="28"/>
          <w:szCs w:val="28"/>
        </w:rPr>
        <w:t>.</w:t>
      </w:r>
    </w:p>
    <w:p w:rsidR="00A23E41" w:rsidRPr="002A7567" w:rsidRDefault="00A23E41" w:rsidP="0023287A">
      <w:pPr>
        <w:pStyle w:val="a3"/>
        <w:shd w:val="clear" w:color="auto" w:fill="FFFFFF"/>
        <w:spacing w:before="0" w:beforeAutospacing="0" w:after="0" w:afterAutospacing="0"/>
        <w:ind w:firstLine="709"/>
        <w:rPr>
          <w:sz w:val="28"/>
          <w:szCs w:val="28"/>
        </w:rPr>
      </w:pPr>
      <w:r w:rsidRPr="002A7567">
        <w:rPr>
          <w:sz w:val="28"/>
          <w:szCs w:val="28"/>
        </w:rPr>
        <w:t>Переход вещества из жидкого состояния в стеклообразное обычно связывают с достижением вязкости порядка 10</w:t>
      </w:r>
      <w:r w:rsidRPr="002A7567">
        <w:rPr>
          <w:sz w:val="28"/>
          <w:szCs w:val="28"/>
          <w:vertAlign w:val="superscript"/>
        </w:rPr>
        <w:t>11</w:t>
      </w:r>
      <w:r w:rsidRPr="002A7567">
        <w:rPr>
          <w:sz w:val="28"/>
          <w:szCs w:val="28"/>
        </w:rPr>
        <w:t>—10</w:t>
      </w:r>
      <w:r w:rsidRPr="002A7567">
        <w:rPr>
          <w:sz w:val="28"/>
          <w:szCs w:val="28"/>
          <w:vertAlign w:val="superscript"/>
        </w:rPr>
        <w:t>12</w:t>
      </w:r>
      <w:r w:rsidRPr="002A7567">
        <w:rPr>
          <w:sz w:val="28"/>
          <w:szCs w:val="28"/>
        </w:rPr>
        <w:t>Па·с.</w:t>
      </w:r>
    </w:p>
    <w:p w:rsidR="00F117D2" w:rsidRDefault="002A7567" w:rsidP="0023287A">
      <w:pPr>
        <w:ind w:firstLine="709"/>
        <w:rPr>
          <w:rStyle w:val="math-template"/>
          <w:sz w:val="28"/>
          <w:szCs w:val="28"/>
          <w:shd w:val="clear" w:color="auto" w:fill="FFFFFF"/>
        </w:rPr>
      </w:pPr>
      <w:r w:rsidRPr="002A7567">
        <w:rPr>
          <w:sz w:val="28"/>
          <w:szCs w:val="28"/>
          <w:shd w:val="clear" w:color="auto" w:fill="FFFFFF"/>
        </w:rPr>
        <w:t>Сила вязкого трения </w:t>
      </w:r>
      <w:r w:rsidRPr="002A7567">
        <w:rPr>
          <w:rStyle w:val="math-template"/>
          <w:sz w:val="28"/>
          <w:szCs w:val="28"/>
          <w:shd w:val="clear" w:color="auto" w:fill="FFFFFF"/>
        </w:rPr>
        <w:t>F</w:t>
      </w:r>
      <w:r w:rsidRPr="002A7567">
        <w:rPr>
          <w:sz w:val="28"/>
          <w:szCs w:val="28"/>
          <w:shd w:val="clear" w:color="auto" w:fill="FFFFFF"/>
        </w:rPr>
        <w:t>, действующая на жидкость, пропорциональна (в простейшем случае с</w:t>
      </w:r>
      <w:r>
        <w:rPr>
          <w:sz w:val="28"/>
          <w:szCs w:val="28"/>
          <w:shd w:val="clear" w:color="auto" w:fill="FFFFFF"/>
        </w:rPr>
        <w:t>двигового течения вдоль плоской стенки) скорости относительного</w:t>
      </w:r>
      <w:r w:rsidRPr="002A7567">
        <w:rPr>
          <w:sz w:val="28"/>
          <w:szCs w:val="28"/>
          <w:shd w:val="clear" w:color="auto" w:fill="FFFFFF"/>
        </w:rPr>
        <w:t xml:space="preserve"> движения </w:t>
      </w:r>
      <w:r w:rsidRPr="002A7567">
        <w:rPr>
          <w:rStyle w:val="math-template"/>
          <w:sz w:val="28"/>
          <w:szCs w:val="28"/>
          <w:shd w:val="clear" w:color="auto" w:fill="FFFFFF"/>
        </w:rPr>
        <w:t>v</w:t>
      </w:r>
      <w:r w:rsidRPr="002A7567">
        <w:rPr>
          <w:sz w:val="28"/>
          <w:szCs w:val="28"/>
          <w:shd w:val="clear" w:color="auto" w:fill="FFFFFF"/>
        </w:rPr>
        <w:t> тел и </w:t>
      </w:r>
      <w:hyperlink r:id="rId19" w:tooltip="Площадь" w:history="1">
        <w:r w:rsidRPr="002A7567">
          <w:rPr>
            <w:rStyle w:val="a4"/>
            <w:color w:val="auto"/>
            <w:sz w:val="28"/>
            <w:szCs w:val="28"/>
            <w:u w:val="none"/>
            <w:shd w:val="clear" w:color="auto" w:fill="FFFFFF"/>
          </w:rPr>
          <w:t>площади</w:t>
        </w:r>
      </w:hyperlink>
      <w:r w:rsidRPr="002A7567">
        <w:rPr>
          <w:sz w:val="28"/>
          <w:szCs w:val="28"/>
          <w:shd w:val="clear" w:color="auto" w:fill="FFFFFF"/>
        </w:rPr>
        <w:t> </w:t>
      </w:r>
      <w:r w:rsidRPr="002A7567">
        <w:rPr>
          <w:rStyle w:val="math-template"/>
          <w:sz w:val="28"/>
          <w:szCs w:val="28"/>
          <w:shd w:val="clear" w:color="auto" w:fill="FFFFFF"/>
        </w:rPr>
        <w:t>S</w:t>
      </w:r>
      <w:r w:rsidRPr="002A7567">
        <w:rPr>
          <w:sz w:val="28"/>
          <w:szCs w:val="28"/>
          <w:shd w:val="clear" w:color="auto" w:fill="FFFFFF"/>
        </w:rPr>
        <w:t> и обратно пропорциональна расстоянию между </w:t>
      </w:r>
      <w:hyperlink r:id="rId20" w:tooltip="Плоскость (геометрия)" w:history="1">
        <w:r w:rsidRPr="002A7567">
          <w:rPr>
            <w:rStyle w:val="a4"/>
            <w:color w:val="auto"/>
            <w:sz w:val="28"/>
            <w:szCs w:val="28"/>
            <w:u w:val="none"/>
            <w:shd w:val="clear" w:color="auto" w:fill="FFFFFF"/>
          </w:rPr>
          <w:t>плоскостями</w:t>
        </w:r>
      </w:hyperlink>
      <w:r w:rsidRPr="002A7567">
        <w:rPr>
          <w:sz w:val="28"/>
          <w:szCs w:val="28"/>
          <w:shd w:val="clear" w:color="auto" w:fill="FFFFFF"/>
        </w:rPr>
        <w:t> </w:t>
      </w:r>
      <w:r w:rsidRPr="002A7567">
        <w:rPr>
          <w:rStyle w:val="math-template"/>
          <w:sz w:val="28"/>
          <w:szCs w:val="28"/>
          <w:shd w:val="clear" w:color="auto" w:fill="FFFFFF"/>
        </w:rPr>
        <w:t>h</w:t>
      </w:r>
      <w:r>
        <w:rPr>
          <w:rStyle w:val="math-template"/>
          <w:sz w:val="28"/>
          <w:szCs w:val="28"/>
          <w:shd w:val="clear" w:color="auto" w:fill="FFFFFF"/>
        </w:rPr>
        <w:t>.</w:t>
      </w:r>
    </w:p>
    <w:p w:rsidR="002A7567" w:rsidRPr="002A7567" w:rsidRDefault="002A7567" w:rsidP="0023287A">
      <w:pPr>
        <w:pStyle w:val="a3"/>
        <w:shd w:val="clear" w:color="auto" w:fill="FFFFFF"/>
        <w:spacing w:before="0" w:beforeAutospacing="0" w:after="0" w:afterAutospacing="0"/>
        <w:ind w:firstLine="709"/>
        <w:rPr>
          <w:sz w:val="28"/>
          <w:szCs w:val="28"/>
        </w:rPr>
      </w:pPr>
      <w:r w:rsidRPr="002A7567">
        <w:rPr>
          <w:sz w:val="28"/>
          <w:szCs w:val="28"/>
        </w:rPr>
        <w:t>Коэффициент пропорциональности, зависящий от природы жидкости или газа, называют </w:t>
      </w:r>
      <w:r w:rsidRPr="002A7567">
        <w:rPr>
          <w:i/>
          <w:iCs/>
          <w:sz w:val="28"/>
          <w:szCs w:val="28"/>
        </w:rPr>
        <w:t>коэффициентом динамической вязкости</w:t>
      </w:r>
      <w:r w:rsidRPr="002A7567">
        <w:rPr>
          <w:sz w:val="28"/>
          <w:szCs w:val="28"/>
        </w:rPr>
        <w:t>. Этот закон был предложен </w:t>
      </w:r>
      <w:hyperlink r:id="rId21" w:tooltip="Ньютон, Исаак" w:history="1">
        <w:r w:rsidRPr="002A7567">
          <w:rPr>
            <w:rStyle w:val="a4"/>
            <w:color w:val="auto"/>
            <w:sz w:val="28"/>
            <w:szCs w:val="28"/>
            <w:u w:val="none"/>
          </w:rPr>
          <w:t>Исааком Ньютоном</w:t>
        </w:r>
      </w:hyperlink>
      <w:r w:rsidRPr="002A7567">
        <w:rPr>
          <w:sz w:val="28"/>
          <w:szCs w:val="28"/>
        </w:rPr>
        <w:t> в 1687 году и носит его имя (</w:t>
      </w:r>
      <w:hyperlink r:id="rId22" w:tooltip="Закон вязкости Ньютона" w:history="1">
        <w:r w:rsidRPr="002A7567">
          <w:rPr>
            <w:rStyle w:val="a4"/>
            <w:color w:val="auto"/>
            <w:sz w:val="28"/>
            <w:szCs w:val="28"/>
            <w:u w:val="none"/>
          </w:rPr>
          <w:t>закон вязкости Ньютона</w:t>
        </w:r>
      </w:hyperlink>
      <w:r w:rsidRPr="002A7567">
        <w:rPr>
          <w:sz w:val="28"/>
          <w:szCs w:val="28"/>
        </w:rPr>
        <w:t>). Экспериментальное подтверждение закона было получено в начале XIX века в опытах </w:t>
      </w:r>
      <w:hyperlink r:id="rId23" w:tooltip="Кулон, Шарль Огюстен де" w:history="1">
        <w:r w:rsidRPr="002A7567">
          <w:rPr>
            <w:rStyle w:val="a4"/>
            <w:color w:val="auto"/>
            <w:sz w:val="28"/>
            <w:szCs w:val="28"/>
            <w:u w:val="none"/>
          </w:rPr>
          <w:t>Кулона</w:t>
        </w:r>
      </w:hyperlink>
      <w:r w:rsidRPr="002A7567">
        <w:rPr>
          <w:sz w:val="28"/>
          <w:szCs w:val="28"/>
        </w:rPr>
        <w:t> с </w:t>
      </w:r>
      <w:hyperlink r:id="rId24" w:tooltip="Крутильные весы" w:history="1">
        <w:r w:rsidRPr="002A7567">
          <w:rPr>
            <w:rStyle w:val="a4"/>
            <w:color w:val="auto"/>
            <w:sz w:val="28"/>
            <w:szCs w:val="28"/>
            <w:u w:val="none"/>
          </w:rPr>
          <w:t>крутильными весами</w:t>
        </w:r>
      </w:hyperlink>
      <w:r w:rsidRPr="002A7567">
        <w:rPr>
          <w:sz w:val="28"/>
          <w:szCs w:val="28"/>
        </w:rPr>
        <w:t> и в экспериментах </w:t>
      </w:r>
      <w:proofErr w:type="spellStart"/>
      <w:r w:rsidR="00896DE3" w:rsidRPr="002A7567">
        <w:rPr>
          <w:sz w:val="28"/>
          <w:szCs w:val="28"/>
        </w:rPr>
        <w:fldChar w:fldCharType="begin"/>
      </w:r>
      <w:r w:rsidRPr="002A7567">
        <w:rPr>
          <w:sz w:val="28"/>
          <w:szCs w:val="28"/>
        </w:rPr>
        <w:instrText xml:space="preserve"> HYPERLINK "https://ru.wikipedia.org/wiki/%D0%A5%D0%B0%D0%B3%D0%B5%D0%BD,_%D0%93%D0%BE%D1%82%D1%82%D1%85%D0%B8%D0%BB%D1%8C%D1%84_%D0%93%D0%B5%D0%BD%D1%80%D0%B8%D1%85_%D0%9B%D1%8E%D0%B4%D0%B2%D0%B8%D0%B3" \o "Хаген, Готтхильф Генрих Людвиг" </w:instrText>
      </w:r>
      <w:r w:rsidR="00896DE3" w:rsidRPr="002A7567">
        <w:rPr>
          <w:sz w:val="28"/>
          <w:szCs w:val="28"/>
        </w:rPr>
        <w:fldChar w:fldCharType="separate"/>
      </w:r>
      <w:r w:rsidRPr="002A7567">
        <w:rPr>
          <w:rStyle w:val="a4"/>
          <w:color w:val="auto"/>
          <w:sz w:val="28"/>
          <w:szCs w:val="28"/>
          <w:u w:val="none"/>
        </w:rPr>
        <w:t>Хагена</w:t>
      </w:r>
      <w:proofErr w:type="spellEnd"/>
      <w:r w:rsidR="00896DE3" w:rsidRPr="002A7567">
        <w:rPr>
          <w:sz w:val="28"/>
          <w:szCs w:val="28"/>
        </w:rPr>
        <w:fldChar w:fldCharType="end"/>
      </w:r>
      <w:r w:rsidRPr="002A7567">
        <w:rPr>
          <w:sz w:val="28"/>
          <w:szCs w:val="28"/>
        </w:rPr>
        <w:t> и </w:t>
      </w:r>
      <w:proofErr w:type="spellStart"/>
      <w:r w:rsidR="00896DE3" w:rsidRPr="002A7567">
        <w:rPr>
          <w:sz w:val="28"/>
          <w:szCs w:val="28"/>
        </w:rPr>
        <w:fldChar w:fldCharType="begin"/>
      </w:r>
      <w:r w:rsidRPr="002A7567">
        <w:rPr>
          <w:sz w:val="28"/>
          <w:szCs w:val="28"/>
        </w:rPr>
        <w:instrText xml:space="preserve"> HYPERLINK "https://ru.wikipedia.org/wiki/%D0%9F%D1%83%D0%B0%D0%B7%D1%91%D0%B9%D0%BB%D1%8C,_%D0%96%D0%B0%D0%BD_%D0%9B%D1%83%D0%B8_%D0%9C%D0%B0%D1%80%D0%B8" \o "Пуазёйль, Жан Луи Мари" </w:instrText>
      </w:r>
      <w:r w:rsidR="00896DE3" w:rsidRPr="002A7567">
        <w:rPr>
          <w:sz w:val="28"/>
          <w:szCs w:val="28"/>
        </w:rPr>
        <w:fldChar w:fldCharType="separate"/>
      </w:r>
      <w:r w:rsidRPr="002A7567">
        <w:rPr>
          <w:rStyle w:val="a4"/>
          <w:color w:val="auto"/>
          <w:sz w:val="28"/>
          <w:szCs w:val="28"/>
          <w:u w:val="none"/>
        </w:rPr>
        <w:t>Пуазёйля</w:t>
      </w:r>
      <w:proofErr w:type="spellEnd"/>
      <w:r w:rsidR="00896DE3" w:rsidRPr="002A7567">
        <w:rPr>
          <w:sz w:val="28"/>
          <w:szCs w:val="28"/>
        </w:rPr>
        <w:fldChar w:fldCharType="end"/>
      </w:r>
      <w:r w:rsidRPr="002A7567">
        <w:rPr>
          <w:sz w:val="28"/>
          <w:szCs w:val="28"/>
        </w:rPr>
        <w:t> с течением воды в капиллярах.</w:t>
      </w:r>
    </w:p>
    <w:p w:rsidR="00361E71" w:rsidRDefault="002A7567" w:rsidP="0023287A">
      <w:pPr>
        <w:pStyle w:val="a3"/>
        <w:shd w:val="clear" w:color="auto" w:fill="FFFFFF"/>
        <w:spacing w:before="0" w:beforeAutospacing="0" w:after="0" w:afterAutospacing="0"/>
        <w:ind w:firstLine="709"/>
        <w:rPr>
          <w:sz w:val="28"/>
          <w:szCs w:val="28"/>
        </w:rPr>
      </w:pPr>
      <w:r w:rsidRPr="002A7567">
        <w:rPr>
          <w:sz w:val="28"/>
          <w:szCs w:val="28"/>
        </w:rPr>
        <w:t>Качественно существенное отличие сил вязкого трения от </w:t>
      </w:r>
      <w:hyperlink r:id="rId25" w:tooltip="Трение" w:history="1">
        <w:r w:rsidRPr="002A7567">
          <w:rPr>
            <w:rStyle w:val="a4"/>
            <w:i/>
            <w:iCs/>
            <w:color w:val="auto"/>
            <w:sz w:val="28"/>
            <w:szCs w:val="28"/>
            <w:u w:val="none"/>
          </w:rPr>
          <w:t>сухого трения</w:t>
        </w:r>
      </w:hyperlink>
      <w:r w:rsidRPr="002A7567">
        <w:rPr>
          <w:sz w:val="28"/>
          <w:szCs w:val="28"/>
        </w:rPr>
        <w:t>, кроме прочего, то, что тело при наличии только вязкого трения и сколь угодно малой внешней силы обязательно придет в движение, то есть для вязкого трения не существует </w:t>
      </w:r>
      <w:hyperlink r:id="rId26" w:tooltip="Трение покоя" w:history="1">
        <w:r w:rsidRPr="002A7567">
          <w:rPr>
            <w:rStyle w:val="a4"/>
            <w:color w:val="auto"/>
            <w:sz w:val="28"/>
            <w:szCs w:val="28"/>
            <w:u w:val="none"/>
          </w:rPr>
          <w:t>трения покоя</w:t>
        </w:r>
      </w:hyperlink>
      <w:r w:rsidRPr="002A7567">
        <w:rPr>
          <w:sz w:val="28"/>
          <w:szCs w:val="28"/>
        </w:rPr>
        <w:t xml:space="preserve">, и наоборот — под действием только вязкого трения тело, вначале двигавшееся, никогда (в рамках макроскопического приближения, пренебрегающего броуновским движением) полностью не остановится, хотя движение и будет бесконечно </w:t>
      </w:r>
    </w:p>
    <w:p w:rsidR="002A7567" w:rsidRDefault="00361E71" w:rsidP="00361E71">
      <w:pPr>
        <w:pStyle w:val="a3"/>
        <w:shd w:val="clear" w:color="auto" w:fill="FFFFFF"/>
        <w:spacing w:before="0" w:beforeAutospacing="0" w:after="0" w:afterAutospacing="0"/>
        <w:rPr>
          <w:sz w:val="28"/>
          <w:szCs w:val="28"/>
        </w:rPr>
      </w:pPr>
      <w:r>
        <w:rPr>
          <w:noProof/>
        </w:rPr>
        <w:drawing>
          <wp:anchor distT="0" distB="0" distL="114300" distR="114300" simplePos="0" relativeHeight="251664384" behindDoc="0" locked="0" layoutInCell="1" allowOverlap="1">
            <wp:simplePos x="0" y="0"/>
            <wp:positionH relativeFrom="column">
              <wp:posOffset>-4445</wp:posOffset>
            </wp:positionH>
            <wp:positionV relativeFrom="paragraph">
              <wp:posOffset>321945</wp:posOffset>
            </wp:positionV>
            <wp:extent cx="5929630" cy="1946910"/>
            <wp:effectExtent l="0" t="0" r="0" b="0"/>
            <wp:wrapTopAndBottom/>
            <wp:docPr id="18" name="Рисунок 18" descr="https://present5.com/presentation/133780256_450124473/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resent5.com/presentation/133780256_450124473/image-7.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56174"/>
                    <a:stretch/>
                  </pic:blipFill>
                  <pic:spPr bwMode="auto">
                    <a:xfrm>
                      <a:off x="0" y="0"/>
                      <a:ext cx="5929630" cy="1946910"/>
                    </a:xfrm>
                    <a:prstGeom prst="rect">
                      <a:avLst/>
                    </a:prstGeom>
                    <a:noFill/>
                    <a:ln>
                      <a:noFill/>
                    </a:ln>
                    <a:extLst>
                      <a:ext uri="{53640926-AAD7-44D8-BBD7-CCE9431645EC}">
                        <a14:shadowObscured xmlns:a14="http://schemas.microsoft.com/office/drawing/2010/main"/>
                      </a:ext>
                    </a:extLst>
                  </pic:spPr>
                </pic:pic>
              </a:graphicData>
            </a:graphic>
          </wp:anchor>
        </w:drawing>
      </w:r>
      <w:r w:rsidR="002A7567" w:rsidRPr="002A7567">
        <w:rPr>
          <w:sz w:val="28"/>
          <w:szCs w:val="28"/>
        </w:rPr>
        <w:t>замедляться.</w:t>
      </w:r>
    </w:p>
    <w:p w:rsidR="00361E71" w:rsidRDefault="00361E71" w:rsidP="00361E71">
      <w:pPr>
        <w:pStyle w:val="a3"/>
        <w:shd w:val="clear" w:color="auto" w:fill="FFFFFF"/>
        <w:spacing w:before="0" w:beforeAutospacing="0" w:after="0" w:afterAutospacing="0"/>
        <w:rPr>
          <w:sz w:val="28"/>
          <w:szCs w:val="28"/>
        </w:rPr>
      </w:pPr>
    </w:p>
    <w:p w:rsidR="002A7567" w:rsidRDefault="002A7567" w:rsidP="0023287A">
      <w:pPr>
        <w:pStyle w:val="a3"/>
        <w:shd w:val="clear" w:color="auto" w:fill="FFFFFF"/>
        <w:spacing w:before="0" w:beforeAutospacing="0" w:after="0" w:afterAutospacing="0"/>
        <w:ind w:firstLine="709"/>
        <w:rPr>
          <w:sz w:val="28"/>
          <w:szCs w:val="28"/>
        </w:rPr>
      </w:pPr>
    </w:p>
    <w:p w:rsidR="002A7567" w:rsidRDefault="002A7567" w:rsidP="0023287A">
      <w:pPr>
        <w:pStyle w:val="a3"/>
        <w:shd w:val="clear" w:color="auto" w:fill="FFFFFF"/>
        <w:spacing w:before="0" w:beforeAutospacing="0" w:after="0" w:afterAutospacing="0"/>
        <w:ind w:firstLine="709"/>
        <w:rPr>
          <w:b/>
          <w:sz w:val="28"/>
          <w:szCs w:val="28"/>
        </w:rPr>
      </w:pPr>
      <w:r w:rsidRPr="002A7567">
        <w:rPr>
          <w:b/>
          <w:sz w:val="28"/>
          <w:szCs w:val="28"/>
        </w:rPr>
        <w:t>Закон вязкости (внутреннего трения</w:t>
      </w:r>
      <w:r w:rsidR="00361E71">
        <w:rPr>
          <w:b/>
          <w:sz w:val="28"/>
          <w:szCs w:val="28"/>
        </w:rPr>
        <w:t>)</w:t>
      </w:r>
      <w:r w:rsidRPr="002A7567">
        <w:rPr>
          <w:b/>
          <w:sz w:val="28"/>
          <w:szCs w:val="28"/>
        </w:rPr>
        <w:t>:</w:t>
      </w:r>
    </w:p>
    <w:p w:rsidR="0023287A" w:rsidRPr="002A7567" w:rsidRDefault="0023287A" w:rsidP="0023287A">
      <w:pPr>
        <w:pStyle w:val="a3"/>
        <w:shd w:val="clear" w:color="auto" w:fill="FFFFFF"/>
        <w:spacing w:before="0" w:beforeAutospacing="0" w:after="0" w:afterAutospacing="0"/>
        <w:rPr>
          <w:b/>
          <w:sz w:val="28"/>
          <w:szCs w:val="28"/>
        </w:rPr>
      </w:pPr>
    </w:p>
    <w:p w:rsidR="002A7567" w:rsidRPr="0023287A" w:rsidRDefault="002A7567" w:rsidP="0023287A">
      <w:pPr>
        <w:pStyle w:val="a8"/>
        <w:ind w:firstLine="709"/>
        <w:rPr>
          <w:sz w:val="28"/>
          <w:szCs w:val="28"/>
        </w:rPr>
      </w:pPr>
      <w:r w:rsidRPr="0023287A">
        <w:rPr>
          <w:sz w:val="28"/>
          <w:szCs w:val="28"/>
        </w:rPr>
        <w:t>Закон вязкости (внутреннего трения) </w:t>
      </w:r>
      <w:hyperlink r:id="rId28" w:tooltip="Ньютон, Исаак" w:history="1">
        <w:r w:rsidRPr="0023287A">
          <w:rPr>
            <w:sz w:val="28"/>
            <w:szCs w:val="28"/>
          </w:rPr>
          <w:t>Ньютона</w:t>
        </w:r>
      </w:hyperlink>
      <w:r w:rsidR="00051D16" w:rsidRPr="0023287A">
        <w:rPr>
          <w:sz w:val="28"/>
          <w:szCs w:val="28"/>
        </w:rPr>
        <w:t xml:space="preserve">  —  математическое выражение, связывающее </w:t>
      </w:r>
      <w:hyperlink r:id="rId29" w:tooltip="Касательное напряжение (страница отсутствует)" w:history="1">
        <w:r w:rsidR="00051D16" w:rsidRPr="0023287A">
          <w:rPr>
            <w:sz w:val="28"/>
            <w:szCs w:val="28"/>
          </w:rPr>
          <w:t>касательное</w:t>
        </w:r>
      </w:hyperlink>
      <w:r w:rsidR="00051D16" w:rsidRPr="0023287A">
        <w:rPr>
          <w:sz w:val="28"/>
          <w:szCs w:val="28"/>
        </w:rPr>
        <w:t> </w:t>
      </w:r>
      <w:hyperlink r:id="rId30" w:tooltip="Механическое напряжение" w:history="1">
        <w:r w:rsidR="00051D16" w:rsidRPr="0023287A">
          <w:rPr>
            <w:sz w:val="28"/>
            <w:szCs w:val="28"/>
          </w:rPr>
          <w:t>напряжение</w:t>
        </w:r>
      </w:hyperlink>
      <w:r w:rsidR="00051D16" w:rsidRPr="0023287A">
        <w:rPr>
          <w:sz w:val="28"/>
          <w:szCs w:val="28"/>
        </w:rPr>
        <w:t xml:space="preserve"> внутреннего  </w:t>
      </w:r>
      <w:hyperlink r:id="rId31" w:tooltip="Трение" w:history="1">
        <w:r w:rsidRPr="0023287A">
          <w:rPr>
            <w:sz w:val="28"/>
            <w:szCs w:val="28"/>
          </w:rPr>
          <w:t>трения</w:t>
        </w:r>
      </w:hyperlink>
      <w:r w:rsidR="00EA081A" w:rsidRPr="0023287A">
        <w:rPr>
          <w:b/>
          <w:i/>
          <w:sz w:val="28"/>
          <w:szCs w:val="28"/>
        </w:rPr>
        <w:t>τ</w:t>
      </w:r>
      <w:r w:rsidRPr="0023287A">
        <w:rPr>
          <w:sz w:val="28"/>
          <w:szCs w:val="28"/>
        </w:rPr>
        <w:t> </w:t>
      </w:r>
      <w:r w:rsidRPr="0023287A">
        <w:rPr>
          <w:vanish/>
          <w:sz w:val="28"/>
          <w:szCs w:val="28"/>
        </w:rPr>
        <w:t>{\displaystyle \tau }</w:t>
      </w:r>
      <w:r w:rsidRPr="0023287A">
        <w:rPr>
          <w:sz w:val="28"/>
          <w:szCs w:val="28"/>
        </w:rPr>
        <w:t>(</w:t>
      </w:r>
      <w:hyperlink r:id="rId32" w:tooltip="Вязкость" w:history="1">
        <w:r w:rsidRPr="0023287A">
          <w:rPr>
            <w:sz w:val="28"/>
            <w:szCs w:val="28"/>
          </w:rPr>
          <w:t>вязкость</w:t>
        </w:r>
      </w:hyperlink>
      <w:r w:rsidRPr="0023287A">
        <w:rPr>
          <w:sz w:val="28"/>
          <w:szCs w:val="28"/>
        </w:rPr>
        <w:t>) и изменение скорости среды </w:t>
      </w:r>
      <w:r w:rsidRPr="0023287A">
        <w:rPr>
          <w:i/>
          <w:vanish/>
          <w:sz w:val="28"/>
          <w:szCs w:val="28"/>
        </w:rPr>
        <w:t>{\displaystyle v}</w:t>
      </w:r>
      <w:r w:rsidR="0023287A" w:rsidRPr="0023287A">
        <w:rPr>
          <w:rFonts w:ascii="Cambria Math" w:hAnsi="Cambria Math" w:cs="Cambria Math"/>
          <w:i/>
          <w:sz w:val="28"/>
          <w:szCs w:val="28"/>
        </w:rPr>
        <w:t>𝑣</w:t>
      </w:r>
      <w:r w:rsidRPr="0023287A">
        <w:rPr>
          <w:sz w:val="28"/>
          <w:szCs w:val="28"/>
        </w:rPr>
        <w:t> в пространстве </w:t>
      </w:r>
      <m:oMath>
        <m:f>
          <m:fPr>
            <m:type m:val="lin"/>
            <m:ctrlPr>
              <w:rPr>
                <w:rFonts w:ascii="Cambria Math" w:hAnsi="Cambria Math"/>
                <w:b/>
                <w:i/>
                <w:sz w:val="28"/>
                <w:szCs w:val="28"/>
              </w:rPr>
            </m:ctrlPr>
          </m:fPr>
          <m:num>
            <m:r>
              <m:rPr>
                <m:sty m:val="bi"/>
              </m:rPr>
              <w:rPr>
                <w:rFonts w:ascii="Cambria Math" w:hAnsi="Cambria Math"/>
                <w:sz w:val="28"/>
                <w:szCs w:val="28"/>
              </w:rPr>
              <m:t>∂v</m:t>
            </m:r>
          </m:num>
          <m:den>
            <m:r>
              <m:rPr>
                <m:sty m:val="bi"/>
              </m:rPr>
              <w:rPr>
                <w:rFonts w:ascii="Cambria Math" w:hAnsi="Cambria Math"/>
                <w:sz w:val="28"/>
                <w:szCs w:val="28"/>
              </w:rPr>
              <m:t>∂</m:t>
            </m:r>
            <m:r>
              <m:rPr>
                <m:sty m:val="bi"/>
              </m:rPr>
              <w:rPr>
                <w:rFonts w:ascii="Cambria Math" w:hAnsi="Cambria Math"/>
                <w:sz w:val="28"/>
                <w:szCs w:val="28"/>
                <w:lang w:val="en-US"/>
              </w:rPr>
              <m:t>n</m:t>
            </m:r>
          </m:den>
        </m:f>
      </m:oMath>
      <w:r w:rsidRPr="0023287A">
        <w:rPr>
          <w:b/>
          <w:i/>
          <w:vanish/>
          <w:sz w:val="28"/>
          <w:szCs w:val="28"/>
        </w:rPr>
        <w:t>{\displaystyle \partial v/\partial n}</w:t>
      </w:r>
      <m:oMath>
        <m:f>
          <m:fPr>
            <m:type m:val="skw"/>
            <m:ctrlPr>
              <w:rPr>
                <w:rFonts w:ascii="Cambria Math" w:hAnsi="Cambria Math"/>
                <w:b/>
                <w:i/>
                <w:vanish/>
                <w:sz w:val="28"/>
                <w:szCs w:val="28"/>
              </w:rPr>
            </m:ctrlPr>
          </m:fPr>
          <m:num/>
          <m:den/>
        </m:f>
      </m:oMath>
      <w:r w:rsidRPr="0023287A">
        <w:rPr>
          <w:sz w:val="28"/>
          <w:szCs w:val="28"/>
        </w:rPr>
        <w:t> (</w:t>
      </w:r>
      <w:hyperlink r:id="rId33" w:tooltip="Градиент" w:history="1">
        <w:r w:rsidRPr="0023287A">
          <w:rPr>
            <w:sz w:val="28"/>
            <w:szCs w:val="28"/>
          </w:rPr>
          <w:t>градиент</w:t>
        </w:r>
      </w:hyperlink>
      <w:r w:rsidRPr="0023287A">
        <w:rPr>
          <w:sz w:val="28"/>
          <w:szCs w:val="28"/>
        </w:rPr>
        <w:t> скорости) для текучих тел (</w:t>
      </w:r>
      <w:hyperlink r:id="rId34" w:tooltip="Жидкость" w:history="1">
        <w:r w:rsidRPr="0023287A">
          <w:rPr>
            <w:sz w:val="28"/>
            <w:szCs w:val="28"/>
          </w:rPr>
          <w:t>жидкостей</w:t>
        </w:r>
      </w:hyperlink>
      <w:r w:rsidRPr="0023287A">
        <w:rPr>
          <w:sz w:val="28"/>
          <w:szCs w:val="28"/>
        </w:rPr>
        <w:t> и </w:t>
      </w:r>
      <w:hyperlink r:id="rId35" w:tooltip="Газ" w:history="1">
        <w:r w:rsidRPr="0023287A">
          <w:rPr>
            <w:sz w:val="28"/>
            <w:szCs w:val="28"/>
          </w:rPr>
          <w:t>газов</w:t>
        </w:r>
      </w:hyperlink>
      <w:r w:rsidRPr="0023287A">
        <w:rPr>
          <w:sz w:val="28"/>
          <w:szCs w:val="28"/>
        </w:rPr>
        <w:t>):</w:t>
      </w:r>
    </w:p>
    <w:p w:rsidR="00FC5879" w:rsidRDefault="00FC5879" w:rsidP="0023287A">
      <w:pPr>
        <w:shd w:val="clear" w:color="auto" w:fill="FFFFFF"/>
        <w:ind w:firstLine="709"/>
        <w:rPr>
          <w:sz w:val="28"/>
          <w:szCs w:val="28"/>
        </w:rPr>
      </w:pPr>
    </w:p>
    <w:p w:rsidR="002A7567" w:rsidRPr="0008471C" w:rsidRDefault="00FC5879" w:rsidP="00FC5879">
      <w:pPr>
        <w:shd w:val="clear" w:color="auto" w:fill="FFFFFF"/>
        <w:tabs>
          <w:tab w:val="left" w:pos="2406"/>
        </w:tabs>
        <w:ind w:firstLine="709"/>
        <w:rPr>
          <w:sz w:val="36"/>
          <w:szCs w:val="36"/>
        </w:rPr>
      </w:pPr>
      <m:oMath>
        <m:r>
          <w:rPr>
            <w:rFonts w:ascii="Cambria Math" w:hAnsi="Cambria Math"/>
            <w:sz w:val="36"/>
            <w:szCs w:val="36"/>
          </w:rPr>
          <m:t>τ=η</m:t>
        </m:r>
        <m:f>
          <m:fPr>
            <m:ctrlPr>
              <w:rPr>
                <w:rFonts w:ascii="Cambria Math" w:hAnsi="Cambria Math"/>
                <w:i/>
                <w:sz w:val="36"/>
                <w:szCs w:val="36"/>
              </w:rPr>
            </m:ctrlPr>
          </m:fPr>
          <m:num>
            <m:r>
              <w:rPr>
                <w:rFonts w:ascii="Cambria Math" w:hAnsi="Cambria Math"/>
                <w:sz w:val="36"/>
                <w:szCs w:val="36"/>
              </w:rPr>
              <m:t>∂v</m:t>
            </m:r>
          </m:num>
          <m:den>
            <m:r>
              <w:rPr>
                <w:rFonts w:ascii="Cambria Math" w:hAnsi="Cambria Math"/>
                <w:sz w:val="36"/>
                <w:szCs w:val="36"/>
              </w:rPr>
              <m:t>∂</m:t>
            </m:r>
            <m:r>
              <w:rPr>
                <w:rFonts w:ascii="Cambria Math" w:hAnsi="Cambria Math"/>
                <w:sz w:val="36"/>
                <w:szCs w:val="36"/>
                <w:lang w:val="en-US"/>
              </w:rPr>
              <m:t>n</m:t>
            </m:r>
          </m:den>
        </m:f>
        <m:r>
          <w:rPr>
            <w:rFonts w:ascii="Cambria Math" w:hAnsi="Cambria Math"/>
            <w:vanish/>
            <w:sz w:val="36"/>
            <w:szCs w:val="36"/>
          </w:rPr>
          <m:t>=</m:t>
        </m:r>
      </m:oMath>
      <w:r w:rsidR="002A7567" w:rsidRPr="00FC5879">
        <w:rPr>
          <w:vanish/>
          <w:sz w:val="36"/>
          <w:szCs w:val="36"/>
        </w:rPr>
        <w:t>{\displaystyle \tau =\eta {\frac {\partial v}{\partial n}},}</w:t>
      </w:r>
      <m:oMath>
        <m:r>
          <w:rPr>
            <w:rFonts w:ascii="Cambria Math" w:hAnsi="Cambria Math"/>
            <w:vanish/>
            <w:sz w:val="36"/>
            <w:szCs w:val="36"/>
          </w:rPr>
          <m:t>τ</m:t>
        </m:r>
      </m:oMath>
      <w:r w:rsidRPr="0008471C">
        <w:rPr>
          <w:sz w:val="36"/>
          <w:szCs w:val="36"/>
        </w:rPr>
        <w:t>,</w:t>
      </w:r>
    </w:p>
    <w:p w:rsidR="002A7567" w:rsidRPr="002A7567" w:rsidRDefault="0008471C" w:rsidP="0023287A">
      <w:pPr>
        <w:shd w:val="clear" w:color="auto" w:fill="FFFFFF"/>
        <w:ind w:firstLine="709"/>
        <w:rPr>
          <w:sz w:val="28"/>
          <w:szCs w:val="28"/>
        </w:rPr>
      </w:pPr>
      <w:r>
        <w:rPr>
          <w:noProof/>
        </w:rPr>
        <w:lastRenderedPageBreak/>
        <w:drawing>
          <wp:anchor distT="0" distB="0" distL="114300" distR="114300" simplePos="0" relativeHeight="251665408" behindDoc="0" locked="0" layoutInCell="1" allowOverlap="1">
            <wp:simplePos x="0" y="0"/>
            <wp:positionH relativeFrom="column">
              <wp:posOffset>360680</wp:posOffset>
            </wp:positionH>
            <wp:positionV relativeFrom="paragraph">
              <wp:posOffset>-462280</wp:posOffset>
            </wp:positionV>
            <wp:extent cx="4894580" cy="2162175"/>
            <wp:effectExtent l="0" t="0" r="1270" b="9525"/>
            <wp:wrapTopAndBottom/>
            <wp:docPr id="20" name="Рисунок 20" descr="https://cf.ppt-online.org/files/slide/t/tBLYs0TGpPX8bwMa3O72xR5ZSfrICzhgeD6Eun/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f.ppt-online.org/files/slide/t/tBLYs0TGpPX8bwMa3O72xR5ZSfrICzhgeD6Eun/slide-10.jpg"/>
                    <pic:cNvPicPr>
                      <a:picLocks noChangeAspect="1" noChangeArrowheads="1"/>
                    </pic:cNvPicPr>
                  </pic:nvPicPr>
                  <pic:blipFill rotWithShape="1">
                    <a:blip r:embed="rId36">
                      <a:extLst>
                        <a:ext uri="{28A0092B-C50C-407E-A947-70E740481C1C}">
                          <a14:useLocalDpi xmlns:a14="http://schemas.microsoft.com/office/drawing/2010/main" val="0"/>
                        </a:ext>
                      </a:extLst>
                    </a:blip>
                    <a:srcRect l="8339" t="51332" r="9188"/>
                    <a:stretch/>
                  </pic:blipFill>
                  <pic:spPr bwMode="auto">
                    <a:xfrm>
                      <a:off x="0" y="0"/>
                      <a:ext cx="4894580" cy="2162175"/>
                    </a:xfrm>
                    <a:prstGeom prst="rect">
                      <a:avLst/>
                    </a:prstGeom>
                    <a:noFill/>
                    <a:ln>
                      <a:noFill/>
                    </a:ln>
                    <a:extLst>
                      <a:ext uri="{53640926-AAD7-44D8-BBD7-CCE9431645EC}">
                        <a14:shadowObscured xmlns:a14="http://schemas.microsoft.com/office/drawing/2010/main"/>
                      </a:ext>
                    </a:extLst>
                  </pic:spPr>
                </pic:pic>
              </a:graphicData>
            </a:graphic>
          </wp:anchor>
        </w:drawing>
      </w:r>
      <w:r w:rsidR="002A7567" w:rsidRPr="002A7567">
        <w:rPr>
          <w:sz w:val="28"/>
          <w:szCs w:val="28"/>
        </w:rPr>
        <w:t>где величина </w:t>
      </w:r>
      <m:oMath>
        <m:r>
          <w:rPr>
            <w:rFonts w:ascii="Cambria Math" w:hAnsi="Cambria Math"/>
            <w:sz w:val="36"/>
            <w:szCs w:val="36"/>
          </w:rPr>
          <m:t>η</m:t>
        </m:r>
      </m:oMath>
      <w:r w:rsidR="002A7567" w:rsidRPr="002A7567">
        <w:rPr>
          <w:vanish/>
          <w:sz w:val="28"/>
          <w:szCs w:val="28"/>
        </w:rPr>
        <w:t>{\displaystyle \eta }</w:t>
      </w:r>
      <w:r w:rsidR="002A7567" w:rsidRPr="002A7567">
        <w:rPr>
          <w:sz w:val="28"/>
          <w:szCs w:val="28"/>
        </w:rPr>
        <w:t> называется коэффициентом внутреннего трения или </w:t>
      </w:r>
      <w:hyperlink r:id="rId37" w:tooltip="Вязкость" w:history="1">
        <w:r w:rsidR="002A7567" w:rsidRPr="002A7567">
          <w:rPr>
            <w:sz w:val="28"/>
            <w:szCs w:val="28"/>
          </w:rPr>
          <w:t>коэффициентом динамической вязкости</w:t>
        </w:r>
      </w:hyperlink>
      <w:r w:rsidR="002A7567" w:rsidRPr="002A7567">
        <w:rPr>
          <w:sz w:val="28"/>
          <w:szCs w:val="28"/>
        </w:rPr>
        <w:t> (единица </w:t>
      </w:r>
      <w:hyperlink r:id="rId38" w:tooltip="СГС" w:history="1">
        <w:r w:rsidR="002A7567" w:rsidRPr="002A7567">
          <w:rPr>
            <w:sz w:val="28"/>
            <w:szCs w:val="28"/>
          </w:rPr>
          <w:t>СГС</w:t>
        </w:r>
      </w:hyperlink>
      <w:r w:rsidR="002A7567" w:rsidRPr="002A7567">
        <w:rPr>
          <w:sz w:val="28"/>
          <w:szCs w:val="28"/>
        </w:rPr>
        <w:t> — </w:t>
      </w:r>
      <w:hyperlink r:id="rId39" w:tooltip="Пуаз" w:history="1">
        <w:r w:rsidR="002A7567" w:rsidRPr="002A7567">
          <w:rPr>
            <w:sz w:val="28"/>
            <w:szCs w:val="28"/>
          </w:rPr>
          <w:t>пуаз</w:t>
        </w:r>
      </w:hyperlink>
      <w:r w:rsidR="002A7567" w:rsidRPr="002A7567">
        <w:rPr>
          <w:sz w:val="28"/>
          <w:szCs w:val="28"/>
        </w:rPr>
        <w:t>); с физической точки зрения она представляет собой удельную силу трения при градиенте скорости, равном единице.</w:t>
      </w:r>
    </w:p>
    <w:p w:rsidR="002A7567" w:rsidRPr="002A7567" w:rsidRDefault="002A7567" w:rsidP="0023287A">
      <w:pPr>
        <w:shd w:val="clear" w:color="auto" w:fill="FFFFFF"/>
        <w:ind w:firstLine="709"/>
        <w:rPr>
          <w:sz w:val="28"/>
          <w:szCs w:val="28"/>
        </w:rPr>
      </w:pPr>
      <w:r w:rsidRPr="002A7567">
        <w:rPr>
          <w:sz w:val="28"/>
          <w:szCs w:val="28"/>
        </w:rPr>
        <w:t>В технике, в частности, при расчёте </w:t>
      </w:r>
      <w:hyperlink r:id="rId40" w:tooltip="Гидропривод" w:history="1">
        <w:r w:rsidRPr="002A7567">
          <w:rPr>
            <w:sz w:val="28"/>
            <w:szCs w:val="28"/>
          </w:rPr>
          <w:t>гидроприводов</w:t>
        </w:r>
      </w:hyperlink>
      <w:r w:rsidRPr="002A7567">
        <w:rPr>
          <w:sz w:val="28"/>
          <w:szCs w:val="28"/>
        </w:rPr>
        <w:t> и в </w:t>
      </w:r>
      <w:proofErr w:type="spellStart"/>
      <w:r w:rsidR="00896DE3" w:rsidRPr="002A7567">
        <w:rPr>
          <w:sz w:val="28"/>
          <w:szCs w:val="28"/>
        </w:rPr>
        <w:fldChar w:fldCharType="begin"/>
      </w:r>
      <w:r w:rsidRPr="002A7567">
        <w:rPr>
          <w:sz w:val="28"/>
          <w:szCs w:val="28"/>
        </w:rPr>
        <w:instrText xml:space="preserve"> HYPERLINK "https://ru.wikipedia.org/wiki/%D0%A2%D1%80%D0%B8%D0%B1%D0%BE%D1%82%D0%B5%D1%85%D0%BD%D0%B8%D0%BA%D0%B0" \o "Триботехника" </w:instrText>
      </w:r>
      <w:r w:rsidR="00896DE3" w:rsidRPr="002A7567">
        <w:rPr>
          <w:sz w:val="28"/>
          <w:szCs w:val="28"/>
        </w:rPr>
        <w:fldChar w:fldCharType="separate"/>
      </w:r>
      <w:r w:rsidRPr="002A7567">
        <w:rPr>
          <w:sz w:val="28"/>
          <w:szCs w:val="28"/>
        </w:rPr>
        <w:t>триботехнике</w:t>
      </w:r>
      <w:proofErr w:type="spellEnd"/>
      <w:r w:rsidR="00896DE3" w:rsidRPr="002A7567">
        <w:rPr>
          <w:sz w:val="28"/>
          <w:szCs w:val="28"/>
        </w:rPr>
        <w:fldChar w:fldCharType="end"/>
      </w:r>
      <w:r w:rsidRPr="002A7567">
        <w:rPr>
          <w:sz w:val="28"/>
          <w:szCs w:val="28"/>
        </w:rPr>
        <w:t>, часто приходится иметь дело с величиной:</w:t>
      </w:r>
    </w:p>
    <w:p w:rsidR="002A7567" w:rsidRPr="00136D0C" w:rsidRDefault="002A7567" w:rsidP="0023287A">
      <w:pPr>
        <w:shd w:val="clear" w:color="auto" w:fill="FFFFFF"/>
        <w:ind w:firstLine="709"/>
        <w:rPr>
          <w:sz w:val="36"/>
          <w:szCs w:val="36"/>
        </w:rPr>
      </w:pPr>
      <w:r w:rsidRPr="00FC5879">
        <w:rPr>
          <w:vanish/>
          <w:sz w:val="36"/>
          <w:szCs w:val="36"/>
        </w:rPr>
        <w:t>{\displaystyle \nu ={\frac {\eta }{\rho }},}</w:t>
      </w:r>
      <m:oMath>
        <m:r>
          <w:rPr>
            <w:rFonts w:ascii="Cambria Math" w:hAnsi="Cambria Math"/>
            <w:sz w:val="36"/>
            <w:szCs w:val="36"/>
          </w:rPr>
          <m:t>v=</m:t>
        </m:r>
        <m:f>
          <m:fPr>
            <m:ctrlPr>
              <w:rPr>
                <w:rFonts w:ascii="Cambria Math" w:hAnsi="Cambria Math"/>
                <w:i/>
                <w:sz w:val="36"/>
                <w:szCs w:val="36"/>
              </w:rPr>
            </m:ctrlPr>
          </m:fPr>
          <m:num>
            <m:r>
              <w:rPr>
                <w:rFonts w:ascii="Cambria Math" w:hAnsi="Cambria Math"/>
                <w:sz w:val="36"/>
                <w:szCs w:val="36"/>
              </w:rPr>
              <m:t>η</m:t>
            </m:r>
          </m:num>
          <m:den>
            <m:r>
              <w:rPr>
                <w:rFonts w:ascii="Cambria Math" w:hAnsi="Cambria Math"/>
                <w:sz w:val="36"/>
                <w:szCs w:val="36"/>
              </w:rPr>
              <m:t>ρ</m:t>
            </m:r>
          </m:den>
        </m:f>
      </m:oMath>
      <w:r w:rsidR="00FC5879" w:rsidRPr="00136D0C">
        <w:rPr>
          <w:sz w:val="36"/>
          <w:szCs w:val="36"/>
        </w:rPr>
        <w:t>,</w:t>
      </w:r>
    </w:p>
    <w:p w:rsidR="002A7567" w:rsidRPr="002A7567" w:rsidRDefault="002A7567" w:rsidP="0023287A">
      <w:pPr>
        <w:shd w:val="clear" w:color="auto" w:fill="FFFFFF"/>
        <w:ind w:firstLine="709"/>
        <w:rPr>
          <w:sz w:val="28"/>
          <w:szCs w:val="28"/>
        </w:rPr>
      </w:pPr>
      <w:r w:rsidRPr="002A7567">
        <w:rPr>
          <w:sz w:val="28"/>
          <w:szCs w:val="28"/>
        </w:rPr>
        <w:t>эта величина получила название </w:t>
      </w:r>
      <w:hyperlink r:id="rId41" w:tooltip="Вязкость" w:history="1">
        <w:r w:rsidRPr="002A7567">
          <w:rPr>
            <w:sz w:val="28"/>
            <w:szCs w:val="28"/>
          </w:rPr>
          <w:t>кинематической вязкости</w:t>
        </w:r>
      </w:hyperlink>
      <w:r w:rsidRPr="002A7567">
        <w:rPr>
          <w:sz w:val="28"/>
          <w:szCs w:val="28"/>
        </w:rPr>
        <w:t>, единица </w:t>
      </w:r>
      <w:hyperlink r:id="rId42" w:tooltip="СГС" w:history="1">
        <w:r w:rsidRPr="002A7567">
          <w:rPr>
            <w:sz w:val="28"/>
            <w:szCs w:val="28"/>
          </w:rPr>
          <w:t>СГС</w:t>
        </w:r>
      </w:hyperlink>
      <w:r w:rsidRPr="002A7567">
        <w:rPr>
          <w:sz w:val="28"/>
          <w:szCs w:val="28"/>
        </w:rPr>
        <w:t> — </w:t>
      </w:r>
      <w:hyperlink r:id="rId43" w:tooltip="Стокс (единица кинематической вязкости)" w:history="1">
        <w:r w:rsidRPr="002A7567">
          <w:rPr>
            <w:sz w:val="28"/>
            <w:szCs w:val="28"/>
          </w:rPr>
          <w:t>Стокс</w:t>
        </w:r>
      </w:hyperlink>
      <w:r w:rsidRPr="002A7567">
        <w:rPr>
          <w:sz w:val="28"/>
          <w:szCs w:val="28"/>
        </w:rPr>
        <w:t>. Здесь</w:t>
      </w:r>
      <m:oMath>
        <m:r>
          <w:rPr>
            <w:rFonts w:ascii="Cambria Math" w:hAnsi="Cambria Math"/>
            <w:sz w:val="36"/>
            <w:szCs w:val="36"/>
          </w:rPr>
          <m:t>ρ</m:t>
        </m:r>
      </m:oMath>
      <w:r w:rsidRPr="002A7567">
        <w:rPr>
          <w:sz w:val="28"/>
          <w:szCs w:val="28"/>
        </w:rPr>
        <w:t> </w:t>
      </w:r>
      <w:r w:rsidRPr="002A7567">
        <w:rPr>
          <w:vanish/>
          <w:sz w:val="28"/>
          <w:szCs w:val="28"/>
        </w:rPr>
        <w:t>{\displaystyle \rho }</w:t>
      </w:r>
      <w:r w:rsidRPr="002A7567">
        <w:rPr>
          <w:sz w:val="28"/>
          <w:szCs w:val="28"/>
        </w:rPr>
        <w:t>— </w:t>
      </w:r>
      <w:hyperlink r:id="rId44" w:tooltip="Плотность" w:history="1">
        <w:r w:rsidRPr="002A7567">
          <w:rPr>
            <w:sz w:val="28"/>
            <w:szCs w:val="28"/>
          </w:rPr>
          <w:t>плотность</w:t>
        </w:r>
      </w:hyperlink>
      <w:r w:rsidRPr="002A7567">
        <w:rPr>
          <w:sz w:val="28"/>
          <w:szCs w:val="28"/>
        </w:rPr>
        <w:t> </w:t>
      </w:r>
      <w:proofErr w:type="gramStart"/>
      <w:r w:rsidRPr="002A7567">
        <w:rPr>
          <w:sz w:val="28"/>
          <w:szCs w:val="28"/>
        </w:rPr>
        <w:t>среды; </w:t>
      </w:r>
      <m:oMath>
        <m:r>
          <w:rPr>
            <w:rFonts w:ascii="Cambria Math" w:hAnsi="Cambria Math"/>
            <w:sz w:val="36"/>
            <w:szCs w:val="36"/>
          </w:rPr>
          <m:t>η</m:t>
        </m:r>
      </m:oMath>
      <w:r w:rsidRPr="002A7567">
        <w:rPr>
          <w:vanish/>
          <w:sz w:val="28"/>
          <w:szCs w:val="28"/>
        </w:rPr>
        <w:t>{\displaystyle \eta }</w:t>
      </w:r>
      <w:r w:rsidRPr="002A7567">
        <w:rPr>
          <w:sz w:val="28"/>
          <w:szCs w:val="28"/>
        </w:rPr>
        <w:t> —</w:t>
      </w:r>
      <w:proofErr w:type="gramEnd"/>
      <w:r w:rsidRPr="002A7567">
        <w:rPr>
          <w:sz w:val="28"/>
          <w:szCs w:val="28"/>
        </w:rPr>
        <w:t> </w:t>
      </w:r>
      <w:hyperlink r:id="rId45" w:tooltip="Вязкость" w:history="1">
        <w:r w:rsidRPr="002A7567">
          <w:rPr>
            <w:sz w:val="28"/>
            <w:szCs w:val="28"/>
          </w:rPr>
          <w:t>коэффициент динамической вязкости</w:t>
        </w:r>
      </w:hyperlink>
      <w:r w:rsidRPr="002A7567">
        <w:rPr>
          <w:sz w:val="28"/>
          <w:szCs w:val="28"/>
        </w:rPr>
        <w:t>.</w:t>
      </w:r>
    </w:p>
    <w:p w:rsidR="002A7567" w:rsidRPr="002A7567" w:rsidRDefault="002A7567" w:rsidP="0023287A">
      <w:pPr>
        <w:shd w:val="clear" w:color="auto" w:fill="FFFFFF"/>
        <w:ind w:firstLine="709"/>
        <w:rPr>
          <w:sz w:val="28"/>
          <w:szCs w:val="28"/>
        </w:rPr>
      </w:pPr>
      <w:r w:rsidRPr="002A7567">
        <w:rPr>
          <w:sz w:val="28"/>
          <w:szCs w:val="28"/>
        </w:rPr>
        <w:t>Закон Ньютона может быть получен аналитически и приёмами </w:t>
      </w:r>
      <w:hyperlink r:id="rId46" w:tooltip="Физическая кинетика" w:history="1">
        <w:r w:rsidRPr="002A7567">
          <w:rPr>
            <w:sz w:val="28"/>
            <w:szCs w:val="28"/>
          </w:rPr>
          <w:t>физической кинетики</w:t>
        </w:r>
      </w:hyperlink>
      <w:r w:rsidRPr="002A7567">
        <w:rPr>
          <w:sz w:val="28"/>
          <w:szCs w:val="28"/>
        </w:rPr>
        <w:t>, где вязкость рассматривается обычно одновременно с </w:t>
      </w:r>
      <w:hyperlink r:id="rId47" w:tooltip="Теплопроводность" w:history="1">
        <w:r w:rsidRPr="002A7567">
          <w:rPr>
            <w:sz w:val="28"/>
            <w:szCs w:val="28"/>
          </w:rPr>
          <w:t>теплопроводностью</w:t>
        </w:r>
      </w:hyperlink>
      <w:r w:rsidRPr="002A7567">
        <w:rPr>
          <w:sz w:val="28"/>
          <w:szCs w:val="28"/>
        </w:rPr>
        <w:t> и соответствующим </w:t>
      </w:r>
      <w:hyperlink r:id="rId48" w:tooltip="Теплопроводность" w:history="1">
        <w:r w:rsidRPr="002A7567">
          <w:rPr>
            <w:sz w:val="28"/>
            <w:szCs w:val="28"/>
          </w:rPr>
          <w:t>законом Фурье для теплопроводности</w:t>
        </w:r>
      </w:hyperlink>
      <w:r w:rsidRPr="002A7567">
        <w:rPr>
          <w:sz w:val="28"/>
          <w:szCs w:val="28"/>
        </w:rPr>
        <w:t>. В </w:t>
      </w:r>
      <w:hyperlink r:id="rId49" w:tooltip="Молекулярно-кинетическая теория" w:history="1">
        <w:r w:rsidRPr="002A7567">
          <w:rPr>
            <w:sz w:val="28"/>
            <w:szCs w:val="28"/>
          </w:rPr>
          <w:t>кинетической теории</w:t>
        </w:r>
      </w:hyperlink>
      <w:r w:rsidRPr="002A7567">
        <w:rPr>
          <w:sz w:val="28"/>
          <w:szCs w:val="28"/>
        </w:rPr>
        <w:t> </w:t>
      </w:r>
      <w:r w:rsidRPr="002A7567">
        <w:rPr>
          <w:bCs/>
          <w:sz w:val="28"/>
          <w:szCs w:val="28"/>
        </w:rPr>
        <w:t>газов</w:t>
      </w:r>
      <w:r w:rsidRPr="002A7567">
        <w:rPr>
          <w:sz w:val="28"/>
          <w:szCs w:val="28"/>
        </w:rPr>
        <w:t> коэффициент внутреннего трения вычисляется по формуле</w:t>
      </w:r>
    </w:p>
    <w:p w:rsidR="002A7567" w:rsidRPr="002A7567" w:rsidRDefault="00FC5879" w:rsidP="0023287A">
      <w:pPr>
        <w:shd w:val="clear" w:color="auto" w:fill="FFFFFF"/>
        <w:ind w:firstLine="709"/>
        <w:rPr>
          <w:sz w:val="28"/>
          <w:szCs w:val="28"/>
        </w:rPr>
      </w:pPr>
      <m:oMath>
        <m:r>
          <w:rPr>
            <w:rFonts w:ascii="Cambria Math" w:hAnsi="Cambria Math"/>
            <w:sz w:val="36"/>
            <w:szCs w:val="36"/>
          </w:rPr>
          <m:t>η=</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3</m:t>
            </m:r>
          </m:den>
        </m:f>
        <m:d>
          <m:dPr>
            <m:begChr m:val="〈"/>
            <m:endChr m:val="〉"/>
            <m:ctrlPr>
              <w:rPr>
                <w:rFonts w:ascii="Cambria Math" w:hAnsi="Cambria Math"/>
                <w:i/>
                <w:sz w:val="36"/>
                <w:szCs w:val="36"/>
              </w:rPr>
            </m:ctrlPr>
          </m:dPr>
          <m:e>
            <m:r>
              <w:rPr>
                <w:rFonts w:ascii="Cambria Math" w:hAnsi="Cambria Math"/>
                <w:sz w:val="36"/>
                <w:szCs w:val="36"/>
              </w:rPr>
              <m:t>u</m:t>
            </m:r>
          </m:e>
        </m:d>
        <m:d>
          <m:dPr>
            <m:begChr m:val="〈"/>
            <m:endChr m:val="〉"/>
            <m:ctrlPr>
              <w:rPr>
                <w:rFonts w:ascii="Cambria Math" w:hAnsi="Cambria Math"/>
                <w:i/>
                <w:sz w:val="36"/>
                <w:szCs w:val="36"/>
              </w:rPr>
            </m:ctrlPr>
          </m:dPr>
          <m:e>
            <m:r>
              <w:rPr>
                <w:rFonts w:ascii="Cambria Math" w:hAnsi="Cambria Math"/>
                <w:sz w:val="36"/>
                <w:szCs w:val="36"/>
              </w:rPr>
              <m:t>λ</m:t>
            </m:r>
          </m:e>
        </m:d>
        <m:r>
          <w:rPr>
            <w:rFonts w:ascii="Cambria Math" w:hAnsi="Cambria Math"/>
            <w:sz w:val="36"/>
            <w:szCs w:val="36"/>
          </w:rPr>
          <m:t>ρ</m:t>
        </m:r>
      </m:oMath>
      <w:r w:rsidR="009D382F" w:rsidRPr="002A7567">
        <w:rPr>
          <w:sz w:val="28"/>
          <w:szCs w:val="28"/>
        </w:rPr>
        <w:t> </w:t>
      </w:r>
      <w:r w:rsidR="009D382F" w:rsidRPr="009D382F">
        <w:rPr>
          <w:sz w:val="28"/>
          <w:szCs w:val="28"/>
        </w:rPr>
        <w:t>,</w:t>
      </w:r>
      <w:r w:rsidR="002A7567" w:rsidRPr="002A7567">
        <w:rPr>
          <w:vanish/>
          <w:sz w:val="28"/>
          <w:szCs w:val="28"/>
        </w:rPr>
        <w:t>{\displaystyle \eta ={\frac {1}{3}}\left\langle u\right\rangle \left\langle \lambda \right\rangle \rho ,}</w:t>
      </w:r>
    </w:p>
    <w:p w:rsidR="002A7567" w:rsidRDefault="009D382F" w:rsidP="009D382F">
      <w:pPr>
        <w:shd w:val="clear" w:color="auto" w:fill="FFFFFF"/>
        <w:ind w:firstLine="709"/>
        <w:rPr>
          <w:sz w:val="28"/>
          <w:szCs w:val="28"/>
        </w:rPr>
      </w:pPr>
      <w:r>
        <w:rPr>
          <w:sz w:val="28"/>
          <w:szCs w:val="28"/>
        </w:rPr>
        <w:t>г</w:t>
      </w:r>
      <w:r w:rsidR="002A7567" w:rsidRPr="002A7567">
        <w:rPr>
          <w:sz w:val="28"/>
          <w:szCs w:val="28"/>
        </w:rPr>
        <w:t>де</w:t>
      </w:r>
      <m:oMath>
        <m:d>
          <m:dPr>
            <m:begChr m:val="〈"/>
            <m:endChr m:val="〉"/>
            <m:ctrlPr>
              <w:rPr>
                <w:rFonts w:ascii="Cambria Math" w:hAnsi="Cambria Math"/>
                <w:i/>
                <w:sz w:val="36"/>
                <w:szCs w:val="36"/>
              </w:rPr>
            </m:ctrlPr>
          </m:dPr>
          <m:e>
            <m:r>
              <w:rPr>
                <w:rFonts w:ascii="Cambria Math" w:hAnsi="Cambria Math"/>
                <w:sz w:val="36"/>
                <w:szCs w:val="36"/>
              </w:rPr>
              <m:t>u</m:t>
            </m:r>
          </m:e>
        </m:d>
      </m:oMath>
      <w:r w:rsidR="002A7567" w:rsidRPr="002A7567">
        <w:rPr>
          <w:sz w:val="28"/>
          <w:szCs w:val="28"/>
        </w:rPr>
        <w:t> </w:t>
      </w:r>
      <w:r w:rsidR="002A7567" w:rsidRPr="002A7567">
        <w:rPr>
          <w:vanish/>
          <w:sz w:val="28"/>
          <w:szCs w:val="28"/>
        </w:rPr>
        <w:t>{\displaystyle \left\langle u\right\rangle }</w:t>
      </w:r>
      <w:r w:rsidR="002A7567" w:rsidRPr="002A7567">
        <w:rPr>
          <w:sz w:val="28"/>
          <w:szCs w:val="28"/>
        </w:rPr>
        <w:t xml:space="preserve">— средняя скорость теплового движения </w:t>
      </w:r>
      <w:proofErr w:type="gramStart"/>
      <w:r w:rsidR="002A7567" w:rsidRPr="002A7567">
        <w:rPr>
          <w:sz w:val="28"/>
          <w:szCs w:val="28"/>
        </w:rPr>
        <w:t>молекул, </w:t>
      </w:r>
      <w:r w:rsidR="002A7567" w:rsidRPr="002A7567">
        <w:rPr>
          <w:vanish/>
          <w:sz w:val="28"/>
          <w:szCs w:val="28"/>
        </w:rPr>
        <w:t>{\displaystyle \left\langle \lambda \right\rangle }</w:t>
      </w:r>
      <m:oMath>
        <m:d>
          <m:dPr>
            <m:begChr m:val="〈"/>
            <m:endChr m:val="〉"/>
            <m:ctrlPr>
              <w:rPr>
                <w:rFonts w:ascii="Cambria Math" w:hAnsi="Cambria Math"/>
                <w:i/>
                <w:sz w:val="36"/>
                <w:szCs w:val="36"/>
              </w:rPr>
            </m:ctrlPr>
          </m:dPr>
          <m:e>
            <m:r>
              <w:rPr>
                <w:rFonts w:ascii="Cambria Math" w:hAnsi="Cambria Math"/>
                <w:sz w:val="36"/>
                <w:szCs w:val="36"/>
              </w:rPr>
              <m:t>λ</m:t>
            </m:r>
          </m:e>
        </m:d>
      </m:oMath>
      <w:r w:rsidR="002A7567" w:rsidRPr="002A7567">
        <w:rPr>
          <w:sz w:val="28"/>
          <w:szCs w:val="28"/>
        </w:rPr>
        <w:t> −</w:t>
      </w:r>
      <w:proofErr w:type="gramEnd"/>
      <w:r w:rsidR="002A7567" w:rsidRPr="002A7567">
        <w:rPr>
          <w:sz w:val="28"/>
          <w:szCs w:val="28"/>
        </w:rPr>
        <w:t xml:space="preserve"> средняя </w:t>
      </w:r>
      <w:hyperlink r:id="rId50" w:tooltip="Длина свободного пробега" w:history="1">
        <w:r w:rsidR="002A7567" w:rsidRPr="002A7567">
          <w:rPr>
            <w:sz w:val="28"/>
            <w:szCs w:val="28"/>
          </w:rPr>
          <w:t>длина свободного пробега</w:t>
        </w:r>
      </w:hyperlink>
      <w:r w:rsidR="002A7567" w:rsidRPr="002A7567">
        <w:rPr>
          <w:sz w:val="28"/>
          <w:szCs w:val="28"/>
        </w:rPr>
        <w:t>.</w:t>
      </w:r>
    </w:p>
    <w:p w:rsidR="0008471C" w:rsidRDefault="0008471C" w:rsidP="009D382F">
      <w:pPr>
        <w:shd w:val="clear" w:color="auto" w:fill="FFFFFF"/>
        <w:ind w:firstLine="709"/>
        <w:rPr>
          <w:noProof/>
        </w:rPr>
      </w:pPr>
    </w:p>
    <w:p w:rsidR="00361E71" w:rsidRPr="002A7567" w:rsidRDefault="00361E71" w:rsidP="009D382F">
      <w:pPr>
        <w:shd w:val="clear" w:color="auto" w:fill="FFFFFF"/>
        <w:ind w:firstLine="709"/>
        <w:rPr>
          <w:sz w:val="28"/>
          <w:szCs w:val="28"/>
        </w:rPr>
      </w:pPr>
    </w:p>
    <w:p w:rsidR="009D382F" w:rsidRPr="009D382F" w:rsidRDefault="009D382F" w:rsidP="009D382F">
      <w:pPr>
        <w:shd w:val="clear" w:color="auto" w:fill="FFFFFF"/>
        <w:spacing w:before="100" w:beforeAutospacing="1" w:after="100" w:afterAutospacing="1"/>
        <w:ind w:firstLine="300"/>
        <w:jc w:val="both"/>
        <w:rPr>
          <w:sz w:val="28"/>
          <w:szCs w:val="28"/>
        </w:rPr>
      </w:pPr>
      <w:r w:rsidRPr="009D382F">
        <w:rPr>
          <w:b/>
          <w:bCs/>
          <w:sz w:val="28"/>
          <w:szCs w:val="28"/>
        </w:rPr>
        <w:t>Вязкость некоторых жидкостей</w:t>
      </w:r>
    </w:p>
    <w:tbl>
      <w:tblPr>
        <w:tblW w:w="5000" w:type="pct"/>
        <w:tblCellSpacing w:w="7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863"/>
        <w:gridCol w:w="2118"/>
        <w:gridCol w:w="3004"/>
      </w:tblGrid>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b/>
                <w:bCs/>
                <w:sz w:val="28"/>
                <w:szCs w:val="28"/>
              </w:rPr>
              <w:t>Жидкость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b/>
                <w:bCs/>
                <w:sz w:val="28"/>
                <w:szCs w:val="28"/>
              </w:rPr>
              <w:t>t,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b/>
                <w:bCs/>
                <w:sz w:val="28"/>
                <w:szCs w:val="28"/>
              </w:rPr>
              <w:t xml:space="preserve">ν, </w:t>
            </w:r>
            <w:proofErr w:type="spellStart"/>
            <w:r w:rsidRPr="009D382F">
              <w:rPr>
                <w:b/>
                <w:bCs/>
                <w:sz w:val="28"/>
                <w:szCs w:val="28"/>
              </w:rPr>
              <w:t>Ст</w:t>
            </w:r>
            <w:proofErr w:type="spellEnd"/>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Вода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0,0178</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Вода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0,0101</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Вода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0,0028</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lastRenderedPageBreak/>
              <w:t>Бензин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0,0065</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Спирт винный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0,0133</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Керосин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0,0250</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Глицерин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8,7</w:t>
            </w:r>
          </w:p>
        </w:tc>
      </w:tr>
      <w:tr w:rsidR="009D382F" w:rsidRPr="009D382F" w:rsidTr="009D382F">
        <w:trPr>
          <w:tblCellSpacing w:w="7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Ртуть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382F" w:rsidRPr="009D382F" w:rsidRDefault="009D382F" w:rsidP="009D382F">
            <w:pPr>
              <w:rPr>
                <w:sz w:val="28"/>
                <w:szCs w:val="28"/>
              </w:rPr>
            </w:pPr>
            <w:r w:rsidRPr="009D382F">
              <w:rPr>
                <w:sz w:val="28"/>
                <w:szCs w:val="28"/>
              </w:rPr>
              <w:t>0,00125</w:t>
            </w:r>
          </w:p>
        </w:tc>
      </w:tr>
    </w:tbl>
    <w:p w:rsidR="002A7567" w:rsidRDefault="002A7567" w:rsidP="002A7567">
      <w:pPr>
        <w:ind w:firstLine="709"/>
        <w:rPr>
          <w:sz w:val="28"/>
          <w:szCs w:val="28"/>
        </w:rPr>
      </w:pPr>
    </w:p>
    <w:p w:rsidR="00FE1F91" w:rsidRPr="00FE1F91" w:rsidRDefault="00FE1F91" w:rsidP="00383E4D">
      <w:pPr>
        <w:pStyle w:val="a3"/>
        <w:shd w:val="clear" w:color="auto" w:fill="FFFFFF"/>
        <w:spacing w:before="120" w:beforeAutospacing="0" w:after="120" w:afterAutospacing="0"/>
        <w:ind w:firstLine="709"/>
        <w:rPr>
          <w:sz w:val="28"/>
          <w:szCs w:val="28"/>
        </w:rPr>
      </w:pPr>
      <w:r w:rsidRPr="00FE1F91">
        <w:rPr>
          <w:b/>
          <w:bCs/>
          <w:sz w:val="28"/>
          <w:szCs w:val="28"/>
        </w:rPr>
        <w:t>Лобовое сопротивление</w:t>
      </w:r>
      <w:r w:rsidRPr="00FE1F91">
        <w:rPr>
          <w:sz w:val="28"/>
          <w:szCs w:val="28"/>
        </w:rPr>
        <w:t> — </w:t>
      </w:r>
      <w:hyperlink r:id="rId51" w:tooltip="Сила (физическая величина)" w:history="1">
        <w:r w:rsidRPr="00FE1F91">
          <w:rPr>
            <w:rStyle w:val="a4"/>
            <w:color w:val="auto"/>
            <w:sz w:val="28"/>
            <w:szCs w:val="28"/>
            <w:u w:val="none"/>
          </w:rPr>
          <w:t>сила</w:t>
        </w:r>
      </w:hyperlink>
      <w:r w:rsidRPr="00FE1F91">
        <w:rPr>
          <w:sz w:val="28"/>
          <w:szCs w:val="28"/>
        </w:rPr>
        <w:t>, препятствующая движению тел в жидкостях и газах. Лобовое сопротивление складывается из двух типов сил: сил </w:t>
      </w:r>
      <w:hyperlink r:id="rId52" w:tooltip="Касательное механическое напряжение" w:history="1">
        <w:r w:rsidRPr="00FE1F91">
          <w:rPr>
            <w:rStyle w:val="a4"/>
            <w:color w:val="auto"/>
            <w:sz w:val="28"/>
            <w:szCs w:val="28"/>
            <w:u w:val="none"/>
          </w:rPr>
          <w:t>касательного (тангенциального) трения</w:t>
        </w:r>
      </w:hyperlink>
      <w:r w:rsidRPr="00FE1F91">
        <w:rPr>
          <w:sz w:val="28"/>
          <w:szCs w:val="28"/>
        </w:rPr>
        <w:t>, направленных вдоль поверхности тела, и </w:t>
      </w:r>
      <w:hyperlink r:id="rId53" w:tooltip="Нормальное механическое напряжение" w:history="1">
        <w:r w:rsidRPr="00FE1F91">
          <w:rPr>
            <w:rStyle w:val="a4"/>
            <w:color w:val="auto"/>
            <w:sz w:val="28"/>
            <w:szCs w:val="28"/>
            <w:u w:val="none"/>
          </w:rPr>
          <w:t>сил давления</w:t>
        </w:r>
      </w:hyperlink>
      <w:r w:rsidRPr="00FE1F91">
        <w:rPr>
          <w:sz w:val="28"/>
          <w:szCs w:val="28"/>
        </w:rPr>
        <w:t>, направленных по </w:t>
      </w:r>
      <w:hyperlink r:id="rId54" w:tooltip="Нормаль" w:history="1">
        <w:r w:rsidRPr="00FE1F91">
          <w:rPr>
            <w:rStyle w:val="a4"/>
            <w:color w:val="auto"/>
            <w:sz w:val="28"/>
            <w:szCs w:val="28"/>
            <w:u w:val="none"/>
          </w:rPr>
          <w:t>нормали</w:t>
        </w:r>
      </w:hyperlink>
      <w:r w:rsidRPr="00FE1F91">
        <w:rPr>
          <w:sz w:val="28"/>
          <w:szCs w:val="28"/>
        </w:rPr>
        <w:t> к поверхности. Сила сопротивления является </w:t>
      </w:r>
      <w:hyperlink r:id="rId55" w:tooltip="Диссипативные силы" w:history="1">
        <w:r w:rsidRPr="00FE1F91">
          <w:rPr>
            <w:rStyle w:val="a4"/>
            <w:color w:val="auto"/>
            <w:sz w:val="28"/>
            <w:szCs w:val="28"/>
            <w:u w:val="none"/>
          </w:rPr>
          <w:t>диссипативной</w:t>
        </w:r>
      </w:hyperlink>
      <w:r w:rsidRPr="00FE1F91">
        <w:rPr>
          <w:sz w:val="28"/>
          <w:szCs w:val="28"/>
        </w:rPr>
        <w:t>силой и всегда направлена против вектора скорости тела в среде. Наряду с </w:t>
      </w:r>
      <w:hyperlink r:id="rId56" w:tooltip="Подъёмная сила" w:history="1">
        <w:r w:rsidRPr="00FE1F91">
          <w:rPr>
            <w:rStyle w:val="a4"/>
            <w:color w:val="auto"/>
            <w:sz w:val="28"/>
            <w:szCs w:val="28"/>
            <w:u w:val="none"/>
          </w:rPr>
          <w:t>подъёмной силой</w:t>
        </w:r>
      </w:hyperlink>
      <w:r w:rsidRPr="00FE1F91">
        <w:rPr>
          <w:sz w:val="28"/>
          <w:szCs w:val="28"/>
        </w:rPr>
        <w:t> является составляющей полной аэродинамической силы.</w:t>
      </w:r>
    </w:p>
    <w:p w:rsidR="00FE1F91" w:rsidRPr="00FE1F91" w:rsidRDefault="00FE1F91" w:rsidP="00383E4D">
      <w:pPr>
        <w:pStyle w:val="a3"/>
        <w:shd w:val="clear" w:color="auto" w:fill="FFFFFF"/>
        <w:spacing w:before="120" w:beforeAutospacing="0" w:after="120" w:afterAutospacing="0"/>
        <w:ind w:firstLine="709"/>
        <w:rPr>
          <w:sz w:val="28"/>
          <w:szCs w:val="28"/>
        </w:rPr>
      </w:pPr>
      <w:r w:rsidRPr="00FE1F91">
        <w:rPr>
          <w:sz w:val="28"/>
          <w:szCs w:val="28"/>
        </w:rPr>
        <w:t>Сила лобового сопротивления обычно представляется в виде суммы двух составляющих: сопротивления при нулевой подъёмной силе и индуктивного сопротивления. Каждая составляющая характеризуется своим собственным безразмерным коэффициентом сопротивления и определённой зависимостью от скорости движения.</w:t>
      </w:r>
    </w:p>
    <w:p w:rsidR="00FE1F91" w:rsidRDefault="00FE1F91" w:rsidP="002A7567">
      <w:pPr>
        <w:ind w:firstLine="709"/>
        <w:rPr>
          <w:b/>
          <w:sz w:val="28"/>
          <w:szCs w:val="28"/>
        </w:rPr>
      </w:pPr>
      <w:r w:rsidRPr="00FE1F91">
        <w:rPr>
          <w:b/>
          <w:sz w:val="28"/>
          <w:szCs w:val="28"/>
        </w:rPr>
        <w:t>Метод Стокса:</w:t>
      </w:r>
    </w:p>
    <w:p w:rsidR="00FE1F91" w:rsidRDefault="00FE1F91" w:rsidP="002A7567">
      <w:pPr>
        <w:ind w:firstLine="709"/>
        <w:rPr>
          <w:sz w:val="28"/>
          <w:szCs w:val="28"/>
          <w:shd w:val="clear" w:color="auto" w:fill="FFFFFF"/>
        </w:rPr>
      </w:pPr>
      <w:r w:rsidRPr="00264586">
        <w:rPr>
          <w:sz w:val="28"/>
          <w:szCs w:val="28"/>
          <w:shd w:val="clear" w:color="auto" w:fill="FFFFFF"/>
        </w:rPr>
        <w:t>В </w:t>
      </w:r>
      <w:hyperlink r:id="rId57" w:tooltip="1851 год" w:history="1">
        <w:r w:rsidRPr="00264586">
          <w:rPr>
            <w:rStyle w:val="a4"/>
            <w:color w:val="auto"/>
            <w:sz w:val="28"/>
            <w:szCs w:val="28"/>
            <w:u w:val="none"/>
            <w:shd w:val="clear" w:color="auto" w:fill="FFFFFF"/>
          </w:rPr>
          <w:t>1851 году</w:t>
        </w:r>
      </w:hyperlink>
      <w:r w:rsidRPr="00264586">
        <w:rPr>
          <w:sz w:val="28"/>
          <w:szCs w:val="28"/>
          <w:shd w:val="clear" w:color="auto" w:fill="FFFFFF"/>
        </w:rPr>
        <w:t> </w:t>
      </w:r>
      <w:hyperlink r:id="rId58" w:tooltip="Стокс, Джордж Габриель" w:history="1">
        <w:r w:rsidRPr="00264586">
          <w:rPr>
            <w:rStyle w:val="a4"/>
            <w:color w:val="auto"/>
            <w:sz w:val="28"/>
            <w:szCs w:val="28"/>
            <w:u w:val="none"/>
            <w:shd w:val="clear" w:color="auto" w:fill="FFFFFF"/>
          </w:rPr>
          <w:t>Джордж Стокс</w:t>
        </w:r>
      </w:hyperlink>
      <w:r w:rsidRPr="00264586">
        <w:rPr>
          <w:sz w:val="28"/>
          <w:szCs w:val="28"/>
          <w:shd w:val="clear" w:color="auto" w:fill="FFFFFF"/>
        </w:rPr>
        <w:t>, решая </w:t>
      </w:r>
      <w:hyperlink r:id="rId59" w:tooltip="Уравнение Навье — Стокса" w:history="1">
        <w:r w:rsidRPr="00264586">
          <w:rPr>
            <w:rStyle w:val="a4"/>
            <w:color w:val="auto"/>
            <w:sz w:val="28"/>
            <w:szCs w:val="28"/>
            <w:u w:val="none"/>
            <w:shd w:val="clear" w:color="auto" w:fill="FFFFFF"/>
          </w:rPr>
          <w:t>уравнение Навье — Стокса</w:t>
        </w:r>
      </w:hyperlink>
      <w:r w:rsidRPr="00264586">
        <w:rPr>
          <w:sz w:val="28"/>
          <w:szCs w:val="28"/>
          <w:shd w:val="clear" w:color="auto" w:fill="FFFFFF"/>
        </w:rPr>
        <w:t>, получил выражение для силы трения (также называемой силой </w:t>
      </w:r>
      <w:hyperlink r:id="rId60" w:tooltip="Лобовое сопротивление (аэродинамика)" w:history="1">
        <w:r w:rsidRPr="00264586">
          <w:rPr>
            <w:rStyle w:val="a4"/>
            <w:color w:val="auto"/>
            <w:sz w:val="28"/>
            <w:szCs w:val="28"/>
            <w:u w:val="none"/>
            <w:shd w:val="clear" w:color="auto" w:fill="FFFFFF"/>
          </w:rPr>
          <w:t>лобового сопротивления</w:t>
        </w:r>
      </w:hyperlink>
      <w:r w:rsidRPr="00264586">
        <w:rPr>
          <w:sz w:val="28"/>
          <w:szCs w:val="28"/>
          <w:shd w:val="clear" w:color="auto" w:fill="FFFFFF"/>
        </w:rPr>
        <w:t>), действующей на сферические объекты с очень маленькими </w:t>
      </w:r>
      <w:hyperlink r:id="rId61" w:tooltip="Число Рейнольдса" w:history="1">
        <w:r w:rsidRPr="00264586">
          <w:rPr>
            <w:rStyle w:val="a4"/>
            <w:color w:val="auto"/>
            <w:sz w:val="28"/>
            <w:szCs w:val="28"/>
            <w:u w:val="none"/>
            <w:shd w:val="clear" w:color="auto" w:fill="FFFFFF"/>
          </w:rPr>
          <w:t xml:space="preserve">числами </w:t>
        </w:r>
        <w:proofErr w:type="spellStart"/>
        <w:r w:rsidRPr="00264586">
          <w:rPr>
            <w:rStyle w:val="a4"/>
            <w:color w:val="auto"/>
            <w:sz w:val="28"/>
            <w:szCs w:val="28"/>
            <w:u w:val="none"/>
            <w:shd w:val="clear" w:color="auto" w:fill="FFFFFF"/>
          </w:rPr>
          <w:t>Рейнольдса</w:t>
        </w:r>
        <w:proofErr w:type="spellEnd"/>
      </w:hyperlink>
      <w:r w:rsidRPr="00264586">
        <w:rPr>
          <w:sz w:val="28"/>
          <w:szCs w:val="28"/>
          <w:shd w:val="clear" w:color="auto" w:fill="FFFFFF"/>
        </w:rPr>
        <w:t> (например, очень маленькие частицы) в покоящейся </w:t>
      </w:r>
      <w:hyperlink r:id="rId62" w:tooltip="Вязкость" w:history="1">
        <w:r w:rsidRPr="00264586">
          <w:rPr>
            <w:rStyle w:val="a4"/>
            <w:color w:val="auto"/>
            <w:sz w:val="28"/>
            <w:szCs w:val="28"/>
            <w:u w:val="none"/>
            <w:shd w:val="clear" w:color="auto" w:fill="FFFFFF"/>
          </w:rPr>
          <w:t>вязкой</w:t>
        </w:r>
      </w:hyperlink>
      <w:r w:rsidRPr="00264586">
        <w:rPr>
          <w:sz w:val="28"/>
          <w:szCs w:val="28"/>
          <w:shd w:val="clear" w:color="auto" w:fill="FFFFFF"/>
        </w:rPr>
        <w:t> жидкости:</w:t>
      </w:r>
    </w:p>
    <w:p w:rsidR="00264586" w:rsidRPr="00136D0C" w:rsidRDefault="00264586" w:rsidP="002A7567">
      <w:pPr>
        <w:ind w:firstLine="709"/>
        <w:rPr>
          <w:sz w:val="28"/>
          <w:szCs w:val="28"/>
        </w:rPr>
      </w:pPr>
      <m:oMath>
        <m:r>
          <w:rPr>
            <w:rFonts w:ascii="Cambria Math" w:hAnsi="Cambria Math"/>
            <w:sz w:val="36"/>
            <w:szCs w:val="36"/>
          </w:rPr>
          <m:t xml:space="preserve">        F=-6πrμv</m:t>
        </m:r>
      </m:oMath>
      <w:r w:rsidRPr="00136D0C">
        <w:rPr>
          <w:sz w:val="28"/>
          <w:szCs w:val="28"/>
        </w:rPr>
        <w:t>,</w:t>
      </w:r>
    </w:p>
    <w:p w:rsidR="00264586" w:rsidRDefault="00264586" w:rsidP="002A7567">
      <w:pPr>
        <w:ind w:firstLine="709"/>
        <w:rPr>
          <w:sz w:val="28"/>
          <w:szCs w:val="28"/>
        </w:rPr>
      </w:pPr>
      <w:r>
        <w:rPr>
          <w:sz w:val="28"/>
          <w:szCs w:val="28"/>
        </w:rPr>
        <w:t>где</w:t>
      </w:r>
    </w:p>
    <w:p w:rsidR="00264586" w:rsidRDefault="00264586" w:rsidP="002A7567">
      <w:pPr>
        <w:ind w:firstLine="709"/>
        <w:rPr>
          <w:sz w:val="28"/>
          <w:szCs w:val="28"/>
        </w:rPr>
      </w:pPr>
      <m:oMath>
        <m:r>
          <w:rPr>
            <w:rFonts w:ascii="Cambria Math" w:hAnsi="Cambria Math"/>
            <w:sz w:val="36"/>
            <w:szCs w:val="36"/>
          </w:rPr>
          <m:t>F-</m:t>
        </m:r>
      </m:oMath>
      <w:r>
        <w:rPr>
          <w:sz w:val="28"/>
          <w:szCs w:val="28"/>
        </w:rPr>
        <w:t>сила трения, также называемая силой Стокса,</w:t>
      </w:r>
    </w:p>
    <w:p w:rsidR="00264586" w:rsidRPr="00264586" w:rsidRDefault="00264586" w:rsidP="002A7567">
      <w:pPr>
        <w:ind w:firstLine="709"/>
        <w:rPr>
          <w:sz w:val="28"/>
          <w:szCs w:val="28"/>
        </w:rPr>
      </w:pPr>
      <m:oMath>
        <m:r>
          <w:rPr>
            <w:rFonts w:ascii="Cambria Math" w:hAnsi="Cambria Math"/>
            <w:sz w:val="28"/>
            <w:szCs w:val="28"/>
          </w:rPr>
          <m:t>r-</m:t>
        </m:r>
      </m:oMath>
      <w:r>
        <w:rPr>
          <w:sz w:val="28"/>
          <w:szCs w:val="28"/>
        </w:rPr>
        <w:t xml:space="preserve"> радиус сферического объекта,</w:t>
      </w:r>
    </w:p>
    <w:p w:rsidR="00264586" w:rsidRDefault="00264586" w:rsidP="00264586">
      <w:pPr>
        <w:ind w:firstLine="709"/>
        <w:rPr>
          <w:sz w:val="28"/>
          <w:szCs w:val="28"/>
        </w:rPr>
      </w:pPr>
      <m:oMath>
        <m:r>
          <w:rPr>
            <w:rFonts w:ascii="Cambria Math" w:hAnsi="Cambria Math"/>
            <w:sz w:val="36"/>
            <w:szCs w:val="36"/>
          </w:rPr>
          <m:t>μ-</m:t>
        </m:r>
      </m:oMath>
      <w:r>
        <w:rPr>
          <w:sz w:val="28"/>
          <w:szCs w:val="28"/>
        </w:rPr>
        <w:t xml:space="preserve"> динамическая вязкость жидкости,</w:t>
      </w:r>
    </w:p>
    <w:p w:rsidR="00264586" w:rsidRDefault="00264586" w:rsidP="00264586">
      <w:pPr>
        <w:ind w:firstLine="709"/>
        <w:rPr>
          <w:sz w:val="28"/>
          <w:szCs w:val="28"/>
        </w:rPr>
      </w:pPr>
      <m:oMath>
        <m:r>
          <w:rPr>
            <w:rFonts w:ascii="Cambria Math" w:hAnsi="Cambria Math"/>
            <w:sz w:val="36"/>
            <w:szCs w:val="36"/>
          </w:rPr>
          <m:t>v-</m:t>
        </m:r>
      </m:oMath>
      <w:r w:rsidRPr="00264586">
        <w:rPr>
          <w:sz w:val="28"/>
          <w:szCs w:val="28"/>
        </w:rPr>
        <w:t>скорость частицы.</w:t>
      </w:r>
    </w:p>
    <w:p w:rsidR="00264586" w:rsidRDefault="00264586" w:rsidP="00264586">
      <w:pPr>
        <w:ind w:firstLine="709"/>
        <w:rPr>
          <w:sz w:val="28"/>
          <w:szCs w:val="28"/>
          <w:shd w:val="clear" w:color="auto" w:fill="FFFFFF"/>
        </w:rPr>
      </w:pPr>
      <w:r w:rsidRPr="00264586">
        <w:rPr>
          <w:sz w:val="28"/>
          <w:szCs w:val="28"/>
          <w:shd w:val="clear" w:color="auto" w:fill="FFFFFF"/>
        </w:rPr>
        <w:t>Если частицы падают в вязкой жидкости под действием собственного веса, то установившаяся скорость достигается, когда эта сила трения совместно с </w:t>
      </w:r>
      <w:hyperlink r:id="rId63" w:tooltip="Закон Архимеда" w:history="1">
        <w:r w:rsidRPr="00264586">
          <w:rPr>
            <w:rStyle w:val="a4"/>
            <w:color w:val="auto"/>
            <w:sz w:val="28"/>
            <w:szCs w:val="28"/>
            <w:u w:val="none"/>
            <w:shd w:val="clear" w:color="auto" w:fill="FFFFFF"/>
          </w:rPr>
          <w:t>силой Архимеда</w:t>
        </w:r>
      </w:hyperlink>
      <w:r w:rsidRPr="00264586">
        <w:rPr>
          <w:sz w:val="28"/>
          <w:szCs w:val="28"/>
          <w:shd w:val="clear" w:color="auto" w:fill="FFFFFF"/>
        </w:rPr>
        <w:t> точно уравновешиваются </w:t>
      </w:r>
      <w:hyperlink r:id="rId64" w:tooltip="Гравитация" w:history="1">
        <w:r w:rsidRPr="00264586">
          <w:rPr>
            <w:rStyle w:val="a4"/>
            <w:color w:val="auto"/>
            <w:sz w:val="28"/>
            <w:szCs w:val="28"/>
            <w:u w:val="none"/>
            <w:shd w:val="clear" w:color="auto" w:fill="FFFFFF"/>
          </w:rPr>
          <w:t>силой гравитации</w:t>
        </w:r>
      </w:hyperlink>
      <w:r w:rsidRPr="00264586">
        <w:rPr>
          <w:sz w:val="28"/>
          <w:szCs w:val="28"/>
          <w:shd w:val="clear" w:color="auto" w:fill="FFFFFF"/>
        </w:rPr>
        <w:t xml:space="preserve">. Хотя в классической формулировке закон Архимеда выполняется только в статическом случае, а не для движущихся тел, в данном случае выражение </w:t>
      </w:r>
      <w:r w:rsidRPr="00264586">
        <w:rPr>
          <w:sz w:val="28"/>
          <w:szCs w:val="28"/>
          <w:shd w:val="clear" w:color="auto" w:fill="FFFFFF"/>
        </w:rPr>
        <w:lastRenderedPageBreak/>
        <w:t>для силы Архимеда сохраняет традиционный вид. Результирующая скорость (Стокса) равна</w:t>
      </w:r>
    </w:p>
    <w:p w:rsidR="00264586" w:rsidRPr="00136D0C" w:rsidRDefault="00BE5BA9" w:rsidP="00264586">
      <w:pPr>
        <w:ind w:firstLine="709"/>
        <w:rPr>
          <w:i/>
          <w:sz w:val="36"/>
          <w:szCs w:val="36"/>
        </w:rPr>
      </w:pPr>
      <w:r>
        <w:rPr>
          <w:noProof/>
        </w:rPr>
        <w:drawing>
          <wp:anchor distT="0" distB="0" distL="114300" distR="114300" simplePos="0" relativeHeight="251658240" behindDoc="0" locked="0" layoutInCell="1" allowOverlap="1">
            <wp:simplePos x="0" y="0"/>
            <wp:positionH relativeFrom="column">
              <wp:posOffset>4447540</wp:posOffset>
            </wp:positionH>
            <wp:positionV relativeFrom="paragraph">
              <wp:posOffset>-887730</wp:posOffset>
            </wp:positionV>
            <wp:extent cx="1659255" cy="3667760"/>
            <wp:effectExtent l="0" t="0" r="0" b="8890"/>
            <wp:wrapSquare wrapText="bothSides"/>
            <wp:docPr id="12" name="Рисунок 12" descr="http://vatlymophong.com/wp-content/uploads/2018/03/roi-trong-chat-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vatlymophong.com/wp-content/uploads/2018/03/roi-trong-chat-lon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59255" cy="3667760"/>
                    </a:xfrm>
                    <a:prstGeom prst="rect">
                      <a:avLst/>
                    </a:prstGeom>
                    <a:noFill/>
                    <a:ln>
                      <a:noFill/>
                    </a:ln>
                  </pic:spPr>
                </pic:pic>
              </a:graphicData>
            </a:graphic>
          </wp:anchor>
        </w:drawing>
      </w:r>
      <m:oMath>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S</m:t>
            </m:r>
          </m:sub>
        </m:sSub>
        <m:r>
          <w:rPr>
            <w:rFonts w:ascii="Cambria Math" w:hAnsi="Cambria Math"/>
            <w:sz w:val="36"/>
            <w:szCs w:val="36"/>
          </w:rPr>
          <m:t>=</m:t>
        </m:r>
        <m:f>
          <m:fPr>
            <m:ctrlPr>
              <w:rPr>
                <w:rFonts w:ascii="Cambria Math" w:hAnsi="Cambria Math"/>
                <w:i/>
                <w:sz w:val="36"/>
                <w:szCs w:val="36"/>
                <w:lang w:val="en-US"/>
              </w:rPr>
            </m:ctrlPr>
          </m:fPr>
          <m:num>
            <m:r>
              <w:rPr>
                <w:rFonts w:ascii="Cambria Math" w:hAnsi="Cambria Math"/>
                <w:sz w:val="36"/>
                <w:szCs w:val="36"/>
              </w:rPr>
              <m:t>2</m:t>
            </m:r>
          </m:num>
          <m:den>
            <m:r>
              <w:rPr>
                <w:rFonts w:ascii="Cambria Math" w:hAnsi="Cambria Math"/>
                <w:sz w:val="36"/>
                <w:szCs w:val="36"/>
              </w:rPr>
              <m:t>9</m:t>
            </m:r>
          </m:den>
        </m:f>
        <m:f>
          <m:fPr>
            <m:ctrlPr>
              <w:rPr>
                <w:rFonts w:ascii="Cambria Math" w:hAnsi="Cambria Math"/>
                <w:i/>
                <w:sz w:val="36"/>
                <w:szCs w:val="36"/>
                <w:lang w:val="en-US"/>
              </w:rPr>
            </m:ctrlPr>
          </m:fPr>
          <m:num>
            <m:sSup>
              <m:sSupPr>
                <m:ctrlPr>
                  <w:rPr>
                    <w:rFonts w:ascii="Cambria Math" w:hAnsi="Cambria Math"/>
                    <w:i/>
                    <w:sz w:val="36"/>
                    <w:szCs w:val="36"/>
                    <w:lang w:val="en-US"/>
                  </w:rPr>
                </m:ctrlPr>
              </m:sSupPr>
              <m:e>
                <m:r>
                  <w:rPr>
                    <w:rFonts w:ascii="Cambria Math" w:hAnsi="Cambria Math"/>
                    <w:sz w:val="36"/>
                    <w:szCs w:val="36"/>
                    <w:lang w:val="en-US"/>
                  </w:rPr>
                  <m:t>r</m:t>
                </m:r>
              </m:e>
              <m:sup>
                <m:r>
                  <w:rPr>
                    <w:rFonts w:ascii="Cambria Math" w:hAnsi="Cambria Math"/>
                    <w:sz w:val="36"/>
                    <w:szCs w:val="36"/>
                  </w:rPr>
                  <m:t>2</m:t>
                </m:r>
              </m:sup>
            </m:sSup>
            <m:r>
              <w:rPr>
                <w:rFonts w:ascii="Cambria Math" w:hAnsi="Cambria Math"/>
                <w:sz w:val="36"/>
                <w:szCs w:val="36"/>
                <w:lang w:val="en-US"/>
              </w:rPr>
              <m:t>g</m:t>
            </m:r>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ρ</m:t>
                </m:r>
              </m:e>
              <m:sub>
                <m:r>
                  <w:rPr>
                    <w:rFonts w:ascii="Cambria Math" w:hAnsi="Cambria Math"/>
                    <w:sz w:val="36"/>
                    <w:szCs w:val="36"/>
                    <w:lang w:val="en-US"/>
                  </w:rPr>
                  <m:t>p</m:t>
                </m:r>
              </m:sub>
            </m:sSub>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ρ</m:t>
                </m:r>
              </m:e>
              <m:sub>
                <m:r>
                  <w:rPr>
                    <w:rFonts w:ascii="Cambria Math" w:hAnsi="Cambria Math"/>
                    <w:sz w:val="36"/>
                    <w:szCs w:val="36"/>
                    <w:lang w:val="en-US"/>
                  </w:rPr>
                  <m:t>f</m:t>
                </m:r>
              </m:sub>
            </m:sSub>
            <m:r>
              <w:rPr>
                <w:rFonts w:ascii="Cambria Math" w:hAnsi="Cambria Math"/>
                <w:sz w:val="36"/>
                <w:szCs w:val="36"/>
              </w:rPr>
              <m:t>)</m:t>
            </m:r>
          </m:num>
          <m:den>
            <m:r>
              <w:rPr>
                <w:rFonts w:ascii="Cambria Math" w:hAnsi="Cambria Math"/>
                <w:sz w:val="36"/>
                <w:szCs w:val="36"/>
                <w:lang w:val="en-US"/>
              </w:rPr>
              <m:t>μ</m:t>
            </m:r>
          </m:den>
        </m:f>
      </m:oMath>
      <w:r w:rsidR="007073F6" w:rsidRPr="00136D0C">
        <w:rPr>
          <w:i/>
          <w:sz w:val="36"/>
          <w:szCs w:val="36"/>
        </w:rPr>
        <w:t>,</w:t>
      </w:r>
    </w:p>
    <w:p w:rsidR="007073F6" w:rsidRDefault="007073F6" w:rsidP="00264586">
      <w:pPr>
        <w:ind w:firstLine="709"/>
        <w:rPr>
          <w:sz w:val="28"/>
          <w:szCs w:val="28"/>
        </w:rPr>
      </w:pPr>
      <w:r>
        <w:rPr>
          <w:sz w:val="28"/>
          <w:szCs w:val="28"/>
        </w:rPr>
        <w:t>где</w:t>
      </w:r>
    </w:p>
    <w:p w:rsidR="007073F6" w:rsidRPr="00222375" w:rsidRDefault="00694354" w:rsidP="00264586">
      <w:pPr>
        <w:ind w:firstLine="709"/>
        <w:rPr>
          <w:i/>
          <w:sz w:val="28"/>
          <w:szCs w:val="28"/>
        </w:rPr>
      </w:pPr>
      <m:oMath>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S</m:t>
            </m:r>
          </m:sub>
        </m:sSub>
        <m:r>
          <w:rPr>
            <w:rFonts w:ascii="Cambria Math" w:hAnsi="Cambria Math"/>
            <w:sz w:val="36"/>
            <w:szCs w:val="36"/>
          </w:rPr>
          <m:t>-</m:t>
        </m:r>
      </m:oMath>
      <w:r w:rsidR="007073F6">
        <w:rPr>
          <w:sz w:val="28"/>
          <w:szCs w:val="28"/>
        </w:rPr>
        <w:t xml:space="preserve">установившаяся скорость частицы (м/с) (частица движется вниз, </w:t>
      </w:r>
      <w:proofErr w:type="gramStart"/>
      <w:r w:rsidR="007073F6">
        <w:rPr>
          <w:sz w:val="28"/>
          <w:szCs w:val="28"/>
        </w:rPr>
        <w:t xml:space="preserve">если </w:t>
      </w:r>
      <m:oMath>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p</m:t>
            </m:r>
          </m:sub>
        </m:sSub>
      </m:oMath>
      <w:r w:rsidR="007073F6" w:rsidRPr="007073F6">
        <w:rPr>
          <w:sz w:val="28"/>
          <w:szCs w:val="28"/>
        </w:rPr>
        <w:t>&gt;</w:t>
      </w:r>
      <w:proofErr w:type="gramEnd"/>
      <m:oMath>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f</m:t>
            </m:r>
          </m:sub>
        </m:sSub>
      </m:oMath>
      <w:r w:rsidR="00222375" w:rsidRPr="00222375">
        <w:rPr>
          <w:sz w:val="28"/>
          <w:szCs w:val="28"/>
        </w:rPr>
        <w:t xml:space="preserve">, </w:t>
      </w:r>
      <w:r w:rsidR="00222375">
        <w:rPr>
          <w:sz w:val="28"/>
          <w:szCs w:val="28"/>
        </w:rPr>
        <w:t xml:space="preserve">и вверх в случае </w:t>
      </w:r>
      <m:oMath>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p</m:t>
            </m:r>
          </m:sub>
        </m:sSub>
      </m:oMath>
      <w:r w:rsidR="00222375" w:rsidRPr="00222375">
        <w:rPr>
          <w:sz w:val="28"/>
          <w:szCs w:val="28"/>
        </w:rPr>
        <w:t>&lt;</w:t>
      </w:r>
      <m:oMath>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f</m:t>
            </m:r>
          </m:sub>
        </m:sSub>
      </m:oMath>
      <w:r w:rsidR="00222375" w:rsidRPr="00222375">
        <w:rPr>
          <w:sz w:val="28"/>
          <w:szCs w:val="28"/>
        </w:rPr>
        <w:t>),</w:t>
      </w:r>
    </w:p>
    <w:p w:rsidR="007073F6" w:rsidRPr="00222375" w:rsidRDefault="007073F6" w:rsidP="00264586">
      <w:pPr>
        <w:ind w:firstLine="709"/>
        <w:rPr>
          <w:sz w:val="28"/>
          <w:szCs w:val="28"/>
        </w:rPr>
      </w:pPr>
      <m:oMath>
        <m:r>
          <w:rPr>
            <w:rFonts w:ascii="Cambria Math" w:hAnsi="Cambria Math"/>
            <w:sz w:val="36"/>
            <w:szCs w:val="36"/>
            <w:lang w:val="en-US"/>
          </w:rPr>
          <m:t>r</m:t>
        </m:r>
        <m:r>
          <w:rPr>
            <w:rFonts w:ascii="Cambria Math" w:hAnsi="Cambria Math"/>
            <w:sz w:val="36"/>
            <w:szCs w:val="36"/>
          </w:rPr>
          <m:t>-</m:t>
        </m:r>
      </m:oMath>
      <w:r w:rsidR="00222375">
        <w:rPr>
          <w:sz w:val="28"/>
          <w:szCs w:val="28"/>
        </w:rPr>
        <w:t>радиус частицы (м),</w:t>
      </w:r>
    </w:p>
    <w:p w:rsidR="007073F6" w:rsidRPr="00222375" w:rsidRDefault="007073F6" w:rsidP="00264586">
      <w:pPr>
        <w:ind w:firstLine="709"/>
        <w:rPr>
          <w:sz w:val="28"/>
          <w:szCs w:val="28"/>
        </w:rPr>
      </w:pPr>
      <m:oMath>
        <m:r>
          <w:rPr>
            <w:rFonts w:ascii="Cambria Math" w:hAnsi="Cambria Math"/>
            <w:sz w:val="36"/>
            <w:szCs w:val="36"/>
            <w:lang w:val="en-US"/>
          </w:rPr>
          <m:t>g</m:t>
        </m:r>
        <m:r>
          <w:rPr>
            <w:rFonts w:ascii="Cambria Math" w:hAnsi="Cambria Math"/>
            <w:sz w:val="36"/>
            <w:szCs w:val="36"/>
          </w:rPr>
          <m:t>-</m:t>
        </m:r>
      </m:oMath>
      <w:r w:rsidR="00222375">
        <w:rPr>
          <w:sz w:val="28"/>
          <w:szCs w:val="28"/>
        </w:rPr>
        <w:t>ускорение свободного падения (м/с</w:t>
      </w:r>
      <w:r w:rsidR="00222375">
        <w:rPr>
          <w:sz w:val="28"/>
          <w:szCs w:val="28"/>
          <w:vertAlign w:val="superscript"/>
        </w:rPr>
        <w:t>2</w:t>
      </w:r>
      <w:r w:rsidR="00222375">
        <w:rPr>
          <w:sz w:val="28"/>
          <w:szCs w:val="28"/>
        </w:rPr>
        <w:t>),</w:t>
      </w:r>
    </w:p>
    <w:p w:rsidR="007073F6" w:rsidRPr="00222375" w:rsidRDefault="00694354" w:rsidP="00264586">
      <w:pPr>
        <w:ind w:firstLine="709"/>
        <w:rPr>
          <w:sz w:val="28"/>
          <w:szCs w:val="28"/>
        </w:rPr>
      </w:pPr>
      <m:oMath>
        <m:sSub>
          <m:sSubPr>
            <m:ctrlPr>
              <w:rPr>
                <w:rFonts w:ascii="Cambria Math" w:hAnsi="Cambria Math"/>
                <w:i/>
                <w:sz w:val="36"/>
                <w:szCs w:val="36"/>
                <w:lang w:val="en-US"/>
              </w:rPr>
            </m:ctrlPr>
          </m:sSubPr>
          <m:e>
            <m:r>
              <w:rPr>
                <w:rFonts w:ascii="Cambria Math" w:hAnsi="Cambria Math"/>
                <w:sz w:val="36"/>
                <w:szCs w:val="36"/>
                <w:lang w:val="en-US"/>
              </w:rPr>
              <m:t>ρ</m:t>
            </m:r>
          </m:e>
          <m:sub>
            <m:r>
              <w:rPr>
                <w:rFonts w:ascii="Cambria Math" w:hAnsi="Cambria Math"/>
                <w:sz w:val="36"/>
                <w:szCs w:val="36"/>
                <w:lang w:val="en-US"/>
              </w:rPr>
              <m:t>p</m:t>
            </m:r>
          </m:sub>
        </m:sSub>
        <m:r>
          <w:rPr>
            <w:rFonts w:ascii="Cambria Math" w:hAnsi="Cambria Math"/>
            <w:sz w:val="36"/>
            <w:szCs w:val="36"/>
          </w:rPr>
          <m:t>-</m:t>
        </m:r>
      </m:oMath>
      <w:r w:rsidR="00222375">
        <w:rPr>
          <w:sz w:val="28"/>
          <w:szCs w:val="28"/>
        </w:rPr>
        <w:t>плотность частиц (кг/м</w:t>
      </w:r>
      <w:r w:rsidR="00222375">
        <w:rPr>
          <w:sz w:val="28"/>
          <w:szCs w:val="28"/>
          <w:vertAlign w:val="superscript"/>
        </w:rPr>
        <w:t>3</w:t>
      </w:r>
      <w:r w:rsidR="00222375">
        <w:rPr>
          <w:sz w:val="28"/>
          <w:szCs w:val="28"/>
        </w:rPr>
        <w:t>),</w:t>
      </w:r>
    </w:p>
    <w:p w:rsidR="007073F6" w:rsidRPr="00222375" w:rsidRDefault="00694354" w:rsidP="00264586">
      <w:pPr>
        <w:ind w:firstLine="709"/>
        <w:rPr>
          <w:sz w:val="28"/>
          <w:szCs w:val="28"/>
        </w:rPr>
      </w:pPr>
      <m:oMath>
        <m:sSub>
          <m:sSubPr>
            <m:ctrlPr>
              <w:rPr>
                <w:rFonts w:ascii="Cambria Math" w:hAnsi="Cambria Math"/>
                <w:i/>
                <w:sz w:val="36"/>
                <w:szCs w:val="36"/>
                <w:lang w:val="en-US"/>
              </w:rPr>
            </m:ctrlPr>
          </m:sSubPr>
          <m:e>
            <m:r>
              <w:rPr>
                <w:rFonts w:ascii="Cambria Math" w:hAnsi="Cambria Math"/>
                <w:sz w:val="36"/>
                <w:szCs w:val="36"/>
                <w:lang w:val="en-US"/>
              </w:rPr>
              <m:t>ρ</m:t>
            </m:r>
          </m:e>
          <m:sub>
            <m:r>
              <w:rPr>
                <w:rFonts w:ascii="Cambria Math" w:hAnsi="Cambria Math"/>
                <w:sz w:val="36"/>
                <w:szCs w:val="36"/>
                <w:lang w:val="en-US"/>
              </w:rPr>
              <m:t>f</m:t>
            </m:r>
          </m:sub>
        </m:sSub>
        <m:r>
          <w:rPr>
            <w:rFonts w:ascii="Cambria Math" w:hAnsi="Cambria Math"/>
            <w:sz w:val="36"/>
            <w:szCs w:val="36"/>
          </w:rPr>
          <m:t>-</m:t>
        </m:r>
      </m:oMath>
      <w:r w:rsidR="00222375">
        <w:rPr>
          <w:sz w:val="28"/>
          <w:szCs w:val="28"/>
        </w:rPr>
        <w:t>плотность жидкости (кг/м</w:t>
      </w:r>
      <w:r w:rsidR="00222375">
        <w:rPr>
          <w:sz w:val="28"/>
          <w:szCs w:val="28"/>
          <w:vertAlign w:val="superscript"/>
        </w:rPr>
        <w:t>3</w:t>
      </w:r>
      <w:r w:rsidR="00222375">
        <w:rPr>
          <w:sz w:val="28"/>
          <w:szCs w:val="28"/>
        </w:rPr>
        <w:t>),</w:t>
      </w:r>
    </w:p>
    <w:p w:rsidR="007073F6" w:rsidRPr="00222375" w:rsidRDefault="007073F6" w:rsidP="00264586">
      <w:pPr>
        <w:ind w:firstLine="709"/>
        <w:rPr>
          <w:color w:val="222222"/>
          <w:sz w:val="28"/>
          <w:szCs w:val="28"/>
          <w:shd w:val="clear" w:color="auto" w:fill="FFFFFF"/>
        </w:rPr>
      </w:pPr>
      <m:oMath>
        <m:r>
          <w:rPr>
            <w:rFonts w:ascii="Cambria Math" w:hAnsi="Cambria Math"/>
            <w:sz w:val="36"/>
            <w:szCs w:val="36"/>
            <w:lang w:val="en-US"/>
          </w:rPr>
          <m:t>μ</m:t>
        </m:r>
        <m:r>
          <w:rPr>
            <w:rFonts w:ascii="Cambria Math" w:hAnsi="Cambria Math"/>
            <w:sz w:val="36"/>
            <w:szCs w:val="36"/>
          </w:rPr>
          <m:t>-</m:t>
        </m:r>
      </m:oMath>
      <w:r w:rsidR="00222375">
        <w:rPr>
          <w:sz w:val="28"/>
          <w:szCs w:val="28"/>
        </w:rPr>
        <w:t>динамическая вязкость жидкости (Па</w:t>
      </w:r>
      <w:r w:rsidR="00222375" w:rsidRPr="00222375">
        <w:rPr>
          <w:color w:val="222222"/>
          <w:sz w:val="28"/>
          <w:szCs w:val="28"/>
          <w:shd w:val="clear" w:color="auto" w:fill="FFFFFF"/>
        </w:rPr>
        <w:t>·с).</w:t>
      </w:r>
    </w:p>
    <w:p w:rsidR="00222375" w:rsidRDefault="00BD64C7" w:rsidP="00264586">
      <w:pPr>
        <w:ind w:firstLine="709"/>
        <w:rPr>
          <w:sz w:val="28"/>
          <w:szCs w:val="28"/>
        </w:rPr>
      </w:pPr>
      <w:r>
        <w:rPr>
          <w:sz w:val="28"/>
          <w:szCs w:val="28"/>
        </w:rPr>
        <w:t>Сила сопротивления зависит от формы тела, его размеров, скорости и вязкости жидкости. Дж. Стокс установил (1851</w:t>
      </w:r>
      <w:r w:rsidR="00970EAA">
        <w:rPr>
          <w:sz w:val="28"/>
          <w:szCs w:val="28"/>
        </w:rPr>
        <w:t>г.), что для шарообразных тел при равномерном поступательном движении в неограниченной жидкости сила сопротивления:</w:t>
      </w:r>
    </w:p>
    <w:p w:rsidR="00970EAA" w:rsidRPr="00970EAA" w:rsidRDefault="00694354" w:rsidP="00264586">
      <w:pPr>
        <w:ind w:firstLine="709"/>
        <w:rPr>
          <w:i/>
          <w:sz w:val="36"/>
          <w:szCs w:val="36"/>
          <w:lang w:val="en-US"/>
        </w:rPr>
      </w:pPr>
      <m:oMathPara>
        <m:oMath>
          <m:sSub>
            <m:sSubPr>
              <m:ctrlPr>
                <w:rPr>
                  <w:rFonts w:ascii="Cambria Math" w:hAnsi="Cambria Math"/>
                  <w:i/>
                  <w:sz w:val="36"/>
                  <w:szCs w:val="36"/>
                  <w:lang w:val="en-US"/>
                </w:rPr>
              </m:ctrlPr>
            </m:sSubPr>
            <m:e>
              <m:r>
                <w:rPr>
                  <w:rFonts w:ascii="Cambria Math" w:hAnsi="Cambria Math"/>
                  <w:sz w:val="36"/>
                  <w:szCs w:val="36"/>
                  <w:lang w:val="en-US"/>
                </w:rPr>
                <m:t>F</m:t>
              </m:r>
            </m:e>
            <m:sub>
              <m:r>
                <w:rPr>
                  <w:rFonts w:ascii="Cambria Math" w:hAnsi="Cambria Math"/>
                  <w:sz w:val="36"/>
                  <w:szCs w:val="36"/>
                  <w:lang w:val="en-US"/>
                </w:rPr>
                <m:t>c</m:t>
              </m:r>
            </m:sub>
          </m:sSub>
          <m:r>
            <w:rPr>
              <w:rFonts w:ascii="Cambria Math" w:hAnsi="Cambria Math"/>
              <w:sz w:val="36"/>
              <w:szCs w:val="36"/>
              <w:lang w:val="en-US"/>
            </w:rPr>
            <m:t>=3λdηV</m:t>
          </m:r>
        </m:oMath>
      </m:oMathPara>
    </w:p>
    <w:p w:rsidR="00970EAA" w:rsidRDefault="00970EAA" w:rsidP="00264586">
      <w:pPr>
        <w:ind w:firstLine="709"/>
        <w:rPr>
          <w:sz w:val="28"/>
          <w:szCs w:val="28"/>
        </w:rPr>
      </w:pPr>
      <w:r>
        <w:rPr>
          <w:sz w:val="28"/>
          <w:szCs w:val="28"/>
        </w:rPr>
        <w:t xml:space="preserve">где </w:t>
      </w:r>
    </w:p>
    <w:p w:rsidR="00970EAA" w:rsidRDefault="00970EAA" w:rsidP="00264586">
      <w:pPr>
        <w:ind w:firstLine="709"/>
        <w:rPr>
          <w:sz w:val="28"/>
          <w:szCs w:val="28"/>
        </w:rPr>
      </w:pPr>
      <w:r>
        <w:rPr>
          <w:i/>
          <w:sz w:val="28"/>
          <w:szCs w:val="28"/>
          <w:lang w:val="en-US"/>
        </w:rPr>
        <w:t>d</w:t>
      </w:r>
      <w:r w:rsidRPr="00970EAA">
        <w:rPr>
          <w:sz w:val="28"/>
          <w:szCs w:val="28"/>
        </w:rPr>
        <w:t xml:space="preserve"> – </w:t>
      </w:r>
      <w:proofErr w:type="gramStart"/>
      <w:r>
        <w:rPr>
          <w:sz w:val="28"/>
          <w:szCs w:val="28"/>
        </w:rPr>
        <w:t>диаметр</w:t>
      </w:r>
      <w:proofErr w:type="gramEnd"/>
      <w:r>
        <w:rPr>
          <w:sz w:val="28"/>
          <w:szCs w:val="28"/>
        </w:rPr>
        <w:t xml:space="preserve"> шара,</w:t>
      </w:r>
    </w:p>
    <w:p w:rsidR="00970EAA" w:rsidRDefault="00970EAA" w:rsidP="00264586">
      <w:pPr>
        <w:ind w:firstLine="709"/>
        <w:rPr>
          <w:sz w:val="28"/>
          <w:szCs w:val="28"/>
        </w:rPr>
      </w:pPr>
      <w:r>
        <w:rPr>
          <w:sz w:val="28"/>
          <w:szCs w:val="28"/>
          <w:lang w:val="en-US"/>
        </w:rPr>
        <w:t>V</w:t>
      </w:r>
      <w:r w:rsidRPr="00970EAA">
        <w:rPr>
          <w:sz w:val="28"/>
          <w:szCs w:val="28"/>
        </w:rPr>
        <w:t xml:space="preserve"> – </w:t>
      </w:r>
      <w:proofErr w:type="gramStart"/>
      <w:r>
        <w:rPr>
          <w:sz w:val="28"/>
          <w:szCs w:val="28"/>
        </w:rPr>
        <w:t>его</w:t>
      </w:r>
      <w:proofErr w:type="gramEnd"/>
      <w:r>
        <w:rPr>
          <w:sz w:val="28"/>
          <w:szCs w:val="28"/>
        </w:rPr>
        <w:t xml:space="preserve"> скорость.</w:t>
      </w:r>
    </w:p>
    <w:p w:rsidR="00970EAA" w:rsidRDefault="00970EAA" w:rsidP="00264586">
      <w:pPr>
        <w:ind w:firstLine="709"/>
        <w:rPr>
          <w:sz w:val="28"/>
          <w:szCs w:val="28"/>
        </w:rPr>
      </w:pPr>
      <w:r>
        <w:rPr>
          <w:sz w:val="28"/>
          <w:szCs w:val="28"/>
        </w:rPr>
        <w:t xml:space="preserve">Форма справедливо при малых </w:t>
      </w:r>
      <w:r w:rsidRPr="00970EAA">
        <w:rPr>
          <w:rFonts w:ascii="Cambria Math" w:hAnsi="Cambria Math"/>
          <w:sz w:val="36"/>
          <w:szCs w:val="36"/>
        </w:rPr>
        <w:t>𝑣</w:t>
      </w:r>
      <w:r>
        <w:rPr>
          <w:sz w:val="28"/>
          <w:szCs w:val="28"/>
        </w:rPr>
        <w:t>, когда не возникает вихревое обтекание шара жидкостью.</w:t>
      </w:r>
    </w:p>
    <w:p w:rsidR="00970EAA" w:rsidRDefault="00970EAA" w:rsidP="00264586">
      <w:pPr>
        <w:ind w:firstLine="709"/>
        <w:rPr>
          <w:sz w:val="28"/>
          <w:szCs w:val="28"/>
        </w:rPr>
      </w:pPr>
      <w:r>
        <w:rPr>
          <w:sz w:val="28"/>
          <w:szCs w:val="28"/>
        </w:rPr>
        <w:t>На шарик, движущийся в жидкости, действуют три силы:</w:t>
      </w:r>
    </w:p>
    <w:p w:rsidR="00970EAA" w:rsidRPr="00970EAA" w:rsidRDefault="00970EAA" w:rsidP="00970EAA">
      <w:pPr>
        <w:pStyle w:val="aa"/>
        <w:numPr>
          <w:ilvl w:val="0"/>
          <w:numId w:val="1"/>
        </w:numPr>
        <w:rPr>
          <w:sz w:val="28"/>
          <w:szCs w:val="28"/>
        </w:rPr>
      </w:pPr>
      <w:r>
        <w:rPr>
          <w:sz w:val="28"/>
          <w:szCs w:val="28"/>
          <w:lang w:val="en-US"/>
        </w:rPr>
        <w:t>c</w:t>
      </w:r>
      <w:r>
        <w:rPr>
          <w:sz w:val="28"/>
          <w:szCs w:val="28"/>
        </w:rPr>
        <w:t xml:space="preserve">ила тяжести: </w:t>
      </w:r>
      <m:oMath>
        <m:r>
          <w:rPr>
            <w:rFonts w:ascii="Cambria Math" w:hAnsi="Cambria Math"/>
            <w:sz w:val="32"/>
            <w:szCs w:val="32"/>
          </w:rPr>
          <m:t>mg=</m:t>
        </m:r>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ш</m:t>
            </m:r>
          </m:sub>
        </m:sSub>
        <m:r>
          <w:rPr>
            <w:rFonts w:ascii="Cambria Math" w:hAnsi="Cambria Math"/>
            <w:sz w:val="32"/>
            <w:szCs w:val="32"/>
          </w:rPr>
          <m:t>gV</m:t>
        </m:r>
      </m:oMath>
    </w:p>
    <w:p w:rsidR="00970EAA" w:rsidRDefault="00970EAA" w:rsidP="00970EAA">
      <w:pPr>
        <w:pStyle w:val="aa"/>
        <w:numPr>
          <w:ilvl w:val="0"/>
          <w:numId w:val="1"/>
        </w:numPr>
        <w:rPr>
          <w:sz w:val="32"/>
          <w:szCs w:val="32"/>
        </w:rPr>
      </w:pPr>
      <w:r>
        <w:rPr>
          <w:sz w:val="28"/>
          <w:szCs w:val="28"/>
        </w:rPr>
        <w:t xml:space="preserve">сила Архимеда: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ж</m:t>
            </m:r>
          </m:sub>
        </m:sSub>
        <m:r>
          <w:rPr>
            <w:rFonts w:ascii="Cambria Math" w:hAnsi="Cambria Math"/>
            <w:sz w:val="32"/>
            <w:szCs w:val="32"/>
            <w:lang w:val="en-US"/>
          </w:rPr>
          <m:t>gV</m:t>
        </m:r>
      </m:oMath>
    </w:p>
    <w:p w:rsidR="00970EAA" w:rsidRPr="00970EAA" w:rsidRDefault="00970EAA" w:rsidP="00970EAA">
      <w:pPr>
        <w:pStyle w:val="aa"/>
        <w:numPr>
          <w:ilvl w:val="0"/>
          <w:numId w:val="1"/>
        </w:numPr>
        <w:rPr>
          <w:i/>
          <w:sz w:val="32"/>
          <w:szCs w:val="32"/>
          <w:lang w:val="en-US"/>
        </w:rPr>
      </w:pPr>
      <w:r>
        <w:rPr>
          <w:sz w:val="32"/>
          <w:szCs w:val="32"/>
        </w:rPr>
        <w:t>сила сопротивления</w:t>
      </w:r>
      <w:r>
        <w:rPr>
          <w:sz w:val="28"/>
          <w:szCs w:val="28"/>
        </w:rPr>
        <w:t xml:space="preserve">: </w:t>
      </w:r>
      <m:oMath>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c</m:t>
            </m:r>
          </m:sub>
        </m:sSub>
        <m:r>
          <w:rPr>
            <w:rFonts w:ascii="Cambria Math" w:hAnsi="Cambria Math"/>
            <w:sz w:val="32"/>
            <w:szCs w:val="32"/>
            <w:lang w:val="en-US"/>
          </w:rPr>
          <m:t>=3λdηV</m:t>
        </m:r>
      </m:oMath>
    </w:p>
    <w:p w:rsidR="00970EAA" w:rsidRPr="00383E4D" w:rsidRDefault="006E7885" w:rsidP="00383E4D">
      <w:pPr>
        <w:pStyle w:val="aa"/>
        <w:ind w:left="0" w:firstLine="709"/>
        <w:rPr>
          <w:sz w:val="28"/>
          <w:szCs w:val="28"/>
        </w:rPr>
      </w:pPr>
      <w:r w:rsidRPr="00383E4D">
        <w:rPr>
          <w:sz w:val="28"/>
          <w:szCs w:val="28"/>
        </w:rPr>
        <w:t>По второму закону Ньютона равнодействующая всех сил:</w:t>
      </w:r>
    </w:p>
    <w:p w:rsidR="006E7885" w:rsidRPr="00970EAA" w:rsidRDefault="00694354" w:rsidP="006E7885">
      <w:pPr>
        <w:pStyle w:val="aa"/>
        <w:ind w:left="0"/>
        <w:jc w:val="center"/>
        <w:rPr>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lang w:val="en-US"/>
                    </w:rPr>
                    <m:t>F</m:t>
                  </m:r>
                </m:e>
              </m:acc>
            </m:e>
            <m:sub>
              <m:r>
                <w:rPr>
                  <w:rFonts w:ascii="Cambria Math" w:hAnsi="Cambria Math"/>
                  <w:sz w:val="32"/>
                  <w:szCs w:val="32"/>
                </w:rPr>
                <m:t>Σ</m:t>
              </m:r>
            </m:sub>
          </m:sSub>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g</m:t>
              </m:r>
            </m:e>
          </m:acc>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A</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c</m:t>
              </m:r>
            </m:sub>
          </m:sSub>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a</m:t>
              </m:r>
            </m:e>
          </m:acc>
        </m:oMath>
      </m:oMathPara>
    </w:p>
    <w:p w:rsidR="00970EAA" w:rsidRPr="00383E4D" w:rsidRDefault="006E7885" w:rsidP="00383E4D">
      <w:pPr>
        <w:pStyle w:val="aa"/>
        <w:ind w:left="0" w:firstLine="709"/>
        <w:rPr>
          <w:sz w:val="28"/>
          <w:szCs w:val="28"/>
        </w:rPr>
      </w:pPr>
      <w:r w:rsidRPr="00383E4D">
        <w:rPr>
          <w:sz w:val="28"/>
          <w:szCs w:val="28"/>
        </w:rPr>
        <w:t>В проекции на вертикальную ось, направленную вниз, получим, или</w:t>
      </w:r>
    </w:p>
    <w:p w:rsidR="006E7885" w:rsidRPr="00383E4D" w:rsidRDefault="00694354" w:rsidP="006E7885">
      <w:pPr>
        <w:pStyle w:val="aa"/>
        <w:ind w:left="0"/>
        <w:jc w:val="center"/>
        <w:rPr>
          <w:i/>
          <w:sz w:val="32"/>
          <w:szCs w:val="32"/>
          <w:lang w:val="en-US"/>
        </w:rPr>
      </w:pPr>
      <m:oMathPara>
        <m:oMath>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ш</m:t>
              </m:r>
            </m:sub>
          </m:sSub>
          <m:r>
            <w:rPr>
              <w:rFonts w:ascii="Cambria Math" w:hAnsi="Cambria Math"/>
              <w:sz w:val="32"/>
              <w:szCs w:val="32"/>
              <w:lang w:val="en-US"/>
            </w:rPr>
            <m:t>gV-</m:t>
          </m:r>
          <m:sSub>
            <m:sSubPr>
              <m:ctrlPr>
                <w:rPr>
                  <w:rFonts w:ascii="Cambria Math" w:hAnsi="Cambria Math"/>
                  <w:i/>
                  <w:sz w:val="32"/>
                  <w:szCs w:val="32"/>
                  <w:lang w:val="en-US"/>
                </w:rPr>
              </m:ctrlPr>
            </m:sSubPr>
            <m:e>
              <m:r>
                <w:rPr>
                  <w:rFonts w:ascii="Cambria Math" w:hAnsi="Cambria Math"/>
                  <w:sz w:val="32"/>
                  <w:szCs w:val="32"/>
                  <w:lang w:val="en-US"/>
                </w:rPr>
                <m:t>ρ</m:t>
              </m:r>
            </m:e>
            <m:sub>
              <m:r>
                <w:rPr>
                  <w:rFonts w:ascii="Cambria Math" w:hAnsi="Cambria Math"/>
                  <w:sz w:val="32"/>
                  <w:szCs w:val="32"/>
                </w:rPr>
                <m:t>ж</m:t>
              </m:r>
            </m:sub>
          </m:sSub>
          <m:r>
            <w:rPr>
              <w:rFonts w:ascii="Cambria Math" w:hAnsi="Cambria Math"/>
              <w:sz w:val="32"/>
              <w:szCs w:val="32"/>
              <w:lang w:val="en-US"/>
            </w:rPr>
            <m:t>gV-3λdηV=ma=m</m:t>
          </m:r>
          <m:f>
            <m:fPr>
              <m:ctrlPr>
                <w:rPr>
                  <w:rFonts w:ascii="Cambria Math" w:hAnsi="Cambria Math"/>
                  <w:i/>
                  <w:sz w:val="32"/>
                  <w:szCs w:val="32"/>
                  <w:lang w:val="en-US"/>
                </w:rPr>
              </m:ctrlPr>
            </m:fPr>
            <m:num>
              <m:r>
                <w:rPr>
                  <w:rFonts w:ascii="Cambria Math" w:hAnsi="Cambria Math"/>
                  <w:sz w:val="32"/>
                  <w:szCs w:val="32"/>
                  <w:lang w:val="en-US"/>
                </w:rPr>
                <m:t>dy</m:t>
              </m:r>
            </m:num>
            <m:den>
              <m:r>
                <w:rPr>
                  <w:rFonts w:ascii="Cambria Math" w:hAnsi="Cambria Math"/>
                  <w:sz w:val="32"/>
                  <w:szCs w:val="32"/>
                  <w:lang w:val="en-US"/>
                </w:rPr>
                <m:t>dx</m:t>
              </m:r>
            </m:den>
          </m:f>
        </m:oMath>
      </m:oMathPara>
    </w:p>
    <w:p w:rsidR="00383E4D" w:rsidRDefault="00383E4D" w:rsidP="00383E4D">
      <w:pPr>
        <w:pStyle w:val="aa"/>
        <w:ind w:left="0" w:firstLine="709"/>
        <w:rPr>
          <w:sz w:val="28"/>
          <w:szCs w:val="32"/>
        </w:rPr>
      </w:pPr>
      <w:r w:rsidRPr="00383E4D">
        <w:rPr>
          <w:sz w:val="28"/>
          <w:szCs w:val="28"/>
        </w:rPr>
        <w:t>В начале</w:t>
      </w:r>
      <w:r>
        <w:rPr>
          <w:sz w:val="28"/>
          <w:szCs w:val="28"/>
        </w:rPr>
        <w:t xml:space="preserve"> движения скоростьмала, проекция равнодействующей всех сил положительна. Поэтому скорость шарика возрастает</w:t>
      </w:r>
      <w:proofErr w:type="gramStart"/>
      <w:r>
        <w:rPr>
          <w:sz w:val="28"/>
          <w:szCs w:val="28"/>
        </w:rPr>
        <w:t xml:space="preserve">: </w:t>
      </w:r>
      <m:oMath>
        <m:f>
          <m:fPr>
            <m:ctrlPr>
              <w:rPr>
                <w:rFonts w:ascii="Cambria Math" w:hAnsi="Cambria Math"/>
                <w:i/>
                <w:sz w:val="32"/>
                <w:szCs w:val="32"/>
              </w:rPr>
            </m:ctrlPr>
          </m:fPr>
          <m:num>
            <m:r>
              <w:rPr>
                <w:rFonts w:ascii="Cambria Math" w:hAnsi="Cambria Math"/>
                <w:sz w:val="32"/>
                <w:szCs w:val="32"/>
              </w:rPr>
              <m:t>d</m:t>
            </m:r>
            <m:r>
              <w:rPr>
                <w:rFonts w:ascii="Cambria Math" w:hAnsi="Cambria Math"/>
                <w:sz w:val="32"/>
                <w:szCs w:val="32"/>
                <w:lang w:val="en-US"/>
              </w:rPr>
              <m:t>V</m:t>
            </m:r>
          </m:num>
          <m:den>
            <m:r>
              <w:rPr>
                <w:rFonts w:ascii="Cambria Math" w:hAnsi="Cambria Math"/>
                <w:sz w:val="32"/>
                <w:szCs w:val="32"/>
              </w:rPr>
              <m:t>dt</m:t>
            </m:r>
          </m:den>
        </m:f>
        <m:r>
          <w:rPr>
            <w:rFonts w:ascii="Cambria Math" w:hAnsi="Cambria Math"/>
            <w:sz w:val="32"/>
            <w:szCs w:val="32"/>
          </w:rPr>
          <m:t>&gt;0</m:t>
        </m:r>
      </m:oMath>
      <w:r w:rsidRPr="00383E4D">
        <w:rPr>
          <w:sz w:val="32"/>
          <w:szCs w:val="32"/>
        </w:rPr>
        <w:t>,</w:t>
      </w:r>
      <w:proofErr w:type="gramEnd"/>
      <w:r w:rsidRPr="00383E4D">
        <w:rPr>
          <w:sz w:val="32"/>
          <w:szCs w:val="32"/>
        </w:rPr>
        <w:t xml:space="preserve"> </w:t>
      </w:r>
      <w:r>
        <w:rPr>
          <w:sz w:val="28"/>
          <w:szCs w:val="32"/>
        </w:rPr>
        <w:t xml:space="preserve">движение шарика ускоренное. Но по мере увеличения скорости </w:t>
      </w:r>
      <w:r w:rsidRPr="00383E4D">
        <w:rPr>
          <w:i/>
          <w:sz w:val="28"/>
          <w:szCs w:val="32"/>
          <w:lang w:val="en-US"/>
        </w:rPr>
        <w:t>F</w:t>
      </w:r>
      <w:r w:rsidRPr="00383E4D">
        <w:rPr>
          <w:i/>
          <w:sz w:val="28"/>
          <w:szCs w:val="32"/>
          <w:vertAlign w:val="subscript"/>
          <w:lang w:val="en-US"/>
        </w:rPr>
        <w:t>c</w:t>
      </w:r>
      <w:r>
        <w:rPr>
          <w:sz w:val="28"/>
          <w:szCs w:val="32"/>
        </w:rPr>
        <w:t xml:space="preserve">также возрастает. Наступает такой момент, когда сила тяжести уравновешивается суммой сил Архимеда и сопротивления. Равнодействующая всех сил становится равной нулю: </w:t>
      </w:r>
    </w:p>
    <w:p w:rsidR="004F0C26" w:rsidRPr="004F0C26" w:rsidRDefault="00694354" w:rsidP="0008471C">
      <w:pPr>
        <w:pStyle w:val="aa"/>
        <w:ind w:left="0"/>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ш</m:t>
              </m:r>
            </m:sub>
          </m:sSub>
          <m:r>
            <w:rPr>
              <w:rFonts w:ascii="Cambria Math" w:hAnsi="Cambria Math"/>
              <w:sz w:val="32"/>
              <w:szCs w:val="32"/>
              <w:lang w:val="en-US"/>
            </w:rPr>
            <m:t>gV-</m:t>
          </m:r>
          <m:sSub>
            <m:sSubPr>
              <m:ctrlPr>
                <w:rPr>
                  <w:rFonts w:ascii="Cambria Math" w:hAnsi="Cambria Math"/>
                  <w:i/>
                  <w:sz w:val="32"/>
                  <w:szCs w:val="32"/>
                  <w:lang w:val="en-US"/>
                </w:rPr>
              </m:ctrlPr>
            </m:sSubPr>
            <m:e>
              <m:r>
                <w:rPr>
                  <w:rFonts w:ascii="Cambria Math" w:hAnsi="Cambria Math"/>
                  <w:sz w:val="32"/>
                  <w:szCs w:val="32"/>
                  <w:lang w:val="en-US"/>
                </w:rPr>
                <m:t>ρ</m:t>
              </m:r>
            </m:e>
            <m:sub>
              <m:r>
                <w:rPr>
                  <w:rFonts w:ascii="Cambria Math" w:hAnsi="Cambria Math"/>
                  <w:sz w:val="32"/>
                  <w:szCs w:val="32"/>
                </w:rPr>
                <m:t>ж</m:t>
              </m:r>
            </m:sub>
          </m:sSub>
          <m:r>
            <w:rPr>
              <w:rFonts w:ascii="Cambria Math" w:hAnsi="Cambria Math"/>
              <w:sz w:val="32"/>
              <w:szCs w:val="32"/>
              <w:lang w:val="en-US"/>
            </w:rPr>
            <m:t>gV-3λdηV=0</m:t>
          </m:r>
        </m:oMath>
      </m:oMathPara>
    </w:p>
    <w:p w:rsidR="004F0C26" w:rsidRPr="0008471C" w:rsidRDefault="004F0C26" w:rsidP="004F0C26">
      <w:pPr>
        <w:pStyle w:val="aa"/>
        <w:ind w:left="0" w:firstLine="709"/>
        <w:rPr>
          <w:sz w:val="28"/>
          <w:szCs w:val="28"/>
        </w:rPr>
      </w:pPr>
      <w:r>
        <w:rPr>
          <w:sz w:val="28"/>
          <w:szCs w:val="28"/>
        </w:rPr>
        <w:lastRenderedPageBreak/>
        <w:t>С этого момента движение шарика становится равномерным:</w:t>
      </w:r>
    </w:p>
    <w:p w:rsidR="004F0C26" w:rsidRPr="0008471C" w:rsidRDefault="004F0C26" w:rsidP="004F0C26">
      <w:pPr>
        <w:pStyle w:val="aa"/>
        <w:ind w:left="0" w:firstLine="709"/>
        <w:rPr>
          <w:sz w:val="28"/>
          <w:szCs w:val="28"/>
        </w:rPr>
      </w:pPr>
    </w:p>
    <w:p w:rsidR="004F0C26" w:rsidRPr="004F0C26" w:rsidRDefault="004F0C26" w:rsidP="004F0C26">
      <w:pPr>
        <w:pStyle w:val="aa"/>
        <w:ind w:left="0"/>
        <w:jc w:val="center"/>
        <w:rPr>
          <w:sz w:val="36"/>
          <w:szCs w:val="36"/>
          <w:lang w:val="en-US"/>
        </w:rPr>
      </w:pPr>
      <m:oMathPara>
        <m:oMath>
          <m:r>
            <w:rPr>
              <w:rFonts w:ascii="Cambria Math" w:hAnsi="Cambria Math"/>
              <w:sz w:val="36"/>
              <w:szCs w:val="36"/>
            </w:rPr>
            <m:t>η=</m:t>
          </m:r>
          <m:f>
            <m:fPr>
              <m:ctrlPr>
                <w:rPr>
                  <w:rFonts w:ascii="Cambria Math" w:hAnsi="Cambria Math"/>
                  <w:i/>
                  <w:sz w:val="36"/>
                  <w:szCs w:val="36"/>
                </w:rPr>
              </m:ctrlPr>
            </m:fPr>
            <m:num>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ρ</m:t>
                      </m:r>
                    </m:e>
                    <m:sub>
                      <m:r>
                        <w:rPr>
                          <w:rFonts w:ascii="Cambria Math" w:hAnsi="Cambria Math"/>
                          <w:sz w:val="36"/>
                          <w:szCs w:val="36"/>
                        </w:rPr>
                        <m:t>ш</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ρ</m:t>
                      </m:r>
                    </m:e>
                    <m:sub>
                      <m:r>
                        <w:rPr>
                          <w:rFonts w:ascii="Cambria Math" w:hAnsi="Cambria Math"/>
                          <w:sz w:val="36"/>
                          <w:szCs w:val="36"/>
                        </w:rPr>
                        <m:t>ж</m:t>
                      </m:r>
                    </m:sub>
                  </m:sSub>
                </m:e>
              </m:d>
              <m:r>
                <w:rPr>
                  <w:rFonts w:ascii="Cambria Math" w:hAnsi="Cambria Math"/>
                  <w:sz w:val="36"/>
                  <w:szCs w:val="36"/>
                  <w:lang w:val="en-US"/>
                </w:rPr>
                <m:t>gV</m:t>
              </m:r>
            </m:num>
            <m:den>
              <m:r>
                <w:rPr>
                  <w:rFonts w:ascii="Cambria Math" w:hAnsi="Cambria Math"/>
                  <w:sz w:val="36"/>
                  <w:szCs w:val="36"/>
                </w:rPr>
                <m:t>3λdV</m:t>
              </m:r>
            </m:den>
          </m:f>
        </m:oMath>
      </m:oMathPara>
    </w:p>
    <w:p w:rsidR="004F0C26" w:rsidRPr="004F0C26" w:rsidRDefault="004F0C26" w:rsidP="004F0C26">
      <w:pPr>
        <w:pStyle w:val="aa"/>
        <w:ind w:left="0" w:firstLine="709"/>
        <w:rPr>
          <w:sz w:val="32"/>
          <w:szCs w:val="32"/>
        </w:rPr>
      </w:pPr>
      <w:r>
        <w:rPr>
          <w:sz w:val="28"/>
          <w:szCs w:val="28"/>
        </w:rPr>
        <w:t xml:space="preserve">Скорость шарика выразим через расстояние </w:t>
      </w:r>
      <w:r w:rsidRPr="004F0C26">
        <w:rPr>
          <w:i/>
          <w:sz w:val="28"/>
          <w:szCs w:val="28"/>
          <w:lang w:val="en-US"/>
        </w:rPr>
        <w:t>l</w:t>
      </w:r>
      <w:r>
        <w:rPr>
          <w:sz w:val="28"/>
          <w:szCs w:val="28"/>
        </w:rPr>
        <w:t xml:space="preserve">между метками на сосуде и время </w:t>
      </w:r>
      <w:r w:rsidRPr="004F0C26">
        <w:rPr>
          <w:i/>
          <w:sz w:val="28"/>
          <w:szCs w:val="28"/>
          <w:lang w:val="en-US"/>
        </w:rPr>
        <w:t>t</w:t>
      </w:r>
      <w:r w:rsidRPr="004F0C26">
        <w:rPr>
          <w:sz w:val="28"/>
          <w:szCs w:val="28"/>
        </w:rPr>
        <w:t xml:space="preserve">, </w:t>
      </w:r>
      <w:r>
        <w:rPr>
          <w:sz w:val="28"/>
          <w:szCs w:val="28"/>
        </w:rPr>
        <w:t>за которое шарик проходит это расстояние</w:t>
      </w:r>
      <m:oMath>
        <m:r>
          <w:rPr>
            <w:rFonts w:ascii="Cambria Math" w:hAnsi="Cambria Math"/>
            <w:sz w:val="32"/>
            <w:szCs w:val="32"/>
          </w:rPr>
          <m:t>v=</m:t>
        </m:r>
        <m:f>
          <m:fPr>
            <m:ctrlPr>
              <w:rPr>
                <w:rFonts w:ascii="Cambria Math" w:hAnsi="Cambria Math"/>
                <w:i/>
                <w:sz w:val="32"/>
                <w:szCs w:val="32"/>
              </w:rPr>
            </m:ctrlPr>
          </m:fPr>
          <m:num>
            <m:r>
              <w:rPr>
                <w:rFonts w:ascii="Cambria Math" w:hAnsi="Cambria Math"/>
                <w:sz w:val="32"/>
                <w:szCs w:val="32"/>
                <w:lang w:val="en-US"/>
              </w:rPr>
              <m:t>l</m:t>
            </m:r>
          </m:num>
          <m:den>
            <m:r>
              <w:rPr>
                <w:rFonts w:ascii="Cambria Math" w:hAnsi="Cambria Math"/>
                <w:sz w:val="32"/>
                <w:szCs w:val="32"/>
              </w:rPr>
              <m:t>t</m:t>
            </m:r>
          </m:den>
        </m:f>
      </m:oMath>
      <w:r w:rsidRPr="004F0C26">
        <w:rPr>
          <w:sz w:val="32"/>
          <w:szCs w:val="32"/>
        </w:rPr>
        <w:t>.</w:t>
      </w:r>
    </w:p>
    <w:p w:rsidR="004F0C26" w:rsidRDefault="004F0C26" w:rsidP="004F0C26">
      <w:pPr>
        <w:ind w:firstLine="709"/>
        <w:rPr>
          <w:sz w:val="28"/>
          <w:szCs w:val="28"/>
        </w:rPr>
      </w:pPr>
      <w:r>
        <w:rPr>
          <w:sz w:val="28"/>
          <w:szCs w:val="28"/>
        </w:rPr>
        <w:t xml:space="preserve">Объем шарика: </w:t>
      </w:r>
    </w:p>
    <w:p w:rsidR="004F0C26" w:rsidRPr="004F0C26" w:rsidRDefault="004F0C26" w:rsidP="004F0C26">
      <w:pPr>
        <w:ind w:firstLine="709"/>
        <w:jc w:val="center"/>
        <w:rPr>
          <w:i/>
          <w:sz w:val="36"/>
          <w:szCs w:val="36"/>
          <w:lang w:val="en-US"/>
        </w:rPr>
      </w:pPr>
      <m:oMathPara>
        <m:oMath>
          <m:r>
            <w:rPr>
              <w:rFonts w:ascii="Cambria Math" w:hAnsi="Cambria Math"/>
              <w:sz w:val="36"/>
              <w:szCs w:val="36"/>
              <w:lang w:val="en-US"/>
            </w:rPr>
            <m:t>V=</m:t>
          </m:r>
          <m:f>
            <m:fPr>
              <m:ctrlPr>
                <w:rPr>
                  <w:rFonts w:ascii="Cambria Math" w:hAnsi="Cambria Math"/>
                  <w:i/>
                  <w:sz w:val="36"/>
                  <w:szCs w:val="36"/>
                  <w:lang w:val="en-US"/>
                </w:rPr>
              </m:ctrlPr>
            </m:fPr>
            <m:num>
              <m:r>
                <w:rPr>
                  <w:rFonts w:ascii="Cambria Math" w:hAnsi="Cambria Math"/>
                  <w:sz w:val="36"/>
                  <w:szCs w:val="36"/>
                  <w:lang w:val="en-US"/>
                </w:rPr>
                <m:t>1</m:t>
              </m:r>
            </m:num>
            <m:den>
              <m:r>
                <w:rPr>
                  <w:rFonts w:ascii="Cambria Math" w:hAnsi="Cambria Math"/>
                  <w:sz w:val="36"/>
                  <w:szCs w:val="36"/>
                  <w:lang w:val="en-US"/>
                </w:rPr>
                <m:t>6</m:t>
              </m:r>
            </m:den>
          </m:f>
          <m:r>
            <w:rPr>
              <w:rFonts w:ascii="Cambria Math" w:hAnsi="Cambria Math"/>
              <w:sz w:val="36"/>
              <w:szCs w:val="36"/>
              <w:lang w:val="en-US"/>
            </w:rPr>
            <m:t>λ</m:t>
          </m:r>
          <m:sSup>
            <m:sSupPr>
              <m:ctrlPr>
                <w:rPr>
                  <w:rFonts w:ascii="Cambria Math" w:hAnsi="Cambria Math"/>
                  <w:i/>
                  <w:sz w:val="36"/>
                  <w:szCs w:val="36"/>
                  <w:lang w:val="en-US"/>
                </w:rPr>
              </m:ctrlPr>
            </m:sSupPr>
            <m:e>
              <m:r>
                <w:rPr>
                  <w:rFonts w:ascii="Cambria Math" w:hAnsi="Cambria Math"/>
                  <w:sz w:val="36"/>
                  <w:szCs w:val="36"/>
                  <w:lang w:val="en-US"/>
                </w:rPr>
                <m:t>d</m:t>
              </m:r>
            </m:e>
            <m:sup>
              <m:r>
                <w:rPr>
                  <w:rFonts w:ascii="Cambria Math" w:hAnsi="Cambria Math"/>
                  <w:sz w:val="36"/>
                  <w:szCs w:val="36"/>
                  <w:lang w:val="en-US"/>
                </w:rPr>
                <m:t>3</m:t>
              </m:r>
            </m:sup>
          </m:sSup>
        </m:oMath>
      </m:oMathPara>
    </w:p>
    <w:p w:rsidR="004F0C26" w:rsidRDefault="004F0C26" w:rsidP="004F0C26">
      <w:pPr>
        <w:ind w:firstLine="709"/>
        <w:jc w:val="center"/>
        <w:rPr>
          <w:sz w:val="28"/>
          <w:szCs w:val="28"/>
          <w:lang w:val="en-US"/>
        </w:rPr>
      </w:pPr>
    </w:p>
    <w:p w:rsidR="004F0C26" w:rsidRPr="0008471C" w:rsidRDefault="004F0C26" w:rsidP="004F0C26">
      <w:pPr>
        <w:jc w:val="center"/>
        <w:rPr>
          <w:i/>
          <w:sz w:val="36"/>
          <w:szCs w:val="36"/>
        </w:rPr>
      </w:pPr>
      <m:oMathPara>
        <m:oMath>
          <m:r>
            <w:rPr>
              <w:rFonts w:ascii="Cambria Math" w:hAnsi="Cambria Math"/>
              <w:sz w:val="36"/>
              <w:szCs w:val="36"/>
            </w:rPr>
            <m:t>η=</m:t>
          </m:r>
          <m:f>
            <m:fPr>
              <m:ctrlPr>
                <w:rPr>
                  <w:rFonts w:ascii="Cambria Math" w:hAnsi="Cambria Math"/>
                  <w:i/>
                  <w:sz w:val="36"/>
                  <w:szCs w:val="36"/>
                </w:rPr>
              </m:ctrlPr>
            </m:fPr>
            <m:num>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ρ</m:t>
                      </m:r>
                    </m:e>
                    <m:sub>
                      <m:r>
                        <w:rPr>
                          <w:rFonts w:ascii="Cambria Math" w:hAnsi="Cambria Math"/>
                          <w:sz w:val="36"/>
                          <w:szCs w:val="36"/>
                        </w:rPr>
                        <m:t>ш</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ρ</m:t>
                      </m:r>
                    </m:e>
                    <m:sub>
                      <m:r>
                        <w:rPr>
                          <w:rFonts w:ascii="Cambria Math" w:hAnsi="Cambria Math"/>
                          <w:sz w:val="36"/>
                          <w:szCs w:val="36"/>
                        </w:rPr>
                        <m:t>ж</m:t>
                      </m:r>
                    </m:sub>
                  </m:sSub>
                </m:e>
              </m:d>
              <m:r>
                <w:rPr>
                  <w:rFonts w:ascii="Cambria Math" w:hAnsi="Cambria Math"/>
                  <w:sz w:val="36"/>
                  <w:szCs w:val="36"/>
                  <w:lang w:val="en-US"/>
                </w:rPr>
                <m:t>gt</m:t>
              </m:r>
              <m:sSup>
                <m:sSupPr>
                  <m:ctrlPr>
                    <w:rPr>
                      <w:rFonts w:ascii="Cambria Math" w:hAnsi="Cambria Math"/>
                      <w:i/>
                      <w:sz w:val="36"/>
                      <w:szCs w:val="36"/>
                      <w:lang w:val="en-US"/>
                    </w:rPr>
                  </m:ctrlPr>
                </m:sSupPr>
                <m:e>
                  <m:r>
                    <w:rPr>
                      <w:rFonts w:ascii="Cambria Math" w:hAnsi="Cambria Math"/>
                      <w:sz w:val="36"/>
                      <w:szCs w:val="36"/>
                      <w:lang w:val="en-US"/>
                    </w:rPr>
                    <m:t>d</m:t>
                  </m:r>
                </m:e>
                <m:sup>
                  <m:r>
                    <w:rPr>
                      <w:rFonts w:ascii="Cambria Math" w:hAnsi="Cambria Math"/>
                      <w:sz w:val="36"/>
                      <w:szCs w:val="36"/>
                      <w:lang w:val="en-US"/>
                    </w:rPr>
                    <m:t>3</m:t>
                  </m:r>
                </m:sup>
              </m:sSup>
            </m:num>
            <m:den>
              <m:r>
                <w:rPr>
                  <w:rFonts w:ascii="Cambria Math" w:hAnsi="Cambria Math"/>
                  <w:sz w:val="36"/>
                  <w:szCs w:val="36"/>
                </w:rPr>
                <m:t>18l</m:t>
              </m:r>
            </m:den>
          </m:f>
        </m:oMath>
      </m:oMathPara>
    </w:p>
    <w:p w:rsidR="0008471C" w:rsidRPr="003E0BC2" w:rsidRDefault="0008471C" w:rsidP="004F0C26">
      <w:pPr>
        <w:jc w:val="center"/>
        <w:rPr>
          <w:i/>
          <w:sz w:val="36"/>
          <w:szCs w:val="36"/>
          <w:lang w:val="en-US"/>
        </w:rPr>
      </w:pPr>
    </w:p>
    <w:p w:rsidR="00A935E8" w:rsidRDefault="00A935E8" w:rsidP="00A935E8">
      <w:pPr>
        <w:rPr>
          <w:b/>
          <w:sz w:val="28"/>
          <w:szCs w:val="28"/>
        </w:rPr>
      </w:pPr>
      <w:r>
        <w:rPr>
          <w:b/>
          <w:sz w:val="28"/>
          <w:szCs w:val="28"/>
        </w:rPr>
        <w:t>Список используемой литературы:</w:t>
      </w:r>
    </w:p>
    <w:p w:rsidR="00A935E8" w:rsidRDefault="00A935E8" w:rsidP="00A935E8">
      <w:pPr>
        <w:rPr>
          <w:sz w:val="28"/>
          <w:szCs w:val="28"/>
        </w:rPr>
      </w:pPr>
      <w:r>
        <w:rPr>
          <w:sz w:val="28"/>
          <w:szCs w:val="28"/>
        </w:rPr>
        <w:t>1.</w:t>
      </w:r>
      <w:r w:rsidRPr="00A935E8">
        <w:rPr>
          <w:sz w:val="28"/>
          <w:szCs w:val="28"/>
        </w:rPr>
        <w:t>https://zaochnik-com.ru/blog/zakony-nyutona-dlya-chajnikov-obyasnenie-primer/</w:t>
      </w:r>
    </w:p>
    <w:p w:rsidR="00A935E8" w:rsidRPr="00A935E8" w:rsidRDefault="00A935E8" w:rsidP="00A935E8">
      <w:pPr>
        <w:rPr>
          <w:sz w:val="28"/>
          <w:szCs w:val="28"/>
        </w:rPr>
      </w:pPr>
      <w:r>
        <w:rPr>
          <w:sz w:val="28"/>
          <w:szCs w:val="28"/>
        </w:rPr>
        <w:t>2.</w:t>
      </w:r>
      <w:r w:rsidRPr="00A935E8">
        <w:t xml:space="preserve"> </w:t>
      </w:r>
      <w:r w:rsidRPr="00A935E8">
        <w:rPr>
          <w:sz w:val="28"/>
          <w:szCs w:val="28"/>
        </w:rPr>
        <w:t>https://www.nektonnasos.ru/article/gidravlika/vyazkost-zhidkosti/</w:t>
      </w:r>
    </w:p>
    <w:p w:rsidR="00A935E8" w:rsidRDefault="00A935E8" w:rsidP="00136D0C">
      <w:pPr>
        <w:jc w:val="center"/>
        <w:rPr>
          <w:b/>
          <w:sz w:val="28"/>
          <w:szCs w:val="28"/>
        </w:rPr>
      </w:pPr>
    </w:p>
    <w:p w:rsidR="003E0BC2" w:rsidRDefault="00136D0C" w:rsidP="00136D0C">
      <w:pPr>
        <w:jc w:val="center"/>
        <w:rPr>
          <w:b/>
          <w:sz w:val="28"/>
          <w:szCs w:val="28"/>
        </w:rPr>
      </w:pPr>
      <w:r w:rsidRPr="00136D0C">
        <w:rPr>
          <w:b/>
          <w:sz w:val="28"/>
          <w:szCs w:val="28"/>
        </w:rPr>
        <w:t>Практическая работа</w:t>
      </w:r>
    </w:p>
    <w:p w:rsidR="009E3018" w:rsidRPr="009E3018" w:rsidRDefault="009E3018" w:rsidP="009E3018">
      <w:pPr>
        <w:rPr>
          <w:sz w:val="28"/>
          <w:szCs w:val="28"/>
        </w:rPr>
      </w:pPr>
      <w:r w:rsidRPr="009E3018">
        <w:rPr>
          <w:sz w:val="28"/>
          <w:szCs w:val="28"/>
          <w:lang w:val="en-US"/>
        </w:rPr>
        <w:t>l</w:t>
      </w:r>
      <w:r w:rsidRPr="009E3018">
        <w:rPr>
          <w:sz w:val="28"/>
          <w:szCs w:val="28"/>
        </w:rPr>
        <w:t>=18 см</w:t>
      </w:r>
    </w:p>
    <w:p w:rsidR="009E3018" w:rsidRPr="009E3018" w:rsidRDefault="009E3018" w:rsidP="009E3018">
      <w:pPr>
        <w:rPr>
          <w:sz w:val="28"/>
          <w:szCs w:val="28"/>
        </w:rPr>
      </w:pPr>
      <w:r w:rsidRPr="009E3018">
        <w:rPr>
          <w:position w:val="-24"/>
          <w:sz w:val="28"/>
          <w:szCs w:val="28"/>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4.5pt" o:ole="">
            <v:imagedata r:id="rId66" o:title=""/>
          </v:shape>
          <o:OLEObject Type="Embed" ProgID="Equation.3" ShapeID="_x0000_i1025" DrawAspect="Content" ObjectID="_1653203896" r:id="rId67"/>
        </w:object>
      </w:r>
    </w:p>
    <w:p w:rsidR="00136D0C" w:rsidRDefault="009E3018" w:rsidP="009E3018">
      <w:pPr>
        <w:rPr>
          <w:b/>
          <w:sz w:val="28"/>
          <w:szCs w:val="28"/>
        </w:rPr>
      </w:pPr>
      <w:r w:rsidRPr="009E3018">
        <w:rPr>
          <w:position w:val="-24"/>
          <w:sz w:val="28"/>
          <w:szCs w:val="28"/>
        </w:rPr>
        <w:object w:dxaOrig="1440" w:dyaOrig="620">
          <v:shape id="_x0000_i1026" type="#_x0000_t75" style="width:80.25pt;height:34.5pt" o:ole="">
            <v:imagedata r:id="rId68" o:title=""/>
          </v:shape>
          <o:OLEObject Type="Embed" ProgID="Equation.3" ShapeID="_x0000_i1026" DrawAspect="Content" ObjectID="_1653203897" r:id="rId69"/>
        </w:object>
      </w:r>
    </w:p>
    <w:tbl>
      <w:tblPr>
        <w:tblStyle w:val="ab"/>
        <w:tblW w:w="9744" w:type="dxa"/>
        <w:tblLook w:val="04A0" w:firstRow="1" w:lastRow="0" w:firstColumn="1" w:lastColumn="0" w:noHBand="0" w:noVBand="1"/>
      </w:tblPr>
      <w:tblGrid>
        <w:gridCol w:w="460"/>
        <w:gridCol w:w="1245"/>
        <w:gridCol w:w="939"/>
        <w:gridCol w:w="1686"/>
        <w:gridCol w:w="1686"/>
        <w:gridCol w:w="1766"/>
        <w:gridCol w:w="1962"/>
      </w:tblGrid>
      <w:tr w:rsidR="00D969FC" w:rsidTr="008143E2">
        <w:tc>
          <w:tcPr>
            <w:tcW w:w="479" w:type="dxa"/>
          </w:tcPr>
          <w:p w:rsidR="00D969FC" w:rsidRPr="00D969FC" w:rsidRDefault="00D969FC" w:rsidP="00136D0C">
            <w:pPr>
              <w:jc w:val="center"/>
              <w:rPr>
                <w:b/>
                <w:sz w:val="28"/>
                <w:szCs w:val="28"/>
                <w:lang w:val="en-US"/>
              </w:rPr>
            </w:pPr>
            <w:proofErr w:type="spellStart"/>
            <w:r>
              <w:rPr>
                <w:b/>
                <w:sz w:val="28"/>
                <w:szCs w:val="28"/>
                <w:lang w:val="en-US"/>
              </w:rPr>
              <w:t>i</w:t>
            </w:r>
            <w:proofErr w:type="spellEnd"/>
          </w:p>
        </w:tc>
        <w:tc>
          <w:tcPr>
            <w:tcW w:w="1272" w:type="dxa"/>
          </w:tcPr>
          <w:p w:rsidR="00D969FC" w:rsidRPr="00D969FC" w:rsidRDefault="00A935E8" w:rsidP="00136D0C">
            <w:pPr>
              <w:jc w:val="center"/>
              <w:rPr>
                <w:b/>
                <w:sz w:val="28"/>
                <w:szCs w:val="28"/>
                <w:lang w:val="en-US"/>
              </w:rPr>
            </w:pPr>
            <w:r w:rsidRPr="003A712D">
              <w:rPr>
                <w:position w:val="-14"/>
                <w:sz w:val="24"/>
                <w:szCs w:val="24"/>
              </w:rPr>
              <w:object w:dxaOrig="880" w:dyaOrig="400">
                <v:shape id="_x0000_i1027" type="#_x0000_t75" style="width:44.25pt;height:20.25pt" o:ole="">
                  <v:imagedata r:id="rId70" o:title=""/>
                </v:shape>
                <o:OLEObject Type="Embed" ProgID="Equation.3" ShapeID="_x0000_i1027" DrawAspect="Content" ObjectID="_1653203898" r:id="rId71"/>
              </w:object>
            </w:r>
          </w:p>
        </w:tc>
        <w:tc>
          <w:tcPr>
            <w:tcW w:w="963" w:type="dxa"/>
          </w:tcPr>
          <w:p w:rsidR="00D969FC" w:rsidRPr="00D969FC" w:rsidRDefault="00A935E8" w:rsidP="00136D0C">
            <w:pPr>
              <w:jc w:val="center"/>
              <w:rPr>
                <w:b/>
                <w:sz w:val="28"/>
                <w:szCs w:val="28"/>
                <w:lang w:val="en-US"/>
              </w:rPr>
            </w:pPr>
            <w:r w:rsidRPr="003A712D">
              <w:rPr>
                <w:position w:val="-14"/>
                <w:sz w:val="24"/>
                <w:szCs w:val="24"/>
              </w:rPr>
              <w:object w:dxaOrig="600" w:dyaOrig="400">
                <v:shape id="_x0000_i1028" type="#_x0000_t75" style="width:30pt;height:20.25pt" o:ole="">
                  <v:imagedata r:id="rId72" o:title=""/>
                </v:shape>
                <o:OLEObject Type="Embed" ProgID="Equation.3" ShapeID="_x0000_i1028" DrawAspect="Content" ObjectID="_1653203899" r:id="rId73"/>
              </w:object>
            </w:r>
          </w:p>
        </w:tc>
        <w:tc>
          <w:tcPr>
            <w:tcW w:w="1686" w:type="dxa"/>
            <w:vAlign w:val="bottom"/>
          </w:tcPr>
          <w:p w:rsidR="00D969FC" w:rsidRPr="00D969FC" w:rsidRDefault="00A935E8">
            <w:pPr>
              <w:jc w:val="center"/>
              <w:rPr>
                <w:b/>
                <w:color w:val="000000"/>
                <w:sz w:val="28"/>
                <w:szCs w:val="28"/>
              </w:rPr>
            </w:pPr>
            <w:r w:rsidRPr="003A712D">
              <w:rPr>
                <w:position w:val="-12"/>
                <w:sz w:val="24"/>
                <w:szCs w:val="24"/>
              </w:rPr>
              <w:object w:dxaOrig="920" w:dyaOrig="360">
                <v:shape id="_x0000_i1029" type="#_x0000_t75" style="width:46.5pt;height:18pt" o:ole="">
                  <v:imagedata r:id="rId74" o:title=""/>
                </v:shape>
                <o:OLEObject Type="Embed" ProgID="Equation.3" ShapeID="_x0000_i1029" DrawAspect="Content" ObjectID="_1653203900" r:id="rId75"/>
              </w:object>
            </w:r>
          </w:p>
        </w:tc>
        <w:tc>
          <w:tcPr>
            <w:tcW w:w="1686" w:type="dxa"/>
            <w:vAlign w:val="bottom"/>
          </w:tcPr>
          <w:p w:rsidR="00D969FC" w:rsidRPr="00D969FC" w:rsidRDefault="00A935E8">
            <w:pPr>
              <w:jc w:val="center"/>
              <w:rPr>
                <w:b/>
                <w:color w:val="000000"/>
                <w:sz w:val="28"/>
                <w:szCs w:val="28"/>
              </w:rPr>
            </w:pPr>
            <w:r w:rsidRPr="003A712D">
              <w:rPr>
                <w:position w:val="-14"/>
                <w:sz w:val="24"/>
                <w:szCs w:val="24"/>
              </w:rPr>
              <w:object w:dxaOrig="999" w:dyaOrig="400">
                <v:shape id="_x0000_i1030" type="#_x0000_t75" style="width:49.5pt;height:20.25pt" o:ole="">
                  <v:imagedata r:id="rId76" o:title=""/>
                </v:shape>
                <o:OLEObject Type="Embed" ProgID="Equation.3" ShapeID="_x0000_i1030" DrawAspect="Content" ObjectID="_1653203901" r:id="rId77"/>
              </w:object>
            </w:r>
          </w:p>
        </w:tc>
        <w:tc>
          <w:tcPr>
            <w:tcW w:w="1702" w:type="dxa"/>
            <w:vAlign w:val="bottom"/>
          </w:tcPr>
          <w:p w:rsidR="00D969FC" w:rsidRPr="00D969FC" w:rsidRDefault="00A935E8">
            <w:pPr>
              <w:jc w:val="center"/>
              <w:rPr>
                <w:b/>
                <w:color w:val="000000"/>
                <w:sz w:val="28"/>
                <w:szCs w:val="28"/>
              </w:rPr>
            </w:pPr>
            <w:r w:rsidRPr="003A712D">
              <w:rPr>
                <w:position w:val="-14"/>
                <w:sz w:val="24"/>
                <w:szCs w:val="24"/>
              </w:rPr>
              <w:object w:dxaOrig="1440" w:dyaOrig="400">
                <v:shape id="_x0000_i1031" type="#_x0000_t75" style="width:1in;height:20.25pt" o:ole="">
                  <v:imagedata r:id="rId78" o:title=""/>
                </v:shape>
                <o:OLEObject Type="Embed" ProgID="Equation.3" ShapeID="_x0000_i1031" DrawAspect="Content" ObjectID="_1653203902" r:id="rId79"/>
              </w:object>
            </w:r>
          </w:p>
        </w:tc>
        <w:tc>
          <w:tcPr>
            <w:tcW w:w="1956" w:type="dxa"/>
            <w:vAlign w:val="bottom"/>
          </w:tcPr>
          <w:p w:rsidR="00D969FC" w:rsidRPr="00D969FC" w:rsidRDefault="00A935E8">
            <w:pPr>
              <w:jc w:val="center"/>
              <w:rPr>
                <w:b/>
                <w:color w:val="000000"/>
                <w:sz w:val="28"/>
                <w:szCs w:val="28"/>
              </w:rPr>
            </w:pPr>
            <w:r w:rsidRPr="003A712D">
              <w:rPr>
                <w:position w:val="-14"/>
                <w:sz w:val="24"/>
                <w:szCs w:val="24"/>
              </w:rPr>
              <w:object w:dxaOrig="1740" w:dyaOrig="400">
                <v:shape id="_x0000_i1032" type="#_x0000_t75" style="width:87pt;height:20.25pt" o:ole="">
                  <v:imagedata r:id="rId80" o:title=""/>
                </v:shape>
                <o:OLEObject Type="Embed" ProgID="Equation.3" ShapeID="_x0000_i1032" DrawAspect="Content" ObjectID="_1653203903" r:id="rId81"/>
              </w:object>
            </w:r>
          </w:p>
        </w:tc>
      </w:tr>
      <w:tr w:rsidR="00D969FC" w:rsidTr="008143E2">
        <w:tc>
          <w:tcPr>
            <w:tcW w:w="479" w:type="dxa"/>
          </w:tcPr>
          <w:p w:rsidR="00D969FC" w:rsidRPr="00D969FC" w:rsidRDefault="00D969FC" w:rsidP="00136D0C">
            <w:pPr>
              <w:jc w:val="center"/>
              <w:rPr>
                <w:b/>
                <w:sz w:val="28"/>
                <w:szCs w:val="28"/>
                <w:lang w:val="en-US"/>
              </w:rPr>
            </w:pPr>
            <w:r>
              <w:rPr>
                <w:b/>
                <w:sz w:val="28"/>
                <w:szCs w:val="28"/>
                <w:lang w:val="en-US"/>
              </w:rPr>
              <w:t>1</w:t>
            </w:r>
          </w:p>
        </w:tc>
        <w:tc>
          <w:tcPr>
            <w:tcW w:w="1272" w:type="dxa"/>
          </w:tcPr>
          <w:p w:rsidR="00D969FC" w:rsidRPr="00D969FC" w:rsidRDefault="00D969FC" w:rsidP="00136D0C">
            <w:pPr>
              <w:jc w:val="center"/>
              <w:rPr>
                <w:b/>
                <w:sz w:val="28"/>
                <w:szCs w:val="28"/>
              </w:rPr>
            </w:pPr>
            <w:r>
              <w:rPr>
                <w:b/>
                <w:sz w:val="28"/>
                <w:szCs w:val="28"/>
                <w:lang w:val="en-US"/>
              </w:rPr>
              <w:t>2,26</w:t>
            </w:r>
          </w:p>
        </w:tc>
        <w:tc>
          <w:tcPr>
            <w:tcW w:w="963" w:type="dxa"/>
          </w:tcPr>
          <w:p w:rsidR="00D969FC" w:rsidRDefault="00D969FC" w:rsidP="00136D0C">
            <w:pPr>
              <w:jc w:val="center"/>
              <w:rPr>
                <w:b/>
                <w:sz w:val="28"/>
                <w:szCs w:val="28"/>
              </w:rPr>
            </w:pPr>
            <w:r>
              <w:rPr>
                <w:b/>
                <w:sz w:val="28"/>
                <w:szCs w:val="28"/>
              </w:rPr>
              <w:t>0,74</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0,114779248</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0,173082855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0,058303607</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0,003399311</w:t>
            </w:r>
          </w:p>
        </w:tc>
      </w:tr>
      <w:tr w:rsidR="00D969FC" w:rsidTr="008143E2">
        <w:tc>
          <w:tcPr>
            <w:tcW w:w="479" w:type="dxa"/>
          </w:tcPr>
          <w:p w:rsidR="00D969FC" w:rsidRPr="00D969FC" w:rsidRDefault="00D969FC" w:rsidP="00136D0C">
            <w:pPr>
              <w:jc w:val="center"/>
              <w:rPr>
                <w:b/>
                <w:sz w:val="28"/>
                <w:szCs w:val="28"/>
                <w:lang w:val="en-US"/>
              </w:rPr>
            </w:pPr>
            <w:r>
              <w:rPr>
                <w:b/>
                <w:sz w:val="28"/>
                <w:szCs w:val="28"/>
                <w:lang w:val="en-US"/>
              </w:rPr>
              <w:t>2</w:t>
            </w:r>
          </w:p>
        </w:tc>
        <w:tc>
          <w:tcPr>
            <w:tcW w:w="1272" w:type="dxa"/>
          </w:tcPr>
          <w:p w:rsidR="00D969FC" w:rsidRDefault="00D969FC" w:rsidP="00136D0C">
            <w:pPr>
              <w:jc w:val="center"/>
              <w:rPr>
                <w:b/>
                <w:sz w:val="28"/>
                <w:szCs w:val="28"/>
              </w:rPr>
            </w:pPr>
            <w:r>
              <w:rPr>
                <w:b/>
                <w:sz w:val="28"/>
                <w:szCs w:val="28"/>
              </w:rPr>
              <w:t>3,36</w:t>
            </w:r>
          </w:p>
        </w:tc>
        <w:tc>
          <w:tcPr>
            <w:tcW w:w="963" w:type="dxa"/>
          </w:tcPr>
          <w:p w:rsidR="00D969FC" w:rsidRDefault="00D969FC" w:rsidP="00136D0C">
            <w:pPr>
              <w:jc w:val="center"/>
              <w:rPr>
                <w:b/>
                <w:sz w:val="28"/>
                <w:szCs w:val="28"/>
              </w:rPr>
            </w:pPr>
            <w:r>
              <w:rPr>
                <w:b/>
                <w:sz w:val="28"/>
                <w:szCs w:val="28"/>
              </w:rPr>
              <w:t>0,85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0,291415239</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0,173082855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-0,118332384</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0,014002553</w:t>
            </w:r>
          </w:p>
        </w:tc>
      </w:tr>
      <w:tr w:rsidR="00D969FC" w:rsidTr="008143E2">
        <w:tc>
          <w:tcPr>
            <w:tcW w:w="479" w:type="dxa"/>
          </w:tcPr>
          <w:p w:rsidR="00D969FC" w:rsidRPr="00D969FC" w:rsidRDefault="00D969FC" w:rsidP="00136D0C">
            <w:pPr>
              <w:jc w:val="center"/>
              <w:rPr>
                <w:b/>
                <w:sz w:val="28"/>
                <w:szCs w:val="28"/>
                <w:lang w:val="en-US"/>
              </w:rPr>
            </w:pPr>
            <w:r>
              <w:rPr>
                <w:b/>
                <w:sz w:val="28"/>
                <w:szCs w:val="28"/>
                <w:lang w:val="en-US"/>
              </w:rPr>
              <w:t>3</w:t>
            </w:r>
          </w:p>
        </w:tc>
        <w:tc>
          <w:tcPr>
            <w:tcW w:w="1272" w:type="dxa"/>
          </w:tcPr>
          <w:p w:rsidR="00D969FC" w:rsidRDefault="00D969FC" w:rsidP="00136D0C">
            <w:pPr>
              <w:jc w:val="center"/>
              <w:rPr>
                <w:b/>
                <w:sz w:val="28"/>
                <w:szCs w:val="28"/>
              </w:rPr>
            </w:pPr>
            <w:r>
              <w:rPr>
                <w:b/>
                <w:sz w:val="28"/>
                <w:szCs w:val="28"/>
              </w:rPr>
              <w:t>2,29</w:t>
            </w:r>
          </w:p>
        </w:tc>
        <w:tc>
          <w:tcPr>
            <w:tcW w:w="963" w:type="dxa"/>
          </w:tcPr>
          <w:p w:rsidR="00D969FC" w:rsidRDefault="00D969FC" w:rsidP="00136D0C">
            <w:pPr>
              <w:jc w:val="center"/>
              <w:rPr>
                <w:b/>
                <w:sz w:val="28"/>
                <w:szCs w:val="28"/>
              </w:rPr>
            </w:pPr>
            <w:r>
              <w:rPr>
                <w:b/>
                <w:sz w:val="28"/>
                <w:szCs w:val="28"/>
              </w:rPr>
              <w:t>0,81</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0,128994372</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0,173082855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0,044088483</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0,001943794</w:t>
            </w:r>
          </w:p>
        </w:tc>
      </w:tr>
      <w:tr w:rsidR="00D969FC" w:rsidTr="008143E2">
        <w:tc>
          <w:tcPr>
            <w:tcW w:w="479" w:type="dxa"/>
          </w:tcPr>
          <w:p w:rsidR="00D969FC" w:rsidRPr="00D969FC" w:rsidRDefault="00D969FC" w:rsidP="00136D0C">
            <w:pPr>
              <w:jc w:val="center"/>
              <w:rPr>
                <w:b/>
                <w:sz w:val="28"/>
                <w:szCs w:val="28"/>
                <w:lang w:val="en-US"/>
              </w:rPr>
            </w:pPr>
            <w:r>
              <w:rPr>
                <w:b/>
                <w:sz w:val="28"/>
                <w:szCs w:val="28"/>
                <w:lang w:val="en-US"/>
              </w:rPr>
              <w:t>4</w:t>
            </w:r>
          </w:p>
        </w:tc>
        <w:tc>
          <w:tcPr>
            <w:tcW w:w="1272" w:type="dxa"/>
          </w:tcPr>
          <w:p w:rsidR="00D969FC" w:rsidRDefault="00D969FC" w:rsidP="00136D0C">
            <w:pPr>
              <w:jc w:val="center"/>
              <w:rPr>
                <w:b/>
                <w:sz w:val="28"/>
                <w:szCs w:val="28"/>
              </w:rPr>
            </w:pPr>
            <w:r>
              <w:rPr>
                <w:b/>
                <w:sz w:val="28"/>
                <w:szCs w:val="28"/>
              </w:rPr>
              <w:t>3,24</w:t>
            </w:r>
          </w:p>
        </w:tc>
        <w:tc>
          <w:tcPr>
            <w:tcW w:w="963" w:type="dxa"/>
          </w:tcPr>
          <w:p w:rsidR="00D969FC" w:rsidRDefault="00D969FC" w:rsidP="00136D0C">
            <w:pPr>
              <w:jc w:val="center"/>
              <w:rPr>
                <w:b/>
                <w:sz w:val="28"/>
                <w:szCs w:val="28"/>
              </w:rPr>
            </w:pPr>
            <w:r>
              <w:rPr>
                <w:b/>
                <w:sz w:val="28"/>
                <w:szCs w:val="28"/>
              </w:rPr>
              <w:t>0,61</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0,194461949</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0,173082855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-0,021379094</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0,000457066</w:t>
            </w:r>
          </w:p>
        </w:tc>
      </w:tr>
      <w:tr w:rsidR="00D969FC" w:rsidTr="008143E2">
        <w:tc>
          <w:tcPr>
            <w:tcW w:w="479" w:type="dxa"/>
          </w:tcPr>
          <w:p w:rsidR="00D969FC" w:rsidRPr="00D969FC" w:rsidRDefault="00D969FC" w:rsidP="00136D0C">
            <w:pPr>
              <w:jc w:val="center"/>
              <w:rPr>
                <w:b/>
                <w:sz w:val="28"/>
                <w:szCs w:val="28"/>
                <w:lang w:val="en-US"/>
              </w:rPr>
            </w:pPr>
            <w:r>
              <w:rPr>
                <w:b/>
                <w:sz w:val="28"/>
                <w:szCs w:val="28"/>
                <w:lang w:val="en-US"/>
              </w:rPr>
              <w:t>5</w:t>
            </w:r>
          </w:p>
        </w:tc>
        <w:tc>
          <w:tcPr>
            <w:tcW w:w="1272" w:type="dxa"/>
          </w:tcPr>
          <w:p w:rsidR="00D969FC" w:rsidRDefault="00D969FC" w:rsidP="00136D0C">
            <w:pPr>
              <w:jc w:val="center"/>
              <w:rPr>
                <w:b/>
                <w:sz w:val="28"/>
                <w:szCs w:val="28"/>
              </w:rPr>
            </w:pPr>
            <w:r>
              <w:rPr>
                <w:b/>
                <w:sz w:val="28"/>
                <w:szCs w:val="28"/>
              </w:rPr>
              <w:t>2,28</w:t>
            </w:r>
          </w:p>
        </w:tc>
        <w:tc>
          <w:tcPr>
            <w:tcW w:w="963" w:type="dxa"/>
          </w:tcPr>
          <w:p w:rsidR="00D969FC" w:rsidRDefault="00D969FC" w:rsidP="00136D0C">
            <w:pPr>
              <w:jc w:val="center"/>
              <w:rPr>
                <w:b/>
                <w:sz w:val="28"/>
                <w:szCs w:val="28"/>
              </w:rPr>
            </w:pPr>
            <w:r>
              <w:rPr>
                <w:b/>
                <w:sz w:val="28"/>
                <w:szCs w:val="28"/>
              </w:rPr>
              <w:t>0,86</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0,135763468</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0,173082855</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0,037319387</w:t>
            </w:r>
          </w:p>
        </w:tc>
        <w:tc>
          <w:tcPr>
            <w:tcW w:w="0" w:type="auto"/>
            <w:vAlign w:val="center"/>
          </w:tcPr>
          <w:p w:rsidR="00D969FC" w:rsidRPr="00D969FC" w:rsidRDefault="00D969FC">
            <w:pPr>
              <w:jc w:val="center"/>
              <w:rPr>
                <w:b/>
                <w:color w:val="000000"/>
                <w:sz w:val="28"/>
                <w:szCs w:val="28"/>
              </w:rPr>
            </w:pPr>
            <w:r w:rsidRPr="00D969FC">
              <w:rPr>
                <w:b/>
                <w:color w:val="000000"/>
                <w:sz w:val="28"/>
                <w:szCs w:val="28"/>
              </w:rPr>
              <w:t>0,001392737</w:t>
            </w:r>
          </w:p>
        </w:tc>
      </w:tr>
    </w:tbl>
    <w:p w:rsidR="00136D0C" w:rsidRPr="00136D0C" w:rsidRDefault="008143E2" w:rsidP="008143E2">
      <w:pPr>
        <w:rPr>
          <w:b/>
          <w:sz w:val="28"/>
          <w:szCs w:val="28"/>
        </w:rPr>
      </w:pPr>
      <w:r w:rsidRPr="00A97588">
        <w:rPr>
          <w:position w:val="-14"/>
        </w:rPr>
        <w:object w:dxaOrig="2420" w:dyaOrig="400">
          <v:shape id="_x0000_i1033" type="#_x0000_t75" style="width:210.75pt;height:31.5pt" o:ole="">
            <v:imagedata r:id="rId82" o:title=""/>
          </v:shape>
          <o:OLEObject Type="Embed" ProgID="Equation.3" ShapeID="_x0000_i1033" DrawAspect="Content" ObjectID="_1653203904" r:id="rId83"/>
        </w:object>
      </w:r>
    </w:p>
    <w:p w:rsidR="008143E2" w:rsidRDefault="002130AD" w:rsidP="008143E2">
      <w:pPr>
        <w:rPr>
          <w:position w:val="-10"/>
          <w:sz w:val="28"/>
          <w:szCs w:val="28"/>
        </w:rPr>
      </w:pPr>
      <w:r w:rsidRPr="008143E2">
        <w:rPr>
          <w:position w:val="-10"/>
          <w:sz w:val="28"/>
          <w:szCs w:val="28"/>
        </w:rPr>
        <w:object w:dxaOrig="1700" w:dyaOrig="320">
          <v:shape id="_x0000_i1034" type="#_x0000_t75" style="width:187.5pt;height:24pt" o:ole="">
            <v:imagedata r:id="rId84" o:title=""/>
          </v:shape>
          <o:OLEObject Type="Embed" ProgID="Equation.3" ShapeID="_x0000_i1034" DrawAspect="Content" ObjectID="_1653203905" r:id="rId85"/>
        </w:object>
      </w:r>
    </w:p>
    <w:p w:rsidR="008143E2" w:rsidRPr="008143E2" w:rsidRDefault="008143E2" w:rsidP="008143E2">
      <w:pPr>
        <w:rPr>
          <w:rFonts w:ascii="Calibri" w:hAnsi="Calibri" w:cs="Calibri"/>
          <w:color w:val="000000"/>
          <w:sz w:val="22"/>
          <w:szCs w:val="22"/>
        </w:rPr>
      </w:pPr>
      <m:oMath>
        <m:r>
          <w:rPr>
            <w:rFonts w:ascii="Cambria Math" w:hAnsi="Cambria Math"/>
            <w:sz w:val="36"/>
            <w:szCs w:val="36"/>
          </w:rPr>
          <m:t>η=</m:t>
        </m:r>
      </m:oMath>
      <w:r w:rsidRPr="008143E2">
        <w:rPr>
          <w:color w:val="000000"/>
          <w:sz w:val="28"/>
          <w:szCs w:val="28"/>
        </w:rPr>
        <w:t>0,173</w:t>
      </w:r>
      <w:r w:rsidR="009E3018">
        <w:rPr>
          <w:color w:val="000000"/>
          <w:sz w:val="28"/>
          <w:szCs w:val="28"/>
        </w:rPr>
        <w:t>±</w:t>
      </w:r>
      <w:r w:rsidRPr="008143E2">
        <w:rPr>
          <w:color w:val="000000"/>
          <w:sz w:val="28"/>
          <w:szCs w:val="28"/>
        </w:rPr>
        <w:t>0,0926</w:t>
      </w:r>
      <w:r>
        <w:rPr>
          <w:color w:val="000000"/>
          <w:sz w:val="28"/>
          <w:szCs w:val="28"/>
        </w:rPr>
        <w:t xml:space="preserve"> Па</w:t>
      </w:r>
      <m:oMath>
        <m:r>
          <w:rPr>
            <w:rFonts w:ascii="Cambria Math" w:hAnsi="Cambria Math"/>
            <w:color w:val="000000" w:themeColor="text1"/>
          </w:rPr>
          <m:t>∙</m:t>
        </m:r>
      </m:oMath>
      <w:r>
        <w:rPr>
          <w:color w:val="000000"/>
          <w:sz w:val="28"/>
          <w:szCs w:val="28"/>
        </w:rPr>
        <w:t xml:space="preserve"> с</w:t>
      </w:r>
    </w:p>
    <w:p w:rsidR="008143E2" w:rsidRDefault="008143E2" w:rsidP="003E0BC2">
      <w:pPr>
        <w:rPr>
          <w:position w:val="-10"/>
        </w:rPr>
      </w:pPr>
    </w:p>
    <w:p w:rsidR="003E0BC2" w:rsidRPr="003E0BC2" w:rsidRDefault="003E0BC2" w:rsidP="003E0BC2">
      <w:pPr>
        <w:rPr>
          <w:sz w:val="28"/>
          <w:szCs w:val="28"/>
        </w:rPr>
      </w:pPr>
      <w:r>
        <w:rPr>
          <w:b/>
          <w:sz w:val="28"/>
          <w:szCs w:val="28"/>
        </w:rPr>
        <w:t xml:space="preserve">Вывод: </w:t>
      </w:r>
      <w:r>
        <w:rPr>
          <w:sz w:val="28"/>
          <w:szCs w:val="28"/>
        </w:rPr>
        <w:t xml:space="preserve">Мы изучили явление внутреннего </w:t>
      </w:r>
      <w:r w:rsidR="00361E71">
        <w:rPr>
          <w:sz w:val="28"/>
          <w:szCs w:val="28"/>
        </w:rPr>
        <w:t>трения, измери</w:t>
      </w:r>
      <w:r>
        <w:rPr>
          <w:sz w:val="28"/>
          <w:szCs w:val="28"/>
        </w:rPr>
        <w:t>ли ко</w:t>
      </w:r>
      <w:r w:rsidR="00361E71">
        <w:rPr>
          <w:sz w:val="28"/>
          <w:szCs w:val="28"/>
        </w:rPr>
        <w:t>эффициент вязкости жидкости методом Стокса.</w:t>
      </w:r>
    </w:p>
    <w:sectPr w:rsidR="003E0BC2" w:rsidRPr="003E0BC2" w:rsidSect="00896D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F30"/>
    <w:multiLevelType w:val="hybridMultilevel"/>
    <w:tmpl w:val="ACB88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2"/>
  </w:compat>
  <w:rsids>
    <w:rsidRoot w:val="00AD0DDB"/>
    <w:rsid w:val="00051D16"/>
    <w:rsid w:val="0008471C"/>
    <w:rsid w:val="00136D0C"/>
    <w:rsid w:val="002130AD"/>
    <w:rsid w:val="00222375"/>
    <w:rsid w:val="0023287A"/>
    <w:rsid w:val="00264586"/>
    <w:rsid w:val="002A7567"/>
    <w:rsid w:val="00361E71"/>
    <w:rsid w:val="00383E4D"/>
    <w:rsid w:val="003E0BC2"/>
    <w:rsid w:val="004326B2"/>
    <w:rsid w:val="004F0C26"/>
    <w:rsid w:val="00694354"/>
    <w:rsid w:val="006E7885"/>
    <w:rsid w:val="007073F6"/>
    <w:rsid w:val="008143E2"/>
    <w:rsid w:val="00877D50"/>
    <w:rsid w:val="00896DE3"/>
    <w:rsid w:val="00970EAA"/>
    <w:rsid w:val="009D382F"/>
    <w:rsid w:val="009E3018"/>
    <w:rsid w:val="00A23E41"/>
    <w:rsid w:val="00A935E8"/>
    <w:rsid w:val="00AD0DDB"/>
    <w:rsid w:val="00BD64C7"/>
    <w:rsid w:val="00BE5BA9"/>
    <w:rsid w:val="00D969FC"/>
    <w:rsid w:val="00EA081A"/>
    <w:rsid w:val="00F117D2"/>
    <w:rsid w:val="00FC5879"/>
    <w:rsid w:val="00FE1F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41187-6AD9-4AD4-A392-EC26AD5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DD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D64C7"/>
    <w:pPr>
      <w:keepNext/>
      <w:keepLines/>
      <w:suppressAutoHyphens/>
      <w:autoSpaceDN w:val="0"/>
      <w:spacing w:before="240" w:line="256" w:lineRule="auto"/>
      <w:textAlignment w:val="baseline"/>
      <w:outlineLvl w:val="0"/>
    </w:pPr>
    <w:rPr>
      <w:rFonts w:ascii="Calibri Light" w:eastAsia="Segoe UI" w:hAnsi="Calibri Light" w:cs="Tahoma"/>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3E41"/>
    <w:pPr>
      <w:spacing w:before="100" w:beforeAutospacing="1" w:after="100" w:afterAutospacing="1"/>
    </w:pPr>
  </w:style>
  <w:style w:type="character" w:styleId="a4">
    <w:name w:val="Hyperlink"/>
    <w:basedOn w:val="a0"/>
    <w:uiPriority w:val="99"/>
    <w:semiHidden/>
    <w:unhideWhenUsed/>
    <w:rsid w:val="00A23E41"/>
    <w:rPr>
      <w:color w:val="0000FF"/>
      <w:u w:val="single"/>
    </w:rPr>
  </w:style>
  <w:style w:type="character" w:customStyle="1" w:styleId="math-template">
    <w:name w:val="math-template"/>
    <w:basedOn w:val="a0"/>
    <w:rsid w:val="002A7567"/>
  </w:style>
  <w:style w:type="character" w:customStyle="1" w:styleId="mwe-math-mathml-inline">
    <w:name w:val="mwe-math-mathml-inline"/>
    <w:basedOn w:val="a0"/>
    <w:rsid w:val="002A7567"/>
  </w:style>
  <w:style w:type="character" w:styleId="a5">
    <w:name w:val="Placeholder Text"/>
    <w:basedOn w:val="a0"/>
    <w:uiPriority w:val="99"/>
    <w:semiHidden/>
    <w:rsid w:val="00051D16"/>
    <w:rPr>
      <w:color w:val="808080"/>
    </w:rPr>
  </w:style>
  <w:style w:type="paragraph" w:styleId="a6">
    <w:name w:val="Balloon Text"/>
    <w:basedOn w:val="a"/>
    <w:link w:val="a7"/>
    <w:uiPriority w:val="99"/>
    <w:semiHidden/>
    <w:unhideWhenUsed/>
    <w:rsid w:val="00051D16"/>
    <w:rPr>
      <w:rFonts w:ascii="Tahoma" w:hAnsi="Tahoma" w:cs="Tahoma"/>
      <w:sz w:val="16"/>
      <w:szCs w:val="16"/>
    </w:rPr>
  </w:style>
  <w:style w:type="character" w:customStyle="1" w:styleId="a7">
    <w:name w:val="Текст выноски Знак"/>
    <w:basedOn w:val="a0"/>
    <w:link w:val="a6"/>
    <w:uiPriority w:val="99"/>
    <w:semiHidden/>
    <w:rsid w:val="00051D16"/>
    <w:rPr>
      <w:rFonts w:ascii="Tahoma" w:eastAsia="Times New Roman" w:hAnsi="Tahoma" w:cs="Tahoma"/>
      <w:sz w:val="16"/>
      <w:szCs w:val="16"/>
      <w:lang w:eastAsia="ru-RU"/>
    </w:rPr>
  </w:style>
  <w:style w:type="paragraph" w:styleId="a8">
    <w:name w:val="No Spacing"/>
    <w:uiPriority w:val="1"/>
    <w:qFormat/>
    <w:rsid w:val="0023287A"/>
    <w:pPr>
      <w:spacing w:after="0"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D382F"/>
    <w:rPr>
      <w:b/>
      <w:bCs/>
    </w:rPr>
  </w:style>
  <w:style w:type="paragraph" w:customStyle="1" w:styleId="Textbody">
    <w:name w:val="Text body"/>
    <w:basedOn w:val="a"/>
    <w:rsid w:val="00877D50"/>
    <w:pPr>
      <w:suppressAutoHyphens/>
      <w:autoSpaceDN w:val="0"/>
      <w:spacing w:before="280" w:after="280"/>
    </w:pPr>
  </w:style>
  <w:style w:type="paragraph" w:customStyle="1" w:styleId="text">
    <w:name w:val="text"/>
    <w:basedOn w:val="a"/>
    <w:rsid w:val="00877D50"/>
    <w:pPr>
      <w:suppressAutoHyphens/>
      <w:autoSpaceDN w:val="0"/>
      <w:spacing w:before="280" w:after="280"/>
    </w:pPr>
  </w:style>
  <w:style w:type="character" w:customStyle="1" w:styleId="10">
    <w:name w:val="Заголовок 1 Знак"/>
    <w:basedOn w:val="a0"/>
    <w:link w:val="1"/>
    <w:rsid w:val="00BD64C7"/>
    <w:rPr>
      <w:rFonts w:ascii="Calibri Light" w:eastAsia="Segoe UI" w:hAnsi="Calibri Light" w:cs="Tahoma"/>
      <w:color w:val="2F5496"/>
      <w:sz w:val="32"/>
      <w:szCs w:val="32"/>
      <w:lang w:eastAsia="ru-RU"/>
    </w:rPr>
  </w:style>
  <w:style w:type="paragraph" w:styleId="aa">
    <w:name w:val="List Paragraph"/>
    <w:basedOn w:val="a"/>
    <w:uiPriority w:val="34"/>
    <w:qFormat/>
    <w:rsid w:val="00970EAA"/>
    <w:pPr>
      <w:ind w:left="720"/>
      <w:contextualSpacing/>
    </w:pPr>
  </w:style>
  <w:style w:type="table" w:styleId="ab">
    <w:name w:val="Table Grid"/>
    <w:basedOn w:val="a1"/>
    <w:uiPriority w:val="59"/>
    <w:rsid w:val="00136D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3338">
      <w:bodyDiv w:val="1"/>
      <w:marLeft w:val="0"/>
      <w:marRight w:val="0"/>
      <w:marTop w:val="0"/>
      <w:marBottom w:val="0"/>
      <w:divBdr>
        <w:top w:val="none" w:sz="0" w:space="0" w:color="auto"/>
        <w:left w:val="none" w:sz="0" w:space="0" w:color="auto"/>
        <w:bottom w:val="none" w:sz="0" w:space="0" w:color="auto"/>
        <w:right w:val="none" w:sz="0" w:space="0" w:color="auto"/>
      </w:divBdr>
    </w:div>
    <w:div w:id="382019744">
      <w:bodyDiv w:val="1"/>
      <w:marLeft w:val="0"/>
      <w:marRight w:val="0"/>
      <w:marTop w:val="0"/>
      <w:marBottom w:val="0"/>
      <w:divBdr>
        <w:top w:val="none" w:sz="0" w:space="0" w:color="auto"/>
        <w:left w:val="none" w:sz="0" w:space="0" w:color="auto"/>
        <w:bottom w:val="none" w:sz="0" w:space="0" w:color="auto"/>
        <w:right w:val="none" w:sz="0" w:space="0" w:color="auto"/>
      </w:divBdr>
      <w:divsChild>
        <w:div w:id="687099516">
          <w:marLeft w:val="0"/>
          <w:marRight w:val="0"/>
          <w:marTop w:val="0"/>
          <w:marBottom w:val="0"/>
          <w:divBdr>
            <w:top w:val="none" w:sz="0" w:space="0" w:color="auto"/>
            <w:left w:val="none" w:sz="0" w:space="0" w:color="auto"/>
            <w:bottom w:val="none" w:sz="0" w:space="0" w:color="auto"/>
            <w:right w:val="none" w:sz="0" w:space="0" w:color="auto"/>
          </w:divBdr>
        </w:div>
      </w:divsChild>
    </w:div>
    <w:div w:id="450101367">
      <w:bodyDiv w:val="1"/>
      <w:marLeft w:val="0"/>
      <w:marRight w:val="0"/>
      <w:marTop w:val="0"/>
      <w:marBottom w:val="0"/>
      <w:divBdr>
        <w:top w:val="none" w:sz="0" w:space="0" w:color="auto"/>
        <w:left w:val="none" w:sz="0" w:space="0" w:color="auto"/>
        <w:bottom w:val="none" w:sz="0" w:space="0" w:color="auto"/>
        <w:right w:val="none" w:sz="0" w:space="0" w:color="auto"/>
      </w:divBdr>
    </w:div>
    <w:div w:id="779495425">
      <w:bodyDiv w:val="1"/>
      <w:marLeft w:val="0"/>
      <w:marRight w:val="0"/>
      <w:marTop w:val="0"/>
      <w:marBottom w:val="0"/>
      <w:divBdr>
        <w:top w:val="none" w:sz="0" w:space="0" w:color="auto"/>
        <w:left w:val="none" w:sz="0" w:space="0" w:color="auto"/>
        <w:bottom w:val="none" w:sz="0" w:space="0" w:color="auto"/>
        <w:right w:val="none" w:sz="0" w:space="0" w:color="auto"/>
      </w:divBdr>
    </w:div>
    <w:div w:id="1256330328">
      <w:bodyDiv w:val="1"/>
      <w:marLeft w:val="0"/>
      <w:marRight w:val="0"/>
      <w:marTop w:val="0"/>
      <w:marBottom w:val="0"/>
      <w:divBdr>
        <w:top w:val="none" w:sz="0" w:space="0" w:color="auto"/>
        <w:left w:val="none" w:sz="0" w:space="0" w:color="auto"/>
        <w:bottom w:val="none" w:sz="0" w:space="0" w:color="auto"/>
        <w:right w:val="none" w:sz="0" w:space="0" w:color="auto"/>
      </w:divBdr>
      <w:divsChild>
        <w:div w:id="847673935">
          <w:marLeft w:val="0"/>
          <w:marRight w:val="0"/>
          <w:marTop w:val="0"/>
          <w:marBottom w:val="0"/>
          <w:divBdr>
            <w:top w:val="none" w:sz="0" w:space="0" w:color="auto"/>
            <w:left w:val="none" w:sz="0" w:space="0" w:color="auto"/>
            <w:bottom w:val="none" w:sz="0" w:space="0" w:color="auto"/>
            <w:right w:val="none" w:sz="0" w:space="0" w:color="auto"/>
          </w:divBdr>
        </w:div>
      </w:divsChild>
    </w:div>
    <w:div w:id="1262569822">
      <w:bodyDiv w:val="1"/>
      <w:marLeft w:val="0"/>
      <w:marRight w:val="0"/>
      <w:marTop w:val="0"/>
      <w:marBottom w:val="0"/>
      <w:divBdr>
        <w:top w:val="none" w:sz="0" w:space="0" w:color="auto"/>
        <w:left w:val="none" w:sz="0" w:space="0" w:color="auto"/>
        <w:bottom w:val="none" w:sz="0" w:space="0" w:color="auto"/>
        <w:right w:val="none" w:sz="0" w:space="0" w:color="auto"/>
      </w:divBdr>
    </w:div>
    <w:div w:id="1315405045">
      <w:bodyDiv w:val="1"/>
      <w:marLeft w:val="0"/>
      <w:marRight w:val="0"/>
      <w:marTop w:val="0"/>
      <w:marBottom w:val="0"/>
      <w:divBdr>
        <w:top w:val="none" w:sz="0" w:space="0" w:color="auto"/>
        <w:left w:val="none" w:sz="0" w:space="0" w:color="auto"/>
        <w:bottom w:val="none" w:sz="0" w:space="0" w:color="auto"/>
        <w:right w:val="none" w:sz="0" w:space="0" w:color="auto"/>
      </w:divBdr>
    </w:div>
    <w:div w:id="1453089612">
      <w:bodyDiv w:val="1"/>
      <w:marLeft w:val="0"/>
      <w:marRight w:val="0"/>
      <w:marTop w:val="0"/>
      <w:marBottom w:val="0"/>
      <w:divBdr>
        <w:top w:val="none" w:sz="0" w:space="0" w:color="auto"/>
        <w:left w:val="none" w:sz="0" w:space="0" w:color="auto"/>
        <w:bottom w:val="none" w:sz="0" w:space="0" w:color="auto"/>
        <w:right w:val="none" w:sz="0" w:space="0" w:color="auto"/>
      </w:divBdr>
    </w:div>
    <w:div w:id="1621838756">
      <w:bodyDiv w:val="1"/>
      <w:marLeft w:val="0"/>
      <w:marRight w:val="0"/>
      <w:marTop w:val="0"/>
      <w:marBottom w:val="0"/>
      <w:divBdr>
        <w:top w:val="none" w:sz="0" w:space="0" w:color="auto"/>
        <w:left w:val="none" w:sz="0" w:space="0" w:color="auto"/>
        <w:bottom w:val="none" w:sz="0" w:space="0" w:color="auto"/>
        <w:right w:val="none" w:sz="0" w:space="0" w:color="auto"/>
      </w:divBdr>
    </w:div>
    <w:div w:id="1843743709">
      <w:bodyDiv w:val="1"/>
      <w:marLeft w:val="0"/>
      <w:marRight w:val="0"/>
      <w:marTop w:val="0"/>
      <w:marBottom w:val="0"/>
      <w:divBdr>
        <w:top w:val="none" w:sz="0" w:space="0" w:color="auto"/>
        <w:left w:val="none" w:sz="0" w:space="0" w:color="auto"/>
        <w:bottom w:val="none" w:sz="0" w:space="0" w:color="auto"/>
        <w:right w:val="none" w:sz="0" w:space="0" w:color="auto"/>
      </w:divBdr>
    </w:div>
    <w:div w:id="208568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2%D1%80%D0%B5%D0%BD%D0%B8%D0%B5_%D0%BF%D0%BE%D0%BA%D0%BE%D1%8F" TargetMode="External"/><Relationship Id="rId21" Type="http://schemas.openxmlformats.org/officeDocument/2006/relationships/hyperlink" Target="https://ru.wikipedia.org/wiki/%D0%9D%D1%8C%D1%8E%D1%82%D0%BE%D0%BD,_%D0%98%D1%81%D0%B0%D0%B0%D0%BA" TargetMode="External"/><Relationship Id="rId42" Type="http://schemas.openxmlformats.org/officeDocument/2006/relationships/hyperlink" Target="https://ru.wikipedia.org/wiki/%D0%A1%D0%93%D0%A1" TargetMode="External"/><Relationship Id="rId47" Type="http://schemas.openxmlformats.org/officeDocument/2006/relationships/hyperlink" Target="https://ru.wikipedia.org/wiki/%D0%A2%D0%B5%D0%BF%D0%BB%D0%BE%D0%BF%D1%80%D0%BE%D0%B2%D0%BE%D0%B4%D0%BD%D0%BE%D1%81%D1%82%D1%8C" TargetMode="External"/><Relationship Id="rId63" Type="http://schemas.openxmlformats.org/officeDocument/2006/relationships/hyperlink" Target="https://ru.wikipedia.org/wiki/%D0%97%D0%B0%D0%BA%D0%BE%D0%BD_%D0%90%D1%80%D1%85%D0%B8%D0%BC%D0%B5%D0%B4%D0%B0" TargetMode="External"/><Relationship Id="rId68" Type="http://schemas.openxmlformats.org/officeDocument/2006/relationships/image" Target="media/image8.wmf"/><Relationship Id="rId84" Type="http://schemas.openxmlformats.org/officeDocument/2006/relationships/image" Target="media/image16.wmf"/><Relationship Id="rId16" Type="http://schemas.openxmlformats.org/officeDocument/2006/relationships/hyperlink" Target="https://ru.wikipedia.org/wiki/%D0%A1%D1%82%D0%BE%D0%BA%D1%81_(%D0%B5%D0%B4%D0%B8%D0%BD%D0%B8%D1%86%D0%B0_%D0%B8%D0%B7%D0%BC%D0%B5%D1%80%D0%B5%D0%BD%D0%B8%D1%8F)" TargetMode="External"/><Relationship Id="rId11" Type="http://schemas.openxmlformats.org/officeDocument/2006/relationships/hyperlink" Target="https://ru.wikipedia.org/wiki/%D0%9C%D0%B5%D0%B6%D0%B4%D1%83%D0%BD%D0%B0%D1%80%D0%BE%D0%B4%D0%BD%D0%B0%D1%8F_%D1%81%D0%B8%D1%81%D1%82%D0%B5%D0%BC%D0%B0_%D0%B5%D0%B4%D0%B8%D0%BD%D0%B8%D1%86" TargetMode="External"/><Relationship Id="rId32" Type="http://schemas.openxmlformats.org/officeDocument/2006/relationships/hyperlink" Target="https://ru.wikipedia.org/wiki/%D0%92%D1%8F%D0%B7%D0%BA%D0%BE%D1%81%D1%82%D1%8C" TargetMode="External"/><Relationship Id="rId37" Type="http://schemas.openxmlformats.org/officeDocument/2006/relationships/hyperlink" Target="https://ru.wikipedia.org/wiki/%D0%92%D1%8F%D0%B7%D0%BA%D0%BE%D1%81%D1%82%D1%8C" TargetMode="External"/><Relationship Id="rId53" Type="http://schemas.openxmlformats.org/officeDocument/2006/relationships/hyperlink" Target="https://ru.wikipedia.org/wiki/%D0%9D%D0%BE%D1%80%D0%BC%D0%B0%D0%BB%D1%8C%D0%BD%D0%BE%D0%B5_%D0%BC%D0%B5%D1%85%D0%B0%D0%BD%D0%B8%D1%87%D0%B5%D1%81%D0%BA%D0%BE%D0%B5_%D0%BD%D0%B0%D0%BF%D1%80%D1%8F%D0%B6%D0%B5%D0%BD%D0%B8%D0%B5" TargetMode="External"/><Relationship Id="rId58" Type="http://schemas.openxmlformats.org/officeDocument/2006/relationships/hyperlink" Target="https://ru.wikipedia.org/wiki/%D0%A1%D1%82%D0%BE%D0%BA%D1%81,_%D0%94%D0%B6%D0%BE%D1%80%D0%B4%D0%B6_%D0%93%D0%B0%D0%B1%D1%80%D0%B8%D0%B5%D0%BB%D1%8C" TargetMode="External"/><Relationship Id="rId74" Type="http://schemas.openxmlformats.org/officeDocument/2006/relationships/image" Target="media/image11.wmf"/><Relationship Id="rId79" Type="http://schemas.openxmlformats.org/officeDocument/2006/relationships/oleObject" Target="embeddings/oleObject7.bin"/><Relationship Id="rId5" Type="http://schemas.openxmlformats.org/officeDocument/2006/relationships/image" Target="media/image1.jpeg"/><Relationship Id="rId19" Type="http://schemas.openxmlformats.org/officeDocument/2006/relationships/hyperlink" Target="https://ru.wikipedia.org/wiki/%D0%9F%D0%BB%D0%BE%D1%89%D0%B0%D0%B4%D1%8C" TargetMode="External"/><Relationship Id="rId14" Type="http://schemas.openxmlformats.org/officeDocument/2006/relationships/hyperlink" Target="https://ru.wikipedia.org/wiki/%D0%A1%D0%93%D0%A1" TargetMode="External"/><Relationship Id="rId22" Type="http://schemas.openxmlformats.org/officeDocument/2006/relationships/hyperlink" Target="https://ru.wikipedia.org/wiki/%D0%97%D0%B0%D0%BA%D0%BE%D0%BD_%D0%B2%D1%8F%D0%B7%D0%BA%D0%BE%D1%81%D1%82%D0%B8_%D0%9D%D1%8C%D1%8E%D1%82%D0%BE%D0%BD%D0%B0" TargetMode="External"/><Relationship Id="rId27" Type="http://schemas.openxmlformats.org/officeDocument/2006/relationships/image" Target="media/image4.jpeg"/><Relationship Id="rId30" Type="http://schemas.openxmlformats.org/officeDocument/2006/relationships/hyperlink" Target="https://ru.wikipedia.org/wiki/%D0%9C%D0%B5%D1%85%D0%B0%D0%BD%D0%B8%D1%87%D0%B5%D1%81%D0%BA%D0%BE%D0%B5_%D0%BD%D0%B0%D0%BF%D1%80%D1%8F%D0%B6%D0%B5%D0%BD%D0%B8%D0%B5" TargetMode="External"/><Relationship Id="rId35" Type="http://schemas.openxmlformats.org/officeDocument/2006/relationships/hyperlink" Target="https://ru.wikipedia.org/wiki/%D0%93%D0%B0%D0%B7" TargetMode="External"/><Relationship Id="rId43" Type="http://schemas.openxmlformats.org/officeDocument/2006/relationships/hyperlink" Target="https://ru.wikipedia.org/wiki/%D0%A1%D1%82%D0%BE%D0%BA%D1%81_(%D0%B5%D0%B4%D0%B8%D0%BD%D0%B8%D1%86%D0%B0_%D0%BA%D0%B8%D0%BD%D0%B5%D0%BC%D0%B0%D1%82%D0%B8%D1%87%D0%B5%D1%81%D0%BA%D0%BE%D0%B9_%D0%B2%D1%8F%D0%B7%D0%BA%D0%BE%D1%81%D1%82%D0%B8)" TargetMode="External"/><Relationship Id="rId48" Type="http://schemas.openxmlformats.org/officeDocument/2006/relationships/hyperlink" Target="https://ru.wikipedia.org/wiki/%D0%A2%D0%B5%D0%BF%D0%BB%D0%BE%D0%BF%D1%80%D0%BE%D0%B2%D0%BE%D0%B4%D0%BD%D0%BE%D1%81%D1%82%D1%8C" TargetMode="External"/><Relationship Id="rId56" Type="http://schemas.openxmlformats.org/officeDocument/2006/relationships/hyperlink" Target="https://ru.wikipedia.org/wiki/%D0%9F%D0%BE%D0%B4%D1%8A%D1%91%D0%BC%D0%BD%D0%B0%D1%8F_%D1%81%D0%B8%D0%BB%D0%B0" TargetMode="External"/><Relationship Id="rId64" Type="http://schemas.openxmlformats.org/officeDocument/2006/relationships/hyperlink" Target="https://ru.wikipedia.org/wiki/%D0%93%D1%80%D0%B0%D0%B2%D0%B8%D1%82%D0%B0%D1%86%D0%B8%D1%8F" TargetMode="External"/><Relationship Id="rId69" Type="http://schemas.openxmlformats.org/officeDocument/2006/relationships/oleObject" Target="embeddings/oleObject2.bin"/><Relationship Id="rId77" Type="http://schemas.openxmlformats.org/officeDocument/2006/relationships/oleObject" Target="embeddings/oleObject6.bin"/><Relationship Id="rId8" Type="http://schemas.openxmlformats.org/officeDocument/2006/relationships/hyperlink" Target="https://ru.wikipedia.org/wiki/%D0%96%D0%B8%D0%B4%D0%BA%D0%BE%D1%81%D1%82%D1%8C" TargetMode="External"/><Relationship Id="rId51" Type="http://schemas.openxmlformats.org/officeDocument/2006/relationships/hyperlink" Target="https://ru.wikipedia.org/wiki/%D0%A1%D0%B8%D0%BB%D0%B0_(%D1%84%D0%B8%D0%B7%D0%B8%D1%87%D0%B5%D1%81%D0%BA%D0%B0%D1%8F_%D0%B2%D0%B5%D0%BB%D0%B8%D1%87%D0%B8%D0%BD%D0%B0)" TargetMode="External"/><Relationship Id="rId72" Type="http://schemas.openxmlformats.org/officeDocument/2006/relationships/image" Target="media/image10.wmf"/><Relationship Id="rId80" Type="http://schemas.openxmlformats.org/officeDocument/2006/relationships/image" Target="media/image14.wmf"/><Relationship Id="rId85" Type="http://schemas.openxmlformats.org/officeDocument/2006/relationships/oleObject" Target="embeddings/oleObject10.bin"/><Relationship Id="rId3" Type="http://schemas.openxmlformats.org/officeDocument/2006/relationships/settings" Target="settings.xml"/><Relationship Id="rId12" Type="http://schemas.openxmlformats.org/officeDocument/2006/relationships/hyperlink" Target="https://ru.wikipedia.org/wiki/%D0%9F%D0%B0%D1%81%D0%BA%D0%B0%D0%BB%D1%8C_(%D0%B5%D0%B4%D0%B8%D0%BD%D0%B8%D1%86%D0%B0_%D0%B8%D0%B7%D0%BC%D0%B5%D1%80%D0%B5%D0%BD%D0%B8%D1%8F)" TargetMode="External"/><Relationship Id="rId17" Type="http://schemas.openxmlformats.org/officeDocument/2006/relationships/hyperlink" Target="https://ru.wikipedia.org/wiki/%D0%93%D1%80%D0%B0%D0%B4%D1%83%D1%81_%D0%AD%D0%BD%D0%B3%D0%BB%D0%B5%D1%80%D0%B0" TargetMode="External"/><Relationship Id="rId25" Type="http://schemas.openxmlformats.org/officeDocument/2006/relationships/hyperlink" Target="https://ru.wikipedia.org/wiki/%D0%A2%D1%80%D0%B5%D0%BD%D0%B8%D0%B5" TargetMode="External"/><Relationship Id="rId33" Type="http://schemas.openxmlformats.org/officeDocument/2006/relationships/hyperlink" Target="https://ru.wikipedia.org/wiki/%D0%93%D1%80%D0%B0%D0%B4%D0%B8%D0%B5%D0%BD%D1%82" TargetMode="External"/><Relationship Id="rId38" Type="http://schemas.openxmlformats.org/officeDocument/2006/relationships/hyperlink" Target="https://ru.wikipedia.org/wiki/%D0%A1%D0%93%D0%A1" TargetMode="External"/><Relationship Id="rId46" Type="http://schemas.openxmlformats.org/officeDocument/2006/relationships/hyperlink" Target="https://ru.wikipedia.org/wiki/%D0%A4%D0%B8%D0%B7%D0%B8%D1%87%D0%B5%D1%81%D0%BA%D0%B0%D1%8F_%D0%BA%D0%B8%D0%BD%D0%B5%D1%82%D0%B8%D0%BA%D0%B0" TargetMode="External"/><Relationship Id="rId59" Type="http://schemas.openxmlformats.org/officeDocument/2006/relationships/hyperlink" Target="https://ru.wikipedia.org/wiki/%D0%A3%D1%80%D0%B0%D0%B2%D0%BD%D0%B5%D0%BD%D0%B8%D0%B5_%D0%9D%D0%B0%D0%B2%D1%8C%D0%B5_%E2%80%94_%D0%A1%D1%82%D0%BE%D0%BA%D1%81%D0%B0" TargetMode="External"/><Relationship Id="rId67" Type="http://schemas.openxmlformats.org/officeDocument/2006/relationships/oleObject" Target="embeddings/oleObject1.bin"/><Relationship Id="rId20" Type="http://schemas.openxmlformats.org/officeDocument/2006/relationships/hyperlink" Target="https://ru.wikipedia.org/wiki/%D0%9F%D0%BB%D0%BE%D1%81%D0%BA%D0%BE%D1%81%D1%82%D1%8C_(%D0%B3%D0%B5%D0%BE%D0%BC%D0%B5%D1%82%D1%80%D0%B8%D1%8F)" TargetMode="External"/><Relationship Id="rId41" Type="http://schemas.openxmlformats.org/officeDocument/2006/relationships/hyperlink" Target="https://ru.wikipedia.org/wiki/%D0%92%D1%8F%D0%B7%D0%BA%D0%BE%D1%81%D1%82%D1%8C" TargetMode="External"/><Relationship Id="rId54" Type="http://schemas.openxmlformats.org/officeDocument/2006/relationships/hyperlink" Target="https://ru.wikipedia.org/wiki/%D0%9D%D0%BE%D1%80%D0%BC%D0%B0%D0%BB%D1%8C" TargetMode="External"/><Relationship Id="rId62" Type="http://schemas.openxmlformats.org/officeDocument/2006/relationships/hyperlink" Target="https://ru.wikipedia.org/wiki/%D0%92%D1%8F%D0%B7%D0%BA%D0%BE%D1%81%D1%82%D1%8C" TargetMode="External"/><Relationship Id="rId70" Type="http://schemas.openxmlformats.org/officeDocument/2006/relationships/image" Target="media/image9.wmf"/><Relationship Id="rId75" Type="http://schemas.openxmlformats.org/officeDocument/2006/relationships/oleObject" Target="embeddings/oleObject5.bin"/><Relationship Id="rId83"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ru.wikipedia.org/wiki/%D0%9F%D1%83%D0%B0%D0%B7" TargetMode="External"/><Relationship Id="rId23" Type="http://schemas.openxmlformats.org/officeDocument/2006/relationships/hyperlink" Target="https://ru.wikipedia.org/wiki/%D0%9A%D1%83%D0%BB%D0%BE%D0%BD,_%D0%A8%D0%B0%D1%80%D0%BB%D1%8C_%D0%9E%D0%B3%D1%8E%D1%81%D1%82%D0%B5%D0%BD_%D0%B4%D0%B5" TargetMode="External"/><Relationship Id="rId28" Type="http://schemas.openxmlformats.org/officeDocument/2006/relationships/hyperlink" Target="https://ru.wikipedia.org/wiki/%D0%9D%D1%8C%D1%8E%D1%82%D0%BE%D0%BD,_%D0%98%D1%81%D0%B0%D0%B0%D0%BA" TargetMode="External"/><Relationship Id="rId36" Type="http://schemas.openxmlformats.org/officeDocument/2006/relationships/image" Target="media/image5.jpeg"/><Relationship Id="rId49" Type="http://schemas.openxmlformats.org/officeDocument/2006/relationships/hyperlink" Target="https://ru.wikipedia.org/wiki/%D0%9C%D0%BE%D0%BB%D0%B5%D0%BA%D1%83%D0%BB%D1%8F%D1%80%D0%BD%D0%BE-%D0%BA%D0%B8%D0%BD%D0%B5%D1%82%D0%B8%D1%87%D0%B5%D1%81%D0%BA%D0%B0%D1%8F_%D1%82%D0%B5%D0%BE%D1%80%D0%B8%D1%8F" TargetMode="External"/><Relationship Id="rId57" Type="http://schemas.openxmlformats.org/officeDocument/2006/relationships/hyperlink" Target="https://ru.wikipedia.org/wiki/1851_%D0%B3%D0%BE%D0%B4" TargetMode="External"/><Relationship Id="rId10" Type="http://schemas.openxmlformats.org/officeDocument/2006/relationships/hyperlink" Target="https://ru.wikipedia.org/wiki/%D0%9C%D0%B5%D1%85%D0%B0%D0%BD%D0%B8%D1%87%D0%B5%D1%81%D0%BA%D0%B0%D1%8F_%D1%80%D0%B0%D0%B1%D0%BE%D1%82%D0%B0" TargetMode="External"/><Relationship Id="rId31" Type="http://schemas.openxmlformats.org/officeDocument/2006/relationships/hyperlink" Target="https://ru.wikipedia.org/wiki/%D0%A2%D1%80%D0%B5%D0%BD%D0%B8%D0%B5" TargetMode="External"/><Relationship Id="rId44" Type="http://schemas.openxmlformats.org/officeDocument/2006/relationships/hyperlink" Target="https://ru.wikipedia.org/wiki/%D0%9F%D0%BB%D0%BE%D1%82%D0%BD%D0%BE%D1%81%D1%82%D1%8C" TargetMode="External"/><Relationship Id="rId52" Type="http://schemas.openxmlformats.org/officeDocument/2006/relationships/hyperlink" Target="https://ru.wikipedia.org/wiki/%D0%9A%D0%B0%D1%81%D0%B0%D1%82%D0%B5%D0%BB%D1%8C%D0%BD%D0%BE%D0%B5_%D0%BC%D0%B5%D1%85%D0%B0%D0%BD%D0%B8%D1%87%D0%B5%D1%81%D0%BA%D0%BE%D0%B5_%D0%BD%D0%B0%D0%BF%D1%80%D1%8F%D0%B6%D0%B5%D0%BD%D0%B8%D0%B5" TargetMode="External"/><Relationship Id="rId60" Type="http://schemas.openxmlformats.org/officeDocument/2006/relationships/hyperlink" Target="https://ru.wikipedia.org/wiki/%D0%9B%D0%BE%D0%B1%D0%BE%D0%B2%D0%BE%D0%B5_%D1%81%D0%BE%D0%BF%D1%80%D0%BE%D1%82%D0%B8%D0%B2%D0%BB%D0%B5%D0%BD%D0%B8%D0%B5_(%D0%B0%D1%8D%D1%80%D0%BE%D0%B4%D0%B8%D0%BD%D0%B0%D0%BC%D0%B8%D0%BA%D0%B0)" TargetMode="External"/><Relationship Id="rId65" Type="http://schemas.openxmlformats.org/officeDocument/2006/relationships/image" Target="media/image6.png"/><Relationship Id="rId73" Type="http://schemas.openxmlformats.org/officeDocument/2006/relationships/oleObject" Target="embeddings/oleObject4.bin"/><Relationship Id="rId78" Type="http://schemas.openxmlformats.org/officeDocument/2006/relationships/image" Target="media/image13.wmf"/><Relationship Id="rId81" Type="http://schemas.openxmlformats.org/officeDocument/2006/relationships/oleObject" Target="embeddings/oleObject8.bin"/><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3%D0%B0%D0%B7" TargetMode="External"/><Relationship Id="rId13" Type="http://schemas.openxmlformats.org/officeDocument/2006/relationships/hyperlink" Target="https://ru.wikipedia.org/wiki/%D0%A1%D0%B5%D0%BA%D1%83%D0%BD%D0%B4%D0%B0" TargetMode="External"/><Relationship Id="rId18" Type="http://schemas.openxmlformats.org/officeDocument/2006/relationships/hyperlink" Target="https://ru.wikipedia.org/wiki/%D0%92%D0%B8%D1%81%D0%BA%D0%BE%D0%B7%D0%B8%D0%BC%D0%B5%D1%82%D1%80" TargetMode="External"/><Relationship Id="rId39" Type="http://schemas.openxmlformats.org/officeDocument/2006/relationships/hyperlink" Target="https://ru.wikipedia.org/wiki/%D0%9F%D1%83%D0%B0%D0%B7" TargetMode="External"/><Relationship Id="rId34" Type="http://schemas.openxmlformats.org/officeDocument/2006/relationships/hyperlink" Target="https://ru.wikipedia.org/wiki/%D0%96%D0%B8%D0%B4%D0%BA%D0%BE%D1%81%D1%82%D1%8C" TargetMode="External"/><Relationship Id="rId50" Type="http://schemas.openxmlformats.org/officeDocument/2006/relationships/hyperlink" Target="https://ru.wikipedia.org/wiki/%D0%94%D0%BB%D0%B8%D0%BD%D0%B0_%D1%81%D0%B2%D0%BE%D0%B1%D0%BE%D0%B4%D0%BD%D0%BE%D0%B3%D0%BE_%D0%BF%D1%80%D0%BE%D0%B1%D0%B5%D0%B3%D0%B0" TargetMode="External"/><Relationship Id="rId55" Type="http://schemas.openxmlformats.org/officeDocument/2006/relationships/hyperlink" Target="https://ru.wikipedia.org/wiki/%D0%94%D0%B8%D1%81%D1%81%D0%B8%D0%BF%D0%B0%D1%82%D0%B8%D0%B2%D0%BD%D1%8B%D0%B5_%D1%81%D0%B8%D0%BB%D1%8B" TargetMode="External"/><Relationship Id="rId76" Type="http://schemas.openxmlformats.org/officeDocument/2006/relationships/image" Target="media/image12.wmf"/><Relationship Id="rId7" Type="http://schemas.openxmlformats.org/officeDocument/2006/relationships/image" Target="media/image3.png"/><Relationship Id="rId71" Type="http://schemas.openxmlformats.org/officeDocument/2006/relationships/oleObject" Target="embeddings/oleObject3.bin"/><Relationship Id="rId2" Type="http://schemas.openxmlformats.org/officeDocument/2006/relationships/styles" Target="styles.xml"/><Relationship Id="rId29" Type="http://schemas.openxmlformats.org/officeDocument/2006/relationships/hyperlink" Target="https://ru.wikipedia.org/w/index.php?title=%D0%9A%D0%B0%D1%81%D0%B0%D1%82%D0%B5%D0%BB%D1%8C%D0%BD%D0%BE%D0%B5_%D0%BD%D0%B0%D0%BF%D1%80%D1%8F%D0%B6%D0%B5%D0%BD%D0%B8%D0%B5&amp;action=edit&amp;redlink=1" TargetMode="External"/><Relationship Id="rId24" Type="http://schemas.openxmlformats.org/officeDocument/2006/relationships/hyperlink" Target="https://ru.wikipedia.org/wiki/%D0%9A%D1%80%D1%83%D1%82%D0%B8%D0%BB%D1%8C%D0%BD%D1%8B%D0%B5_%D0%B2%D0%B5%D1%81%D1%8B" TargetMode="External"/><Relationship Id="rId40" Type="http://schemas.openxmlformats.org/officeDocument/2006/relationships/hyperlink" Target="https://ru.wikipedia.org/wiki/%D0%93%D0%B8%D0%B4%D1%80%D0%BE%D0%BF%D1%80%D0%B8%D0%B2%D0%BE%D0%B4" TargetMode="External"/><Relationship Id="rId45" Type="http://schemas.openxmlformats.org/officeDocument/2006/relationships/hyperlink" Target="https://ru.wikipedia.org/wiki/%D0%92%D1%8F%D0%B7%D0%BA%D0%BE%D1%81%D1%82%D1%8C" TargetMode="External"/><Relationship Id="rId66" Type="http://schemas.openxmlformats.org/officeDocument/2006/relationships/image" Target="media/image7.wmf"/><Relationship Id="rId87" Type="http://schemas.openxmlformats.org/officeDocument/2006/relationships/theme" Target="theme/theme1.xml"/><Relationship Id="rId61" Type="http://schemas.openxmlformats.org/officeDocument/2006/relationships/hyperlink" Target="https://ru.wikipedia.org/wiki/%D0%A7%D0%B8%D1%81%D0%BB%D0%BE_%D0%A0%D0%B5%D0%B9%D0%BD%D0%BE%D0%BB%D1%8C%D0%B4%D1%81%D0%B0" TargetMode="External"/><Relationship Id="rId82" Type="http://schemas.openxmlformats.org/officeDocument/2006/relationships/image" Target="media/image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3093</Words>
  <Characters>17631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Антон Мельхов</cp:lastModifiedBy>
  <cp:revision>5</cp:revision>
  <dcterms:created xsi:type="dcterms:W3CDTF">2019-10-28T16:27:00Z</dcterms:created>
  <dcterms:modified xsi:type="dcterms:W3CDTF">2020-06-09T07:32:00Z</dcterms:modified>
</cp:coreProperties>
</file>