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7F" w:rsidRPr="00BC6B85" w:rsidRDefault="00570427" w:rsidP="00EA606D">
      <w:pPr>
        <w:pStyle w:val="p1"/>
        <w:spacing w:before="0" w:beforeAutospacing="0" w:after="0" w:afterAutospacing="0"/>
        <w:ind w:firstLine="360"/>
        <w:jc w:val="both"/>
        <w:rPr>
          <w:color w:val="FF0000"/>
        </w:rPr>
      </w:pPr>
      <w:r w:rsidRPr="00BC6B85">
        <w:rPr>
          <w:color w:val="FF0000"/>
        </w:rPr>
        <w:t>Когда образовалась Монгольская империя?</w:t>
      </w:r>
      <w:r w:rsidR="00115B7F" w:rsidRPr="00BC6B85">
        <w:rPr>
          <w:color w:val="FF0000"/>
        </w:rPr>
        <w:t xml:space="preserve"> </w:t>
      </w:r>
      <w:r w:rsidR="00115B7F" w:rsidRPr="00BC6B85">
        <w:t>В начале XIII в. в Центральной Азии на территории от Байкала и верховьев Енисея и Иртыша на севере до южных районов пустыни Гоби и Великой Китайской стены образовалось Монгольское государс</w:t>
      </w:r>
      <w:r w:rsidR="00F96E8A" w:rsidRPr="00BC6B85">
        <w:t xml:space="preserve">тво. По имени одного из племен, </w:t>
      </w:r>
      <w:r w:rsidR="00115B7F" w:rsidRPr="00BC6B85">
        <w:t>эти народы называли также татарами. Впоследствии все кочевые народы, с которыми Русь вела борьбу, стали назыв</w:t>
      </w:r>
      <w:r w:rsidR="00115B7F" w:rsidRPr="00BC6B85">
        <w:t xml:space="preserve">ать монголо-татарами.  </w:t>
      </w:r>
      <w:r w:rsidR="00115B7F" w:rsidRPr="00BC6B85">
        <w:tab/>
      </w:r>
      <w:r w:rsidR="00115B7F" w:rsidRPr="00BC6B85">
        <w:rPr>
          <w:i/>
        </w:rPr>
        <w:t>Главным занятием</w:t>
      </w:r>
      <w:r w:rsidR="00115B7F" w:rsidRPr="00BC6B85">
        <w:t xml:space="preserve"> монголов было экстенсивное </w:t>
      </w:r>
      <w:r w:rsidR="00115B7F" w:rsidRPr="00BC6B85">
        <w:rPr>
          <w:b/>
        </w:rPr>
        <w:t>кочевое скотоводство</w:t>
      </w:r>
      <w:r w:rsidR="00115B7F" w:rsidRPr="00BC6B85">
        <w:t xml:space="preserve">, а на севере и в таежных районах — </w:t>
      </w:r>
      <w:r w:rsidR="00115B7F" w:rsidRPr="00BC6B85">
        <w:rPr>
          <w:b/>
        </w:rPr>
        <w:t>охота</w:t>
      </w:r>
      <w:r w:rsidR="00115B7F" w:rsidRPr="00BC6B85">
        <w:t xml:space="preserve">. В XII в. у монголов происходил распад </w:t>
      </w:r>
      <w:proofErr w:type="gramStart"/>
      <w:r w:rsidR="00115B7F" w:rsidRPr="00BC6B85">
        <w:t>первобытно-общинных</w:t>
      </w:r>
      <w:proofErr w:type="gramEnd"/>
      <w:r w:rsidR="00115B7F" w:rsidRPr="00BC6B85">
        <w:t xml:space="preserve"> отношений. Из среды рядовых общинников-скотоводов, которых называли </w:t>
      </w:r>
      <w:proofErr w:type="spellStart"/>
      <w:r w:rsidR="00115B7F" w:rsidRPr="00BC6B85">
        <w:t>карачу</w:t>
      </w:r>
      <w:proofErr w:type="spellEnd"/>
      <w:r w:rsidR="00115B7F" w:rsidRPr="00BC6B85">
        <w:t xml:space="preserve"> — черные люди, выделились нойоны (князья) — знать; имея дружины нукеров (воинов), она захватила пастбища под скот и часть молодняка. У нойонов были также рабы. Права нойонов определяла «Яса» — собрание поучений и наставлений. </w:t>
      </w:r>
      <w:r w:rsidR="00000B08" w:rsidRPr="00BC6B85">
        <w:t xml:space="preserve">  </w:t>
      </w:r>
      <w:r w:rsidR="00115B7F" w:rsidRPr="00BC6B85">
        <w:t xml:space="preserve">В 1206 г. на реке </w:t>
      </w:r>
      <w:proofErr w:type="spellStart"/>
      <w:r w:rsidR="00115B7F" w:rsidRPr="00BC6B85">
        <w:t>Онон</w:t>
      </w:r>
      <w:proofErr w:type="spellEnd"/>
      <w:r w:rsidR="00115B7F" w:rsidRPr="00BC6B85">
        <w:t xml:space="preserve"> состоялся съезд монгольской знати — курултай (хурал), на котором вождем монгольских племен был избран один из нойонов, </w:t>
      </w:r>
      <w:proofErr w:type="spellStart"/>
      <w:r w:rsidR="00115B7F" w:rsidRPr="00BC6B85">
        <w:t>Темучин</w:t>
      </w:r>
      <w:proofErr w:type="spellEnd"/>
      <w:r w:rsidR="00115B7F" w:rsidRPr="00BC6B85">
        <w:t>, получивший имя Чингисхан — «великий хан», «посланный богом» (1206—1227). Победив своих противников, он стал управлять страной через своих родственников и местную знать.</w:t>
      </w:r>
      <w:r w:rsidR="00115B7F" w:rsidRPr="00BC6B85">
        <w:t xml:space="preserve"> </w:t>
      </w:r>
      <w:r w:rsidRPr="00BC6B85">
        <w:rPr>
          <w:color w:val="FF0000"/>
        </w:rPr>
        <w:t xml:space="preserve">Отметьте особенности её </w:t>
      </w:r>
      <w:proofErr w:type="spellStart"/>
      <w:r w:rsidRPr="00BC6B85">
        <w:rPr>
          <w:color w:val="FF0000"/>
        </w:rPr>
        <w:t>военнополитического</w:t>
      </w:r>
      <w:proofErr w:type="spellEnd"/>
      <w:r w:rsidRPr="00BC6B85">
        <w:rPr>
          <w:color w:val="FF0000"/>
        </w:rPr>
        <w:t xml:space="preserve"> устройства, и попробуйте объяснить, что позволяло монголо-татарам одерживать победу над противниками, превосходящими их по уровню развития? </w:t>
      </w:r>
    </w:p>
    <w:p w:rsidR="00BC6B85" w:rsidRPr="00BC6B85" w:rsidRDefault="00115B7F" w:rsidP="00EA606D">
      <w:pPr>
        <w:pStyle w:val="p1"/>
        <w:spacing w:before="0" w:beforeAutospacing="0" w:after="0" w:afterAutospacing="0"/>
        <w:ind w:firstLine="360"/>
        <w:jc w:val="both"/>
      </w:pPr>
      <w:r w:rsidRPr="00BC6B85">
        <w:t>Монголы имели хорошо организованное войско, сохранявшее родовые связи. Войско делилось на десятки, сотни, тысячи. Десять тысяч монгольских воинов назывались «тьма» («</w:t>
      </w:r>
      <w:proofErr w:type="spellStart"/>
      <w:r w:rsidRPr="00BC6B85">
        <w:t>тумен</w:t>
      </w:r>
      <w:proofErr w:type="spellEnd"/>
      <w:r w:rsidRPr="00BC6B85">
        <w:t xml:space="preserve">»). </w:t>
      </w:r>
      <w:proofErr w:type="spellStart"/>
      <w:r w:rsidRPr="00BC6B85">
        <w:t>Тумены</w:t>
      </w:r>
      <w:proofErr w:type="spellEnd"/>
      <w:r w:rsidRPr="00BC6B85">
        <w:t xml:space="preserve"> были не только военными, но и административными единицами. </w:t>
      </w:r>
      <w:r w:rsidRPr="00BC6B85">
        <w:rPr>
          <w:i/>
        </w:rPr>
        <w:t xml:space="preserve">Основную ударную силу монголов составляла конница. </w:t>
      </w:r>
      <w:r w:rsidRPr="00BC6B85">
        <w:rPr>
          <w:b/>
        </w:rPr>
        <w:t>Каждый воин имел два-три лука, несколько колчанов со стрелами, топор, веревочный аркан, хорошо владел саблей. Лошадь воина покрывалась шкурами, что защищало ее от стрел и оружия противника. Голову, шею и грудь монгольского воина от вражеских стрел и копий закрывали железный или медный шлем, панцирь из кожи</w:t>
      </w:r>
      <w:r w:rsidRPr="00BC6B85">
        <w:t>. Монгольская конница</w:t>
      </w:r>
      <w:r w:rsidR="00000B08" w:rsidRPr="00BC6B85">
        <w:t xml:space="preserve"> обладала высокой подвижностью </w:t>
      </w:r>
      <w:r w:rsidRPr="00BC6B85">
        <w:t>они могли проходить в сутки до 80 км, а с обозами, стенобитными и огнеметными орудиями— до 10 км.</w:t>
      </w:r>
      <w:r w:rsidRPr="00BC6B85">
        <w:t xml:space="preserve"> </w:t>
      </w:r>
      <w:r w:rsidR="00000B08" w:rsidRPr="00BC6B85">
        <w:tab/>
      </w:r>
      <w:r w:rsidR="00000B08" w:rsidRPr="00BC6B85">
        <w:tab/>
      </w:r>
      <w:r w:rsidR="00000B08" w:rsidRPr="00BC6B85">
        <w:tab/>
      </w:r>
    </w:p>
    <w:p w:rsidR="00115B7F" w:rsidRPr="00BC6B85" w:rsidRDefault="00115B7F" w:rsidP="00EA606D">
      <w:pPr>
        <w:pStyle w:val="p1"/>
        <w:spacing w:before="0" w:beforeAutospacing="0" w:after="0" w:afterAutospacing="0"/>
        <w:ind w:firstLine="360"/>
        <w:jc w:val="both"/>
        <w:rPr>
          <w:color w:val="FF0000"/>
        </w:rPr>
      </w:pPr>
      <w:r w:rsidRPr="00BC6B85">
        <w:t xml:space="preserve">Как и другие народы, проходя стадию становления государства, монголы отличались силой и монолитностью. Отсюда заинтересованность в расширении пастбищ и в организации </w:t>
      </w:r>
      <w:r w:rsidRPr="00BC6B85">
        <w:lastRenderedPageBreak/>
        <w:t>грабительских походов на соседние земледельческие народы, которые находились на значительно более высоком уровне развития, хотя и переживали период раздробленности. Это значительно облегчало осуществление завоевательных планов монголо-татар.</w:t>
      </w:r>
    </w:p>
    <w:p w:rsidR="00000B08" w:rsidRPr="00BC6B85" w:rsidRDefault="00570427" w:rsidP="00EA606D">
      <w:pPr>
        <w:pStyle w:val="p1"/>
        <w:spacing w:before="0" w:beforeAutospacing="0" w:after="0" w:afterAutospacing="0"/>
        <w:ind w:firstLine="360"/>
        <w:jc w:val="both"/>
        <w:rPr>
          <w:color w:val="FF0000"/>
        </w:rPr>
      </w:pPr>
      <w:r w:rsidRPr="00BC6B85">
        <w:rPr>
          <w:color w:val="FF0000"/>
        </w:rPr>
        <w:t>Проследите, какие государства были ими завоеваны.</w:t>
      </w:r>
      <w:r w:rsidR="00F96E8A" w:rsidRPr="00BC6B85">
        <w:rPr>
          <w:color w:val="FF0000"/>
        </w:rPr>
        <w:t xml:space="preserve"> </w:t>
      </w:r>
      <w:r w:rsidR="00F96E8A" w:rsidRPr="00BC6B85">
        <w:t>Свои походы монголы начали с з</w:t>
      </w:r>
      <w:r w:rsidR="00000B08" w:rsidRPr="00BC6B85">
        <w:t xml:space="preserve">авоевания земель соседей — </w:t>
      </w:r>
      <w:r w:rsidR="00000B08" w:rsidRPr="00BC6B85">
        <w:rPr>
          <w:b/>
        </w:rPr>
        <w:t>бурят</w:t>
      </w:r>
      <w:r w:rsidR="00F96E8A" w:rsidRPr="00BC6B85">
        <w:rPr>
          <w:b/>
        </w:rPr>
        <w:t>, эвенков, якутов, уйгуров, енисейских киргизов</w:t>
      </w:r>
      <w:r w:rsidR="00F96E8A" w:rsidRPr="00BC6B85">
        <w:t xml:space="preserve"> (к 121 1 г.). Затем они вторглись в </w:t>
      </w:r>
      <w:r w:rsidR="00F96E8A" w:rsidRPr="00BC6B85">
        <w:rPr>
          <w:b/>
        </w:rPr>
        <w:t>Китай</w:t>
      </w:r>
      <w:r w:rsidR="00F96E8A" w:rsidRPr="00BC6B85">
        <w:t xml:space="preserve"> и в 1215 г. взяли </w:t>
      </w:r>
      <w:r w:rsidR="00F96E8A" w:rsidRPr="00BC6B85">
        <w:rPr>
          <w:b/>
        </w:rPr>
        <w:t>Пекин</w:t>
      </w:r>
      <w:r w:rsidR="00F96E8A" w:rsidRPr="00BC6B85">
        <w:t xml:space="preserve">. Спустя три года была завоевана </w:t>
      </w:r>
      <w:r w:rsidR="00F96E8A" w:rsidRPr="00BC6B85">
        <w:rPr>
          <w:b/>
        </w:rPr>
        <w:t>Корея</w:t>
      </w:r>
      <w:r w:rsidR="00F96E8A" w:rsidRPr="00BC6B85">
        <w:t xml:space="preserve">. </w:t>
      </w:r>
      <w:r w:rsidR="00F96E8A" w:rsidRPr="00BC6B85">
        <w:rPr>
          <w:b/>
        </w:rPr>
        <w:t>Разгромив Китай</w:t>
      </w:r>
      <w:r w:rsidR="00F96E8A" w:rsidRPr="00BC6B85">
        <w:t xml:space="preserve"> (окончательно завоеван в 1279 г.), монголы значительно усилили свой военный потенциал</w:t>
      </w:r>
      <w:r w:rsidR="00F96E8A" w:rsidRPr="00BC6B85">
        <w:rPr>
          <w:b/>
        </w:rPr>
        <w:t xml:space="preserve">. На вооружение были взяты огнеметные, стенобитные, </w:t>
      </w:r>
      <w:proofErr w:type="spellStart"/>
      <w:r w:rsidR="00F96E8A" w:rsidRPr="00BC6B85">
        <w:rPr>
          <w:b/>
        </w:rPr>
        <w:t>камнемстные</w:t>
      </w:r>
      <w:proofErr w:type="spellEnd"/>
      <w:r w:rsidR="00F96E8A" w:rsidRPr="00BC6B85">
        <w:rPr>
          <w:b/>
        </w:rPr>
        <w:t xml:space="preserve"> орудия, средства передвижения.</w:t>
      </w:r>
      <w:r w:rsidR="00000B08" w:rsidRPr="00BC6B85">
        <w:rPr>
          <w:b/>
        </w:rPr>
        <w:t xml:space="preserve"> </w:t>
      </w:r>
      <w:r w:rsidR="00F96E8A" w:rsidRPr="00BC6B85">
        <w:rPr>
          <w:b/>
        </w:rPr>
        <w:t xml:space="preserve"> </w:t>
      </w:r>
      <w:r w:rsidR="00F96E8A" w:rsidRPr="00BC6B85">
        <w:rPr>
          <w:b/>
        </w:rPr>
        <w:t>Богатые, цветущие земледельческие районы Семиречья (Средняя Азия) превратились в пастбища</w:t>
      </w:r>
      <w:r w:rsidR="00F96E8A" w:rsidRPr="00BC6B85">
        <w:t xml:space="preserve">. Были разрушены создававшиеся веками ирригационные системы. </w:t>
      </w:r>
      <w:r w:rsidR="00F96E8A" w:rsidRPr="00BC6B85">
        <w:rPr>
          <w:b/>
        </w:rPr>
        <w:t>Монголы ввели режим жестоких поборов, ремесленников уводили в плен.</w:t>
      </w:r>
      <w:r w:rsidR="00F96E8A" w:rsidRPr="00BC6B85">
        <w:t xml:space="preserve"> В результате завоевания монголами Средней Азии ее </w:t>
      </w:r>
      <w:r w:rsidR="00F96E8A" w:rsidRPr="00BC6B85">
        <w:rPr>
          <w:b/>
        </w:rPr>
        <w:t>территорию начали заселять кочевые племена</w:t>
      </w:r>
      <w:r w:rsidR="00F96E8A" w:rsidRPr="00BC6B85">
        <w:t xml:space="preserve">. Оседлое земледелие вытеснялось </w:t>
      </w:r>
      <w:r w:rsidR="00F96E8A" w:rsidRPr="00BC6B85">
        <w:rPr>
          <w:b/>
        </w:rPr>
        <w:t>экстенсивным кочевым скотоводством, что затормозило дальнейшее развитие Средней Азии</w:t>
      </w:r>
      <w:r w:rsidR="00F96E8A" w:rsidRPr="00BC6B85">
        <w:t>.</w:t>
      </w:r>
      <w:r w:rsidRPr="00BC6B85">
        <w:rPr>
          <w:color w:val="FF0000"/>
        </w:rPr>
        <w:t xml:space="preserve"> </w:t>
      </w:r>
    </w:p>
    <w:p w:rsidR="00EA606D" w:rsidRPr="00BC6B85" w:rsidRDefault="00570427" w:rsidP="00EA606D">
      <w:pPr>
        <w:pStyle w:val="p1"/>
        <w:spacing w:before="0" w:beforeAutospacing="0" w:after="0" w:afterAutospacing="0"/>
        <w:ind w:firstLine="360"/>
        <w:jc w:val="both"/>
        <w:rPr>
          <w:color w:val="000000"/>
        </w:rPr>
      </w:pPr>
      <w:r w:rsidRPr="00BC6B85">
        <w:rPr>
          <w:color w:val="FF0000"/>
        </w:rPr>
        <w:t>Когда и как произошло первое военное столкнове</w:t>
      </w:r>
      <w:r w:rsidR="00000B08" w:rsidRPr="00BC6B85">
        <w:rPr>
          <w:color w:val="FF0000"/>
        </w:rPr>
        <w:t xml:space="preserve">ние русских с монголо-татарами? </w:t>
      </w:r>
      <w:r w:rsidR="00000B08" w:rsidRPr="00BC6B85">
        <w:rPr>
          <w:color w:val="000000"/>
        </w:rPr>
        <w:t xml:space="preserve">Битва </w:t>
      </w:r>
      <w:r w:rsidR="00EA606D" w:rsidRPr="00BC6B85">
        <w:rPr>
          <w:color w:val="000000"/>
        </w:rPr>
        <w:t>между русско-половецкими и монгольскими войсками произошла 31 мая 1223 г. на реке Калке в Приазовье.</w:t>
      </w:r>
      <w:r w:rsidR="00EA606D" w:rsidRPr="00BC6B85">
        <w:rPr>
          <w:color w:val="000000"/>
        </w:rPr>
        <w:t xml:space="preserve"> </w:t>
      </w:r>
      <w:r w:rsidR="00EA606D" w:rsidRPr="00BC6B85">
        <w:rPr>
          <w:color w:val="000000"/>
        </w:rPr>
        <w:t>Однако не все русские князья, обещавшие участвовать в битве, выставили свои войска, некоторые опаздывали. Князья - участники битвы действовали недружно</w:t>
      </w:r>
      <w:r w:rsidR="00EA606D" w:rsidRPr="00BC6B85">
        <w:rPr>
          <w:color w:val="000000"/>
        </w:rPr>
        <w:t xml:space="preserve">. </w:t>
      </w:r>
      <w:r w:rsidRPr="00BC6B85">
        <w:rPr>
          <w:color w:val="FF0000"/>
        </w:rPr>
        <w:t>Когда монголо-татары вторглись на территорию Руси, кто возглавлял их войско, как происходило завоевание?</w:t>
      </w:r>
      <w:r w:rsidR="00EA606D" w:rsidRPr="00BC6B85">
        <w:rPr>
          <w:color w:val="000000"/>
        </w:rPr>
        <w:t xml:space="preserve"> </w:t>
      </w:r>
      <w:r w:rsidR="00EA606D" w:rsidRPr="00BC6B85">
        <w:rPr>
          <w:color w:val="000000"/>
        </w:rPr>
        <w:t xml:space="preserve">К 1243 г. все Закавказье оказалось в руках захватчиков. Последствия нашествия и завоевания для Грузии, Армении и Азербайджана были столь же тяжелы, как и для Средней Азии. </w:t>
      </w:r>
    </w:p>
    <w:p w:rsidR="00EA606D" w:rsidRPr="00BC6B85" w:rsidRDefault="00EA606D" w:rsidP="00EA606D">
      <w:pPr>
        <w:pStyle w:val="p1"/>
        <w:spacing w:before="0" w:beforeAutospacing="0" w:after="0" w:afterAutospacing="0"/>
        <w:ind w:firstLine="360"/>
        <w:jc w:val="both"/>
        <w:rPr>
          <w:color w:val="000000"/>
        </w:rPr>
      </w:pPr>
      <w:r w:rsidRPr="00BC6B85">
        <w:rPr>
          <w:color w:val="000000"/>
        </w:rPr>
        <w:t xml:space="preserve">В те же годы другая часть войска наследников Чингисхана приступает к завоеванию Руси. </w:t>
      </w:r>
      <w:r w:rsidRPr="00BC6B85">
        <w:rPr>
          <w:b/>
          <w:color w:val="000000"/>
        </w:rPr>
        <w:t xml:space="preserve">Внук Чингисхана, сын </w:t>
      </w:r>
      <w:proofErr w:type="spellStart"/>
      <w:r w:rsidRPr="00BC6B85">
        <w:rPr>
          <w:b/>
          <w:color w:val="000000"/>
        </w:rPr>
        <w:t>Джучи</w:t>
      </w:r>
      <w:proofErr w:type="spellEnd"/>
      <w:r w:rsidRPr="00BC6B85">
        <w:rPr>
          <w:b/>
          <w:color w:val="000000"/>
        </w:rPr>
        <w:t xml:space="preserve"> Бату, или по-русски </w:t>
      </w:r>
      <w:r w:rsidRPr="00BC6B85">
        <w:rPr>
          <w:b/>
          <w:i/>
          <w:color w:val="000000"/>
        </w:rPr>
        <w:t>Батый</w:t>
      </w:r>
      <w:r w:rsidRPr="00BC6B85">
        <w:rPr>
          <w:color w:val="000000"/>
        </w:rPr>
        <w:t xml:space="preserve">, получил в улус западные земли, в том числе и те, которые еще предстояло покорить. В 1236 г. войска Батыя начали </w:t>
      </w:r>
      <w:r w:rsidRPr="00BC6B85">
        <w:rPr>
          <w:b/>
          <w:color w:val="000000"/>
        </w:rPr>
        <w:t>поход на запад</w:t>
      </w:r>
      <w:r w:rsidRPr="00BC6B85">
        <w:rPr>
          <w:color w:val="000000"/>
        </w:rPr>
        <w:t xml:space="preserve">. Разгромив Волжскую Болгарию, они в конце 1237 г. двинулись на Рязанское княжество. </w:t>
      </w:r>
    </w:p>
    <w:p w:rsidR="00000B08" w:rsidRPr="00BC6B85" w:rsidRDefault="00EA606D" w:rsidP="00EA606D">
      <w:pPr>
        <w:pStyle w:val="p1"/>
        <w:spacing w:before="0" w:beforeAutospacing="0" w:after="0" w:afterAutospacing="0"/>
        <w:ind w:firstLine="360"/>
        <w:jc w:val="both"/>
        <w:rPr>
          <w:color w:val="000000"/>
        </w:rPr>
      </w:pPr>
      <w:r w:rsidRPr="00BC6B85">
        <w:rPr>
          <w:color w:val="000000"/>
        </w:rPr>
        <w:t xml:space="preserve">Рязань пала после пятидневного героического сопротивления. Сражаться с захватчиками рязанским князьям, их дружинам и </w:t>
      </w:r>
      <w:r w:rsidRPr="00BC6B85">
        <w:rPr>
          <w:color w:val="000000"/>
        </w:rPr>
        <w:lastRenderedPageBreak/>
        <w:t xml:space="preserve">горожанам пришлось в одиночку. В Рязани погибли князь Юрий </w:t>
      </w:r>
      <w:proofErr w:type="spellStart"/>
      <w:r w:rsidRPr="00BC6B85">
        <w:rPr>
          <w:color w:val="000000"/>
        </w:rPr>
        <w:t>Ингваревич</w:t>
      </w:r>
      <w:proofErr w:type="spellEnd"/>
      <w:r w:rsidRPr="00BC6B85">
        <w:rPr>
          <w:color w:val="000000"/>
        </w:rPr>
        <w:t xml:space="preserve">, его жена, большая часть жителей. Город был сожжен и разграблен. После взятия Рязани войска Батыя двинулись к Коломне. Навстречу им вышли небольшие войска, отправленные владимирским князем, вместе с рязанской дружиной Романа </w:t>
      </w:r>
      <w:proofErr w:type="spellStart"/>
      <w:r w:rsidRPr="00BC6B85">
        <w:rPr>
          <w:color w:val="000000"/>
        </w:rPr>
        <w:t>Ингваревича</w:t>
      </w:r>
      <w:proofErr w:type="spellEnd"/>
      <w:r w:rsidRPr="00BC6B85">
        <w:rPr>
          <w:color w:val="000000"/>
        </w:rPr>
        <w:t xml:space="preserve">. В бою под Коломной погибло много русских воинов, а бой закончился для них поражением. Враги подошли к Москве, взяли ее, захватив малолетнего сына Юрия Всеволодовича Владимира и убив воеводу Филиппа Няньку. </w:t>
      </w:r>
      <w:r w:rsidR="00000B08" w:rsidRPr="00BC6B85">
        <w:rPr>
          <w:color w:val="000000"/>
        </w:rPr>
        <w:tab/>
      </w:r>
      <w:r w:rsidRPr="00BC6B85">
        <w:rPr>
          <w:color w:val="000000"/>
        </w:rPr>
        <w:t xml:space="preserve">3 февраля 1238 г. Батый подошел к Владимиру. Осадив город, захватчики отправили к Суздалю отряд, который взял и сжег этот город. </w:t>
      </w:r>
    </w:p>
    <w:p w:rsidR="00EA606D" w:rsidRPr="00BC6B85" w:rsidRDefault="00EA606D" w:rsidP="00EA606D">
      <w:pPr>
        <w:pStyle w:val="p1"/>
        <w:spacing w:before="0" w:beforeAutospacing="0" w:after="0" w:afterAutospacing="0"/>
        <w:ind w:firstLine="360"/>
        <w:jc w:val="both"/>
        <w:rPr>
          <w:color w:val="000000"/>
        </w:rPr>
      </w:pPr>
      <w:r w:rsidRPr="00BC6B85">
        <w:rPr>
          <w:color w:val="000000"/>
        </w:rPr>
        <w:t xml:space="preserve">Затем, </w:t>
      </w:r>
      <w:proofErr w:type="gramStart"/>
      <w:r w:rsidRPr="00BC6B85">
        <w:rPr>
          <w:color w:val="000000"/>
        </w:rPr>
        <w:t xml:space="preserve">7 </w:t>
      </w:r>
      <w:r w:rsidRPr="00BC6B85">
        <w:rPr>
          <w:color w:val="000000"/>
        </w:rPr>
        <w:t xml:space="preserve"> </w:t>
      </w:r>
      <w:r w:rsidRPr="00BC6B85">
        <w:rPr>
          <w:color w:val="000000"/>
        </w:rPr>
        <w:t>февраля</w:t>
      </w:r>
      <w:proofErr w:type="gramEnd"/>
      <w:r w:rsidRPr="00BC6B85">
        <w:rPr>
          <w:color w:val="000000"/>
        </w:rPr>
        <w:t xml:space="preserve">, был взят Владимир. При штурме враги подожгли город, от огня и удушья погибло множество людей, не исключая епископа и княгини. Оставшиеся в живых были уведены в рабство. Была разорена вся Владимиро-Суздальская земля от Ростова до Твери. </w:t>
      </w:r>
    </w:p>
    <w:p w:rsidR="00EA606D" w:rsidRPr="00BC6B85" w:rsidRDefault="00EA606D" w:rsidP="00EA606D">
      <w:pPr>
        <w:pStyle w:val="p1"/>
        <w:spacing w:before="0" w:beforeAutospacing="0" w:after="0" w:afterAutospacing="0"/>
        <w:ind w:firstLine="360"/>
        <w:jc w:val="both"/>
        <w:rPr>
          <w:color w:val="000000"/>
        </w:rPr>
      </w:pPr>
      <w:r w:rsidRPr="00BC6B85">
        <w:rPr>
          <w:color w:val="000000"/>
        </w:rPr>
        <w:t xml:space="preserve">4 марта 1238 г. состоялась битва на реке Сити (приток </w:t>
      </w:r>
      <w:proofErr w:type="spellStart"/>
      <w:r w:rsidRPr="00BC6B85">
        <w:rPr>
          <w:color w:val="000000"/>
        </w:rPr>
        <w:t>Мологи</w:t>
      </w:r>
      <w:proofErr w:type="spellEnd"/>
      <w:r w:rsidRPr="00BC6B85">
        <w:rPr>
          <w:color w:val="000000"/>
        </w:rPr>
        <w:t xml:space="preserve">, северо-западнее Углича). Там, в густых лесах, Юрий Всеволодович готовил дружины для отпора врагу. Но битва кончилась поражением, большинство князей и войск погибло. Судьба Владимиро-Суздальской земли была решена. </w:t>
      </w:r>
    </w:p>
    <w:p w:rsidR="00EA606D" w:rsidRPr="00BC6B85" w:rsidRDefault="00EA606D" w:rsidP="00EA606D">
      <w:pPr>
        <w:pStyle w:val="p1"/>
        <w:spacing w:before="0" w:beforeAutospacing="0" w:after="0" w:afterAutospacing="0"/>
        <w:ind w:firstLine="360"/>
        <w:jc w:val="both"/>
        <w:rPr>
          <w:color w:val="000000"/>
        </w:rPr>
      </w:pPr>
      <w:r w:rsidRPr="00BC6B85">
        <w:rPr>
          <w:color w:val="000000"/>
        </w:rPr>
        <w:t xml:space="preserve">Тем временем другой отряд войск Батыя осаждал Торжок. Две недели стояли враги под городом, пока после применения стенобитных машин и начавшегося в Торжке голода им </w:t>
      </w:r>
      <w:r w:rsidR="00000B08" w:rsidRPr="00BC6B85">
        <w:rPr>
          <w:color w:val="000000"/>
        </w:rPr>
        <w:t xml:space="preserve">все же </w:t>
      </w:r>
      <w:r w:rsidRPr="00BC6B85">
        <w:rPr>
          <w:color w:val="000000"/>
        </w:rPr>
        <w:t xml:space="preserve">удалось 5 марта взять город. </w:t>
      </w:r>
    </w:p>
    <w:p w:rsidR="00BC6B85" w:rsidRPr="00BC6B85" w:rsidRDefault="0057042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C6B85">
        <w:rPr>
          <w:rFonts w:ascii="Times New Roman" w:hAnsi="Times New Roman" w:cs="Times New Roman"/>
          <w:color w:val="FF0000"/>
          <w:sz w:val="24"/>
          <w:szCs w:val="24"/>
        </w:rPr>
        <w:t xml:space="preserve"> Почему русские княжества, проявив героизм и мужество, не смогли дать отпор завоевателям?</w:t>
      </w:r>
      <w:r w:rsidRPr="00BC6B85">
        <w:rPr>
          <w:rFonts w:ascii="Times New Roman" w:hAnsi="Times New Roman" w:cs="Times New Roman"/>
          <w:sz w:val="24"/>
          <w:szCs w:val="24"/>
        </w:rPr>
        <w:t xml:space="preserve"> </w:t>
      </w:r>
      <w:r w:rsidR="00EA606D" w:rsidRPr="00BC6B85">
        <w:rPr>
          <w:rFonts w:ascii="Times New Roman" w:hAnsi="Times New Roman" w:cs="Times New Roman"/>
          <w:sz w:val="24"/>
          <w:szCs w:val="24"/>
        </w:rPr>
        <w:t>Как считают,</w:t>
      </w:r>
      <w:r w:rsidR="00EA606D" w:rsidRPr="00BC6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606D" w:rsidRPr="00BC6B85">
        <w:rPr>
          <w:rFonts w:ascii="Times New Roman" w:hAnsi="Times New Roman" w:cs="Times New Roman"/>
          <w:b/>
          <w:color w:val="000000"/>
          <w:sz w:val="24"/>
          <w:szCs w:val="24"/>
        </w:rPr>
        <w:t>главной причиной поражения Руси стала феодальная раздробленность</w:t>
      </w:r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>, при которой каждое из княжеств оказалось наедине с силами захватчиков.</w:t>
      </w:r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Важным обстоятельством было и то, что захватчики, покорившие до этого Северный Китай и Среднюю Азию, </w:t>
      </w:r>
      <w:r w:rsidR="00EA606D" w:rsidRPr="00BC6B85">
        <w:rPr>
          <w:rFonts w:ascii="Times New Roman" w:hAnsi="Times New Roman" w:cs="Times New Roman"/>
          <w:b/>
          <w:color w:val="000000"/>
          <w:sz w:val="24"/>
          <w:szCs w:val="24"/>
        </w:rPr>
        <w:t>использовали</w:t>
      </w:r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 тамошнюю, в первую очередь </w:t>
      </w:r>
      <w:r w:rsidR="00EA606D" w:rsidRPr="00BC6B85">
        <w:rPr>
          <w:rFonts w:ascii="Times New Roman" w:hAnsi="Times New Roman" w:cs="Times New Roman"/>
          <w:b/>
          <w:color w:val="000000"/>
          <w:sz w:val="24"/>
          <w:szCs w:val="24"/>
        </w:rPr>
        <w:t>китайскую, военную технику</w:t>
      </w:r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. Стенобитные машины пробивали стены русских крепостей. Использовались также камнеметы и сосуды с горячими жидкостями. Имело значение и численное превосходство врага. </w:t>
      </w:r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6B85">
        <w:rPr>
          <w:rFonts w:ascii="Times New Roman" w:hAnsi="Times New Roman" w:cs="Times New Roman"/>
          <w:color w:val="FF0000"/>
          <w:sz w:val="24"/>
          <w:szCs w:val="24"/>
        </w:rPr>
        <w:t>Проясните для себя, почему в течение короткого срока было захвачено большинство русских земель. Какие земли избежали эт</w:t>
      </w:r>
      <w:r w:rsidR="00EA606D" w:rsidRPr="00BC6B85">
        <w:rPr>
          <w:rFonts w:ascii="Times New Roman" w:hAnsi="Times New Roman" w:cs="Times New Roman"/>
          <w:color w:val="FF0000"/>
          <w:sz w:val="24"/>
          <w:szCs w:val="24"/>
        </w:rPr>
        <w:t xml:space="preserve">ой участи, почему? </w:t>
      </w:r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Вероятно, причиной возвращения войск противника и </w:t>
      </w:r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спасения Новгорода от погрома была не только распутица, но и сильная усталость и </w:t>
      </w:r>
      <w:proofErr w:type="spellStart"/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>обескровленность</w:t>
      </w:r>
      <w:proofErr w:type="spellEnd"/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>Батыевых</w:t>
      </w:r>
      <w:proofErr w:type="spellEnd"/>
      <w:r w:rsidR="00EA606D"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 войск, ибо почти каждый город им приходилось брать с бою, теряя многих людей.</w:t>
      </w:r>
      <w:r w:rsidR="00BC6B85"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6B85" w:rsidRPr="00BC6B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96E8A" w:rsidRPr="00BC6B85" w:rsidRDefault="00BC6B8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C6B85">
        <w:rPr>
          <w:rFonts w:ascii="Times New Roman" w:hAnsi="Times New Roman" w:cs="Times New Roman"/>
          <w:color w:val="000000"/>
          <w:sz w:val="24"/>
          <w:szCs w:val="24"/>
        </w:rPr>
        <w:t xml:space="preserve">Западную Европу не удалось захватить </w:t>
      </w:r>
      <w:r w:rsidR="00F96E8A" w:rsidRPr="00BC6B85">
        <w:rPr>
          <w:rFonts w:ascii="Times New Roman" w:hAnsi="Times New Roman" w:cs="Times New Roman"/>
          <w:sz w:val="24"/>
          <w:szCs w:val="24"/>
        </w:rPr>
        <w:t xml:space="preserve">Монголо-татары уже заходили ослабленными и назвать эти попытки захватом территории сложно, но как набеги сгодится </w:t>
      </w:r>
      <w:bookmarkStart w:id="0" w:name="_GoBack"/>
      <w:bookmarkEnd w:id="0"/>
    </w:p>
    <w:sectPr w:rsidR="00F96E8A" w:rsidRPr="00BC6B85" w:rsidSect="00570427">
      <w:pgSz w:w="8222" w:h="11907" w:code="11"/>
      <w:pgMar w:top="567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EB"/>
    <w:rsid w:val="00000B08"/>
    <w:rsid w:val="00115B7F"/>
    <w:rsid w:val="00170FEB"/>
    <w:rsid w:val="00570427"/>
    <w:rsid w:val="005C7471"/>
    <w:rsid w:val="0074412D"/>
    <w:rsid w:val="008A3DD4"/>
    <w:rsid w:val="00BC6B85"/>
    <w:rsid w:val="00EA606D"/>
    <w:rsid w:val="00F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F7D1B-A5F6-4729-9662-D915E6E4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A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C6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C6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3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3</cp:revision>
  <cp:lastPrinted>2019-09-17T17:12:00Z</cp:lastPrinted>
  <dcterms:created xsi:type="dcterms:W3CDTF">2019-09-17T15:35:00Z</dcterms:created>
  <dcterms:modified xsi:type="dcterms:W3CDTF">2019-09-17T17:23:00Z</dcterms:modified>
</cp:coreProperties>
</file>