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мастерская-биржа-валюта-дорожная-карта"/>
    <w:p>
      <w:pPr>
        <w:pStyle w:val="Heading1"/>
      </w:pPr>
      <w:r>
        <w:t xml:space="preserve">Мастерская, биржа, валюта — дорожная карта</w:t>
      </w:r>
    </w:p>
    <w:p>
      <w:pPr>
        <w:pStyle w:val="FirstParagraph"/>
      </w:pPr>
      <w:r>
        <w:t xml:space="preserve">Документ развивает идеи из обсуждения</w:t>
      </w:r>
      <w:r>
        <w:t xml:space="preserve"> </w:t>
      </w:r>
      <w:r>
        <w:rPr>
          <w:b/>
          <w:bCs/>
        </w:rPr>
        <w:t xml:space="preserve">без</w:t>
      </w:r>
      <w:r>
        <w:t xml:space="preserve"> </w:t>
      </w:r>
      <w:r>
        <w:t xml:space="preserve">реализации сервера авторизации в текущем спринте.</w:t>
      </w:r>
    </w:p>
    <w:bookmarkStart w:id="9" w:name="мастерская-workshop"/>
    <w:p>
      <w:pPr>
        <w:pStyle w:val="Heading2"/>
      </w:pPr>
      <w:r>
        <w:t xml:space="preserve">Мастерская (Workshop)</w:t>
      </w:r>
    </w:p>
    <w:p>
      <w:pPr>
        <w:pStyle w:val="Compact"/>
        <w:numPr>
          <w:ilvl w:val="0"/>
          <w:numId w:val="1001"/>
        </w:numPr>
      </w:pPr>
      <w:r>
        <w:t xml:space="preserve">Каталог</w:t>
      </w:r>
      <w:r>
        <w:t xml:space="preserve"> </w:t>
      </w:r>
      <w:r>
        <w:rPr>
          <w:b/>
          <w:bCs/>
        </w:rPr>
        <w:t xml:space="preserve">шаблонов ретро</w:t>
      </w:r>
      <w:r>
        <w:t xml:space="preserve"> </w:t>
      </w:r>
      <w:r>
        <w:t xml:space="preserve">(тексты стикеров, наборы рамок, пресеты блоков).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Конструктор схем</w:t>
      </w:r>
      <w:r>
        <w:t xml:space="preserve">: линии, стрелки, пулы, swimlane (позже).</w:t>
      </w:r>
    </w:p>
    <w:p>
      <w:pPr>
        <w:pStyle w:val="Compact"/>
        <w:numPr>
          <w:ilvl w:val="0"/>
          <w:numId w:val="1001"/>
        </w:numPr>
      </w:pPr>
      <w:r>
        <w:t xml:space="preserve">Публикация в общий каталог с лицензией «свободно / с указанием автора».</w:t>
      </w:r>
    </w:p>
    <w:bookmarkEnd w:id="9"/>
    <w:bookmarkStart w:id="10" w:name="общий-магазин-идей"/>
    <w:p>
      <w:pPr>
        <w:pStyle w:val="Heading2"/>
      </w:pPr>
      <w:r>
        <w:t xml:space="preserve">Общий «магазин» идей</w:t>
      </w:r>
    </w:p>
    <w:p>
      <w:pPr>
        <w:pStyle w:val="Compact"/>
        <w:numPr>
          <w:ilvl w:val="0"/>
          <w:numId w:val="1002"/>
        </w:numPr>
      </w:pPr>
      <w:r>
        <w:t xml:space="preserve">Не обязательно монетизация: сначала</w:t>
      </w:r>
      <w:r>
        <w:t xml:space="preserve"> </w:t>
      </w:r>
      <w:r>
        <w:rPr>
          <w:b/>
          <w:bCs/>
        </w:rPr>
        <w:t xml:space="preserve">библиотека</w:t>
      </w:r>
      <w:r>
        <w:t xml:space="preserve"> </w:t>
      </w:r>
      <w:r>
        <w:t xml:space="preserve">с тегами (</w:t>
      </w:r>
      <w:r>
        <w:rPr>
          <w:rStyle w:val="VerbatimChar"/>
        </w:rPr>
        <w:t xml:space="preserve">#retro</w:t>
      </w:r>
      <w:r>
        <w:t xml:space="preserve">,</w:t>
      </w:r>
      <w:r>
        <w:t xml:space="preserve"> </w:t>
      </w:r>
      <w:r>
        <w:rPr>
          <w:rStyle w:val="VerbatimChar"/>
        </w:rPr>
        <w:t xml:space="preserve">#5whys</w:t>
      </w:r>
      <w:r>
        <w:t xml:space="preserve">,</w:t>
      </w:r>
      <w:r>
        <w:t xml:space="preserve"> </w:t>
      </w:r>
      <w:r>
        <w:rPr>
          <w:rStyle w:val="VerbatimChar"/>
        </w:rPr>
        <w:t xml:space="preserve">#team-health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Рейтинг и «скачали N раз».</w:t>
      </w:r>
    </w:p>
    <w:bookmarkEnd w:id="10"/>
    <w:bookmarkStart w:id="11" w:name="биржа"/>
    <w:p>
      <w:pPr>
        <w:pStyle w:val="Heading2"/>
      </w:pPr>
      <w:r>
        <w:t xml:space="preserve">Биржа</w:t>
      </w:r>
    </w:p>
    <w:p>
      <w:pPr>
        <w:pStyle w:val="Compact"/>
        <w:numPr>
          <w:ilvl w:val="0"/>
          <w:numId w:val="1003"/>
        </w:numPr>
      </w:pPr>
      <w:r>
        <w:t xml:space="preserve">Карточки предложений: тип (услуга | знание | вещь), описание, контакт, таймзона.</w:t>
      </w:r>
    </w:p>
    <w:p>
      <w:pPr>
        <w:pStyle w:val="Compact"/>
        <w:numPr>
          <w:ilvl w:val="0"/>
          <w:numId w:val="1003"/>
        </w:numPr>
      </w:pPr>
      <w:r>
        <w:t xml:space="preserve">Фильтры по языку и теме.</w:t>
      </w:r>
    </w:p>
    <w:p>
      <w:pPr>
        <w:pStyle w:val="Compact"/>
        <w:numPr>
          <w:ilvl w:val="0"/>
          <w:numId w:val="1003"/>
        </w:numPr>
      </w:pPr>
      <w:r>
        <w:t xml:space="preserve">Опционально «безопасная сделка» позже (эскроу вне MVP).</w:t>
      </w:r>
    </w:p>
    <w:bookmarkEnd w:id="11"/>
    <w:bookmarkStart w:id="12" w:name="внутренняя-валюта-черновик-экономики"/>
    <w:p>
      <w:pPr>
        <w:pStyle w:val="Heading2"/>
      </w:pPr>
      <w:r>
        <w:t xml:space="preserve">Внутренняя валюта (черновик экономики)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5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Идея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Ретро-монеты</w:t>
            </w:r>
            <w:r>
              <w:t xml:space="preserve"> </w:t>
            </w:r>
            <w:r>
              <w:t xml:space="preserve">(рабочее)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Заработок</w:t>
            </w:r>
          </w:p>
        </w:tc>
        <w:tc>
          <w:tcPr/>
          <w:p>
            <w:pPr>
              <w:pStyle w:val="Compact"/>
            </w:pPr>
            <w:r>
              <w:t xml:space="preserve">Завершённое ретро, приглашённые участники, полезные шаблоны в мастерской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 трата</w:t>
            </w:r>
          </w:p>
        </w:tc>
        <w:tc>
          <w:tcPr/>
          <w:p>
            <w:pPr>
              <w:pStyle w:val="Compact"/>
            </w:pPr>
            <w:r>
              <w:t xml:space="preserve">Темы-премиум, косметика, выделение в бирже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Антифрод</w:t>
            </w:r>
          </w:p>
        </w:tc>
        <w:tc>
          <w:tcPr/>
          <w:p>
            <w:pPr>
              <w:pStyle w:val="Compact"/>
            </w:pPr>
            <w:r>
              <w:t xml:space="preserve">Лимиты, ручная модерация при подозрении на накрутку</w:t>
            </w:r>
          </w:p>
        </w:tc>
      </w:tr>
    </w:tbl>
    <w:bookmarkEnd w:id="12"/>
    <w:bookmarkStart w:id="13" w:name="косметика-интерфейса-видят-другие"/>
    <w:p>
      <w:pPr>
        <w:pStyle w:val="Heading2"/>
      </w:pPr>
      <w:r>
        <w:t xml:space="preserve">Косметика интерфейса (видят другие)</w:t>
      </w:r>
    </w:p>
    <w:p>
      <w:pPr>
        <w:pStyle w:val="Compact"/>
        <w:numPr>
          <w:ilvl w:val="0"/>
          <w:numId w:val="1004"/>
        </w:numPr>
      </w:pPr>
      <w:r>
        <w:t xml:space="preserve">Сервер хранит</w:t>
      </w:r>
      <w:r>
        <w:t xml:space="preserve"> </w:t>
      </w:r>
      <w:r>
        <w:rPr>
          <w:rStyle w:val="VerbatimChar"/>
        </w:rPr>
        <w:t xml:space="preserve">cosmeticProfile</w:t>
      </w:r>
      <w:r>
        <w:t xml:space="preserve">: спрайты в рамках лимита, CSP, MIME-check.</w:t>
      </w:r>
    </w:p>
    <w:p>
      <w:pPr>
        <w:pStyle w:val="Compact"/>
        <w:numPr>
          <w:ilvl w:val="0"/>
          <w:numId w:val="1004"/>
        </w:numPr>
      </w:pPr>
      <w:r>
        <w:t xml:space="preserve">В комнате рядом с именем —</w:t>
      </w:r>
      <w:r>
        <w:t xml:space="preserve"> </w:t>
      </w:r>
      <w:r>
        <w:rPr>
          <w:b/>
          <w:bCs/>
        </w:rPr>
        <w:t xml:space="preserve">бейдж</w:t>
      </w:r>
      <w:r>
        <w:t xml:space="preserve"> </w:t>
      </w:r>
      <w:r>
        <w:t xml:space="preserve">или превью курсора/рамки «как стим-профиль».</w:t>
      </w:r>
    </w:p>
    <w:p>
      <w:pPr>
        <w:pStyle w:val="Compact"/>
        <w:numPr>
          <w:ilvl w:val="0"/>
          <w:numId w:val="1004"/>
        </w:numPr>
      </w:pPr>
      <w:r>
        <w:t xml:space="preserve">Фолбек: локальный</w:t>
      </w:r>
      <w:r>
        <w:t xml:space="preserve"> </w:t>
      </w:r>
      <w:r>
        <w:rPr>
          <w:rStyle w:val="VerbatimChar"/>
        </w:rPr>
        <w:t xml:space="preserve">/profile</w:t>
      </w:r>
      <w:r>
        <w:t xml:space="preserve"> </w:t>
      </w:r>
      <w:r>
        <w:t xml:space="preserve">(как сейчас), пока аккаунта нет.</w:t>
      </w:r>
    </w:p>
    <w:bookmarkEnd w:id="13"/>
    <w:bookmarkStart w:id="14" w:name="X35db72db88622c0ed84afe98c1e73cced51e4f2"/>
    <w:p>
      <w:pPr>
        <w:pStyle w:val="Heading2"/>
      </w:pPr>
      <w:r>
        <w:t xml:space="preserve">Идеи для левой панели (кроме шаблонов и схем)</w:t>
      </w:r>
    </w:p>
    <w:p>
      <w:pPr>
        <w:pStyle w:val="Compact"/>
        <w:numPr>
          <w:ilvl w:val="0"/>
          <w:numId w:val="1005"/>
        </w:numPr>
      </w:pPr>
      <w:r>
        <w:t xml:space="preserve">Быстрые</w:t>
      </w:r>
      <w:r>
        <w:t xml:space="preserve"> </w:t>
      </w:r>
      <w:r>
        <w:rPr>
          <w:b/>
          <w:bCs/>
        </w:rPr>
        <w:t xml:space="preserve">структуры</w:t>
      </w:r>
      <w:r>
        <w:t xml:space="preserve">: «2 колонки», «стар/стоп/продолжить», таблица рисков.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Линейка времени</w:t>
      </w:r>
      <w:r>
        <w:t xml:space="preserve"> </w:t>
      </w:r>
      <w:r>
        <w:t xml:space="preserve">(одна ось на плоскости).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Голосовалка-мини</w:t>
      </w:r>
      <w:r>
        <w:t xml:space="preserve"> </w:t>
      </w:r>
      <w:r>
        <w:t xml:space="preserve">(один вопрос) без отдельного блока ретро.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Стикеры-стикеры</w:t>
      </w:r>
      <w:r>
        <w:t xml:space="preserve">: короткий текст из пресета («блокер», «нужна помощь»).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2026-05-22T16:09:21Z</dcterms:created>
  <dcterms:modified xsi:type="dcterms:W3CDTF">2026-05-22T16:09:21Z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