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3A4B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60832E8E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39DD93A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79A33F2A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BB17D6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E1DAB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151A6A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32090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4F5CD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F689DF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140608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382877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5229E" w14:textId="77777777" w:rsidR="00092CE6" w:rsidRPr="00752AC9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BDC285" w14:textId="77777777" w:rsidR="00092CE6" w:rsidRDefault="00092CE6" w:rsidP="00092CE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21DC27DC" w14:textId="77777777" w:rsidR="00092CE6" w:rsidRPr="00752AC9" w:rsidRDefault="00092CE6" w:rsidP="00092CE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15F1D799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E8D6A7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7FCF35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663D1EE9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D7B7D2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B3D1B3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094C6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D8341E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54219E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9A5F26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4109D9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23B846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1A614B98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Романенко Адам,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219DCADB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-22 группа</w:t>
      </w:r>
    </w:p>
    <w:p w14:paraId="3D7BF5B9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8E7C98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4EAA83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34F02E85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Светлана Михайловна,</w:t>
      </w:r>
    </w:p>
    <w:p w14:paraId="7D35705D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624AE01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34068C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EC0CD1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B46D3E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CFA9A7" w14:textId="77777777" w:rsidR="00092CE6" w:rsidRDefault="00092CE6" w:rsidP="0009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5DAC6C78" w14:textId="77777777" w:rsidR="00092CE6" w:rsidRDefault="00092CE6" w:rsidP="0009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3ACA1AB9" w14:textId="77777777" w:rsidR="00092CE6" w:rsidRDefault="00092CE6" w:rsidP="0009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767010F5" w14:textId="77777777" w:rsidR="00092CE6" w:rsidRPr="004B4FB7" w:rsidRDefault="00092CE6" w:rsidP="00092CE6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44477A78" w14:textId="77777777" w:rsidR="00092CE6" w:rsidRPr="0001002A" w:rsidRDefault="00092CE6" w:rsidP="00092CE6">
      <w:pPr>
        <w:pStyle w:val="a4"/>
        <w:spacing w:before="1"/>
        <w:ind w:left="360"/>
        <w:rPr>
          <w:sz w:val="28"/>
          <w:szCs w:val="28"/>
        </w:rPr>
      </w:pPr>
    </w:p>
    <w:p w14:paraId="053223FD" w14:textId="77777777" w:rsidR="00092CE6" w:rsidRPr="00AA1858" w:rsidRDefault="00092CE6" w:rsidP="00092CE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F9B64F1" w14:textId="77777777" w:rsidR="00092CE6" w:rsidRDefault="00092CE6" w:rsidP="00092CE6"/>
    <w:p w14:paraId="377C6F0E" w14:textId="77777777" w:rsidR="00092CE6" w:rsidRPr="00F376C9" w:rsidRDefault="00092CE6" w:rsidP="00092CE6">
      <w:pPr>
        <w:pStyle w:val="21"/>
        <w:spacing w:line="360" w:lineRule="auto"/>
      </w:pPr>
      <w:r w:rsidRPr="00F376C9">
        <w:t>Задание № 1</w:t>
      </w:r>
    </w:p>
    <w:p w14:paraId="3BBD4F84" w14:textId="77777777" w:rsidR="00092CE6" w:rsidRPr="00591CB6" w:rsidRDefault="00092CE6" w:rsidP="00092CE6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68A05637" w14:textId="77777777" w:rsidR="00092CE6" w:rsidRPr="00092CE6" w:rsidRDefault="00092CE6" w:rsidP="00092CE6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>
        <w:rPr>
          <w:color w:val="000000"/>
          <w:shd w:val="clear" w:color="auto" w:fill="FFFFFF"/>
        </w:rPr>
        <w:t>Риэлтерская компания</w:t>
      </w:r>
      <w:r w:rsidRPr="00092CE6">
        <w:t>.</w:t>
      </w:r>
    </w:p>
    <w:p w14:paraId="6A185EF5" w14:textId="77777777" w:rsidR="00092CE6" w:rsidRDefault="00092CE6" w:rsidP="00092CE6">
      <w:pPr>
        <w:pStyle w:val="21"/>
        <w:spacing w:line="360" w:lineRule="auto"/>
        <w:ind w:left="568"/>
        <w:jc w:val="both"/>
      </w:pPr>
    </w:p>
    <w:p w14:paraId="43FFDB2F" w14:textId="77777777" w:rsidR="00092CE6" w:rsidRPr="00591CB6" w:rsidRDefault="00092CE6" w:rsidP="00092CE6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49886F6B" w14:textId="77777777" w:rsidR="00092CE6" w:rsidRPr="005254C1" w:rsidRDefault="00092CE6" w:rsidP="00092CE6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54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предметной области объекта автоматизации</w:t>
      </w:r>
    </w:p>
    <w:p w14:paraId="12273171" w14:textId="77777777" w:rsidR="00092CE6" w:rsidRPr="004674BE" w:rsidRDefault="00092CE6" w:rsidP="00092CE6">
      <w:pPr>
        <w:pStyle w:val="a3"/>
        <w:rPr>
          <w:color w:val="000000"/>
        </w:rPr>
      </w:pPr>
      <w:r w:rsidRPr="004674BE">
        <w:rPr>
          <w:color w:val="000000"/>
        </w:rPr>
        <w:t>Деятельность риэлтерского агентства «Азбука Жилья», характеризуется следующими особенностями:</w:t>
      </w:r>
    </w:p>
    <w:p w14:paraId="04A0802A" w14:textId="77777777" w:rsidR="00092CE6" w:rsidRPr="004674BE" w:rsidRDefault="00092CE6" w:rsidP="00092CE6">
      <w:pPr>
        <w:pStyle w:val="a3"/>
        <w:numPr>
          <w:ilvl w:val="0"/>
          <w:numId w:val="1"/>
        </w:numPr>
        <w:rPr>
          <w:color w:val="000000"/>
        </w:rPr>
      </w:pPr>
      <w:r w:rsidRPr="004674BE">
        <w:rPr>
          <w:color w:val="000000"/>
        </w:rPr>
        <w:t>основным направлением деятельности является реализация недвижимости, представленной собственными новостройками;</w:t>
      </w:r>
    </w:p>
    <w:p w14:paraId="1C618302" w14:textId="77777777" w:rsidR="00092CE6" w:rsidRPr="004674BE" w:rsidRDefault="00092CE6" w:rsidP="00092CE6">
      <w:pPr>
        <w:pStyle w:val="a3"/>
        <w:numPr>
          <w:ilvl w:val="0"/>
          <w:numId w:val="1"/>
        </w:numPr>
        <w:rPr>
          <w:color w:val="000000"/>
        </w:rPr>
      </w:pPr>
      <w:r w:rsidRPr="004674BE">
        <w:rPr>
          <w:color w:val="000000"/>
        </w:rPr>
        <w:t>использование широкого спектра форм расчетов, применение программ ипотеки и кредитования;</w:t>
      </w:r>
    </w:p>
    <w:p w14:paraId="63EB9C98" w14:textId="77777777" w:rsidR="00092CE6" w:rsidRPr="004674BE" w:rsidRDefault="00092CE6" w:rsidP="00092CE6">
      <w:pPr>
        <w:pStyle w:val="a3"/>
        <w:numPr>
          <w:ilvl w:val="0"/>
          <w:numId w:val="1"/>
        </w:numPr>
        <w:rPr>
          <w:color w:val="000000"/>
        </w:rPr>
      </w:pPr>
      <w:r w:rsidRPr="004674BE">
        <w:rPr>
          <w:color w:val="000000"/>
        </w:rPr>
        <w:t>малочисленный штатный состав сотрудников, требующий качественной информационной поддержки.</w:t>
      </w:r>
    </w:p>
    <w:p w14:paraId="60E36E40" w14:textId="77777777" w:rsidR="00092CE6" w:rsidRDefault="00092CE6" w:rsidP="00092CE6">
      <w:pPr>
        <w:pStyle w:val="a3"/>
        <w:rPr>
          <w:color w:val="000000"/>
        </w:rPr>
      </w:pPr>
      <w:r w:rsidRPr="004674BE">
        <w:rPr>
          <w:color w:val="000000"/>
        </w:rPr>
        <w:t>Исходя из того, что агентство по покупки - продаже недвижимости является фирмой посредником, т. е. в проводимых операциях с недвижимостью она не выступает ни в роли покупателя, ни в роле продавца. Следовательно, можно сделать вывод, что основным видом деятельности фирмы является работа с клиентами, которые хотят продать либо купить недвижимость. Иными словами, основной задачей фирмы является поиск оптимальных вариантов покупки либо продажи собственности отдельно взятого клиента, на основании имеющихся данных о заказах (заявках) других клиентов. Таким образом, агентство помогает продавцу найти своего покупателя и наоборот. За услуги подобного рода, фирма получает проценты от суммы продаваемого объекта.</w:t>
      </w:r>
    </w:p>
    <w:p w14:paraId="100970D5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В агентстве существует элементарная организационная структура, которая отражает двухуровневое разделение, присущее только в маленьких организациях.</w:t>
      </w:r>
    </w:p>
    <w:p w14:paraId="553A5E37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Начальник офиса. Руководитель группы риэлторов</w:t>
      </w:r>
    </w:p>
    <w:p w14:paraId="3B3D3EB8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Обязанности:</w:t>
      </w:r>
    </w:p>
    <w:p w14:paraId="379BF169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Руководство группой риэлторов.</w:t>
      </w:r>
    </w:p>
    <w:p w14:paraId="74891771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Планирование, контроль и отчетность по работе офиса.</w:t>
      </w:r>
    </w:p>
    <w:p w14:paraId="4A554322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Контроль хода всех сделок.</w:t>
      </w:r>
    </w:p>
    <w:p w14:paraId="43FD5D92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Обучение риэлторов.</w:t>
      </w:r>
    </w:p>
    <w:p w14:paraId="69FB8B4B" w14:textId="3FEE3E51" w:rsidR="00092CE6" w:rsidRPr="00DB1783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DB1783">
        <w:rPr>
          <w:color w:val="000000"/>
        </w:rPr>
        <w:t>Прием и внесение авансов.</w:t>
      </w:r>
    </w:p>
    <w:p w14:paraId="721BB39B" w14:textId="31D97CE6" w:rsidR="00092CE6" w:rsidRPr="005254C1" w:rsidRDefault="00092CE6" w:rsidP="00DB1783">
      <w:pPr>
        <w:pStyle w:val="a3"/>
        <w:spacing w:line="276" w:lineRule="auto"/>
        <w:rPr>
          <w:color w:val="000000"/>
        </w:rPr>
      </w:pPr>
      <w:r w:rsidRPr="005254C1">
        <w:rPr>
          <w:color w:val="000000"/>
        </w:rPr>
        <w:t>Старший юрисконсульт:</w:t>
      </w:r>
    </w:p>
    <w:p w14:paraId="2BC628B6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lastRenderedPageBreak/>
        <w:t>Обязанности:</w:t>
      </w:r>
    </w:p>
    <w:p w14:paraId="6C149B11" w14:textId="77777777" w:rsidR="00092CE6" w:rsidRPr="005254C1" w:rsidRDefault="00092CE6" w:rsidP="00092CE6">
      <w:pPr>
        <w:pStyle w:val="a3"/>
        <w:numPr>
          <w:ilvl w:val="0"/>
          <w:numId w:val="3"/>
        </w:numPr>
        <w:rPr>
          <w:color w:val="000000"/>
        </w:rPr>
      </w:pPr>
      <w:r w:rsidRPr="005254C1">
        <w:rPr>
          <w:color w:val="000000"/>
        </w:rPr>
        <w:t>Сопровождение сделки</w:t>
      </w:r>
    </w:p>
    <w:p w14:paraId="6D8DC9EB" w14:textId="77777777" w:rsidR="00092CE6" w:rsidRPr="005254C1" w:rsidRDefault="00092CE6" w:rsidP="00092CE6">
      <w:pPr>
        <w:pStyle w:val="a3"/>
        <w:numPr>
          <w:ilvl w:val="0"/>
          <w:numId w:val="3"/>
        </w:numPr>
        <w:rPr>
          <w:color w:val="000000"/>
        </w:rPr>
      </w:pPr>
      <w:r w:rsidRPr="005254C1">
        <w:rPr>
          <w:color w:val="000000"/>
        </w:rPr>
        <w:t>Проверка «чистоты» документации</w:t>
      </w:r>
    </w:p>
    <w:p w14:paraId="19C3A1FA" w14:textId="77777777" w:rsidR="00DB1783" w:rsidRDefault="00092CE6" w:rsidP="00DB1783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Контроль за соответствием законодательству деятельности агентства.</w:t>
      </w:r>
      <w:r w:rsidR="00DB1783" w:rsidRPr="00DB1783">
        <w:rPr>
          <w:color w:val="000000"/>
        </w:rPr>
        <w:t xml:space="preserve"> </w:t>
      </w:r>
    </w:p>
    <w:p w14:paraId="7942B656" w14:textId="013BDBD0" w:rsidR="00DB1783" w:rsidRPr="00DB1783" w:rsidRDefault="00DB1783" w:rsidP="00DB1783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Сбор документов</w:t>
      </w:r>
      <w:r>
        <w:rPr>
          <w:color w:val="000000"/>
        </w:rPr>
        <w:t>.</w:t>
      </w:r>
    </w:p>
    <w:p w14:paraId="497AC853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Бухгалтер</w:t>
      </w:r>
    </w:p>
    <w:p w14:paraId="066400FB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Обязанности:</w:t>
      </w:r>
    </w:p>
    <w:p w14:paraId="45865515" w14:textId="77777777" w:rsidR="00092CE6" w:rsidRPr="005254C1" w:rsidRDefault="00092CE6" w:rsidP="00092CE6">
      <w:pPr>
        <w:pStyle w:val="a3"/>
        <w:numPr>
          <w:ilvl w:val="0"/>
          <w:numId w:val="4"/>
        </w:numPr>
        <w:rPr>
          <w:color w:val="000000"/>
        </w:rPr>
      </w:pPr>
      <w:r w:rsidRPr="005254C1">
        <w:rPr>
          <w:color w:val="000000"/>
        </w:rPr>
        <w:t>составление и сдача отчетов</w:t>
      </w:r>
    </w:p>
    <w:p w14:paraId="4D7ACD70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Риэлтор</w:t>
      </w:r>
    </w:p>
    <w:p w14:paraId="7B280E1C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Обязанности:</w:t>
      </w:r>
    </w:p>
    <w:p w14:paraId="4AB252DD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Прием звонков</w:t>
      </w:r>
    </w:p>
    <w:p w14:paraId="3621CA84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Консультации потенциальных клиентов.</w:t>
      </w:r>
    </w:p>
    <w:p w14:paraId="496308D0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Заключение агентских договоров в офисе компании и с выездом к клиенту.</w:t>
      </w:r>
    </w:p>
    <w:p w14:paraId="7755EBC0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Подбор квартир по специализированной риэлтерской базе.</w:t>
      </w:r>
    </w:p>
    <w:p w14:paraId="36421CF0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Показы квартир.</w:t>
      </w:r>
    </w:p>
    <w:p w14:paraId="03A97228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Подготовка сделок.</w:t>
      </w:r>
    </w:p>
    <w:p w14:paraId="32A83503" w14:textId="51853E9B" w:rsidR="00092CE6" w:rsidRPr="00DB1783" w:rsidRDefault="00DB1783" w:rsidP="00092CE6">
      <w:pPr>
        <w:pStyle w:val="a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Реклама объекта.</w:t>
      </w:r>
    </w:p>
    <w:p w14:paraId="7A06926C" w14:textId="77777777" w:rsidR="00092CE6" w:rsidRDefault="00092CE6" w:rsidP="00092CE6">
      <w:pPr>
        <w:pStyle w:val="a4"/>
        <w:spacing w:line="360" w:lineRule="auto"/>
        <w:ind w:left="113" w:right="125" w:firstLine="455"/>
        <w:jc w:val="both"/>
      </w:pPr>
    </w:p>
    <w:p w14:paraId="692C2D5F" w14:textId="77777777" w:rsidR="00092CE6" w:rsidRPr="00FD5B7F" w:rsidRDefault="00092CE6" w:rsidP="00092CE6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5ED58454" w14:textId="77777777" w:rsidR="00092CE6" w:rsidRDefault="00092CE6" w:rsidP="00092CE6">
      <w:pPr>
        <w:pStyle w:val="21"/>
        <w:spacing w:line="360" w:lineRule="auto"/>
        <w:jc w:val="both"/>
      </w:pPr>
      <w:r w:rsidRPr="00591CB6">
        <w:t>Задание № 3</w:t>
      </w:r>
    </w:p>
    <w:p w14:paraId="40427D28" w14:textId="01E66C7E" w:rsidR="00092CE6" w:rsidRPr="00591CB6" w:rsidRDefault="00F36A1E" w:rsidP="00092CE6">
      <w:pPr>
        <w:pStyle w:val="21"/>
        <w:spacing w:line="360" w:lineRule="auto"/>
        <w:jc w:val="both"/>
      </w:pPr>
      <w:r w:rsidRPr="00F36A1E">
        <w:lastRenderedPageBreak/>
        <w:drawing>
          <wp:inline distT="0" distB="0" distL="0" distR="0" wp14:anchorId="7FDCBC31" wp14:editId="50990D15">
            <wp:extent cx="5749163" cy="370293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637" cy="37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3DEC" w14:textId="0F67EA46" w:rsidR="00092CE6" w:rsidRDefault="00092CE6" w:rsidP="00092CE6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  <w:shd w:val="clear" w:color="auto" w:fill="FFFFFF"/>
        </w:rPr>
      </w:pPr>
      <w:r w:rsidRPr="00591CB6">
        <w:rPr>
          <w:color w:val="000000"/>
        </w:rPr>
        <w:t>Рисунок 1 — Организационная схема</w:t>
      </w:r>
      <w:r w:rsidRPr="00795C6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риэлтерской компании</w:t>
      </w:r>
      <w:r w:rsidR="00F36A1E">
        <w:rPr>
          <w:color w:val="000000"/>
          <w:shd w:val="clear" w:color="auto" w:fill="FFFFFF"/>
        </w:rPr>
        <w:t xml:space="preserve"> «Азбука Жилья»</w:t>
      </w:r>
    </w:p>
    <w:p w14:paraId="70481D2E" w14:textId="77777777" w:rsidR="00F36A1E" w:rsidRPr="00591CB6" w:rsidRDefault="00F36A1E" w:rsidP="00F36A1E">
      <w:pPr>
        <w:pStyle w:val="21"/>
        <w:spacing w:line="360" w:lineRule="auto"/>
        <w:jc w:val="both"/>
      </w:pPr>
      <w:r w:rsidRPr="00591CB6">
        <w:t>Задание № 4</w:t>
      </w:r>
    </w:p>
    <w:p w14:paraId="021414A8" w14:textId="2AE5AC64" w:rsidR="00DB1783" w:rsidRDefault="00DB1783" w:rsidP="00F36A1E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Цель - увеличить эффективность работы в компании.</w:t>
      </w:r>
    </w:p>
    <w:p w14:paraId="48133253" w14:textId="3A3979CA" w:rsidR="0063356C" w:rsidRDefault="0063356C" w:rsidP="00F36A1E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Задачи – поиск потенциальных клиентов, за счет максимального использования каналов привлечения, через ПП.</w:t>
      </w:r>
    </w:p>
    <w:p w14:paraId="199464B3" w14:textId="67E530EF" w:rsidR="00F36A1E" w:rsidRDefault="00F36A1E" w:rsidP="00F36A1E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 w:rsidRPr="00591CB6">
        <w:rPr>
          <w:rStyle w:val="fontstyle01"/>
          <w:sz w:val="24"/>
          <w:szCs w:val="24"/>
        </w:rPr>
        <w:t>В результате анализа предметной области процесс</w:t>
      </w:r>
      <w:r>
        <w:rPr>
          <w:rStyle w:val="fontstyle01"/>
          <w:sz w:val="24"/>
          <w:szCs w:val="24"/>
        </w:rPr>
        <w:t xml:space="preserve">, </w:t>
      </w:r>
      <w:r>
        <w:rPr>
          <w:rStyle w:val="fontstyle01"/>
          <w:sz w:val="24"/>
          <w:szCs w:val="24"/>
        </w:rPr>
        <w:t>который позволит улучшить скорость продаж, и также увеличить их количество</w:t>
      </w:r>
      <w:r>
        <w:rPr>
          <w:rStyle w:val="fontstyle01"/>
          <w:sz w:val="24"/>
          <w:szCs w:val="24"/>
        </w:rPr>
        <w:t xml:space="preserve"> </w:t>
      </w:r>
      <w:r w:rsidR="0063356C">
        <w:rPr>
          <w:rStyle w:val="fontstyle01"/>
          <w:sz w:val="24"/>
          <w:szCs w:val="24"/>
        </w:rPr>
        <w:t>с помощью</w:t>
      </w:r>
      <w:r>
        <w:rPr>
          <w:rStyle w:val="fontstyle01"/>
          <w:sz w:val="24"/>
          <w:szCs w:val="24"/>
        </w:rPr>
        <w:t xml:space="preserve"> </w:t>
      </w:r>
      <w:r w:rsidR="0063356C" w:rsidRPr="00591CB6">
        <w:rPr>
          <w:rStyle w:val="fontstyle01"/>
          <w:sz w:val="24"/>
          <w:szCs w:val="24"/>
        </w:rPr>
        <w:t>разрабатываем</w:t>
      </w:r>
      <w:r w:rsidR="0063356C">
        <w:rPr>
          <w:rStyle w:val="fontstyle01"/>
          <w:sz w:val="24"/>
          <w:szCs w:val="24"/>
        </w:rPr>
        <w:t>ого</w:t>
      </w:r>
      <w:r w:rsidR="0063356C" w:rsidRPr="00591CB6">
        <w:rPr>
          <w:rStyle w:val="fontstyle01"/>
          <w:sz w:val="24"/>
          <w:szCs w:val="24"/>
        </w:rPr>
        <w:t xml:space="preserve"> программн</w:t>
      </w:r>
      <w:r w:rsidR="0063356C">
        <w:rPr>
          <w:rStyle w:val="fontstyle01"/>
          <w:sz w:val="24"/>
          <w:szCs w:val="24"/>
        </w:rPr>
        <w:t>ого продукта.</w:t>
      </w:r>
    </w:p>
    <w:p w14:paraId="1B1099D1" w14:textId="77777777" w:rsidR="0097515F" w:rsidRDefault="00CE0F5D" w:rsidP="0097515F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A44DEF7" w14:textId="66E9A3B1" w:rsidR="00CE0F5D" w:rsidRDefault="00CE0F5D" w:rsidP="0097515F">
      <w:pPr>
        <w:pStyle w:val="21"/>
        <w:spacing w:line="360" w:lineRule="auto"/>
        <w:ind w:left="568"/>
        <w:jc w:val="both"/>
      </w:pPr>
      <w:r>
        <w:t>Группой пользователей данной автоматизированной системы будет</w:t>
      </w:r>
      <w:r w:rsidR="0097515F">
        <w:t>:</w:t>
      </w:r>
    </w:p>
    <w:p w14:paraId="12B8D4CD" w14:textId="77777777" w:rsidR="0097515F" w:rsidRPr="0097515F" w:rsidRDefault="0097515F" w:rsidP="0097515F">
      <w:pPr>
        <w:pStyle w:val="a3"/>
        <w:numPr>
          <w:ilvl w:val="0"/>
          <w:numId w:val="9"/>
        </w:numPr>
        <w:rPr>
          <w:color w:val="000000"/>
        </w:rPr>
      </w:pPr>
      <w:r w:rsidRPr="0097515F">
        <w:rPr>
          <w:color w:val="000000"/>
        </w:rPr>
        <w:t>Клиенты. Принимают решение о заключения договора, вносят дополнения и изменения в условия договора, влияют на денежные потоки.</w:t>
      </w:r>
    </w:p>
    <w:p w14:paraId="3386FBEB" w14:textId="0C21DD2C" w:rsidR="0097515F" w:rsidRPr="0097515F" w:rsidRDefault="0097515F" w:rsidP="0097515F">
      <w:pPr>
        <w:pStyle w:val="a3"/>
        <w:numPr>
          <w:ilvl w:val="0"/>
          <w:numId w:val="9"/>
        </w:numPr>
        <w:rPr>
          <w:color w:val="000000"/>
        </w:rPr>
      </w:pPr>
      <w:r w:rsidRPr="0097515F">
        <w:rPr>
          <w:color w:val="000000"/>
        </w:rPr>
        <w:t>Агенты. Выполняют основную работу по сбору и анализу информации, подготовке и оформлению документов, формированию отчетной документации.</w:t>
      </w:r>
    </w:p>
    <w:p w14:paraId="0BF3B089" w14:textId="77777777" w:rsidR="00CE0F5D" w:rsidRPr="00591CB6" w:rsidRDefault="00CE0F5D" w:rsidP="00CE0F5D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1EC840E7" w14:textId="77777777" w:rsidR="00CE0F5D" w:rsidRPr="00591CB6" w:rsidRDefault="00CE0F5D" w:rsidP="00CE0F5D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36E9C30" w14:textId="77777777" w:rsidR="00CE0F5D" w:rsidRPr="00591CB6" w:rsidRDefault="00CE0F5D" w:rsidP="00CE0F5D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65396B2B" w14:textId="2E0482D5" w:rsidR="0097515F" w:rsidRDefault="0097515F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Ноутбуки, стационарные ПК</w:t>
      </w:r>
      <w:r w:rsidR="000E004B">
        <w:t>.</w:t>
      </w:r>
    </w:p>
    <w:p w14:paraId="7E1BE690" w14:textId="057CD2B3" w:rsidR="000E004B" w:rsidRDefault="000E004B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Средства связи с клиентом.</w:t>
      </w:r>
    </w:p>
    <w:p w14:paraId="5E93206E" w14:textId="3B952F03" w:rsidR="00CE0F5D" w:rsidRDefault="0097515F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lastRenderedPageBreak/>
        <w:t>Сканеры, факс, принтеры, ксерокс.</w:t>
      </w:r>
    </w:p>
    <w:p w14:paraId="23E87D66" w14:textId="1821A440" w:rsidR="0097515F" w:rsidRPr="00591CB6" w:rsidRDefault="0097515F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Стандартный набор</w:t>
      </w:r>
      <w:r w:rsidR="000E004B">
        <w:t xml:space="preserve"> программ по типу</w:t>
      </w:r>
      <w:r>
        <w:t xml:space="preserve"> </w:t>
      </w:r>
      <w:r>
        <w:rPr>
          <w:lang w:val="en-US"/>
        </w:rPr>
        <w:t>MS</w:t>
      </w:r>
      <w:r w:rsidRPr="000E004B">
        <w:t xml:space="preserve"> </w:t>
      </w:r>
      <w:proofErr w:type="spellStart"/>
      <w:r>
        <w:rPr>
          <w:lang w:val="en-US"/>
        </w:rPr>
        <w:t>O</w:t>
      </w:r>
      <w:r w:rsidR="000E004B">
        <w:rPr>
          <w:lang w:val="en-US"/>
        </w:rPr>
        <w:t>f</w:t>
      </w:r>
      <w:r>
        <w:rPr>
          <w:lang w:val="en-US"/>
        </w:rPr>
        <w:t>fi</w:t>
      </w:r>
      <w:proofErr w:type="spellEnd"/>
      <w:r w:rsidR="000E004B">
        <w:t>с</w:t>
      </w:r>
      <w:r>
        <w:rPr>
          <w:lang w:val="en-US"/>
        </w:rPr>
        <w:t>e</w:t>
      </w:r>
      <w:r w:rsidR="000E004B">
        <w:t>.</w:t>
      </w:r>
    </w:p>
    <w:p w14:paraId="79999618" w14:textId="2CDFFBB5" w:rsidR="00A837CE" w:rsidRDefault="00A837CE" w:rsidP="00A837CE">
      <w:pPr>
        <w:pStyle w:val="21"/>
        <w:spacing w:line="360" w:lineRule="auto"/>
        <w:ind w:left="142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СОСТАВЛЕНИЕ ТЗ ДЛЯ ПРЕДМЕТНОЙ ОБЛАСТИ</w:t>
      </w:r>
    </w:p>
    <w:p w14:paraId="7A33DF61" w14:textId="340D343B" w:rsidR="00A837CE" w:rsidRPr="009610BD" w:rsidRDefault="00A837CE" w:rsidP="00A837CE">
      <w:pPr>
        <w:pStyle w:val="21"/>
        <w:spacing w:line="360" w:lineRule="auto"/>
        <w:ind w:left="142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7874AF69" w14:textId="4175C511" w:rsidR="00A837CE" w:rsidRPr="00A837CE" w:rsidRDefault="00A837CE" w:rsidP="00A837CE">
      <w:pPr>
        <w:pStyle w:val="a4"/>
        <w:spacing w:line="360" w:lineRule="auto"/>
        <w:ind w:left="1429" w:right="132"/>
        <w:jc w:val="both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А</w:t>
      </w:r>
      <w:r w:rsidRPr="00A837CE">
        <w:rPr>
          <w:rStyle w:val="FontStyle22"/>
          <w:sz w:val="28"/>
          <w:szCs w:val="28"/>
        </w:rPr>
        <w:t>гентство</w:t>
      </w:r>
      <w:r>
        <w:rPr>
          <w:rStyle w:val="FontStyle22"/>
          <w:sz w:val="28"/>
          <w:szCs w:val="28"/>
        </w:rPr>
        <w:t xml:space="preserve"> «Азбука Жизни»</w:t>
      </w:r>
      <w:r w:rsidRPr="00A837CE">
        <w:rPr>
          <w:rStyle w:val="FontStyle22"/>
          <w:sz w:val="28"/>
          <w:szCs w:val="28"/>
        </w:rPr>
        <w:t xml:space="preserve"> должно быть видно в интернете. Созда</w:t>
      </w:r>
      <w:r>
        <w:rPr>
          <w:rStyle w:val="FontStyle22"/>
          <w:sz w:val="28"/>
          <w:szCs w:val="28"/>
        </w:rPr>
        <w:t>в</w:t>
      </w:r>
      <w:r w:rsidRPr="00A837CE">
        <w:rPr>
          <w:rStyle w:val="FontStyle22"/>
          <w:sz w:val="28"/>
          <w:szCs w:val="28"/>
        </w:rPr>
        <w:t xml:space="preserve"> профессиональный веб-сайт с удобным интерфейсом и информативным контентом. Поддержива</w:t>
      </w:r>
      <w:r>
        <w:rPr>
          <w:rStyle w:val="FontStyle22"/>
          <w:sz w:val="28"/>
          <w:szCs w:val="28"/>
        </w:rPr>
        <w:t>ть</w:t>
      </w:r>
      <w:r w:rsidRPr="00A837CE">
        <w:rPr>
          <w:rStyle w:val="FontStyle22"/>
          <w:sz w:val="28"/>
          <w:szCs w:val="28"/>
        </w:rPr>
        <w:t xml:space="preserve"> активность в социальных сетях, использу</w:t>
      </w:r>
      <w:r>
        <w:rPr>
          <w:rStyle w:val="FontStyle22"/>
          <w:sz w:val="28"/>
          <w:szCs w:val="28"/>
        </w:rPr>
        <w:t>я</w:t>
      </w:r>
      <w:r w:rsidRPr="00A837CE">
        <w:rPr>
          <w:rStyle w:val="FontStyle22"/>
          <w:sz w:val="28"/>
          <w:szCs w:val="28"/>
        </w:rPr>
        <w:t xml:space="preserve"> интернет-маркетинг.</w:t>
      </w:r>
    </w:p>
    <w:p w14:paraId="2F7A436F" w14:textId="39DDBEF3" w:rsidR="00A837CE" w:rsidRPr="00A837CE" w:rsidRDefault="00A837CE" w:rsidP="00A837CE">
      <w:pPr>
        <w:pStyle w:val="a4"/>
        <w:numPr>
          <w:ilvl w:val="0"/>
          <w:numId w:val="10"/>
        </w:numPr>
        <w:spacing w:line="360" w:lineRule="auto"/>
        <w:ind w:right="132"/>
        <w:jc w:val="both"/>
        <w:rPr>
          <w:rStyle w:val="FontStyle22"/>
          <w:sz w:val="28"/>
          <w:szCs w:val="28"/>
        </w:rPr>
      </w:pPr>
      <w:r w:rsidRPr="00A837CE">
        <w:rPr>
          <w:rStyle w:val="FontStyle22"/>
          <w:sz w:val="28"/>
          <w:szCs w:val="28"/>
        </w:rPr>
        <w:t>Развиват</w:t>
      </w:r>
      <w:r>
        <w:rPr>
          <w:rStyle w:val="FontStyle22"/>
          <w:sz w:val="28"/>
          <w:szCs w:val="28"/>
        </w:rPr>
        <w:t>ься</w:t>
      </w:r>
      <w:r w:rsidRPr="00A837CE">
        <w:rPr>
          <w:rStyle w:val="FontStyle22"/>
          <w:sz w:val="28"/>
          <w:szCs w:val="28"/>
        </w:rPr>
        <w:t xml:space="preserve"> вместе с инновациями. Внедря</w:t>
      </w:r>
      <w:r>
        <w:rPr>
          <w:rStyle w:val="FontStyle22"/>
          <w:sz w:val="28"/>
          <w:szCs w:val="28"/>
        </w:rPr>
        <w:t>ть</w:t>
      </w:r>
      <w:r w:rsidRPr="00A837CE">
        <w:rPr>
          <w:rStyle w:val="FontStyle22"/>
          <w:sz w:val="28"/>
          <w:szCs w:val="28"/>
        </w:rPr>
        <w:t xml:space="preserve"> в работу новые технологии: искусственный интеллект для анализа рынка, 3D-туры по объектам недвижимости и прочие. Это повысит качество предоставляемых услуг и привлечет больше клиентов.</w:t>
      </w:r>
    </w:p>
    <w:p w14:paraId="7DE97FE7" w14:textId="43D5D093" w:rsidR="00A837CE" w:rsidRPr="009610BD" w:rsidRDefault="00A837CE" w:rsidP="00A837CE">
      <w:pPr>
        <w:pStyle w:val="a4"/>
        <w:numPr>
          <w:ilvl w:val="0"/>
          <w:numId w:val="10"/>
        </w:numPr>
        <w:spacing w:line="360" w:lineRule="auto"/>
        <w:ind w:right="132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</w:t>
      </w:r>
      <w:r w:rsidR="005C346E">
        <w:rPr>
          <w:rStyle w:val="FontStyle22"/>
          <w:sz w:val="28"/>
          <w:szCs w:val="28"/>
        </w:rPr>
        <w:t>л</w:t>
      </w:r>
      <w:r w:rsidRPr="009610BD">
        <w:rPr>
          <w:rStyle w:val="FontStyle22"/>
          <w:sz w:val="28"/>
          <w:szCs w:val="28"/>
        </w:rPr>
        <w:t xml:space="preserve"> техническое задание в соответствии с ГОСТ 19.201-78 и ГОСТ 34.602-89.</w:t>
      </w:r>
    </w:p>
    <w:p w14:paraId="33F0613E" w14:textId="77777777" w:rsidR="00A837CE" w:rsidRDefault="00A837CE" w:rsidP="00A837CE">
      <w:pPr>
        <w:pStyle w:val="a4"/>
        <w:spacing w:line="360" w:lineRule="auto"/>
        <w:ind w:left="1429" w:right="132"/>
        <w:jc w:val="both"/>
        <w:rPr>
          <w:rStyle w:val="FontStyle22"/>
          <w:sz w:val="28"/>
          <w:szCs w:val="28"/>
        </w:rPr>
      </w:pPr>
    </w:p>
    <w:p w14:paraId="6AD62D26" w14:textId="62835A32" w:rsidR="00A837CE" w:rsidRDefault="00A837CE" w:rsidP="00A837CE">
      <w:pPr>
        <w:pStyle w:val="a4"/>
        <w:spacing w:line="360" w:lineRule="auto"/>
        <w:ind w:left="1429" w:right="132"/>
        <w:jc w:val="both"/>
        <w:rPr>
          <w:rStyle w:val="FontStyle22"/>
          <w:sz w:val="28"/>
          <w:szCs w:val="28"/>
        </w:rPr>
      </w:pPr>
      <w:r w:rsidRPr="00A837CE">
        <w:rPr>
          <w:rStyle w:val="FontStyle22"/>
          <w:sz w:val="28"/>
          <w:szCs w:val="28"/>
        </w:rPr>
        <w:t>Открытие и развитие агентства недвижимости — это увлекательное и ответственное предприятие. Правильное планирование, обучение персонала, активное привлечение клиентов и использование новых технологий помогут вам достичь успеха и стать востребованным.</w:t>
      </w:r>
      <w:r w:rsidRPr="00A837CE">
        <w:rPr>
          <w:rStyle w:val="FontStyle22"/>
          <w:sz w:val="28"/>
          <w:szCs w:val="28"/>
        </w:rPr>
        <w:t xml:space="preserve"> </w:t>
      </w:r>
    </w:p>
    <w:p w14:paraId="20932891" w14:textId="77777777" w:rsidR="00F36A1E" w:rsidRPr="00591CB6" w:rsidRDefault="00F36A1E" w:rsidP="00092CE6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7EDBC587" w14:textId="77777777" w:rsidR="00A30C37" w:rsidRPr="00092CE6" w:rsidRDefault="00A30C37">
      <w:pPr>
        <w:rPr>
          <w:rFonts w:ascii="Times New Roman" w:hAnsi="Times New Roman" w:cs="Times New Roman"/>
          <w:sz w:val="24"/>
          <w:szCs w:val="24"/>
        </w:rPr>
      </w:pPr>
    </w:p>
    <w:sectPr w:rsidR="00A30C37" w:rsidRPr="0009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F50"/>
    <w:multiLevelType w:val="multilevel"/>
    <w:tmpl w:val="98F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595C"/>
    <w:multiLevelType w:val="multilevel"/>
    <w:tmpl w:val="AB5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377A4"/>
    <w:multiLevelType w:val="multilevel"/>
    <w:tmpl w:val="3D9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7597B"/>
    <w:multiLevelType w:val="multilevel"/>
    <w:tmpl w:val="32D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62575"/>
    <w:multiLevelType w:val="hybridMultilevel"/>
    <w:tmpl w:val="72DCE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BC3F7F"/>
    <w:multiLevelType w:val="multilevel"/>
    <w:tmpl w:val="6C4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C726B"/>
    <w:multiLevelType w:val="multilevel"/>
    <w:tmpl w:val="88AC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57D0F"/>
    <w:multiLevelType w:val="multilevel"/>
    <w:tmpl w:val="02E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D99303B"/>
    <w:multiLevelType w:val="multilevel"/>
    <w:tmpl w:val="188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6D"/>
    <w:rsid w:val="00092CE6"/>
    <w:rsid w:val="000E004B"/>
    <w:rsid w:val="00353A6D"/>
    <w:rsid w:val="005C346E"/>
    <w:rsid w:val="0063356C"/>
    <w:rsid w:val="0097515F"/>
    <w:rsid w:val="00A30C37"/>
    <w:rsid w:val="00A837CE"/>
    <w:rsid w:val="00B73113"/>
    <w:rsid w:val="00CE0F5D"/>
    <w:rsid w:val="00DB1783"/>
    <w:rsid w:val="00F3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6ACB"/>
  <w15:chartTrackingRefBased/>
  <w15:docId w15:val="{E7F2E985-DF55-417C-A433-64942148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CE6"/>
  </w:style>
  <w:style w:type="paragraph" w:styleId="1">
    <w:name w:val="heading 1"/>
    <w:basedOn w:val="a"/>
    <w:next w:val="a"/>
    <w:link w:val="10"/>
    <w:uiPriority w:val="9"/>
    <w:qFormat/>
    <w:rsid w:val="00092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09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92C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92CE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92CE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F36A1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2">
    <w:name w:val="Font Style22"/>
    <w:basedOn w:val="a0"/>
    <w:uiPriority w:val="99"/>
    <w:rsid w:val="00A837CE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 .</dc:creator>
  <cp:keywords/>
  <dc:description/>
  <cp:lastModifiedBy>Ад .</cp:lastModifiedBy>
  <cp:revision>2</cp:revision>
  <dcterms:created xsi:type="dcterms:W3CDTF">2024-01-24T21:07:00Z</dcterms:created>
  <dcterms:modified xsi:type="dcterms:W3CDTF">2024-01-24T21:07:00Z</dcterms:modified>
</cp:coreProperties>
</file>