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参加</w:t>
      </w:r>
      <w:r>
        <w:rPr>
          <w:rFonts w:hint="eastAsia"/>
          <w:lang w:val="en-US" w:eastAsia="zh-CN"/>
        </w:rPr>
        <w:t>9月面试的流程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（1）填写面试申请，需要注意扫描各种证书、成绩单和专家推荐新，其他的按照自己情况填写。另外，可能要求照片大小太小，我当时是把照片在电脑上截图，再保存的，或者还可以用其他软件处理一下。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（2）面试内容：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1.自我介绍主要内容</w:t>
      </w:r>
      <w:r>
        <w:rPr>
          <w:rFonts w:hint="eastAsia"/>
          <w:lang w:eastAsia="zh-CN"/>
        </w:rPr>
        <w:t>：主要介绍了三年各阶段学习情况，参加竞赛和科研情况，以及获得的荣誉。（曾获荣誉：校三好学生、模范团干部、一等奖学金、二等奖学金、全国大学生数学竞赛预赛全国一等奖、全国数学建模竞赛省级二等奖等。）证书等一定要带上，介绍时自己说最好，因为老师一个个看挺费劲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2.英文文献翻译：提前查一下相关专业词汇，百度就行（自己报的方向的），注意开头结尾什么的，搞清讲的什么。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3.专业问题提问：复习下基本知识，当让有提升性的问题，这就看自己平时积累，和自己的悟性了。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（3）面试结束：知道自己通过了，即赶快联系导师，另外联系完导师有可能让你看实验室什么的，别着急走，问下导师问清楚（尤其是我们林大，来回跑一趟挺费劲）。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E4DA9"/>
    <w:rsid w:val="0E7E4D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2017-04-23T02:20:00Z</dcterms:created>
  <dc:creator>Administrator</dc:creator>
  <cp:lastModifiedBy>Administrator</cp:lastModifiedBy>
  <dcterms:modified xsi:type="dcterms:W3CDTF">2017-04-23T02:45:29Z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