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2AFE" w:rsidRDefault="00712AFE" w:rsidP="00457F05">
      <w:pPr>
        <w:ind w:left="395"/>
      </w:pPr>
      <w:bookmarkStart w:id="0" w:name="_GoBack"/>
      <w:bookmarkEnd w:id="0"/>
      <w:r>
        <w:rPr>
          <w:rFonts w:cs="宋体" w:hint="eastAsia"/>
        </w:rPr>
        <w:t>一次</w:t>
      </w:r>
      <w:r>
        <w:t xml:space="preserve"> </w:t>
      </w:r>
    </w:p>
    <w:p w:rsidR="00712AFE" w:rsidRPr="00304604" w:rsidRDefault="00712AFE" w:rsidP="00457F05">
      <w:pPr>
        <w:ind w:left="395"/>
        <w:rPr>
          <w:rFonts w:cs="Times New Roman"/>
          <w:b/>
          <w:bCs/>
        </w:rPr>
      </w:pPr>
      <w:r w:rsidRPr="00304604">
        <w:rPr>
          <w:rFonts w:cs="宋体" w:hint="eastAsia"/>
          <w:b/>
          <w:bCs/>
        </w:rPr>
        <w:t>就项目管理方面而言，软件重用项目与非重用项目有哪些不同之处。</w:t>
      </w:r>
    </w:p>
    <w:p w:rsidR="00712AFE" w:rsidRPr="001A2BCC" w:rsidRDefault="00712AFE" w:rsidP="00457F05">
      <w:pPr>
        <w:ind w:left="395"/>
        <w:rPr>
          <w:rFonts w:ascii="宋体" w:cs="Times New Roman"/>
        </w:rPr>
      </w:pPr>
      <w:r w:rsidRPr="001A2BCC">
        <w:rPr>
          <w:rFonts w:ascii="宋体" w:hAnsi="宋体" w:cs="宋体" w:hint="eastAsia"/>
          <w:b/>
          <w:bCs/>
          <w:color w:val="333333"/>
          <w:kern w:val="0"/>
        </w:rPr>
        <w:t>答：</w:t>
      </w:r>
      <w:r w:rsidRPr="001A2BCC">
        <w:rPr>
          <w:rFonts w:ascii="宋体" w:hAnsi="宋体" w:cs="宋体" w:hint="eastAsia"/>
          <w:color w:val="333333"/>
        </w:rPr>
        <w:t>使用软件重用技术可减少重复工作</w:t>
      </w:r>
      <w:r w:rsidRPr="001A2BCC">
        <w:rPr>
          <w:rFonts w:ascii="宋体" w:cs="宋体"/>
          <w:color w:val="333333"/>
        </w:rPr>
        <w:t>,</w:t>
      </w:r>
      <w:r w:rsidRPr="001A2BCC">
        <w:rPr>
          <w:rFonts w:ascii="宋体" w:hAnsi="宋体" w:cs="宋体" w:hint="eastAsia"/>
          <w:color w:val="333333"/>
        </w:rPr>
        <w:t>提高软件生产率</w:t>
      </w:r>
      <w:r w:rsidRPr="001A2BCC">
        <w:rPr>
          <w:rFonts w:ascii="宋体" w:cs="宋体"/>
          <w:color w:val="333333"/>
        </w:rPr>
        <w:t>,</w:t>
      </w:r>
      <w:r w:rsidRPr="001A2BCC">
        <w:rPr>
          <w:rStyle w:val="apple-converted-space"/>
          <w:rFonts w:ascii="宋体" w:hAnsi="宋体" w:cs="宋体"/>
          <w:color w:val="333333"/>
        </w:rPr>
        <w:t xml:space="preserve"> </w:t>
      </w:r>
      <w:r w:rsidRPr="001A2BCC">
        <w:rPr>
          <w:rFonts w:ascii="宋体" w:hAnsi="宋体" w:cs="宋体" w:hint="eastAsia"/>
          <w:color w:val="333333"/>
        </w:rPr>
        <w:t>缩短开发周期。同时，由于软构建大多经过严格的质量认证，因此有助于改善软件质量，</w:t>
      </w:r>
      <w:r w:rsidRPr="001A2BCC">
        <w:rPr>
          <w:rFonts w:ascii="宋体" w:hAnsi="宋体" w:cs="宋体"/>
          <w:color w:val="333333"/>
        </w:rPr>
        <w:t xml:space="preserve"> </w:t>
      </w:r>
      <w:r w:rsidRPr="001A2BCC">
        <w:rPr>
          <w:rFonts w:ascii="宋体" w:hAnsi="宋体" w:cs="宋体" w:hint="eastAsia"/>
          <w:color w:val="333333"/>
        </w:rPr>
        <w:t>大量使用构建，</w:t>
      </w:r>
      <w:r w:rsidRPr="001A2BCC">
        <w:rPr>
          <w:rFonts w:ascii="宋体" w:hAnsi="宋体" w:cs="宋体"/>
          <w:color w:val="333333"/>
        </w:rPr>
        <w:t xml:space="preserve"> </w:t>
      </w:r>
      <w:r w:rsidRPr="001A2BCC">
        <w:rPr>
          <w:rFonts w:ascii="宋体" w:hAnsi="宋体" w:cs="宋体" w:hint="eastAsia"/>
          <w:color w:val="333333"/>
        </w:rPr>
        <w:t>软件的灵活性和标准化程度可得到提高。</w:t>
      </w:r>
    </w:p>
    <w:p w:rsidR="00712AFE" w:rsidRDefault="00712AFE" w:rsidP="00457F05">
      <w:pPr>
        <w:ind w:left="395"/>
        <w:rPr>
          <w:rFonts w:cs="Times New Roman"/>
          <w:b/>
          <w:bCs/>
        </w:rPr>
      </w:pPr>
      <w:r w:rsidRPr="00993AA7">
        <w:rPr>
          <w:b/>
          <w:bCs/>
        </w:rPr>
        <w:t>2</w:t>
      </w:r>
      <w:r w:rsidRPr="00993AA7">
        <w:rPr>
          <w:rFonts w:cs="宋体" w:hint="eastAsia"/>
          <w:b/>
          <w:bCs/>
        </w:rPr>
        <w:t>、</w:t>
      </w:r>
      <w:bookmarkStart w:id="1" w:name="OLE_LINK9"/>
      <w:r w:rsidRPr="00993AA7">
        <w:rPr>
          <w:rFonts w:cs="宋体" w:hint="eastAsia"/>
          <w:b/>
          <w:bCs/>
        </w:rPr>
        <w:t>实际参与</w:t>
      </w:r>
      <w:r w:rsidRPr="00993AA7">
        <w:rPr>
          <w:b/>
          <w:bCs/>
        </w:rPr>
        <w:t>/</w:t>
      </w:r>
      <w:r w:rsidRPr="00993AA7">
        <w:rPr>
          <w:rFonts w:cs="宋体" w:hint="eastAsia"/>
          <w:b/>
          <w:bCs/>
        </w:rPr>
        <w:t>组织一个软件重用项目的开发，然后总结你是如何组织该项目的开发的</w:t>
      </w:r>
      <w:bookmarkEnd w:id="1"/>
    </w:p>
    <w:p w:rsidR="00712AFE" w:rsidRPr="00F775E7" w:rsidRDefault="00712AFE" w:rsidP="00457F05">
      <w:pPr>
        <w:ind w:left="395"/>
        <w:rPr>
          <w:rFonts w:cs="Times New Roman"/>
        </w:rPr>
      </w:pPr>
      <w:r w:rsidRPr="00F775E7">
        <w:rPr>
          <w:rFonts w:cs="宋体" w:hint="eastAsia"/>
        </w:rPr>
        <w:t>答：</w:t>
      </w:r>
      <w:r>
        <w:rPr>
          <w:rFonts w:cs="宋体" w:hint="eastAsia"/>
        </w:rPr>
        <w:t>参加了一个网页管理系统的开发，该项目</w:t>
      </w:r>
      <w:r w:rsidRPr="00F775E7">
        <w:rPr>
          <w:rFonts w:cs="宋体" w:hint="eastAsia"/>
        </w:rPr>
        <w:t>重复使用已有的软件产品用于开发新的软件系统，以达到提高软件系统的开发质量与效率，降低开发成本的目的。</w:t>
      </w:r>
      <w:r>
        <w:rPr>
          <w:rFonts w:cs="宋体" w:hint="eastAsia"/>
        </w:rPr>
        <w:t>在过程中使用了</w:t>
      </w:r>
      <w:r w:rsidRPr="00F775E7">
        <w:rPr>
          <w:rFonts w:cs="宋体" w:hint="eastAsia"/>
        </w:rPr>
        <w:t>代码的复用、设计结果的复用、分析结果的复用、测试信息的复用等。</w:t>
      </w:r>
    </w:p>
    <w:p w:rsidR="00712AFE" w:rsidRDefault="00712AFE" w:rsidP="00457F05">
      <w:pPr>
        <w:ind w:left="395"/>
        <w:rPr>
          <w:rFonts w:cs="Times New Roman"/>
          <w:b/>
          <w:bCs/>
        </w:rPr>
      </w:pPr>
      <w:r>
        <w:rPr>
          <w:b/>
          <w:bCs/>
        </w:rPr>
        <w:t>3</w:t>
      </w:r>
      <w:r w:rsidRPr="007B7663">
        <w:rPr>
          <w:rFonts w:cs="宋体" w:hint="eastAsia"/>
          <w:b/>
          <w:bCs/>
        </w:rPr>
        <w:t>、为什么要研究软件体系结构？</w:t>
      </w:r>
    </w:p>
    <w:p w:rsidR="00712AFE" w:rsidRPr="001A2BCC" w:rsidRDefault="00712AFE" w:rsidP="00457F05">
      <w:pPr>
        <w:ind w:left="395"/>
        <w:rPr>
          <w:rFonts w:ascii="宋体" w:cs="Times New Roman"/>
        </w:rPr>
      </w:pPr>
      <w:r>
        <w:rPr>
          <w:rFonts w:cs="宋体" w:hint="eastAsia"/>
          <w:b/>
          <w:bCs/>
        </w:rPr>
        <w:t>答：</w:t>
      </w:r>
      <w:r>
        <w:rPr>
          <w:rFonts w:ascii="宋体" w:hAnsi="宋体" w:cs="宋体"/>
        </w:rPr>
        <w:t>1.</w:t>
      </w:r>
      <w:r w:rsidRPr="001A2BCC">
        <w:rPr>
          <w:rFonts w:ascii="宋体" w:hAnsi="宋体" w:cs="宋体" w:hint="eastAsia"/>
        </w:rPr>
        <w:t>软件体系结构是系统开发中不同参与者进行交流和信息传播的媒介</w:t>
      </w:r>
      <w:r>
        <w:rPr>
          <w:rFonts w:ascii="宋体" w:hAnsi="宋体" w:cs="宋体" w:hint="eastAsia"/>
        </w:rPr>
        <w:t>。</w:t>
      </w:r>
    </w:p>
    <w:p w:rsidR="00712AFE" w:rsidRPr="001A2BCC" w:rsidRDefault="00712AFE" w:rsidP="00457F05">
      <w:pPr>
        <w:ind w:left="395"/>
        <w:rPr>
          <w:rFonts w:ascii="宋体" w:cs="Times New Roman"/>
        </w:rPr>
      </w:pPr>
      <w:r>
        <w:rPr>
          <w:rFonts w:ascii="宋体" w:hAnsi="宋体" w:cs="宋体"/>
        </w:rPr>
        <w:t>2</w:t>
      </w:r>
      <w:r w:rsidRPr="001A2BCC">
        <w:rPr>
          <w:rFonts w:ascii="宋体" w:hAnsi="宋体" w:cs="宋体" w:hint="eastAsia"/>
        </w:rPr>
        <w:t>．软件体系结构代表了早期的设计决策成果</w:t>
      </w:r>
      <w:r>
        <w:rPr>
          <w:rFonts w:ascii="宋体" w:hAnsi="宋体" w:cs="宋体" w:hint="eastAsia"/>
        </w:rPr>
        <w:t>。</w:t>
      </w:r>
    </w:p>
    <w:p w:rsidR="00712AFE" w:rsidRPr="001A2BCC" w:rsidRDefault="00712AFE" w:rsidP="00457F05">
      <w:pPr>
        <w:ind w:left="395"/>
        <w:rPr>
          <w:rFonts w:ascii="宋体" w:cs="Times New Roman"/>
        </w:rPr>
      </w:pPr>
      <w:r>
        <w:rPr>
          <w:rFonts w:ascii="宋体" w:hAnsi="宋体" w:cs="宋体"/>
        </w:rPr>
        <w:t>3</w:t>
      </w:r>
      <w:r w:rsidRPr="001A2BCC">
        <w:rPr>
          <w:rFonts w:ascii="宋体" w:hAnsi="宋体" w:cs="宋体" w:hint="eastAsia"/>
        </w:rPr>
        <w:t>．软件体系结构可以作为一种可变换的模型</w:t>
      </w:r>
      <w:r>
        <w:rPr>
          <w:rFonts w:ascii="宋体" w:hAnsi="宋体" w:cs="宋体" w:hint="eastAsia"/>
        </w:rPr>
        <w:t>。</w:t>
      </w:r>
    </w:p>
    <w:p w:rsidR="00712AFE" w:rsidRDefault="00712AFE" w:rsidP="00457F05">
      <w:pPr>
        <w:ind w:left="395"/>
        <w:rPr>
          <w:rFonts w:cs="Times New Roman"/>
          <w:b/>
          <w:bCs/>
        </w:rPr>
      </w:pPr>
      <w:r>
        <w:rPr>
          <w:b/>
          <w:bCs/>
        </w:rPr>
        <w:t>4</w:t>
      </w:r>
      <w:r w:rsidRPr="007B7663">
        <w:rPr>
          <w:rFonts w:cs="宋体" w:hint="eastAsia"/>
          <w:b/>
          <w:bCs/>
        </w:rPr>
        <w:t>、根据软件体系结构的定义，你认为软件体系结构的模型应该由哪些部分组成？</w:t>
      </w:r>
    </w:p>
    <w:p w:rsidR="00712AFE" w:rsidRPr="00304604" w:rsidRDefault="00712AFE" w:rsidP="00457F05">
      <w:pPr>
        <w:ind w:left="395"/>
        <w:rPr>
          <w:rFonts w:ascii="宋体" w:cs="Times New Roman"/>
          <w:color w:val="333333"/>
          <w:kern w:val="0"/>
        </w:rPr>
      </w:pPr>
      <w:r>
        <w:rPr>
          <w:rFonts w:ascii="宋体" w:hAnsi="宋体" w:cs="宋体" w:hint="eastAsia"/>
          <w:b/>
          <w:bCs/>
          <w:color w:val="333333"/>
          <w:kern w:val="0"/>
        </w:rPr>
        <w:t>答：</w:t>
      </w:r>
      <w:r w:rsidRPr="00304604">
        <w:rPr>
          <w:rFonts w:ascii="宋体" w:hAnsi="宋体" w:cs="宋体" w:hint="eastAsia"/>
          <w:color w:val="333333"/>
          <w:kern w:val="0"/>
        </w:rPr>
        <w:t>构件</w:t>
      </w:r>
      <w:r w:rsidRPr="00304604">
        <w:rPr>
          <w:rFonts w:ascii="宋体" w:hAnsi="宋体" w:cs="宋体"/>
          <w:color w:val="333333"/>
          <w:kern w:val="0"/>
        </w:rPr>
        <w:t>(component)</w:t>
      </w:r>
      <w:r w:rsidRPr="00304604">
        <w:rPr>
          <w:rFonts w:ascii="宋体" w:hAnsi="宋体" w:cs="宋体" w:hint="eastAsia"/>
          <w:color w:val="333333"/>
          <w:kern w:val="0"/>
        </w:rPr>
        <w:t>可以是一组代码，如程序的模块</w:t>
      </w:r>
      <w:r w:rsidRPr="00304604">
        <w:rPr>
          <w:rFonts w:ascii="宋体" w:hAnsi="宋体" w:cs="宋体"/>
          <w:color w:val="333333"/>
          <w:kern w:val="0"/>
        </w:rPr>
        <w:t>;</w:t>
      </w:r>
      <w:r w:rsidRPr="00304604">
        <w:rPr>
          <w:rFonts w:ascii="宋体" w:hAnsi="宋体" w:cs="宋体" w:hint="eastAsia"/>
          <w:color w:val="333333"/>
          <w:kern w:val="0"/>
        </w:rPr>
        <w:t>也可以是一个独立的程序</w:t>
      </w:r>
      <w:r w:rsidRPr="00304604">
        <w:rPr>
          <w:rFonts w:ascii="宋体" w:hAnsi="宋体" w:cs="宋体"/>
          <w:color w:val="333333"/>
          <w:kern w:val="0"/>
        </w:rPr>
        <w:t>(</w:t>
      </w:r>
      <w:r w:rsidRPr="00304604">
        <w:rPr>
          <w:rFonts w:ascii="宋体" w:hAnsi="宋体" w:cs="宋体" w:hint="eastAsia"/>
          <w:color w:val="333333"/>
          <w:kern w:val="0"/>
        </w:rPr>
        <w:t>如数据库的</w:t>
      </w:r>
      <w:r w:rsidRPr="00304604">
        <w:rPr>
          <w:rFonts w:ascii="宋体" w:hAnsi="宋体" w:cs="宋体"/>
          <w:color w:val="333333"/>
          <w:kern w:val="0"/>
        </w:rPr>
        <w:t>SQL</w:t>
      </w:r>
      <w:r w:rsidRPr="00304604">
        <w:rPr>
          <w:rFonts w:ascii="宋体" w:hAnsi="宋体" w:cs="宋体" w:hint="eastAsia"/>
          <w:color w:val="333333"/>
          <w:kern w:val="0"/>
        </w:rPr>
        <w:t>服务器</w:t>
      </w:r>
      <w:r w:rsidRPr="00304604">
        <w:rPr>
          <w:rFonts w:ascii="宋体" w:hAnsi="宋体" w:cs="宋体"/>
          <w:color w:val="333333"/>
          <w:kern w:val="0"/>
        </w:rPr>
        <w:t>)</w:t>
      </w:r>
      <w:r w:rsidRPr="00304604">
        <w:rPr>
          <w:rFonts w:ascii="宋体" w:hAnsi="宋体" w:cs="宋体" w:hint="eastAsia"/>
          <w:color w:val="333333"/>
          <w:kern w:val="0"/>
        </w:rPr>
        <w:t>；</w:t>
      </w:r>
    </w:p>
    <w:p w:rsidR="00712AFE" w:rsidRPr="00304604" w:rsidRDefault="00712AFE" w:rsidP="00457F05">
      <w:pPr>
        <w:ind w:left="395"/>
        <w:rPr>
          <w:rFonts w:ascii="宋体" w:cs="Times New Roman"/>
          <w:color w:val="333333"/>
          <w:kern w:val="0"/>
        </w:rPr>
      </w:pPr>
      <w:r w:rsidRPr="00304604">
        <w:rPr>
          <w:rFonts w:ascii="宋体" w:hAnsi="宋体" w:cs="宋体" w:hint="eastAsia"/>
          <w:color w:val="333333"/>
          <w:kern w:val="0"/>
        </w:rPr>
        <w:t>连接件</w:t>
      </w:r>
      <w:r w:rsidRPr="00304604">
        <w:rPr>
          <w:rFonts w:ascii="宋体" w:hAnsi="宋体" w:cs="宋体"/>
          <w:color w:val="333333"/>
          <w:kern w:val="0"/>
        </w:rPr>
        <w:t>(connector)</w:t>
      </w:r>
      <w:r w:rsidRPr="00304604">
        <w:rPr>
          <w:rFonts w:ascii="宋体" w:hAnsi="宋体" w:cs="宋体" w:hint="eastAsia"/>
          <w:color w:val="333333"/>
          <w:kern w:val="0"/>
        </w:rPr>
        <w:t>是关系的抽象，用以表示构件之间的相互作用。如过程调用、管道、远程过程调用等；</w:t>
      </w:r>
    </w:p>
    <w:p w:rsidR="00712AFE" w:rsidRPr="00304604" w:rsidRDefault="00712AFE" w:rsidP="00457F05">
      <w:pPr>
        <w:ind w:left="395"/>
        <w:rPr>
          <w:rFonts w:ascii="宋体" w:cs="Times New Roman"/>
          <w:color w:val="333333"/>
          <w:kern w:val="0"/>
        </w:rPr>
      </w:pPr>
      <w:r w:rsidRPr="00304604">
        <w:rPr>
          <w:rFonts w:ascii="宋体" w:hAnsi="宋体" w:cs="宋体" w:hint="eastAsia"/>
          <w:color w:val="333333"/>
          <w:kern w:val="0"/>
        </w:rPr>
        <w:t>限制</w:t>
      </w:r>
      <w:r w:rsidRPr="00304604">
        <w:rPr>
          <w:rFonts w:ascii="宋体" w:hAnsi="宋体" w:cs="宋体"/>
          <w:color w:val="333333"/>
          <w:kern w:val="0"/>
        </w:rPr>
        <w:t>(constrain)</w:t>
      </w:r>
      <w:r w:rsidRPr="00304604">
        <w:rPr>
          <w:rFonts w:ascii="宋体" w:hAnsi="宋体" w:cs="宋体" w:hint="eastAsia"/>
          <w:color w:val="333333"/>
          <w:kern w:val="0"/>
        </w:rPr>
        <w:t>：用于对构件和连接件的语义说明。</w:t>
      </w:r>
    </w:p>
    <w:p w:rsidR="00712AFE" w:rsidRDefault="00712AFE" w:rsidP="00457F05">
      <w:pPr>
        <w:ind w:left="395"/>
        <w:rPr>
          <w:rFonts w:cs="Times New Roman"/>
          <w:b/>
          <w:bCs/>
        </w:rPr>
      </w:pPr>
      <w:r w:rsidRPr="00993AA7">
        <w:rPr>
          <w:b/>
          <w:bCs/>
        </w:rPr>
        <w:t>5</w:t>
      </w:r>
      <w:r w:rsidRPr="00993AA7">
        <w:rPr>
          <w:rFonts w:cs="宋体" w:hint="eastAsia"/>
          <w:b/>
          <w:bCs/>
        </w:rPr>
        <w:t>、在软件体系结构的研究和应用中，你认为还有哪些不足之处？</w:t>
      </w:r>
    </w:p>
    <w:p w:rsidR="00712AFE" w:rsidRPr="00304604" w:rsidRDefault="00712AFE" w:rsidP="00457F05">
      <w:pPr>
        <w:ind w:left="395"/>
        <w:rPr>
          <w:rFonts w:cs="Times New Roman"/>
          <w:color w:val="333333"/>
          <w:kern w:val="0"/>
        </w:rPr>
      </w:pPr>
      <w:r>
        <w:rPr>
          <w:rFonts w:ascii="宋体" w:hAnsi="宋体" w:cs="宋体" w:hint="eastAsia"/>
          <w:b/>
          <w:bCs/>
          <w:color w:val="333333"/>
          <w:kern w:val="0"/>
        </w:rPr>
        <w:t>答：</w:t>
      </w:r>
      <w:r w:rsidRPr="00304604">
        <w:rPr>
          <w:rFonts w:ascii="宋体" w:hAnsi="宋体" w:cs="宋体" w:hint="eastAsia"/>
          <w:color w:val="333333"/>
          <w:kern w:val="0"/>
        </w:rPr>
        <w:t>（</w:t>
      </w:r>
      <w:r w:rsidRPr="00304604">
        <w:rPr>
          <w:rFonts w:ascii="宋体" w:hAnsi="宋体" w:cs="宋体"/>
          <w:color w:val="333333"/>
          <w:kern w:val="0"/>
        </w:rPr>
        <w:t>1</w:t>
      </w:r>
      <w:r w:rsidRPr="00304604">
        <w:rPr>
          <w:rFonts w:ascii="宋体" w:hAnsi="宋体" w:cs="宋体" w:hint="eastAsia"/>
          <w:color w:val="333333"/>
          <w:kern w:val="0"/>
        </w:rPr>
        <w:t>）缺乏同意的软件体系结构的概念，导致体系结构的研究范畴模糊。</w:t>
      </w:r>
    </w:p>
    <w:p w:rsidR="00712AFE" w:rsidRPr="00304604" w:rsidRDefault="00712AFE" w:rsidP="00457F05">
      <w:pPr>
        <w:ind w:left="395"/>
        <w:rPr>
          <w:rFonts w:cs="Times New Roman"/>
          <w:color w:val="333333"/>
          <w:kern w:val="0"/>
        </w:rPr>
      </w:pPr>
      <w:r w:rsidRPr="00304604">
        <w:rPr>
          <w:rFonts w:ascii="宋体" w:hAnsi="宋体" w:cs="宋体" w:hint="eastAsia"/>
          <w:color w:val="333333"/>
          <w:kern w:val="0"/>
        </w:rPr>
        <w:t>（</w:t>
      </w:r>
      <w:r w:rsidRPr="00304604">
        <w:rPr>
          <w:rFonts w:ascii="宋体" w:hAnsi="宋体" w:cs="宋体"/>
          <w:color w:val="333333"/>
          <w:kern w:val="0"/>
        </w:rPr>
        <w:t>2</w:t>
      </w:r>
      <w:r w:rsidRPr="00304604">
        <w:rPr>
          <w:rFonts w:ascii="宋体" w:hAnsi="宋体" w:cs="宋体" w:hint="eastAsia"/>
          <w:color w:val="333333"/>
          <w:kern w:val="0"/>
        </w:rPr>
        <w:t>）</w:t>
      </w:r>
      <w:r w:rsidRPr="00304604">
        <w:rPr>
          <w:rFonts w:ascii="宋体" w:hAnsi="宋体" w:cs="宋体"/>
          <w:color w:val="333333"/>
          <w:kern w:val="0"/>
        </w:rPr>
        <w:t>ADL</w:t>
      </w:r>
      <w:r w:rsidRPr="00304604">
        <w:rPr>
          <w:rFonts w:ascii="宋体" w:hAnsi="宋体" w:cs="宋体" w:hint="eastAsia"/>
          <w:color w:val="333333"/>
          <w:kern w:val="0"/>
        </w:rPr>
        <w:t>繁多，缺乏同意的</w:t>
      </w:r>
      <w:r w:rsidRPr="00304604">
        <w:rPr>
          <w:rFonts w:ascii="宋体" w:hAnsi="宋体" w:cs="宋体"/>
          <w:color w:val="333333"/>
          <w:kern w:val="0"/>
        </w:rPr>
        <w:t>ADL</w:t>
      </w:r>
      <w:r w:rsidRPr="00304604">
        <w:rPr>
          <w:rFonts w:ascii="宋体" w:hAnsi="宋体" w:cs="宋体" w:hint="eastAsia"/>
          <w:color w:val="333333"/>
          <w:kern w:val="0"/>
        </w:rPr>
        <w:t>的支持。</w:t>
      </w:r>
    </w:p>
    <w:p w:rsidR="00712AFE" w:rsidRPr="00304604" w:rsidRDefault="00712AFE" w:rsidP="00457F05">
      <w:pPr>
        <w:ind w:left="395"/>
        <w:rPr>
          <w:rFonts w:cs="Times New Roman"/>
          <w:color w:val="333333"/>
          <w:kern w:val="0"/>
        </w:rPr>
      </w:pPr>
      <w:r w:rsidRPr="00304604">
        <w:rPr>
          <w:rFonts w:ascii="宋体" w:hAnsi="宋体" w:cs="宋体" w:hint="eastAsia"/>
          <w:color w:val="333333"/>
          <w:kern w:val="0"/>
        </w:rPr>
        <w:t>（</w:t>
      </w:r>
      <w:r w:rsidRPr="00304604">
        <w:rPr>
          <w:rFonts w:ascii="宋体" w:hAnsi="宋体" w:cs="宋体"/>
          <w:color w:val="333333"/>
          <w:kern w:val="0"/>
        </w:rPr>
        <w:t>3</w:t>
      </w:r>
      <w:r w:rsidRPr="00304604">
        <w:rPr>
          <w:rFonts w:ascii="宋体" w:hAnsi="宋体" w:cs="宋体" w:hint="eastAsia"/>
          <w:color w:val="333333"/>
          <w:kern w:val="0"/>
        </w:rPr>
        <w:t>）软件体系结构研究缺乏统一的理论模型支持。</w:t>
      </w:r>
    </w:p>
    <w:p w:rsidR="00712AFE" w:rsidRPr="00304604" w:rsidRDefault="00712AFE" w:rsidP="00457F05">
      <w:pPr>
        <w:ind w:left="395"/>
        <w:rPr>
          <w:rFonts w:cs="Times New Roman"/>
          <w:color w:val="333333"/>
          <w:kern w:val="0"/>
        </w:rPr>
      </w:pPr>
      <w:r w:rsidRPr="00304604">
        <w:rPr>
          <w:rFonts w:ascii="宋体" w:hAnsi="宋体" w:cs="宋体" w:hint="eastAsia"/>
          <w:color w:val="333333"/>
          <w:kern w:val="0"/>
        </w:rPr>
        <w:t>（</w:t>
      </w:r>
      <w:r w:rsidRPr="00304604">
        <w:rPr>
          <w:rFonts w:ascii="宋体" w:hAnsi="宋体" w:cs="宋体"/>
          <w:color w:val="333333"/>
          <w:kern w:val="0"/>
        </w:rPr>
        <w:t>4</w:t>
      </w:r>
      <w:r w:rsidRPr="00304604">
        <w:rPr>
          <w:rFonts w:ascii="宋体" w:hAnsi="宋体" w:cs="宋体" w:hint="eastAsia"/>
          <w:color w:val="333333"/>
          <w:kern w:val="0"/>
        </w:rPr>
        <w:t>）在体系结构描述方便，尽管出现了多种标准规范或建议标准，但仍很难操作。</w:t>
      </w:r>
    </w:p>
    <w:p w:rsidR="00712AFE" w:rsidRPr="00304604" w:rsidRDefault="00712AFE" w:rsidP="00457F05">
      <w:pPr>
        <w:ind w:left="395"/>
        <w:rPr>
          <w:rFonts w:cs="Times New Roman"/>
          <w:color w:val="333333"/>
          <w:kern w:val="0"/>
        </w:rPr>
      </w:pPr>
      <w:r w:rsidRPr="00304604">
        <w:rPr>
          <w:rFonts w:ascii="宋体" w:hAnsi="宋体" w:cs="宋体" w:hint="eastAsia"/>
          <w:color w:val="333333"/>
          <w:kern w:val="0"/>
        </w:rPr>
        <w:t>（</w:t>
      </w:r>
      <w:r w:rsidRPr="00304604">
        <w:rPr>
          <w:rFonts w:ascii="宋体" w:hAnsi="宋体" w:cs="宋体"/>
          <w:color w:val="333333"/>
          <w:kern w:val="0"/>
        </w:rPr>
        <w:t>5</w:t>
      </w:r>
      <w:r w:rsidRPr="00304604">
        <w:rPr>
          <w:rFonts w:ascii="宋体" w:hAnsi="宋体" w:cs="宋体" w:hint="eastAsia"/>
          <w:color w:val="333333"/>
          <w:kern w:val="0"/>
        </w:rPr>
        <w:t>）有关软件体系结构性质的研究尚不充分，不能明确给出一个良体系结构的属性或判定标准，没有给出良体系结构的设计指导原则，因而对于软件开发实践缺乏有力的促进作用。</w:t>
      </w:r>
    </w:p>
    <w:p w:rsidR="00712AFE" w:rsidRPr="00304604" w:rsidRDefault="00712AFE" w:rsidP="00457F05">
      <w:pPr>
        <w:ind w:left="395"/>
        <w:rPr>
          <w:rFonts w:cs="Times New Roman"/>
          <w:color w:val="333333"/>
          <w:kern w:val="0"/>
        </w:rPr>
      </w:pPr>
      <w:r w:rsidRPr="00304604">
        <w:rPr>
          <w:rFonts w:ascii="宋体" w:hAnsi="宋体" w:cs="宋体" w:hint="eastAsia"/>
          <w:color w:val="333333"/>
          <w:kern w:val="0"/>
        </w:rPr>
        <w:t>（</w:t>
      </w:r>
      <w:r w:rsidRPr="00304604">
        <w:rPr>
          <w:rFonts w:ascii="宋体" w:hAnsi="宋体" w:cs="宋体"/>
          <w:color w:val="333333"/>
          <w:kern w:val="0"/>
        </w:rPr>
        <w:t>6</w:t>
      </w:r>
      <w:r w:rsidRPr="00304604">
        <w:rPr>
          <w:rFonts w:ascii="宋体" w:hAnsi="宋体" w:cs="宋体" w:hint="eastAsia"/>
          <w:color w:val="333333"/>
          <w:kern w:val="0"/>
        </w:rPr>
        <w:t>）缺乏有效的支持环境软件体系结构理论研究与环境支持不同步，缺乏有效的体系结构分析、设计、方针和验证工具支持，导致体系结构应用上的困难。</w:t>
      </w:r>
    </w:p>
    <w:p w:rsidR="00712AFE" w:rsidRPr="00304604" w:rsidRDefault="00712AFE" w:rsidP="00457F05">
      <w:pPr>
        <w:ind w:left="395"/>
        <w:rPr>
          <w:rFonts w:cs="Times New Roman"/>
          <w:color w:val="333333"/>
          <w:kern w:val="0"/>
        </w:rPr>
      </w:pPr>
      <w:r w:rsidRPr="00304604">
        <w:rPr>
          <w:rFonts w:ascii="宋体" w:hAnsi="宋体" w:cs="宋体" w:hint="eastAsia"/>
          <w:color w:val="333333"/>
          <w:kern w:val="0"/>
        </w:rPr>
        <w:t>（</w:t>
      </w:r>
      <w:r w:rsidRPr="00304604">
        <w:rPr>
          <w:rFonts w:ascii="宋体" w:hAnsi="宋体" w:cs="宋体"/>
          <w:color w:val="333333"/>
          <w:kern w:val="0"/>
        </w:rPr>
        <w:t>7</w:t>
      </w:r>
      <w:r w:rsidRPr="00304604">
        <w:rPr>
          <w:rFonts w:ascii="宋体" w:hAnsi="宋体" w:cs="宋体" w:hint="eastAsia"/>
          <w:color w:val="333333"/>
          <w:kern w:val="0"/>
        </w:rPr>
        <w:t>）缺乏有效的体系结构复用方案。</w:t>
      </w:r>
    </w:p>
    <w:p w:rsidR="00712AFE" w:rsidRPr="00304604" w:rsidRDefault="00712AFE" w:rsidP="00457F05">
      <w:pPr>
        <w:ind w:left="395"/>
        <w:rPr>
          <w:rFonts w:cs="Times New Roman"/>
          <w:color w:val="333333"/>
          <w:kern w:val="0"/>
        </w:rPr>
      </w:pPr>
      <w:r w:rsidRPr="00304604">
        <w:rPr>
          <w:rFonts w:ascii="宋体" w:hAnsi="宋体" w:cs="宋体" w:hint="eastAsia"/>
          <w:color w:val="333333"/>
          <w:kern w:val="0"/>
        </w:rPr>
        <w:t>（</w:t>
      </w:r>
      <w:r w:rsidRPr="00304604">
        <w:rPr>
          <w:rFonts w:ascii="宋体" w:hAnsi="宋体" w:cs="宋体"/>
          <w:color w:val="333333"/>
          <w:kern w:val="0"/>
        </w:rPr>
        <w:t>8</w:t>
      </w:r>
      <w:r w:rsidRPr="00304604">
        <w:rPr>
          <w:rFonts w:ascii="宋体" w:hAnsi="宋体" w:cs="宋体" w:hint="eastAsia"/>
          <w:color w:val="333333"/>
          <w:kern w:val="0"/>
        </w:rPr>
        <w:t>）体系结构发现方法研究相对欠缺。</w:t>
      </w:r>
    </w:p>
    <w:p w:rsidR="00712AFE" w:rsidRPr="00304604" w:rsidRDefault="00712AFE" w:rsidP="00457F05">
      <w:pPr>
        <w:ind w:left="395"/>
        <w:rPr>
          <w:rFonts w:cs="Times New Roman"/>
          <w:b/>
          <w:bCs/>
        </w:rPr>
      </w:pPr>
    </w:p>
    <w:p w:rsidR="00712AFE" w:rsidRDefault="00712AFE" w:rsidP="00457F05">
      <w:pPr>
        <w:ind w:left="395"/>
        <w:rPr>
          <w:rFonts w:cs="Times New Roman"/>
        </w:rPr>
      </w:pPr>
      <w:r>
        <w:rPr>
          <w:rFonts w:cs="宋体" w:hint="eastAsia"/>
        </w:rPr>
        <w:t>二次</w:t>
      </w:r>
    </w:p>
    <w:p w:rsidR="00712AFE" w:rsidRDefault="00712AFE" w:rsidP="00457F05">
      <w:pPr>
        <w:ind w:left="395"/>
        <w:rPr>
          <w:rFonts w:cs="Times New Roman"/>
          <w:b/>
          <w:bCs/>
        </w:rPr>
      </w:pPr>
      <w:r w:rsidRPr="00CE27E9">
        <w:rPr>
          <w:b/>
          <w:bCs/>
        </w:rPr>
        <w:t>1</w:t>
      </w:r>
      <w:r w:rsidRPr="00CE27E9">
        <w:rPr>
          <w:rFonts w:cs="宋体" w:hint="eastAsia"/>
          <w:b/>
          <w:bCs/>
        </w:rPr>
        <w:t>、选择一个规模合适的系统，为其建立</w:t>
      </w:r>
      <w:r w:rsidRPr="00CE27E9">
        <w:rPr>
          <w:b/>
          <w:bCs/>
        </w:rPr>
        <w:t>“4+1”</w:t>
      </w:r>
      <w:r w:rsidRPr="00CE27E9">
        <w:rPr>
          <w:rFonts w:cs="宋体" w:hint="eastAsia"/>
          <w:b/>
          <w:bCs/>
        </w:rPr>
        <w:t>模型。</w:t>
      </w:r>
    </w:p>
    <w:p w:rsidR="00712AFE" w:rsidRPr="008D25A5" w:rsidRDefault="00712AFE" w:rsidP="00457F05">
      <w:pPr>
        <w:ind w:left="395"/>
        <w:rPr>
          <w:rFonts w:ascii="Arial" w:hAnsi="Arial" w:cs="Arial"/>
          <w:color w:val="000000"/>
          <w:kern w:val="0"/>
        </w:rPr>
      </w:pPr>
      <w:r w:rsidRPr="008D25A5">
        <w:rPr>
          <w:rFonts w:ascii="Arial" w:hAnsi="Arial" w:cs="宋体" w:hint="eastAsia"/>
          <w:color w:val="000000"/>
          <w:kern w:val="0"/>
        </w:rPr>
        <w:t>逻辑视图（</w:t>
      </w:r>
      <w:r w:rsidRPr="008D25A5">
        <w:rPr>
          <w:rFonts w:ascii="Arial" w:hAnsi="Arial" w:cs="Arial"/>
          <w:color w:val="000000"/>
          <w:kern w:val="0"/>
        </w:rPr>
        <w:t>Logical View</w:t>
      </w:r>
      <w:r w:rsidRPr="008D25A5">
        <w:rPr>
          <w:rFonts w:ascii="Arial" w:hAnsi="Arial" w:cs="宋体" w:hint="eastAsia"/>
          <w:color w:val="000000"/>
          <w:kern w:val="0"/>
        </w:rPr>
        <w:t>），设计的对象模型（使用面向对象的设计方法时）。</w:t>
      </w:r>
    </w:p>
    <w:p w:rsidR="00712AFE" w:rsidRPr="008D25A5" w:rsidRDefault="00712AFE" w:rsidP="00457F05">
      <w:pPr>
        <w:ind w:left="395"/>
        <w:rPr>
          <w:rFonts w:ascii="Arial" w:hAnsi="Arial" w:cs="Arial"/>
          <w:color w:val="000000"/>
          <w:kern w:val="0"/>
        </w:rPr>
      </w:pPr>
      <w:r w:rsidRPr="008D25A5">
        <w:rPr>
          <w:rFonts w:ascii="Arial" w:hAnsi="Arial" w:cs="宋体" w:hint="eastAsia"/>
          <w:color w:val="000000"/>
          <w:kern w:val="0"/>
        </w:rPr>
        <w:t>过程视图（</w:t>
      </w:r>
      <w:r w:rsidRPr="008D25A5">
        <w:rPr>
          <w:rFonts w:ascii="Arial" w:hAnsi="Arial" w:cs="Arial"/>
          <w:color w:val="000000"/>
          <w:kern w:val="0"/>
        </w:rPr>
        <w:t>Process View</w:t>
      </w:r>
      <w:r w:rsidRPr="008D25A5">
        <w:rPr>
          <w:rFonts w:ascii="Arial" w:hAnsi="Arial" w:cs="宋体" w:hint="eastAsia"/>
          <w:color w:val="000000"/>
          <w:kern w:val="0"/>
        </w:rPr>
        <w:t>），捕捉设计的并发和同步特征。</w:t>
      </w:r>
    </w:p>
    <w:p w:rsidR="00712AFE" w:rsidRPr="008D25A5" w:rsidRDefault="00712AFE" w:rsidP="00457F05">
      <w:pPr>
        <w:ind w:left="395"/>
        <w:rPr>
          <w:rFonts w:ascii="Arial" w:hAnsi="Arial" w:cs="Arial"/>
          <w:color w:val="000000"/>
          <w:kern w:val="0"/>
        </w:rPr>
      </w:pPr>
      <w:r w:rsidRPr="008D25A5">
        <w:rPr>
          <w:rFonts w:ascii="Arial" w:hAnsi="Arial" w:cs="宋体" w:hint="eastAsia"/>
          <w:color w:val="000000"/>
          <w:kern w:val="0"/>
        </w:rPr>
        <w:t>物理视图（</w:t>
      </w:r>
      <w:r w:rsidRPr="008D25A5">
        <w:rPr>
          <w:rFonts w:ascii="Arial" w:hAnsi="Arial" w:cs="Arial"/>
          <w:color w:val="000000"/>
          <w:kern w:val="0"/>
        </w:rPr>
        <w:t>Physical View</w:t>
      </w:r>
      <w:r w:rsidRPr="008D25A5">
        <w:rPr>
          <w:rFonts w:ascii="Arial" w:hAnsi="Arial" w:cs="宋体" w:hint="eastAsia"/>
          <w:color w:val="000000"/>
          <w:kern w:val="0"/>
        </w:rPr>
        <w:t>），描述了软件到硬件的映射，反映了分布式特性。</w:t>
      </w:r>
    </w:p>
    <w:p w:rsidR="00712AFE" w:rsidRPr="008D25A5" w:rsidRDefault="00712AFE" w:rsidP="00457F05">
      <w:pPr>
        <w:ind w:left="395"/>
        <w:rPr>
          <w:rFonts w:ascii="Arial" w:hAnsi="Arial" w:cs="Arial"/>
          <w:color w:val="000000"/>
          <w:kern w:val="0"/>
        </w:rPr>
      </w:pPr>
      <w:r w:rsidRPr="008D25A5">
        <w:rPr>
          <w:rFonts w:ascii="Arial" w:hAnsi="Arial" w:cs="宋体" w:hint="eastAsia"/>
          <w:color w:val="000000"/>
          <w:kern w:val="0"/>
        </w:rPr>
        <w:t>开发视图（</w:t>
      </w:r>
      <w:r w:rsidRPr="008D25A5">
        <w:rPr>
          <w:rFonts w:ascii="Arial" w:hAnsi="Arial" w:cs="Arial"/>
          <w:color w:val="000000"/>
          <w:kern w:val="0"/>
        </w:rPr>
        <w:t>Development View</w:t>
      </w:r>
      <w:r w:rsidRPr="008D25A5">
        <w:rPr>
          <w:rFonts w:ascii="Arial" w:hAnsi="Arial" w:cs="宋体" w:hint="eastAsia"/>
          <w:color w:val="000000"/>
          <w:kern w:val="0"/>
        </w:rPr>
        <w:t>），描述了在开发环境中软件的静态组织结构。</w:t>
      </w:r>
    </w:p>
    <w:p w:rsidR="00712AFE" w:rsidRPr="008D25A5" w:rsidRDefault="00712AFE" w:rsidP="00457F05">
      <w:pPr>
        <w:ind w:left="395"/>
        <w:rPr>
          <w:rFonts w:ascii="Arial" w:hAnsi="Arial" w:cs="Arial"/>
          <w:color w:val="000000"/>
          <w:kern w:val="0"/>
        </w:rPr>
      </w:pPr>
      <w:r w:rsidRPr="008D25A5">
        <w:rPr>
          <w:rFonts w:ascii="Arial" w:hAnsi="Arial" w:cs="宋体" w:hint="eastAsia"/>
          <w:color w:val="000000"/>
          <w:kern w:val="0"/>
        </w:rPr>
        <w:t>架构的描述，即所做的各种决定，可以围绕着这四个视图来组织，然后由一些用例</w:t>
      </w:r>
      <w:r w:rsidRPr="008D25A5">
        <w:rPr>
          <w:rFonts w:ascii="Arial" w:hAnsi="Arial" w:cs="Arial"/>
          <w:color w:val="000000"/>
          <w:kern w:val="0"/>
        </w:rPr>
        <w:t xml:space="preserve"> </w:t>
      </w:r>
      <w:r w:rsidRPr="008D25A5">
        <w:rPr>
          <w:rFonts w:ascii="Arial" w:hAnsi="Arial" w:cs="宋体" w:hint="eastAsia"/>
          <w:color w:val="000000"/>
          <w:kern w:val="0"/>
        </w:rPr>
        <w:t>（</w:t>
      </w:r>
      <w:r w:rsidRPr="008D25A5">
        <w:rPr>
          <w:rFonts w:ascii="Arial" w:hAnsi="Arial" w:cs="Arial"/>
          <w:color w:val="000000"/>
          <w:kern w:val="0"/>
        </w:rPr>
        <w:t>use cases</w:t>
      </w:r>
      <w:r w:rsidRPr="008D25A5">
        <w:rPr>
          <w:rFonts w:ascii="Arial" w:hAnsi="Arial" w:cs="宋体" w:hint="eastAsia"/>
          <w:color w:val="000000"/>
          <w:kern w:val="0"/>
        </w:rPr>
        <w:t>）或场景</w:t>
      </w:r>
      <w:r w:rsidRPr="008D25A5">
        <w:rPr>
          <w:rFonts w:ascii="Arial" w:hAnsi="Arial" w:cs="Arial"/>
          <w:color w:val="000000"/>
          <w:kern w:val="0"/>
        </w:rPr>
        <w:t>(scenarios)</w:t>
      </w:r>
      <w:r w:rsidRPr="008D25A5">
        <w:rPr>
          <w:rFonts w:ascii="Arial" w:hAnsi="Arial" w:cs="宋体" w:hint="eastAsia"/>
          <w:color w:val="000000"/>
          <w:kern w:val="0"/>
        </w:rPr>
        <w:t>来说明，从而形成了第五个视图。</w:t>
      </w:r>
    </w:p>
    <w:p w:rsidR="00712AFE" w:rsidRPr="00CE27E9" w:rsidRDefault="00804A97" w:rsidP="00457F05">
      <w:pPr>
        <w:ind w:left="395"/>
        <w:rPr>
          <w:rFonts w:cs="Times New Roman"/>
        </w:rPr>
      </w:pPr>
      <w:r>
        <w:rPr>
          <w:rFonts w:ascii="宋体" w:cs="Times New Roman"/>
          <w:noProof/>
          <w:kern w:val="0"/>
          <w:sz w:val="24"/>
          <w:szCs w:val="24"/>
        </w:rPr>
        <w:lastRenderedPageBreak/>
        <w:drawing>
          <wp:inline distT="0" distB="0" distL="0" distR="0">
            <wp:extent cx="4254500" cy="3041650"/>
            <wp:effectExtent l="0" t="0" r="0" b="0"/>
            <wp:docPr id="1" name="图片 1" descr="图 1 － &quot;4＋1&quot;视图模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 1 － &quot;4＋1&quot;视图模型"/>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54500" cy="3041650"/>
                    </a:xfrm>
                    <a:prstGeom prst="rect">
                      <a:avLst/>
                    </a:prstGeom>
                    <a:noFill/>
                    <a:ln>
                      <a:noFill/>
                    </a:ln>
                  </pic:spPr>
                </pic:pic>
              </a:graphicData>
            </a:graphic>
          </wp:inline>
        </w:drawing>
      </w:r>
      <w:r w:rsidR="00712AFE" w:rsidRPr="00D04A13">
        <w:rPr>
          <w:rFonts w:ascii="simsun" w:hAnsi="simsun" w:cs="simsun"/>
          <w:color w:val="000000"/>
          <w:kern w:val="0"/>
          <w:sz w:val="27"/>
          <w:szCs w:val="27"/>
        </w:rPr>
        <w:t> </w:t>
      </w:r>
    </w:p>
    <w:p w:rsidR="00712AFE" w:rsidRDefault="00712AFE" w:rsidP="00457F05">
      <w:pPr>
        <w:ind w:left="395"/>
        <w:rPr>
          <w:rFonts w:cs="Times New Roman"/>
          <w:b/>
          <w:bCs/>
        </w:rPr>
      </w:pPr>
      <w:r w:rsidRPr="00CE27E9">
        <w:rPr>
          <w:b/>
          <w:bCs/>
        </w:rPr>
        <w:t>2</w:t>
      </w:r>
      <w:r w:rsidRPr="00CE27E9">
        <w:rPr>
          <w:rFonts w:cs="宋体" w:hint="eastAsia"/>
          <w:b/>
          <w:bCs/>
        </w:rPr>
        <w:t>、引入了软件体系结构以后，传统软件过程发生了哪些变化？这种变化有什么好处？</w:t>
      </w:r>
    </w:p>
    <w:p w:rsidR="00712AFE" w:rsidRDefault="00712AFE" w:rsidP="00457F05">
      <w:pPr>
        <w:ind w:left="395"/>
        <w:rPr>
          <w:rFonts w:cs="Times New Roman"/>
        </w:rPr>
      </w:pPr>
      <w:r w:rsidRPr="005C0B24">
        <w:rPr>
          <w:rFonts w:cs="宋体" w:hint="eastAsia"/>
        </w:rPr>
        <w:t>答：软件体系结构的引入使软件设计开发更加具体和形象，它的模型更使得软件过程更加方便和多样化。其好处在于：包括程序员在内的绝大多数系统的利益相关人员都借助软件体系结构来进行彼此理解、协商、达成共识或者相互沟通的基础，软件体系机构的模型可以应用到具有相似质量属性和功能需求的系统中，并能够促进大规模软件的系统级复用，在很多方面使得软件开发更加人性化。</w:t>
      </w:r>
    </w:p>
    <w:p w:rsidR="00712AFE" w:rsidRPr="00CE27E9" w:rsidRDefault="00712AFE" w:rsidP="00457F05">
      <w:pPr>
        <w:ind w:left="395"/>
        <w:rPr>
          <w:rFonts w:cs="Times New Roman"/>
        </w:rPr>
      </w:pPr>
      <w:r w:rsidRPr="00CE27E9">
        <w:rPr>
          <w:b/>
          <w:bCs/>
        </w:rPr>
        <w:t>3</w:t>
      </w:r>
      <w:r w:rsidRPr="00CE27E9">
        <w:rPr>
          <w:rFonts w:cs="宋体" w:hint="eastAsia"/>
          <w:b/>
          <w:bCs/>
        </w:rPr>
        <w:t>、软件体系结构的生命周期模型与软件生命周期模型有什么关系？</w:t>
      </w:r>
    </w:p>
    <w:p w:rsidR="00712AFE" w:rsidRDefault="00712AFE" w:rsidP="00457F05">
      <w:pPr>
        <w:ind w:left="395"/>
        <w:rPr>
          <w:rFonts w:cs="Times New Roman"/>
        </w:rPr>
      </w:pPr>
      <w:r>
        <w:rPr>
          <w:rFonts w:cs="宋体" w:hint="eastAsia"/>
        </w:rPr>
        <w:t>答：软件体系结构是贯穿于软件研发的整个生命周期的系统开发、运行、维护所实施的全部工作和任务的结构框架，给出了软件开发活动各阶段之间的关系，软件体系结构的生命周期模型为软件生命周期模型提供了很好的结构依据和参考，也为其构建了很好的开发方式。</w:t>
      </w:r>
    </w:p>
    <w:p w:rsidR="00712AFE" w:rsidRDefault="00712AFE" w:rsidP="00457F05">
      <w:pPr>
        <w:ind w:left="395"/>
        <w:rPr>
          <w:rFonts w:cs="Times New Roman"/>
          <w:b/>
          <w:bCs/>
        </w:rPr>
      </w:pPr>
      <w:r w:rsidRPr="008B6355">
        <w:rPr>
          <w:b/>
          <w:bCs/>
        </w:rPr>
        <w:t>1</w:t>
      </w:r>
      <w:r w:rsidRPr="008B6355">
        <w:rPr>
          <w:rFonts w:cs="宋体" w:hint="eastAsia"/>
          <w:b/>
          <w:bCs/>
        </w:rPr>
        <w:t>、层次系统结构和基于消息的层次系统结构有什么区别？</w:t>
      </w:r>
    </w:p>
    <w:p w:rsidR="00712AFE" w:rsidRPr="00E46FDC" w:rsidRDefault="00712AFE" w:rsidP="00457F05">
      <w:pPr>
        <w:ind w:left="395"/>
      </w:pPr>
      <w:r w:rsidRPr="00E46FDC">
        <w:rPr>
          <w:rFonts w:cs="宋体" w:hint="eastAsia"/>
        </w:rPr>
        <w:t>答：层次结构将系统进行分级组织，其组织思想是：在层次结构中，每一层向上层提供服务，并作为客户向下层请求服务。分层系统的优点：支持基于抽象程度递增的系统设计；支持功能增强；支持重用。分层系统的缺点：并不是每个系统都可以很容易的划分为分层的模式，甚至即使是层次化的，出于性能的考虑，也不得不吧一些低及或高级的功能综合起来；很难找到一个合适的、正确的层次抽象方法。</w:t>
      </w:r>
      <w:r w:rsidRPr="00E46FDC">
        <w:t xml:space="preserve"> </w:t>
      </w:r>
    </w:p>
    <w:p w:rsidR="00712AFE" w:rsidRPr="00E46FDC" w:rsidRDefault="00712AFE" w:rsidP="00457F05">
      <w:pPr>
        <w:ind w:left="395"/>
        <w:rPr>
          <w:rFonts w:cs="Times New Roman"/>
        </w:rPr>
      </w:pPr>
      <w:r w:rsidRPr="00E46FDC">
        <w:tab/>
      </w:r>
      <w:r w:rsidRPr="00E46FDC">
        <w:rPr>
          <w:rFonts w:cs="宋体" w:hint="eastAsia"/>
        </w:rPr>
        <w:t>消息总线是系统的连接件、负责消息的分派、传递和过滤以及处理结果的返回。消息是构件之间通信的唯一方式。由于构件通过总线进行连接，并不要求各个构件具有相同的地址空间或局限在一台机器上，因此该风格可以很好的刻画分布式开发系统，以及</w:t>
      </w:r>
      <w:r w:rsidRPr="00E46FDC">
        <w:t>CORBA.DCOM</w:t>
      </w:r>
      <w:r w:rsidRPr="00E46FDC">
        <w:rPr>
          <w:rFonts w:cs="宋体" w:hint="eastAsia"/>
        </w:rPr>
        <w:t>和</w:t>
      </w:r>
      <w:r w:rsidRPr="00E46FDC">
        <w:t>EJB</w:t>
      </w:r>
      <w:r w:rsidRPr="00E46FDC">
        <w:rPr>
          <w:rFonts w:cs="宋体" w:hint="eastAsia"/>
        </w:rPr>
        <w:t>规范的系统。</w:t>
      </w:r>
    </w:p>
    <w:p w:rsidR="00712AFE" w:rsidRDefault="00712AFE" w:rsidP="00457F05">
      <w:pPr>
        <w:ind w:left="395"/>
        <w:rPr>
          <w:rFonts w:cs="Times New Roman"/>
          <w:b/>
          <w:bCs/>
        </w:rPr>
      </w:pPr>
      <w:r w:rsidRPr="008B6355">
        <w:rPr>
          <w:b/>
          <w:bCs/>
        </w:rPr>
        <w:t>2</w:t>
      </w:r>
      <w:r w:rsidRPr="008B6355">
        <w:rPr>
          <w:rFonts w:cs="宋体" w:hint="eastAsia"/>
          <w:b/>
          <w:bCs/>
        </w:rPr>
        <w:t>、试分析和比较</w:t>
      </w:r>
      <w:r w:rsidRPr="008B6355">
        <w:rPr>
          <w:b/>
          <w:bCs/>
        </w:rPr>
        <w:t>B/S</w:t>
      </w:r>
      <w:r w:rsidRPr="008B6355">
        <w:rPr>
          <w:rFonts w:cs="宋体" w:hint="eastAsia"/>
          <w:b/>
          <w:bCs/>
        </w:rPr>
        <w:t>，二层</w:t>
      </w:r>
      <w:r w:rsidRPr="008B6355">
        <w:rPr>
          <w:b/>
          <w:bCs/>
        </w:rPr>
        <w:t>C/S</w:t>
      </w:r>
      <w:r w:rsidRPr="008B6355">
        <w:rPr>
          <w:rFonts w:cs="宋体" w:hint="eastAsia"/>
          <w:b/>
          <w:bCs/>
        </w:rPr>
        <w:t>和三层</w:t>
      </w:r>
      <w:r w:rsidRPr="008B6355">
        <w:rPr>
          <w:b/>
          <w:bCs/>
        </w:rPr>
        <w:t>C/S</w:t>
      </w:r>
      <w:r w:rsidRPr="008B6355">
        <w:rPr>
          <w:rFonts w:cs="宋体" w:hint="eastAsia"/>
          <w:b/>
          <w:bCs/>
        </w:rPr>
        <w:t>，指出各自的优点和缺点。</w:t>
      </w:r>
    </w:p>
    <w:p w:rsidR="00712AFE" w:rsidRPr="00E46FDC" w:rsidRDefault="00712AFE" w:rsidP="00457F05">
      <w:pPr>
        <w:ind w:left="395"/>
      </w:pPr>
      <w:r w:rsidRPr="00E46FDC">
        <w:rPr>
          <w:rFonts w:cs="宋体" w:hint="eastAsia"/>
        </w:rPr>
        <w:t>答：二层</w:t>
      </w:r>
      <w:r w:rsidRPr="00E46FDC">
        <w:t>C/S</w:t>
      </w:r>
      <w:r w:rsidRPr="00E46FDC">
        <w:rPr>
          <w:rFonts w:cs="宋体" w:hint="eastAsia"/>
        </w:rPr>
        <w:t>体系结构将应用一分为二，服务器负责数据管理，客户机完成与用户的交互任务。优点（</w:t>
      </w:r>
      <w:r w:rsidRPr="00E46FDC">
        <w:t>1</w:t>
      </w:r>
      <w:r w:rsidRPr="00E46FDC">
        <w:rPr>
          <w:rFonts w:cs="宋体" w:hint="eastAsia"/>
        </w:rPr>
        <w:t>）</w:t>
      </w:r>
      <w:r w:rsidRPr="00E46FDC">
        <w:t>C/S</w:t>
      </w:r>
      <w:r w:rsidRPr="00E46FDC">
        <w:rPr>
          <w:rFonts w:cs="宋体" w:hint="eastAsia"/>
        </w:rPr>
        <w:t>体系结构具有强大的数据操作的事务处理能力，模型思想简单，易于人们理解和接受。（</w:t>
      </w:r>
      <w:r w:rsidRPr="00E46FDC">
        <w:t>2</w:t>
      </w:r>
      <w:r w:rsidRPr="00E46FDC">
        <w:rPr>
          <w:rFonts w:cs="宋体" w:hint="eastAsia"/>
        </w:rPr>
        <w:t>）对软硬件的变化有极大的适应性和灵活性，易于对系统进行扩充和缩小。（</w:t>
      </w:r>
      <w:r w:rsidRPr="00E46FDC">
        <w:t>3</w:t>
      </w:r>
      <w:r w:rsidRPr="00E46FDC">
        <w:rPr>
          <w:rFonts w:cs="宋体" w:hint="eastAsia"/>
        </w:rPr>
        <w:t>）系统中的功能构建充分隔离，节约大量费用。缺点：（</w:t>
      </w:r>
      <w:r w:rsidRPr="00E46FDC">
        <w:t>1</w:t>
      </w:r>
      <w:r w:rsidRPr="00E46FDC">
        <w:rPr>
          <w:rFonts w:cs="宋体" w:hint="eastAsia"/>
        </w:rPr>
        <w:t>）开发成本较高。（</w:t>
      </w:r>
      <w:r w:rsidRPr="00E46FDC">
        <w:t>2</w:t>
      </w:r>
      <w:r w:rsidRPr="00E46FDC">
        <w:rPr>
          <w:rFonts w:cs="宋体" w:hint="eastAsia"/>
        </w:rPr>
        <w:t>）客户端程序设计复杂（</w:t>
      </w:r>
      <w:r w:rsidRPr="00E46FDC">
        <w:t>3</w:t>
      </w:r>
      <w:r w:rsidRPr="00E46FDC">
        <w:rPr>
          <w:rFonts w:cs="宋体" w:hint="eastAsia"/>
        </w:rPr>
        <w:t>）信息内容和形式单一（</w:t>
      </w:r>
      <w:r w:rsidRPr="00E46FDC">
        <w:t>4</w:t>
      </w:r>
      <w:r w:rsidRPr="00E46FDC">
        <w:rPr>
          <w:rFonts w:cs="宋体" w:hint="eastAsia"/>
        </w:rPr>
        <w:t>）用户界面风格不一，使用繁杂不易推广。（</w:t>
      </w:r>
      <w:r w:rsidRPr="00E46FDC">
        <w:t>5</w:t>
      </w:r>
      <w:r w:rsidRPr="00E46FDC">
        <w:rPr>
          <w:rFonts w:cs="宋体" w:hint="eastAsia"/>
        </w:rPr>
        <w:t>）软件移植困难（</w:t>
      </w:r>
      <w:r w:rsidRPr="00E46FDC">
        <w:t>6</w:t>
      </w:r>
      <w:r w:rsidRPr="00E46FDC">
        <w:rPr>
          <w:rFonts w:cs="宋体" w:hint="eastAsia"/>
        </w:rPr>
        <w:t>）软件维护和升级困难（</w:t>
      </w:r>
      <w:r w:rsidRPr="00E46FDC">
        <w:t>7</w:t>
      </w:r>
      <w:r w:rsidRPr="00E46FDC">
        <w:rPr>
          <w:rFonts w:cs="宋体" w:hint="eastAsia"/>
        </w:rPr>
        <w:t>）新技术不能轻易应用。</w:t>
      </w:r>
      <w:r w:rsidRPr="00E46FDC">
        <w:rPr>
          <w:rFonts w:cs="宋体" w:hint="eastAsia"/>
        </w:rPr>
        <w:lastRenderedPageBreak/>
        <w:t>三层</w:t>
      </w:r>
      <w:r w:rsidRPr="00E46FDC">
        <w:t>CS</w:t>
      </w:r>
      <w:r w:rsidRPr="00E46FDC">
        <w:rPr>
          <w:rFonts w:cs="宋体" w:hint="eastAsia"/>
        </w:rPr>
        <w:t>在上面的基础上进行了改造，并增加了一个服务器，其优点：（</w:t>
      </w:r>
      <w:r w:rsidRPr="00E46FDC">
        <w:t>1</w:t>
      </w:r>
      <w:r w:rsidRPr="00E46FDC">
        <w:rPr>
          <w:rFonts w:cs="宋体" w:hint="eastAsia"/>
        </w:rPr>
        <w:t>）允许合理的划分三层结构的功能，能提高系统和软件的可维护性和可扩展性。（</w:t>
      </w:r>
      <w:r w:rsidRPr="00E46FDC">
        <w:t>2</w:t>
      </w:r>
      <w:r w:rsidRPr="00E46FDC">
        <w:rPr>
          <w:rFonts w:cs="宋体" w:hint="eastAsia"/>
        </w:rPr>
        <w:t>）具有良好的可升级性和开放性。（</w:t>
      </w:r>
      <w:r w:rsidRPr="00E46FDC">
        <w:t>3</w:t>
      </w:r>
      <w:r w:rsidRPr="00E46FDC">
        <w:rPr>
          <w:rFonts w:cs="宋体" w:hint="eastAsia"/>
        </w:rPr>
        <w:t>）应用的各层可以并行开发，可以选择各自最适合的开发语言。（</w:t>
      </w:r>
      <w:r w:rsidRPr="00E46FDC">
        <w:t>4</w:t>
      </w:r>
      <w:r w:rsidRPr="00E46FDC">
        <w:rPr>
          <w:rFonts w:cs="宋体" w:hint="eastAsia"/>
        </w:rPr>
        <w:t>）为严格的安全管理奠定了坚实的基础。</w:t>
      </w:r>
      <w:r w:rsidRPr="00E46FDC">
        <w:t xml:space="preserve"> </w:t>
      </w:r>
    </w:p>
    <w:p w:rsidR="00712AFE" w:rsidRPr="00E46FDC" w:rsidRDefault="00712AFE" w:rsidP="00457F05">
      <w:pPr>
        <w:ind w:left="395"/>
        <w:rPr>
          <w:rFonts w:cs="Times New Roman"/>
        </w:rPr>
      </w:pPr>
      <w:r w:rsidRPr="00E46FDC">
        <w:rPr>
          <w:rFonts w:cs="宋体" w:hint="eastAsia"/>
        </w:rPr>
        <w:t xml:space="preserve">　　</w:t>
      </w:r>
      <w:r w:rsidRPr="00E46FDC">
        <w:t>B/S</w:t>
      </w:r>
      <w:r w:rsidRPr="00E46FDC">
        <w:rPr>
          <w:rFonts w:cs="宋体" w:hint="eastAsia"/>
        </w:rPr>
        <w:t>风格就是上述三层应用结构的一种实现方式，其具体结构为：浏览器</w:t>
      </w:r>
      <w:r w:rsidRPr="00E46FDC">
        <w:t>/Web</w:t>
      </w:r>
      <w:r w:rsidRPr="00E46FDC">
        <w:rPr>
          <w:rFonts w:cs="宋体" w:hint="eastAsia"/>
        </w:rPr>
        <w:t>服务器</w:t>
      </w:r>
      <w:r w:rsidRPr="00E46FDC">
        <w:t>/</w:t>
      </w:r>
      <w:r w:rsidRPr="00E46FDC">
        <w:rPr>
          <w:rFonts w:cs="宋体" w:hint="eastAsia"/>
        </w:rPr>
        <w:t>数据库服务器。优点（</w:t>
      </w:r>
      <w:r w:rsidRPr="00E46FDC">
        <w:t>1</w:t>
      </w:r>
      <w:r w:rsidRPr="00E46FDC">
        <w:rPr>
          <w:rFonts w:cs="宋体" w:hint="eastAsia"/>
        </w:rPr>
        <w:t>）基于</w:t>
      </w:r>
      <w:r w:rsidRPr="00E46FDC">
        <w:t>B/S</w:t>
      </w:r>
      <w:r w:rsidRPr="00E46FDC">
        <w:rPr>
          <w:rFonts w:cs="宋体" w:hint="eastAsia"/>
        </w:rPr>
        <w:t>体系结构的软件，系统安装，修改和维护全在服务器端解决。（</w:t>
      </w:r>
      <w:r w:rsidRPr="00E46FDC">
        <w:t>2</w:t>
      </w:r>
      <w:r w:rsidRPr="00E46FDC">
        <w:rPr>
          <w:rFonts w:cs="宋体" w:hint="eastAsia"/>
        </w:rPr>
        <w:t>）提供了异种机，异种网，异种应用服务的联机，联网，同意服务的最现实的开放性基础。缺点（</w:t>
      </w:r>
      <w:r w:rsidRPr="00E46FDC">
        <w:t>1</w:t>
      </w:r>
      <w:r w:rsidRPr="00E46FDC">
        <w:rPr>
          <w:rFonts w:cs="宋体" w:hint="eastAsia"/>
        </w:rPr>
        <w:t>）缺乏对动态页面的支持能力，没有集成有效的数据库处理能力。（</w:t>
      </w:r>
      <w:r w:rsidRPr="00E46FDC">
        <w:t>2</w:t>
      </w:r>
      <w:r w:rsidRPr="00E46FDC">
        <w:rPr>
          <w:rFonts w:cs="宋体" w:hint="eastAsia"/>
        </w:rPr>
        <w:t>）在数据查询等响应速度上，要远远低于</w:t>
      </w:r>
      <w:r w:rsidRPr="00E46FDC">
        <w:t>C/S</w:t>
      </w:r>
      <w:r w:rsidRPr="00E46FDC">
        <w:rPr>
          <w:rFonts w:cs="宋体" w:hint="eastAsia"/>
        </w:rPr>
        <w:t>体系结构。（</w:t>
      </w:r>
      <w:r w:rsidRPr="00E46FDC">
        <w:t>3</w:t>
      </w:r>
      <w:r w:rsidRPr="00E46FDC">
        <w:rPr>
          <w:rFonts w:cs="宋体" w:hint="eastAsia"/>
        </w:rPr>
        <w:t>）数据提交一般以页面为单位，数据的动态交互性不强，不利于在线事务处理应用。</w:t>
      </w:r>
    </w:p>
    <w:p w:rsidR="00712AFE" w:rsidRDefault="00712AFE" w:rsidP="00457F05">
      <w:pPr>
        <w:ind w:left="395"/>
        <w:rPr>
          <w:rFonts w:cs="Times New Roman"/>
          <w:b/>
          <w:bCs/>
        </w:rPr>
      </w:pPr>
      <w:r>
        <w:rPr>
          <w:b/>
          <w:bCs/>
        </w:rPr>
        <w:t>3</w:t>
      </w:r>
      <w:r w:rsidRPr="008B6355">
        <w:rPr>
          <w:rFonts w:cs="宋体" w:hint="eastAsia"/>
          <w:b/>
          <w:bCs/>
        </w:rPr>
        <w:t>、</w:t>
      </w:r>
      <w:r w:rsidRPr="008B6355">
        <w:rPr>
          <w:b/>
          <w:bCs/>
        </w:rPr>
        <w:t>SIS</w:t>
      </w:r>
      <w:r w:rsidRPr="008B6355">
        <w:rPr>
          <w:rFonts w:cs="宋体" w:hint="eastAsia"/>
          <w:b/>
          <w:bCs/>
        </w:rPr>
        <w:t>和</w:t>
      </w:r>
      <w:r w:rsidRPr="008B6355">
        <w:rPr>
          <w:b/>
          <w:bCs/>
        </w:rPr>
        <w:t>DSSA</w:t>
      </w:r>
      <w:r w:rsidRPr="008B6355">
        <w:rPr>
          <w:rFonts w:cs="宋体" w:hint="eastAsia"/>
          <w:b/>
          <w:bCs/>
        </w:rPr>
        <w:t>分别用在哪些场合？</w:t>
      </w:r>
    </w:p>
    <w:p w:rsidR="00712AFE" w:rsidRDefault="00712AFE" w:rsidP="00457F05">
      <w:pPr>
        <w:ind w:left="395"/>
        <w:rPr>
          <w:rFonts w:ascii="宋体" w:cs="Times New Roman"/>
        </w:rPr>
      </w:pPr>
      <w:r w:rsidRPr="00EE5A72">
        <w:rPr>
          <w:rFonts w:ascii="宋体" w:hAnsi="宋体" w:cs="宋体" w:hint="eastAsia"/>
        </w:rPr>
        <w:t>答：</w:t>
      </w:r>
      <w:r>
        <w:rPr>
          <w:rFonts w:ascii="宋体" w:hAnsi="宋体" w:cs="宋体"/>
        </w:rPr>
        <w:t>1.</w:t>
      </w:r>
      <w:r w:rsidRPr="00EE5A72">
        <w:rPr>
          <w:rFonts w:ascii="宋体" w:hAnsi="宋体" w:cs="宋体"/>
        </w:rPr>
        <w:t>DSSA</w:t>
      </w:r>
      <w:r>
        <w:rPr>
          <w:rFonts w:ascii="宋体" w:hAnsi="宋体" w:cs="宋体" w:hint="eastAsia"/>
        </w:rPr>
        <w:t>只对某一个</w:t>
      </w:r>
      <w:r w:rsidRPr="00EE5A72">
        <w:rPr>
          <w:rFonts w:ascii="宋体" w:hAnsi="宋体" w:cs="宋体"/>
        </w:rPr>
        <w:t xml:space="preserve"> </w:t>
      </w:r>
      <w:r>
        <w:rPr>
          <w:rFonts w:ascii="宋体" w:hAnsi="宋体" w:cs="宋体" w:hint="eastAsia"/>
        </w:rPr>
        <w:t>领域进行设计专家知识的提取，存储和组织，但可以同时使用多种体系结构风格；而在某个体系结构风格中进行体系结构设计专家知识的组织时，可以将提取的公共结构和设计方法扩展到多个领域。</w:t>
      </w:r>
    </w:p>
    <w:p w:rsidR="00712AFE" w:rsidRDefault="00712AFE" w:rsidP="00457F05">
      <w:pPr>
        <w:ind w:left="395"/>
        <w:rPr>
          <w:rFonts w:ascii="宋体" w:cs="Times New Roman"/>
        </w:rPr>
      </w:pPr>
      <w:r>
        <w:rPr>
          <w:rFonts w:ascii="宋体" w:hAnsi="宋体" w:cs="宋体"/>
        </w:rPr>
        <w:t xml:space="preserve">    2.DSSA</w:t>
      </w:r>
      <w:r>
        <w:rPr>
          <w:rFonts w:ascii="宋体" w:hAnsi="宋体" w:cs="宋体" w:hint="eastAsia"/>
        </w:rPr>
        <w:t>的特定领域参考体系结构通常选用一个或多个适合所研究领域的体系结构风格，并设计一个该领域专用的体系结构分析设计工具。</w:t>
      </w:r>
    </w:p>
    <w:p w:rsidR="00712AFE" w:rsidRDefault="00712AFE" w:rsidP="00457F05">
      <w:pPr>
        <w:ind w:left="395"/>
        <w:rPr>
          <w:rFonts w:ascii="宋体" w:cs="Times New Roman"/>
        </w:rPr>
      </w:pPr>
      <w:r>
        <w:rPr>
          <w:rFonts w:ascii="宋体" w:hAnsi="宋体" w:cs="宋体"/>
        </w:rPr>
        <w:t xml:space="preserve">    3</w:t>
      </w:r>
      <w:r>
        <w:rPr>
          <w:rFonts w:ascii="宋体" w:hAnsi="宋体" w:cs="宋体" w:hint="eastAsia"/>
        </w:rPr>
        <w:t>．体系结构风格的定义和该风格应用的领域是直交的，提取的设计知识比用</w:t>
      </w:r>
      <w:r>
        <w:rPr>
          <w:rFonts w:ascii="宋体" w:hAnsi="宋体" w:cs="宋体"/>
        </w:rPr>
        <w:t>DSSA</w:t>
      </w:r>
      <w:r>
        <w:rPr>
          <w:rFonts w:ascii="宋体" w:hAnsi="宋体" w:cs="宋体" w:hint="eastAsia"/>
        </w:rPr>
        <w:t>提取的设计专家知识的应用范围要广。</w:t>
      </w:r>
    </w:p>
    <w:p w:rsidR="00712AFE" w:rsidRPr="003500D8" w:rsidRDefault="00712AFE" w:rsidP="00457F05">
      <w:pPr>
        <w:ind w:left="395"/>
        <w:rPr>
          <w:rFonts w:ascii="宋体" w:cs="Times New Roman"/>
        </w:rPr>
      </w:pPr>
      <w:r>
        <w:rPr>
          <w:rFonts w:ascii="宋体" w:hAnsi="宋体" w:cs="宋体"/>
        </w:rPr>
        <w:t xml:space="preserve">    4</w:t>
      </w:r>
      <w:r>
        <w:rPr>
          <w:rFonts w:ascii="宋体" w:hAnsi="宋体" w:cs="宋体" w:hint="eastAsia"/>
        </w:rPr>
        <w:t>．</w:t>
      </w:r>
      <w:r>
        <w:rPr>
          <w:rFonts w:ascii="宋体" w:hAnsi="宋体" w:cs="宋体"/>
        </w:rPr>
        <w:t>DSSA</w:t>
      </w:r>
      <w:r>
        <w:rPr>
          <w:rFonts w:ascii="宋体" w:hAnsi="宋体" w:cs="宋体" w:hint="eastAsia"/>
        </w:rPr>
        <w:t>和体系结构风格是互为互补的两项技术。</w:t>
      </w:r>
    </w:p>
    <w:p w:rsidR="00712AFE" w:rsidRDefault="00712AFE" w:rsidP="00457F05">
      <w:pPr>
        <w:ind w:left="395"/>
        <w:rPr>
          <w:rFonts w:cs="Times New Roman"/>
          <w:b/>
          <w:bCs/>
        </w:rPr>
      </w:pPr>
      <w:r>
        <w:rPr>
          <w:b/>
          <w:bCs/>
        </w:rPr>
        <w:t>4</w:t>
      </w:r>
      <w:r w:rsidRPr="008B6355">
        <w:rPr>
          <w:rFonts w:cs="宋体" w:hint="eastAsia"/>
          <w:b/>
          <w:bCs/>
        </w:rPr>
        <w:t>、在软件开发中，采用异构结构有什么好处，其负面影响有哪些？</w:t>
      </w:r>
    </w:p>
    <w:p w:rsidR="00712AFE" w:rsidRPr="001A2BCC" w:rsidRDefault="00712AFE" w:rsidP="00457F05">
      <w:pPr>
        <w:ind w:leftChars="96" w:left="202" w:firstLine="0"/>
        <w:rPr>
          <w:rFonts w:cs="Times New Roman"/>
        </w:rPr>
      </w:pPr>
      <w:r w:rsidRPr="001A2BCC">
        <w:rPr>
          <w:rFonts w:ascii="宋体" w:hAnsi="宋体" w:cs="宋体" w:hint="eastAsia"/>
          <w:color w:val="333333"/>
          <w:kern w:val="0"/>
        </w:rPr>
        <w:t>答：</w:t>
      </w:r>
      <w:r>
        <w:rPr>
          <w:rFonts w:ascii="宋体" w:hAnsi="宋体" w:cs="宋体"/>
          <w:color w:val="333333"/>
          <w:kern w:val="0"/>
        </w:rPr>
        <w:t>1.</w:t>
      </w:r>
      <w:r w:rsidRPr="001A2BCC">
        <w:rPr>
          <w:rFonts w:cs="宋体" w:hint="eastAsia"/>
        </w:rPr>
        <w:t>结构有不同的处理能力的强项和弱点，一个系统的体系结构应该根据实际需要进行选择，以解决实际问题。</w:t>
      </w:r>
    </w:p>
    <w:p w:rsidR="00712AFE" w:rsidRPr="001A2BCC" w:rsidRDefault="00712AFE" w:rsidP="00457F05">
      <w:pPr>
        <w:ind w:left="395"/>
        <w:rPr>
          <w:rFonts w:cs="Times New Roman"/>
        </w:rPr>
      </w:pPr>
      <w:r>
        <w:t>2.</w:t>
      </w:r>
      <w:r w:rsidRPr="001A2BCC">
        <w:rPr>
          <w:rFonts w:cs="宋体" w:hint="eastAsia"/>
        </w:rPr>
        <w:t>软件包，框架，通信以及其他一些体系机构上的问题，目前存在者多中标准。即使再某一段时间内某一标准占据着统治地位，但变动最终是绝对的。</w:t>
      </w:r>
    </w:p>
    <w:p w:rsidR="00712AFE" w:rsidRPr="001A2BCC" w:rsidRDefault="00712AFE" w:rsidP="00457F05">
      <w:pPr>
        <w:ind w:left="395"/>
        <w:rPr>
          <w:rFonts w:cs="Times New Roman"/>
        </w:rPr>
      </w:pPr>
      <w:r>
        <w:t>3.</w:t>
      </w:r>
      <w:r w:rsidRPr="001A2BCC">
        <w:rPr>
          <w:rFonts w:cs="宋体" w:hint="eastAsia"/>
        </w:rPr>
        <w:t>工作中，我们总会遇到一些遗留下的代码，它们仍有效用，但是却与新系统有某种程度上的不协调。然而在很多场合，将技术与经济综合进行考虑时，总是决定不重写它们。</w:t>
      </w:r>
    </w:p>
    <w:p w:rsidR="00712AFE" w:rsidRDefault="00712AFE" w:rsidP="00457F05">
      <w:pPr>
        <w:ind w:left="395"/>
        <w:rPr>
          <w:rFonts w:cs="Times New Roman"/>
        </w:rPr>
      </w:pPr>
      <w:r>
        <w:t>4.</w:t>
      </w:r>
      <w:r w:rsidRPr="001A2BCC">
        <w:rPr>
          <w:rFonts w:cs="宋体" w:hint="eastAsia"/>
        </w:rPr>
        <w:t>在某一单位中，规定了共享共同的软件包或相互关系的一些标准，仍会存在解释或表示习惯上的不同。</w:t>
      </w:r>
    </w:p>
    <w:p w:rsidR="00712AFE" w:rsidRDefault="00712AFE" w:rsidP="00457F05">
      <w:pPr>
        <w:ind w:left="395"/>
        <w:rPr>
          <w:rFonts w:cs="Times New Roman"/>
        </w:rPr>
      </w:pPr>
      <w:r>
        <w:rPr>
          <w:rFonts w:cs="宋体" w:hint="eastAsia"/>
        </w:rPr>
        <w:t>负面影响：大多数应用程序只使用</w:t>
      </w:r>
      <w:r>
        <w:t>10%</w:t>
      </w:r>
      <w:r>
        <w:rPr>
          <w:rFonts w:cs="宋体" w:hint="eastAsia"/>
        </w:rPr>
        <w:t>的代码实现系统的公开功能，剩下</w:t>
      </w:r>
      <w:r>
        <w:t>90%</w:t>
      </w:r>
      <w:r>
        <w:rPr>
          <w:rFonts w:cs="宋体" w:hint="eastAsia"/>
        </w:rPr>
        <w:t>的代码完成系统管理功能：输入和输出，用户界面，文本编辑，基本图表，标准对话框，通信，数据确认和旁听追踪，特定领域的基本定义等。</w:t>
      </w:r>
    </w:p>
    <w:p w:rsidR="00712AFE" w:rsidRPr="008D25A5" w:rsidRDefault="00712AFE" w:rsidP="00457F05">
      <w:pPr>
        <w:ind w:left="395"/>
        <w:rPr>
          <w:rFonts w:cs="Times New Roman"/>
        </w:rPr>
      </w:pPr>
    </w:p>
    <w:p w:rsidR="00712AFE" w:rsidRPr="001A2BCC" w:rsidRDefault="00712AFE" w:rsidP="00457F05">
      <w:pPr>
        <w:ind w:left="395"/>
        <w:rPr>
          <w:rFonts w:cs="Times New Roman"/>
        </w:rPr>
      </w:pPr>
    </w:p>
    <w:p w:rsidR="00712AFE" w:rsidRDefault="00712AFE" w:rsidP="00457F05">
      <w:pPr>
        <w:ind w:left="395"/>
        <w:rPr>
          <w:rFonts w:cs="Times New Roman"/>
        </w:rPr>
      </w:pPr>
      <w:r>
        <w:rPr>
          <w:rFonts w:cs="宋体" w:hint="eastAsia"/>
        </w:rPr>
        <w:t>四次</w:t>
      </w:r>
    </w:p>
    <w:p w:rsidR="00712AFE" w:rsidRPr="005426D0" w:rsidRDefault="00712AFE" w:rsidP="00457F05">
      <w:pPr>
        <w:ind w:left="395"/>
        <w:rPr>
          <w:rFonts w:cs="Times New Roman"/>
          <w:b/>
          <w:bCs/>
        </w:rPr>
      </w:pPr>
      <w:bookmarkStart w:id="2" w:name="OLE_LINK1"/>
      <w:r>
        <w:rPr>
          <w:b/>
          <w:bCs/>
        </w:rPr>
        <w:t>1</w:t>
      </w:r>
      <w:r w:rsidRPr="005426D0">
        <w:rPr>
          <w:rFonts w:cs="宋体" w:hint="eastAsia"/>
          <w:b/>
          <w:bCs/>
        </w:rPr>
        <w:t>什么是动态软件体系结构？动态软件体系结构与静态软件体系结构有什么区别？</w:t>
      </w:r>
      <w:bookmarkEnd w:id="2"/>
    </w:p>
    <w:p w:rsidR="00712AFE" w:rsidRDefault="00712AFE" w:rsidP="00457F05">
      <w:pPr>
        <w:ind w:left="395"/>
        <w:rPr>
          <w:rFonts w:cs="Times New Roman"/>
        </w:rPr>
      </w:pPr>
      <w:r>
        <w:rPr>
          <w:rFonts w:cs="宋体" w:hint="eastAsia"/>
        </w:rPr>
        <w:t>答：</w:t>
      </w:r>
      <w:r w:rsidRPr="00B34303">
        <w:rPr>
          <w:rFonts w:cs="宋体" w:hint="eastAsia"/>
        </w:rPr>
        <w:t>动态软件体系结构的动态性包括：交互性动态性，结构化动态性，体系结构动态性。</w:t>
      </w:r>
    </w:p>
    <w:p w:rsidR="00712AFE" w:rsidRPr="00D8317B" w:rsidRDefault="00712AFE" w:rsidP="00CE6503">
      <w:pPr>
        <w:pStyle w:val="a5"/>
        <w:ind w:leftChars="0" w:left="557" w:firstLineChars="0" w:firstLine="0"/>
        <w:rPr>
          <w:rFonts w:cs="Times New Roman"/>
        </w:rPr>
      </w:pPr>
      <w:r>
        <w:rPr>
          <w:rFonts w:cs="宋体" w:hint="eastAsia"/>
        </w:rPr>
        <w:t>由于系统需求，技术，环境，分布等因素的变化而最终造成软件体系结构的变动，称之为软件体系结构演化。软件系统在运行时刻的体系结构变化称之为软件体系结构的动态性</w:t>
      </w:r>
      <w:r w:rsidRPr="00D8317B">
        <w:rPr>
          <w:rFonts w:cs="宋体" w:hint="eastAsia"/>
        </w:rPr>
        <w:t>，动态软件体系结构的动态性包括：交互性动态性，结构化动态性，体系结构动态性。</w:t>
      </w:r>
    </w:p>
    <w:p w:rsidR="00712AFE" w:rsidRPr="00CE6503" w:rsidRDefault="00712AFE" w:rsidP="00457F05">
      <w:pPr>
        <w:ind w:left="395"/>
        <w:rPr>
          <w:rFonts w:cs="Times New Roman"/>
        </w:rPr>
      </w:pPr>
    </w:p>
    <w:p w:rsidR="00712AFE" w:rsidRPr="00635C60" w:rsidRDefault="00712AFE" w:rsidP="00457F05">
      <w:pPr>
        <w:ind w:left="395"/>
        <w:rPr>
          <w:rFonts w:cs="Times New Roman"/>
          <w:b/>
          <w:bCs/>
        </w:rPr>
      </w:pPr>
      <w:r>
        <w:rPr>
          <w:b/>
          <w:bCs/>
        </w:rPr>
        <w:t>2</w:t>
      </w:r>
      <w:r w:rsidRPr="00635C60">
        <w:rPr>
          <w:rFonts w:cs="宋体" w:hint="eastAsia"/>
          <w:b/>
          <w:bCs/>
        </w:rPr>
        <w:t>基于构件的动态软件体系结构模型的层次结构是什么？</w:t>
      </w:r>
    </w:p>
    <w:p w:rsidR="00712AFE" w:rsidRDefault="00712AFE" w:rsidP="00CE6503">
      <w:pPr>
        <w:pStyle w:val="a5"/>
        <w:ind w:leftChars="0" w:firstLineChars="0" w:firstLine="0"/>
        <w:rPr>
          <w:rFonts w:cs="Times New Roman"/>
        </w:rPr>
      </w:pPr>
      <w:r w:rsidRPr="00896ED3">
        <w:rPr>
          <w:rFonts w:cs="宋体" w:hint="eastAsia"/>
        </w:rPr>
        <w:t>答：</w:t>
      </w:r>
      <w:r>
        <w:rPr>
          <w:rFonts w:cs="宋体" w:hint="eastAsia"/>
        </w:rPr>
        <w:t>基于构件的动态系统结构模型支持运行系统的动态更新，该模型分为三类，分别是应用层，中间层和体系结构层。</w:t>
      </w:r>
    </w:p>
    <w:p w:rsidR="00712AFE" w:rsidRDefault="00712AFE" w:rsidP="00CE6503">
      <w:pPr>
        <w:pStyle w:val="a5"/>
        <w:numPr>
          <w:ilvl w:val="0"/>
          <w:numId w:val="5"/>
        </w:numPr>
        <w:ind w:leftChars="0" w:firstLineChars="0"/>
        <w:rPr>
          <w:rFonts w:cs="Times New Roman"/>
        </w:rPr>
      </w:pPr>
      <w:r>
        <w:rPr>
          <w:rFonts w:cs="宋体" w:hint="eastAsia"/>
        </w:rPr>
        <w:lastRenderedPageBreak/>
        <w:t>应用层：处于最底层，包括构件链接，构件接口和执行</w:t>
      </w:r>
    </w:p>
    <w:p w:rsidR="00712AFE" w:rsidRPr="00D8317B" w:rsidRDefault="00712AFE" w:rsidP="00CE6503">
      <w:pPr>
        <w:pStyle w:val="a5"/>
        <w:numPr>
          <w:ilvl w:val="0"/>
          <w:numId w:val="5"/>
        </w:numPr>
        <w:ind w:leftChars="0" w:firstLineChars="0"/>
        <w:rPr>
          <w:rFonts w:cs="Times New Roman"/>
        </w:rPr>
      </w:pPr>
      <w:r>
        <w:rPr>
          <w:rFonts w:cs="宋体" w:hint="eastAsia"/>
        </w:rPr>
        <w:t>中间层：包括连接件配置，构件配置，构件描述及执行</w:t>
      </w:r>
    </w:p>
    <w:p w:rsidR="00712AFE" w:rsidRPr="00896ED3" w:rsidRDefault="00712AFE" w:rsidP="00CE6503">
      <w:pPr>
        <w:pStyle w:val="a5"/>
        <w:numPr>
          <w:ilvl w:val="0"/>
          <w:numId w:val="5"/>
        </w:numPr>
        <w:ind w:leftChars="0" w:firstLineChars="0"/>
      </w:pPr>
      <w:r>
        <w:rPr>
          <w:rFonts w:cs="宋体" w:hint="eastAsia"/>
        </w:rPr>
        <w:t>体系结构层：位于最上层，控制和管理整个体系结构，包括体系结构配置，体系结构描述和执行。</w:t>
      </w:r>
      <w:r w:rsidRPr="00896ED3">
        <w:t xml:space="preserve"> </w:t>
      </w:r>
    </w:p>
    <w:p w:rsidR="00712AFE" w:rsidRPr="00CE6503" w:rsidRDefault="00712AFE" w:rsidP="00457F05">
      <w:pPr>
        <w:ind w:left="395"/>
        <w:rPr>
          <w:rFonts w:cs="Times New Roman"/>
          <w:b/>
          <w:bCs/>
        </w:rPr>
      </w:pPr>
    </w:p>
    <w:p w:rsidR="00712AFE" w:rsidRDefault="00712AFE" w:rsidP="00457F05">
      <w:pPr>
        <w:ind w:left="395"/>
        <w:rPr>
          <w:rFonts w:cs="Times New Roman"/>
        </w:rPr>
      </w:pPr>
      <w:r w:rsidRPr="00EF5155">
        <w:rPr>
          <w:rFonts w:cs="宋体" w:hint="eastAsia"/>
        </w:rPr>
        <w:t>五次</w:t>
      </w:r>
    </w:p>
    <w:p w:rsidR="00712AFE" w:rsidRDefault="00712AFE" w:rsidP="00175EF4">
      <w:pPr>
        <w:ind w:left="395"/>
        <w:rPr>
          <w:rFonts w:cs="Times New Roman"/>
          <w:b/>
          <w:bCs/>
        </w:rPr>
      </w:pPr>
      <w:r w:rsidRPr="00306915">
        <w:rPr>
          <w:b/>
          <w:bCs/>
        </w:rPr>
        <w:t>1</w:t>
      </w:r>
      <w:r w:rsidRPr="00306915">
        <w:rPr>
          <w:rFonts w:cs="宋体" w:hint="eastAsia"/>
          <w:b/>
          <w:bCs/>
        </w:rPr>
        <w:t>、</w:t>
      </w:r>
      <w:bookmarkStart w:id="3" w:name="OLE_LINK2"/>
      <w:bookmarkStart w:id="4" w:name="OLE_LINK5"/>
      <w:bookmarkStart w:id="5" w:name="OLE_LINK6"/>
      <w:bookmarkStart w:id="6" w:name="OLE_LINK7"/>
      <w:bookmarkStart w:id="7" w:name="OLE_LINK8"/>
      <w:r w:rsidRPr="00306915">
        <w:rPr>
          <w:rFonts w:cs="宋体" w:hint="eastAsia"/>
          <w:b/>
          <w:bCs/>
        </w:rPr>
        <w:t>请把基于体系结构的软件开发模型与其他软件开发模型进行比较</w:t>
      </w:r>
      <w:bookmarkEnd w:id="3"/>
      <w:r w:rsidRPr="00306915">
        <w:rPr>
          <w:rFonts w:cs="宋体" w:hint="eastAsia"/>
          <w:b/>
          <w:bCs/>
        </w:rPr>
        <w:t>。</w:t>
      </w:r>
      <w:bookmarkEnd w:id="4"/>
      <w:bookmarkEnd w:id="5"/>
    </w:p>
    <w:p w:rsidR="00712AFE" w:rsidRDefault="00712AFE" w:rsidP="00457F05">
      <w:pPr>
        <w:ind w:left="395"/>
        <w:rPr>
          <w:rFonts w:cs="Times New Roman"/>
        </w:rPr>
      </w:pPr>
      <w:r w:rsidRPr="00A4085C">
        <w:rPr>
          <w:rFonts w:cs="宋体" w:hint="eastAsia"/>
        </w:rPr>
        <w:t>答：</w:t>
      </w:r>
      <w:r>
        <w:rPr>
          <w:rFonts w:cs="宋体" w:hint="eastAsia"/>
        </w:rPr>
        <w:t>软件开发模型有</w:t>
      </w:r>
      <w:r w:rsidRPr="00A4085C">
        <w:rPr>
          <w:rFonts w:cs="宋体" w:hint="eastAsia"/>
        </w:rPr>
        <w:t>演化模型、螺旋模型、喷泉模型、智能模型等</w:t>
      </w:r>
      <w:r>
        <w:rPr>
          <w:rFonts w:cs="宋体" w:hint="eastAsia"/>
        </w:rPr>
        <w:t>。</w:t>
      </w:r>
      <w:bookmarkEnd w:id="6"/>
      <w:bookmarkEnd w:id="7"/>
      <w:r w:rsidRPr="0046558B">
        <w:rPr>
          <w:rFonts w:cs="宋体" w:hint="eastAsia"/>
        </w:rPr>
        <w:t>传统软件开发模型存在开发效率不高</w:t>
      </w:r>
      <w:r w:rsidRPr="0046558B">
        <w:t>,</w:t>
      </w:r>
      <w:r w:rsidRPr="0046558B">
        <w:rPr>
          <w:rFonts w:cs="宋体" w:hint="eastAsia"/>
        </w:rPr>
        <w:t>不能很好地支持软件重用等缺点</w:t>
      </w:r>
      <w:r>
        <w:rPr>
          <w:rFonts w:cs="宋体" w:hint="eastAsia"/>
        </w:rPr>
        <w:t>。</w:t>
      </w:r>
      <w:r w:rsidRPr="0046558B">
        <w:rPr>
          <w:rFonts w:cs="宋体" w:hint="eastAsia"/>
        </w:rPr>
        <w:t>在多个大中型软件项目的实践基础上</w:t>
      </w:r>
      <w:r w:rsidRPr="0046558B">
        <w:t>,</w:t>
      </w:r>
      <w:r w:rsidRPr="0046558B">
        <w:rPr>
          <w:rFonts w:cs="宋体" w:hint="eastAsia"/>
        </w:rPr>
        <w:t>提出了基于体系结构的软件开发模</w:t>
      </w:r>
      <w:r w:rsidRPr="0046558B">
        <w:t>(ABSD)</w:t>
      </w:r>
      <w:r w:rsidRPr="0046558B">
        <w:rPr>
          <w:rFonts w:cs="宋体" w:hint="eastAsia"/>
        </w:rPr>
        <w:t>。</w:t>
      </w:r>
      <w:r w:rsidRPr="0046558B">
        <w:t>ABSD</w:t>
      </w:r>
      <w:r w:rsidRPr="0046558B">
        <w:rPr>
          <w:rFonts w:cs="宋体" w:hint="eastAsia"/>
        </w:rPr>
        <w:t>模型把整个基于体系结构的软件过程划分为体系结构需求、设计、文档化、复审、实现、演化等</w:t>
      </w:r>
      <w:r w:rsidRPr="0046558B">
        <w:t>6</w:t>
      </w:r>
      <w:r w:rsidRPr="0046558B">
        <w:rPr>
          <w:rFonts w:cs="宋体" w:hint="eastAsia"/>
        </w:rPr>
        <w:t>个子过程</w:t>
      </w:r>
      <w:r w:rsidRPr="0046558B">
        <w:t>,</w:t>
      </w:r>
      <w:r w:rsidRPr="0046558B">
        <w:rPr>
          <w:rFonts w:cs="宋体" w:hint="eastAsia"/>
        </w:rPr>
        <w:t>讨论了各个子过程所要完成的工作</w:t>
      </w:r>
      <w:r w:rsidRPr="0046558B">
        <w:t>,</w:t>
      </w:r>
      <w:r w:rsidRPr="0046558B">
        <w:rPr>
          <w:rFonts w:cs="宋体" w:hint="eastAsia"/>
        </w:rPr>
        <w:t>给出了</w:t>
      </w:r>
      <w:r w:rsidRPr="0046558B">
        <w:t>ABSD</w:t>
      </w:r>
      <w:r w:rsidRPr="0046558B">
        <w:rPr>
          <w:rFonts w:cs="宋体" w:hint="eastAsia"/>
        </w:rPr>
        <w:t>模型在劳动和社会保险领域的一个应用实例。实践表明</w:t>
      </w:r>
      <w:r w:rsidRPr="0046558B">
        <w:t>,</w:t>
      </w:r>
      <w:r w:rsidRPr="0046558B">
        <w:rPr>
          <w:rFonts w:cs="宋体" w:hint="eastAsia"/>
        </w:rPr>
        <w:t>采用</w:t>
      </w:r>
      <w:r w:rsidRPr="0046558B">
        <w:t>ABSD</w:t>
      </w:r>
      <w:r w:rsidRPr="0046558B">
        <w:rPr>
          <w:rFonts w:cs="宋体" w:hint="eastAsia"/>
        </w:rPr>
        <w:t>模型进行软件项目开发</w:t>
      </w:r>
      <w:r w:rsidRPr="0046558B">
        <w:t>,</w:t>
      </w:r>
      <w:r w:rsidRPr="0046558B">
        <w:rPr>
          <w:rFonts w:cs="宋体" w:hint="eastAsia"/>
        </w:rPr>
        <w:t>具有结构清晰、易于理解、可移植性强、重用粒度大等优点。</w:t>
      </w:r>
    </w:p>
    <w:p w:rsidR="00712AFE" w:rsidRDefault="00712AFE" w:rsidP="00457F05">
      <w:pPr>
        <w:ind w:left="395"/>
        <w:rPr>
          <w:rFonts w:cs="Times New Roman"/>
        </w:rPr>
      </w:pPr>
      <w:r w:rsidRPr="00306915">
        <w:rPr>
          <w:b/>
          <w:bCs/>
        </w:rPr>
        <w:t>2</w:t>
      </w:r>
      <w:r w:rsidRPr="00306915">
        <w:rPr>
          <w:rFonts w:cs="宋体" w:hint="eastAsia"/>
          <w:b/>
          <w:bCs/>
        </w:rPr>
        <w:t>、</w:t>
      </w:r>
      <w:bookmarkStart w:id="8" w:name="OLE_LINK3"/>
      <w:bookmarkStart w:id="9" w:name="OLE_LINK4"/>
      <w:r w:rsidRPr="00306915">
        <w:rPr>
          <w:rFonts w:cs="宋体" w:hint="eastAsia"/>
          <w:b/>
          <w:bCs/>
        </w:rPr>
        <w:t>如何才能提高软件系统的可演化性</w:t>
      </w:r>
      <w:r w:rsidRPr="00EF5155">
        <w:rPr>
          <w:rFonts w:cs="宋体" w:hint="eastAsia"/>
        </w:rPr>
        <w:t>。</w:t>
      </w:r>
      <w:bookmarkEnd w:id="8"/>
      <w:bookmarkEnd w:id="9"/>
    </w:p>
    <w:p w:rsidR="00712AFE" w:rsidRDefault="00712AFE" w:rsidP="00457F05">
      <w:pPr>
        <w:ind w:left="395"/>
        <w:rPr>
          <w:rFonts w:cs="Times New Roman"/>
        </w:rPr>
      </w:pPr>
      <w:r>
        <w:rPr>
          <w:rFonts w:cs="宋体" w:hint="eastAsia"/>
          <w:b/>
          <w:bCs/>
        </w:rPr>
        <w:t>答</w:t>
      </w:r>
      <w:r w:rsidRPr="00BC35AE">
        <w:rPr>
          <w:rFonts w:cs="宋体" w:hint="eastAsia"/>
        </w:rPr>
        <w:t>：</w:t>
      </w:r>
      <w:r>
        <w:rPr>
          <w:rFonts w:cs="宋体" w:hint="eastAsia"/>
        </w:rPr>
        <w:t>构造性和演化性是软件的两个基本特性。软件进行渐变并达到所希望的形态就是软件演化，软件演化是由一系列复杂的变化活动组成。对软件变化的控制是软件开发者历来追求的目标。引起软件变化的原因是多方面的，如基本设施的改变，功能需求的增加，高性能算法的发现，技术环境因素的变化等。所以对软件变化甚至演化进行理解和控制显得比较复杂和困难。</w:t>
      </w:r>
    </w:p>
    <w:p w:rsidR="00712AFE" w:rsidRPr="00CE6503" w:rsidRDefault="00712AFE" w:rsidP="00457F05">
      <w:pPr>
        <w:ind w:left="395"/>
        <w:rPr>
          <w:rFonts w:cs="Times New Roman"/>
        </w:rPr>
      </w:pPr>
    </w:p>
    <w:p w:rsidR="00712AFE" w:rsidRDefault="00712AFE" w:rsidP="00457F05">
      <w:pPr>
        <w:ind w:left="395"/>
        <w:rPr>
          <w:rFonts w:cs="Times New Roman"/>
        </w:rPr>
      </w:pPr>
      <w:r>
        <w:rPr>
          <w:rFonts w:cs="宋体" w:hint="eastAsia"/>
        </w:rPr>
        <w:t>六次</w:t>
      </w:r>
    </w:p>
    <w:p w:rsidR="00712AFE" w:rsidRPr="005426D0" w:rsidRDefault="00712AFE" w:rsidP="00457F05">
      <w:pPr>
        <w:ind w:left="395"/>
        <w:rPr>
          <w:rFonts w:cs="Times New Roman"/>
          <w:b/>
          <w:bCs/>
        </w:rPr>
      </w:pPr>
      <w:r>
        <w:rPr>
          <w:b/>
          <w:bCs/>
        </w:rPr>
        <w:t xml:space="preserve">1 </w:t>
      </w:r>
      <w:r w:rsidRPr="005426D0">
        <w:rPr>
          <w:rFonts w:cs="宋体" w:hint="eastAsia"/>
          <w:b/>
          <w:bCs/>
        </w:rPr>
        <w:t>为什么要评估软件体系结构？</w:t>
      </w:r>
    </w:p>
    <w:p w:rsidR="00712AFE" w:rsidRDefault="00712AFE" w:rsidP="00457F05">
      <w:pPr>
        <w:ind w:left="395"/>
        <w:rPr>
          <w:rFonts w:cs="Times New Roman"/>
        </w:rPr>
      </w:pPr>
      <w:r>
        <w:rPr>
          <w:rFonts w:ascii="宋体" w:hAnsi="宋体" w:cs="宋体" w:hint="eastAsia"/>
          <w:b/>
          <w:bCs/>
          <w:color w:val="333333"/>
          <w:kern w:val="0"/>
        </w:rPr>
        <w:t>答：</w:t>
      </w:r>
      <w:r>
        <w:rPr>
          <w:rFonts w:cs="宋体" w:hint="eastAsia"/>
        </w:rPr>
        <w:t>所谓软件体系结构的分析评估，就是事先通过代价低廉的评估活动来识别软件结构中存在的潜在风险，找出软件体系结构中影响系统质量的主要因素及改进措施，并在此基础上检验软件的质量需求是否在具体设计中得到实现，并预见未来软件质量。</w:t>
      </w:r>
    </w:p>
    <w:p w:rsidR="00712AFE" w:rsidRPr="00492245" w:rsidRDefault="00712AFE" w:rsidP="00457F05">
      <w:pPr>
        <w:ind w:left="395"/>
        <w:rPr>
          <w:rFonts w:cs="Times New Roman"/>
        </w:rPr>
      </w:pPr>
      <w:r>
        <w:rPr>
          <w:rFonts w:cs="宋体" w:hint="eastAsia"/>
        </w:rPr>
        <w:t>软件体系结构在软件开发和管理中扮演者越来越重要的角色，软件体系结构设计对软件质量有着至关重要的影响，对此最终确保系统的质量有重要的意义。软件体系结构评估，是对系统的某些值的关心的属性进行评估和判断。评估的结果可用于确认潜在的风险，并检查设计阶段系统需求的质量，在系统被实际构造之前，预测其属性质量。</w:t>
      </w:r>
    </w:p>
    <w:p w:rsidR="00712AFE" w:rsidRDefault="00712AFE" w:rsidP="00457F05">
      <w:pPr>
        <w:ind w:left="395"/>
        <w:rPr>
          <w:b/>
          <w:bCs/>
        </w:rPr>
      </w:pPr>
      <w:r w:rsidRPr="00492245">
        <w:rPr>
          <w:b/>
          <w:bCs/>
        </w:rPr>
        <w:t>2</w:t>
      </w:r>
      <w:r w:rsidRPr="00492245">
        <w:rPr>
          <w:rFonts w:cs="宋体" w:hint="eastAsia"/>
          <w:b/>
          <w:bCs/>
        </w:rPr>
        <w:t>、从哪些方面评估软件体系结构</w:t>
      </w:r>
      <w:r>
        <w:rPr>
          <w:b/>
          <w:bCs/>
        </w:rPr>
        <w:t>?</w:t>
      </w:r>
    </w:p>
    <w:p w:rsidR="00712AFE" w:rsidRPr="00871BF6" w:rsidRDefault="00712AFE" w:rsidP="00457F05">
      <w:pPr>
        <w:ind w:left="395"/>
        <w:rPr>
          <w:rFonts w:ascii="宋体" w:cs="Times New Roman"/>
          <w:color w:val="333333"/>
          <w:kern w:val="0"/>
        </w:rPr>
      </w:pPr>
      <w:r>
        <w:rPr>
          <w:rFonts w:ascii="宋体" w:hAnsi="宋体" w:cs="宋体" w:hint="eastAsia"/>
          <w:b/>
          <w:bCs/>
          <w:color w:val="333333"/>
          <w:kern w:val="0"/>
        </w:rPr>
        <w:t>答：</w:t>
      </w:r>
      <w:r w:rsidRPr="00871BF6">
        <w:rPr>
          <w:rFonts w:ascii="宋体" w:hAnsi="宋体" w:cs="宋体" w:hint="eastAsia"/>
          <w:color w:val="333333"/>
          <w:kern w:val="0"/>
        </w:rPr>
        <w:t>（</w:t>
      </w:r>
      <w:r w:rsidRPr="00871BF6">
        <w:rPr>
          <w:rFonts w:ascii="宋体" w:hAnsi="宋体" w:cs="宋体"/>
          <w:color w:val="333333"/>
          <w:kern w:val="0"/>
        </w:rPr>
        <w:t>1</w:t>
      </w:r>
      <w:r w:rsidRPr="00871BF6">
        <w:rPr>
          <w:rFonts w:ascii="宋体" w:hAnsi="宋体" w:cs="宋体" w:hint="eastAsia"/>
          <w:color w:val="333333"/>
          <w:kern w:val="0"/>
        </w:rPr>
        <w:t>）性能是指系统的影响能力，即要经过多长时间才能对某个事件作出响应，或者在某段事件内系统所能处理的事件的个数。（</w:t>
      </w:r>
      <w:r w:rsidRPr="00871BF6">
        <w:rPr>
          <w:rFonts w:ascii="宋体" w:hAnsi="宋体" w:cs="宋体"/>
          <w:color w:val="333333"/>
          <w:kern w:val="0"/>
        </w:rPr>
        <w:t>2</w:t>
      </w:r>
      <w:r w:rsidRPr="00871BF6">
        <w:rPr>
          <w:rFonts w:ascii="宋体" w:hAnsi="宋体" w:cs="宋体" w:hint="eastAsia"/>
          <w:color w:val="333333"/>
          <w:kern w:val="0"/>
        </w:rPr>
        <w:t>）可靠性是软件系统在应用或系统错误面前，在意外或错误使用的情况下维持软件系统的功能特性的基本能力。（</w:t>
      </w:r>
      <w:r w:rsidRPr="00871BF6">
        <w:rPr>
          <w:rFonts w:ascii="宋体" w:hAnsi="宋体" w:cs="宋体"/>
          <w:color w:val="333333"/>
          <w:kern w:val="0"/>
        </w:rPr>
        <w:t>3</w:t>
      </w:r>
      <w:r w:rsidRPr="00871BF6">
        <w:rPr>
          <w:rFonts w:ascii="宋体" w:hAnsi="宋体" w:cs="宋体" w:hint="eastAsia"/>
          <w:color w:val="333333"/>
          <w:kern w:val="0"/>
        </w:rPr>
        <w:t>）可用性是系统能够正常运行的时间比例。经常用两次故障间的时间长度或在出现故障时系统能够恢复正常的速度来表示。（</w:t>
      </w:r>
      <w:r w:rsidRPr="00871BF6">
        <w:rPr>
          <w:rFonts w:ascii="宋体" w:hAnsi="宋体" w:cs="宋体"/>
          <w:color w:val="333333"/>
          <w:kern w:val="0"/>
        </w:rPr>
        <w:t>4</w:t>
      </w:r>
      <w:r w:rsidRPr="00871BF6">
        <w:rPr>
          <w:rFonts w:ascii="宋体" w:hAnsi="宋体" w:cs="宋体" w:hint="eastAsia"/>
          <w:color w:val="333333"/>
          <w:kern w:val="0"/>
        </w:rPr>
        <w:t>）安全性是指系统在向合法用户提供服务的同时能够阻止非授权用户使用的企图或拒绝服务的能力。安全性又可划分为机密性、完整性、不可否认性及可控性等特性。（</w:t>
      </w:r>
      <w:r w:rsidRPr="00871BF6">
        <w:rPr>
          <w:rFonts w:ascii="宋体" w:hAnsi="宋体" w:cs="宋体"/>
          <w:color w:val="333333"/>
          <w:kern w:val="0"/>
        </w:rPr>
        <w:t>5</w:t>
      </w:r>
      <w:r w:rsidRPr="00871BF6">
        <w:rPr>
          <w:rFonts w:ascii="宋体" w:hAnsi="宋体" w:cs="宋体" w:hint="eastAsia"/>
          <w:color w:val="333333"/>
          <w:kern w:val="0"/>
        </w:rPr>
        <w:t>）可修改性是指能够快速的以较高的性能代价比对系统进行变更的能力。（</w:t>
      </w:r>
      <w:r w:rsidRPr="00871BF6">
        <w:rPr>
          <w:rFonts w:ascii="宋体" w:hAnsi="宋体" w:cs="宋体"/>
          <w:color w:val="333333"/>
          <w:kern w:val="0"/>
        </w:rPr>
        <w:t>6</w:t>
      </w:r>
      <w:r w:rsidRPr="00871BF6">
        <w:rPr>
          <w:rFonts w:ascii="宋体" w:hAnsi="宋体" w:cs="宋体" w:hint="eastAsia"/>
          <w:color w:val="333333"/>
          <w:kern w:val="0"/>
        </w:rPr>
        <w:t>）功能性是系统所能完成所期望的工作的能力。（</w:t>
      </w:r>
      <w:r w:rsidRPr="00871BF6">
        <w:rPr>
          <w:rFonts w:ascii="宋体" w:hAnsi="宋体" w:cs="宋体"/>
          <w:color w:val="333333"/>
          <w:kern w:val="0"/>
        </w:rPr>
        <w:t>7</w:t>
      </w:r>
      <w:r w:rsidRPr="00871BF6">
        <w:rPr>
          <w:rFonts w:ascii="宋体" w:hAnsi="宋体" w:cs="宋体" w:hint="eastAsia"/>
          <w:color w:val="333333"/>
          <w:kern w:val="0"/>
        </w:rPr>
        <w:t>）可变性是指体系结构经扩充或变更而成为新体系结构的能力。（</w:t>
      </w:r>
      <w:r w:rsidRPr="00871BF6">
        <w:rPr>
          <w:rFonts w:ascii="宋体" w:hAnsi="宋体" w:cs="宋体"/>
          <w:color w:val="333333"/>
          <w:kern w:val="0"/>
        </w:rPr>
        <w:t>8</w:t>
      </w:r>
      <w:r w:rsidRPr="00871BF6">
        <w:rPr>
          <w:rFonts w:ascii="宋体" w:hAnsi="宋体" w:cs="宋体" w:hint="eastAsia"/>
          <w:color w:val="333333"/>
          <w:kern w:val="0"/>
        </w:rPr>
        <w:t>）可集成性是指系统能与其他系统协作的程度</w:t>
      </w:r>
      <w:r w:rsidRPr="00871BF6">
        <w:rPr>
          <w:rFonts w:ascii="宋体" w:hAnsi="宋体" w:cs="宋体"/>
          <w:color w:val="333333"/>
          <w:kern w:val="0"/>
        </w:rPr>
        <w:t>(9)</w:t>
      </w:r>
      <w:r w:rsidRPr="00871BF6">
        <w:rPr>
          <w:rFonts w:ascii="宋体" w:hAnsi="宋体" w:cs="宋体" w:hint="eastAsia"/>
          <w:color w:val="333333"/>
          <w:kern w:val="0"/>
        </w:rPr>
        <w:t>互操作性是指与其他环境或者系统本身相互作用的能力。</w:t>
      </w:r>
    </w:p>
    <w:p w:rsidR="00712AFE" w:rsidRPr="00871BF6" w:rsidRDefault="00712AFE" w:rsidP="00457F05">
      <w:pPr>
        <w:ind w:left="395"/>
        <w:rPr>
          <w:rFonts w:cs="Times New Roman"/>
        </w:rPr>
      </w:pPr>
    </w:p>
    <w:p w:rsidR="00712AFE" w:rsidRDefault="00712AFE" w:rsidP="00457F05">
      <w:pPr>
        <w:ind w:left="395"/>
        <w:rPr>
          <w:rFonts w:cs="Times New Roman"/>
          <w:b/>
          <w:bCs/>
        </w:rPr>
      </w:pPr>
      <w:r>
        <w:rPr>
          <w:rFonts w:cs="宋体" w:hint="eastAsia"/>
          <w:b/>
          <w:bCs/>
        </w:rPr>
        <w:t>七次</w:t>
      </w:r>
    </w:p>
    <w:p w:rsidR="00712AFE" w:rsidRDefault="00712AFE" w:rsidP="00457F05">
      <w:pPr>
        <w:ind w:left="395"/>
        <w:rPr>
          <w:rFonts w:cs="Times New Roman"/>
          <w:b/>
          <w:bCs/>
        </w:rPr>
      </w:pPr>
      <w:r w:rsidRPr="00B20098">
        <w:rPr>
          <w:b/>
          <w:bCs/>
        </w:rPr>
        <w:t>A</w:t>
      </w:r>
      <w:r w:rsidRPr="00B20098">
        <w:rPr>
          <w:rFonts w:cs="宋体" w:hint="eastAsia"/>
          <w:b/>
          <w:bCs/>
        </w:rPr>
        <w:t>公司是一家相对</w:t>
      </w:r>
      <w:r>
        <w:rPr>
          <w:rFonts w:cs="宋体" w:hint="eastAsia"/>
          <w:b/>
          <w:bCs/>
        </w:rPr>
        <w:t>较大的软件和硬件企业，专业从事网络设备的开发。从单一的产品开始</w:t>
      </w:r>
    </w:p>
    <w:p w:rsidR="00712AFE" w:rsidRDefault="00712AFE" w:rsidP="00457F05">
      <w:pPr>
        <w:ind w:left="395"/>
        <w:rPr>
          <w:rFonts w:cs="Times New Roman"/>
          <w:b/>
          <w:bCs/>
        </w:rPr>
      </w:pPr>
      <w:r w:rsidRPr="00B20098">
        <w:rPr>
          <w:rFonts w:cs="宋体" w:hint="eastAsia"/>
          <w:b/>
          <w:bCs/>
        </w:rPr>
        <w:lastRenderedPageBreak/>
        <w:t>现在，已经延伸到包括摄相服务器、扫描服务器、光盘服务器以及其他的存储服务器在</w:t>
      </w:r>
    </w:p>
    <w:p w:rsidR="00712AFE" w:rsidRDefault="00712AFE" w:rsidP="00457F05">
      <w:pPr>
        <w:ind w:left="395"/>
        <w:rPr>
          <w:rFonts w:cs="Times New Roman"/>
          <w:b/>
          <w:bCs/>
        </w:rPr>
      </w:pPr>
      <w:r w:rsidRPr="00B20098">
        <w:rPr>
          <w:rFonts w:cs="宋体" w:hint="eastAsia"/>
          <w:b/>
          <w:bCs/>
        </w:rPr>
        <w:t>内的产品。公司原来的产品都是一个一个地开发，每个软件组织一个项目组。为了适应</w:t>
      </w:r>
    </w:p>
    <w:p w:rsidR="00712AFE" w:rsidRDefault="00712AFE" w:rsidP="00457F05">
      <w:pPr>
        <w:ind w:left="395"/>
        <w:rPr>
          <w:rFonts w:cs="Times New Roman"/>
          <w:b/>
          <w:bCs/>
        </w:rPr>
      </w:pPr>
      <w:r w:rsidRPr="00B20098">
        <w:rPr>
          <w:rFonts w:cs="宋体" w:hint="eastAsia"/>
          <w:b/>
          <w:bCs/>
        </w:rPr>
        <w:t>快速变化的市场，降低开发成本，公司想引入产品线方法。然而，软件产品线开发涉及</w:t>
      </w:r>
    </w:p>
    <w:p w:rsidR="00712AFE" w:rsidRPr="00B20098" w:rsidRDefault="00712AFE" w:rsidP="00457F05">
      <w:pPr>
        <w:ind w:left="395"/>
        <w:rPr>
          <w:rFonts w:cs="Times New Roman"/>
        </w:rPr>
      </w:pPr>
      <w:r w:rsidRPr="00B20098">
        <w:rPr>
          <w:rFonts w:cs="宋体" w:hint="eastAsia"/>
          <w:b/>
          <w:bCs/>
        </w:rPr>
        <w:t>了一个软件开发组织的多个产品，选择了软件产品线意味着要承担由此带来的许多风险。</w:t>
      </w:r>
    </w:p>
    <w:p w:rsidR="00712AFE" w:rsidRDefault="00712AFE" w:rsidP="00457F05">
      <w:pPr>
        <w:ind w:left="395"/>
        <w:rPr>
          <w:rFonts w:cs="Times New Roman"/>
          <w:b/>
          <w:bCs/>
        </w:rPr>
      </w:pPr>
      <w:r w:rsidRPr="00B20098">
        <w:rPr>
          <w:rFonts w:cs="宋体" w:hint="eastAsia"/>
          <w:b/>
          <w:bCs/>
        </w:rPr>
        <w:t>所以，公司的</w:t>
      </w:r>
      <w:r w:rsidRPr="00B20098">
        <w:rPr>
          <w:b/>
          <w:bCs/>
        </w:rPr>
        <w:t>CTO</w:t>
      </w:r>
      <w:r w:rsidRPr="00B20098">
        <w:rPr>
          <w:rFonts w:cs="宋体" w:hint="eastAsia"/>
          <w:b/>
          <w:bCs/>
        </w:rPr>
        <w:t>王总决定在弄清三个问题之后再做决定，首先就是本公司的业务范围</w:t>
      </w:r>
    </w:p>
    <w:p w:rsidR="00712AFE" w:rsidRDefault="00712AFE" w:rsidP="00457F05">
      <w:pPr>
        <w:ind w:left="395"/>
        <w:rPr>
          <w:rFonts w:cs="Times New Roman"/>
          <w:b/>
          <w:bCs/>
        </w:rPr>
      </w:pPr>
      <w:r w:rsidRPr="00B20098">
        <w:rPr>
          <w:rFonts w:cs="宋体" w:hint="eastAsia"/>
          <w:b/>
          <w:bCs/>
        </w:rPr>
        <w:t>是否适合使用产品线方法，其次是如何在原有产品的基础上建立产品线，最后是成功实</w:t>
      </w:r>
    </w:p>
    <w:p w:rsidR="00712AFE" w:rsidRPr="00B20098" w:rsidRDefault="00712AFE" w:rsidP="00457F05">
      <w:pPr>
        <w:ind w:left="395"/>
        <w:rPr>
          <w:rFonts w:cs="Times New Roman"/>
        </w:rPr>
      </w:pPr>
      <w:r w:rsidRPr="00B20098">
        <w:rPr>
          <w:rFonts w:cs="宋体" w:hint="eastAsia"/>
          <w:b/>
          <w:bCs/>
        </w:rPr>
        <w:t>施产品线的主要因素是什么？</w:t>
      </w:r>
    </w:p>
    <w:p w:rsidR="00712AFE" w:rsidRPr="00B20098" w:rsidRDefault="00712AFE" w:rsidP="00457F05">
      <w:pPr>
        <w:ind w:left="395"/>
        <w:rPr>
          <w:rFonts w:cs="Times New Roman"/>
        </w:rPr>
      </w:pPr>
      <w:r w:rsidRPr="00B20098">
        <w:rPr>
          <w:b/>
          <w:bCs/>
        </w:rPr>
        <w:t>[</w:t>
      </w:r>
      <w:r w:rsidRPr="00B20098">
        <w:rPr>
          <w:rFonts w:cs="宋体" w:hint="eastAsia"/>
          <w:b/>
          <w:bCs/>
        </w:rPr>
        <w:t>问题</w:t>
      </w:r>
      <w:r w:rsidRPr="00B20098">
        <w:rPr>
          <w:b/>
          <w:bCs/>
        </w:rPr>
        <w:t>1]</w:t>
      </w:r>
    </w:p>
    <w:p w:rsidR="00712AFE" w:rsidRDefault="00712AFE" w:rsidP="00457F05">
      <w:pPr>
        <w:ind w:left="395"/>
        <w:rPr>
          <w:rFonts w:cs="Times New Roman"/>
          <w:b/>
          <w:bCs/>
        </w:rPr>
      </w:pPr>
      <w:r w:rsidRPr="00B20098">
        <w:rPr>
          <w:rFonts w:cs="宋体" w:hint="eastAsia"/>
          <w:b/>
          <w:bCs/>
        </w:rPr>
        <w:t>请用</w:t>
      </w:r>
      <w:r w:rsidRPr="00B20098">
        <w:rPr>
          <w:b/>
          <w:bCs/>
        </w:rPr>
        <w:t>100</w:t>
      </w:r>
      <w:r w:rsidRPr="00B20098">
        <w:rPr>
          <w:rFonts w:cs="宋体" w:hint="eastAsia"/>
          <w:b/>
          <w:bCs/>
        </w:rPr>
        <w:t>字以内文字说明</w:t>
      </w:r>
      <w:r w:rsidRPr="00B20098">
        <w:rPr>
          <w:b/>
          <w:bCs/>
        </w:rPr>
        <w:t>A</w:t>
      </w:r>
      <w:r w:rsidRPr="00B20098">
        <w:rPr>
          <w:rFonts w:cs="宋体" w:hint="eastAsia"/>
          <w:b/>
          <w:bCs/>
        </w:rPr>
        <w:t>公司是否适合采用产品线方法？为什么？</w:t>
      </w:r>
    </w:p>
    <w:p w:rsidR="00712AFE" w:rsidRPr="00457F05" w:rsidRDefault="00712AFE" w:rsidP="00457F05">
      <w:pPr>
        <w:ind w:left="395"/>
        <w:rPr>
          <w:rFonts w:cs="Times New Roman"/>
        </w:rPr>
      </w:pPr>
      <w:r w:rsidRPr="00457F05">
        <w:rPr>
          <w:rFonts w:cs="宋体" w:hint="eastAsia"/>
        </w:rPr>
        <w:t>答：</w:t>
      </w:r>
      <w:r>
        <w:t>A</w:t>
      </w:r>
      <w:r>
        <w:rPr>
          <w:rFonts w:cs="宋体" w:hint="eastAsia"/>
        </w:rPr>
        <w:t>公司是适合采用产品线方法的。</w:t>
      </w:r>
      <w:r w:rsidRPr="000165C4">
        <w:rPr>
          <w:rFonts w:cs="宋体" w:hint="eastAsia"/>
        </w:rPr>
        <w:t>软件产品线体系结构是指一个软件开发组织为相关应用或产品建立的公共体系结构，此外同领域模型一样，软件产品线体系结构中可以分为共性部分和个性部分；产品线体系结构是产品线核心资源早期和主要部分，在产品线的生命周期里，产品线体系结构应该保持相对小和缓慢的变化以便在生命周期中尽量保持一致</w:t>
      </w:r>
      <w:r>
        <w:rPr>
          <w:rFonts w:cs="宋体" w:hint="eastAsia"/>
        </w:rPr>
        <w:t>。</w:t>
      </w:r>
    </w:p>
    <w:p w:rsidR="00712AFE" w:rsidRPr="00B20098" w:rsidRDefault="00712AFE" w:rsidP="00457F05">
      <w:pPr>
        <w:ind w:left="395"/>
        <w:rPr>
          <w:rFonts w:cs="Times New Roman"/>
        </w:rPr>
      </w:pPr>
      <w:r w:rsidRPr="00B20098">
        <w:rPr>
          <w:b/>
          <w:bCs/>
        </w:rPr>
        <w:t>[</w:t>
      </w:r>
      <w:r w:rsidRPr="00B20098">
        <w:rPr>
          <w:rFonts w:cs="宋体" w:hint="eastAsia"/>
          <w:b/>
          <w:bCs/>
        </w:rPr>
        <w:t>问题</w:t>
      </w:r>
      <w:r w:rsidRPr="00B20098">
        <w:rPr>
          <w:b/>
          <w:bCs/>
        </w:rPr>
        <w:t>2]</w:t>
      </w:r>
    </w:p>
    <w:p w:rsidR="00712AFE" w:rsidRDefault="00712AFE" w:rsidP="00457F05">
      <w:pPr>
        <w:ind w:left="395"/>
        <w:rPr>
          <w:rFonts w:cs="Times New Roman"/>
          <w:b/>
          <w:bCs/>
        </w:rPr>
      </w:pPr>
      <w:r w:rsidRPr="00B20098">
        <w:rPr>
          <w:rFonts w:cs="宋体" w:hint="eastAsia"/>
          <w:b/>
          <w:bCs/>
        </w:rPr>
        <w:t>请用</w:t>
      </w:r>
      <w:r w:rsidRPr="00B20098">
        <w:rPr>
          <w:b/>
          <w:bCs/>
        </w:rPr>
        <w:t>200</w:t>
      </w:r>
      <w:r w:rsidRPr="00B20098">
        <w:rPr>
          <w:rFonts w:cs="宋体" w:hint="eastAsia"/>
          <w:b/>
          <w:bCs/>
        </w:rPr>
        <w:t>字以内文字说明如何在原有产品的基础上建立产品线？</w:t>
      </w:r>
    </w:p>
    <w:p w:rsidR="00712AFE" w:rsidRPr="00457F05" w:rsidRDefault="00712AFE" w:rsidP="00457F05">
      <w:pPr>
        <w:ind w:left="395"/>
        <w:rPr>
          <w:rFonts w:cs="Times New Roman"/>
        </w:rPr>
      </w:pPr>
      <w:r w:rsidRPr="00457F05">
        <w:rPr>
          <w:rFonts w:cs="宋体" w:hint="eastAsia"/>
        </w:rPr>
        <w:t>答：</w:t>
      </w:r>
      <w:r w:rsidR="00804A97">
        <w:rPr>
          <w:rFonts w:cs="Times New Roman"/>
          <w:noProof/>
        </w:rPr>
        <w:drawing>
          <wp:inline distT="0" distB="0" distL="0" distR="0">
            <wp:extent cx="5219700" cy="14097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19700" cy="1409700"/>
                    </a:xfrm>
                    <a:prstGeom prst="rect">
                      <a:avLst/>
                    </a:prstGeom>
                    <a:noFill/>
                    <a:ln>
                      <a:noFill/>
                    </a:ln>
                  </pic:spPr>
                </pic:pic>
              </a:graphicData>
            </a:graphic>
          </wp:inline>
        </w:drawing>
      </w:r>
    </w:p>
    <w:p w:rsidR="00712AFE" w:rsidRPr="00B20098" w:rsidRDefault="00712AFE" w:rsidP="00457F05">
      <w:pPr>
        <w:ind w:left="395"/>
        <w:rPr>
          <w:rFonts w:cs="Times New Roman"/>
        </w:rPr>
      </w:pPr>
      <w:r w:rsidRPr="00B20098">
        <w:rPr>
          <w:b/>
          <w:bCs/>
        </w:rPr>
        <w:t>[</w:t>
      </w:r>
      <w:r w:rsidRPr="00B20098">
        <w:rPr>
          <w:rFonts w:cs="宋体" w:hint="eastAsia"/>
          <w:b/>
          <w:bCs/>
        </w:rPr>
        <w:t>问题</w:t>
      </w:r>
      <w:r w:rsidRPr="00B20098">
        <w:rPr>
          <w:b/>
          <w:bCs/>
        </w:rPr>
        <w:t>3]</w:t>
      </w:r>
    </w:p>
    <w:p w:rsidR="00712AFE" w:rsidRDefault="00712AFE" w:rsidP="00457F05">
      <w:pPr>
        <w:ind w:left="395"/>
        <w:rPr>
          <w:rFonts w:cs="Times New Roman"/>
          <w:b/>
          <w:bCs/>
        </w:rPr>
      </w:pPr>
      <w:r w:rsidRPr="00B20098">
        <w:rPr>
          <w:rFonts w:cs="宋体" w:hint="eastAsia"/>
          <w:b/>
          <w:bCs/>
        </w:rPr>
        <w:t>请用</w:t>
      </w:r>
      <w:r w:rsidRPr="00B20098">
        <w:rPr>
          <w:b/>
          <w:bCs/>
        </w:rPr>
        <w:t>150</w:t>
      </w:r>
      <w:r w:rsidRPr="00B20098">
        <w:rPr>
          <w:rFonts w:cs="宋体" w:hint="eastAsia"/>
          <w:b/>
          <w:bCs/>
        </w:rPr>
        <w:t>字以内文字说明成功实施产品线的主要因素是什么？</w:t>
      </w:r>
    </w:p>
    <w:p w:rsidR="00712AFE" w:rsidRPr="007D48C6" w:rsidRDefault="00712AFE" w:rsidP="00457F05">
      <w:pPr>
        <w:ind w:left="395"/>
        <w:rPr>
          <w:rFonts w:cs="Times New Roman"/>
        </w:rPr>
      </w:pPr>
      <w:r w:rsidRPr="00457F05">
        <w:rPr>
          <w:rFonts w:cs="宋体" w:hint="eastAsia"/>
        </w:rPr>
        <w:t>答</w:t>
      </w:r>
      <w:r>
        <w:rPr>
          <w:rFonts w:cs="宋体" w:hint="eastAsia"/>
        </w:rPr>
        <w:t>：</w:t>
      </w:r>
      <w:r w:rsidRPr="007D48C6">
        <w:rPr>
          <w:rFonts w:cs="宋体" w:hint="eastAsia"/>
        </w:rPr>
        <w:t>首先每个产品都由来自公共资产库中的组件组成，然后按照预先定义的变化机制，如参数化或继承，对这些组件进行必要的裁剪，添加任何必须的新组件，根据一个产品线范围内的公共架构来组装这些组件。于是，构建一个产品（系统）主要工作是组装和繁衍，而不是创造；主要的活动是集成而不是编程。每条软件产品线都有一个预先定义的指南或计划，用来定义确切的产品构建方法。</w:t>
      </w:r>
    </w:p>
    <w:p w:rsidR="00712AFE" w:rsidRPr="00B20098" w:rsidRDefault="00712AFE" w:rsidP="00175EF4">
      <w:pPr>
        <w:ind w:left="395"/>
        <w:rPr>
          <w:rFonts w:cs="Times New Roman"/>
        </w:rPr>
      </w:pPr>
    </w:p>
    <w:sectPr w:rsidR="00712AFE" w:rsidRPr="00B20098" w:rsidSect="00652CA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sun">
    <w:altName w:val="宋体"/>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17B60"/>
    <w:multiLevelType w:val="hybridMultilevel"/>
    <w:tmpl w:val="EA2EA848"/>
    <w:lvl w:ilvl="0" w:tplc="CA12B270">
      <w:start w:val="1"/>
      <w:numFmt w:val="decimal"/>
      <w:lvlText w:val="（%1）"/>
      <w:lvlJc w:val="left"/>
      <w:pPr>
        <w:ind w:left="1277" w:hanging="720"/>
      </w:pPr>
      <w:rPr>
        <w:rFonts w:hint="default"/>
      </w:rPr>
    </w:lvl>
    <w:lvl w:ilvl="1" w:tplc="04090019">
      <w:start w:val="1"/>
      <w:numFmt w:val="lowerLetter"/>
      <w:lvlText w:val="%2)"/>
      <w:lvlJc w:val="left"/>
      <w:pPr>
        <w:ind w:left="1397" w:hanging="420"/>
      </w:pPr>
    </w:lvl>
    <w:lvl w:ilvl="2" w:tplc="0409001B">
      <w:start w:val="1"/>
      <w:numFmt w:val="lowerRoman"/>
      <w:lvlText w:val="%3."/>
      <w:lvlJc w:val="right"/>
      <w:pPr>
        <w:ind w:left="1817" w:hanging="420"/>
      </w:pPr>
    </w:lvl>
    <w:lvl w:ilvl="3" w:tplc="0409000F">
      <w:start w:val="1"/>
      <w:numFmt w:val="decimal"/>
      <w:lvlText w:val="%4."/>
      <w:lvlJc w:val="left"/>
      <w:pPr>
        <w:ind w:left="2237" w:hanging="420"/>
      </w:pPr>
    </w:lvl>
    <w:lvl w:ilvl="4" w:tplc="04090019">
      <w:start w:val="1"/>
      <w:numFmt w:val="lowerLetter"/>
      <w:lvlText w:val="%5)"/>
      <w:lvlJc w:val="left"/>
      <w:pPr>
        <w:ind w:left="2657" w:hanging="420"/>
      </w:pPr>
    </w:lvl>
    <w:lvl w:ilvl="5" w:tplc="0409001B">
      <w:start w:val="1"/>
      <w:numFmt w:val="lowerRoman"/>
      <w:lvlText w:val="%6."/>
      <w:lvlJc w:val="right"/>
      <w:pPr>
        <w:ind w:left="3077" w:hanging="420"/>
      </w:pPr>
    </w:lvl>
    <w:lvl w:ilvl="6" w:tplc="0409000F">
      <w:start w:val="1"/>
      <w:numFmt w:val="decimal"/>
      <w:lvlText w:val="%7."/>
      <w:lvlJc w:val="left"/>
      <w:pPr>
        <w:ind w:left="3497" w:hanging="420"/>
      </w:pPr>
    </w:lvl>
    <w:lvl w:ilvl="7" w:tplc="04090019">
      <w:start w:val="1"/>
      <w:numFmt w:val="lowerLetter"/>
      <w:lvlText w:val="%8)"/>
      <w:lvlJc w:val="left"/>
      <w:pPr>
        <w:ind w:left="3917" w:hanging="420"/>
      </w:pPr>
    </w:lvl>
    <w:lvl w:ilvl="8" w:tplc="0409001B">
      <w:start w:val="1"/>
      <w:numFmt w:val="lowerRoman"/>
      <w:lvlText w:val="%9."/>
      <w:lvlJc w:val="right"/>
      <w:pPr>
        <w:ind w:left="4337" w:hanging="420"/>
      </w:pPr>
    </w:lvl>
  </w:abstractNum>
  <w:abstractNum w:abstractNumId="1" w15:restartNumberingAfterBreak="0">
    <w:nsid w:val="09104BA0"/>
    <w:multiLevelType w:val="multilevel"/>
    <w:tmpl w:val="FC4A3960"/>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 w15:restartNumberingAfterBreak="0">
    <w:nsid w:val="1DA16EE0"/>
    <w:multiLevelType w:val="hybridMultilevel"/>
    <w:tmpl w:val="D0B65B4E"/>
    <w:lvl w:ilvl="0" w:tplc="9E72E3F6">
      <w:start w:val="1"/>
      <w:numFmt w:val="decimal"/>
      <w:lvlText w:val="%1、"/>
      <w:lvlJc w:val="left"/>
      <w:pPr>
        <w:ind w:left="557" w:hanging="360"/>
      </w:pPr>
      <w:rPr>
        <w:rFonts w:hint="default"/>
      </w:rPr>
    </w:lvl>
    <w:lvl w:ilvl="1" w:tplc="04090019">
      <w:start w:val="1"/>
      <w:numFmt w:val="lowerLetter"/>
      <w:lvlText w:val="%2)"/>
      <w:lvlJc w:val="left"/>
      <w:pPr>
        <w:ind w:left="1037" w:hanging="420"/>
      </w:pPr>
    </w:lvl>
    <w:lvl w:ilvl="2" w:tplc="0409001B">
      <w:start w:val="1"/>
      <w:numFmt w:val="lowerRoman"/>
      <w:lvlText w:val="%3."/>
      <w:lvlJc w:val="right"/>
      <w:pPr>
        <w:ind w:left="1457" w:hanging="420"/>
      </w:pPr>
    </w:lvl>
    <w:lvl w:ilvl="3" w:tplc="0409000F">
      <w:start w:val="1"/>
      <w:numFmt w:val="decimal"/>
      <w:lvlText w:val="%4."/>
      <w:lvlJc w:val="left"/>
      <w:pPr>
        <w:ind w:left="1877" w:hanging="420"/>
      </w:pPr>
    </w:lvl>
    <w:lvl w:ilvl="4" w:tplc="04090019">
      <w:start w:val="1"/>
      <w:numFmt w:val="lowerLetter"/>
      <w:lvlText w:val="%5)"/>
      <w:lvlJc w:val="left"/>
      <w:pPr>
        <w:ind w:left="2297" w:hanging="420"/>
      </w:pPr>
    </w:lvl>
    <w:lvl w:ilvl="5" w:tplc="0409001B">
      <w:start w:val="1"/>
      <w:numFmt w:val="lowerRoman"/>
      <w:lvlText w:val="%6."/>
      <w:lvlJc w:val="right"/>
      <w:pPr>
        <w:ind w:left="2717" w:hanging="420"/>
      </w:pPr>
    </w:lvl>
    <w:lvl w:ilvl="6" w:tplc="0409000F">
      <w:start w:val="1"/>
      <w:numFmt w:val="decimal"/>
      <w:lvlText w:val="%7."/>
      <w:lvlJc w:val="left"/>
      <w:pPr>
        <w:ind w:left="3137" w:hanging="420"/>
      </w:pPr>
    </w:lvl>
    <w:lvl w:ilvl="7" w:tplc="04090019">
      <w:start w:val="1"/>
      <w:numFmt w:val="lowerLetter"/>
      <w:lvlText w:val="%8)"/>
      <w:lvlJc w:val="left"/>
      <w:pPr>
        <w:ind w:left="3557" w:hanging="420"/>
      </w:pPr>
    </w:lvl>
    <w:lvl w:ilvl="8" w:tplc="0409001B">
      <w:start w:val="1"/>
      <w:numFmt w:val="lowerRoman"/>
      <w:lvlText w:val="%9."/>
      <w:lvlJc w:val="right"/>
      <w:pPr>
        <w:ind w:left="3977" w:hanging="420"/>
      </w:pPr>
    </w:lvl>
  </w:abstractNum>
  <w:abstractNum w:abstractNumId="3" w15:restartNumberingAfterBreak="0">
    <w:nsid w:val="27593C19"/>
    <w:multiLevelType w:val="hybridMultilevel"/>
    <w:tmpl w:val="DB246CAC"/>
    <w:lvl w:ilvl="0" w:tplc="05168FEC">
      <w:start w:val="1"/>
      <w:numFmt w:val="decimal"/>
      <w:lvlText w:val="%1、"/>
      <w:lvlJc w:val="left"/>
      <w:pPr>
        <w:ind w:left="557" w:hanging="360"/>
      </w:pPr>
      <w:rPr>
        <w:rFonts w:hint="default"/>
      </w:rPr>
    </w:lvl>
    <w:lvl w:ilvl="1" w:tplc="04090019">
      <w:start w:val="1"/>
      <w:numFmt w:val="lowerLetter"/>
      <w:lvlText w:val="%2)"/>
      <w:lvlJc w:val="left"/>
      <w:pPr>
        <w:ind w:left="1037" w:hanging="420"/>
      </w:pPr>
    </w:lvl>
    <w:lvl w:ilvl="2" w:tplc="0409001B">
      <w:start w:val="1"/>
      <w:numFmt w:val="lowerRoman"/>
      <w:lvlText w:val="%3."/>
      <w:lvlJc w:val="right"/>
      <w:pPr>
        <w:ind w:left="1457" w:hanging="420"/>
      </w:pPr>
    </w:lvl>
    <w:lvl w:ilvl="3" w:tplc="0409000F">
      <w:start w:val="1"/>
      <w:numFmt w:val="decimal"/>
      <w:lvlText w:val="%4."/>
      <w:lvlJc w:val="left"/>
      <w:pPr>
        <w:ind w:left="1877" w:hanging="420"/>
      </w:pPr>
    </w:lvl>
    <w:lvl w:ilvl="4" w:tplc="04090019">
      <w:start w:val="1"/>
      <w:numFmt w:val="lowerLetter"/>
      <w:lvlText w:val="%5)"/>
      <w:lvlJc w:val="left"/>
      <w:pPr>
        <w:ind w:left="2297" w:hanging="420"/>
      </w:pPr>
    </w:lvl>
    <w:lvl w:ilvl="5" w:tplc="0409001B">
      <w:start w:val="1"/>
      <w:numFmt w:val="lowerRoman"/>
      <w:lvlText w:val="%6."/>
      <w:lvlJc w:val="right"/>
      <w:pPr>
        <w:ind w:left="2717" w:hanging="420"/>
      </w:pPr>
    </w:lvl>
    <w:lvl w:ilvl="6" w:tplc="0409000F">
      <w:start w:val="1"/>
      <w:numFmt w:val="decimal"/>
      <w:lvlText w:val="%7."/>
      <w:lvlJc w:val="left"/>
      <w:pPr>
        <w:ind w:left="3137" w:hanging="420"/>
      </w:pPr>
    </w:lvl>
    <w:lvl w:ilvl="7" w:tplc="04090019">
      <w:start w:val="1"/>
      <w:numFmt w:val="lowerLetter"/>
      <w:lvlText w:val="%8)"/>
      <w:lvlJc w:val="left"/>
      <w:pPr>
        <w:ind w:left="3557" w:hanging="420"/>
      </w:pPr>
    </w:lvl>
    <w:lvl w:ilvl="8" w:tplc="0409001B">
      <w:start w:val="1"/>
      <w:numFmt w:val="lowerRoman"/>
      <w:lvlText w:val="%9."/>
      <w:lvlJc w:val="right"/>
      <w:pPr>
        <w:ind w:left="3977" w:hanging="420"/>
      </w:pPr>
    </w:lvl>
  </w:abstractNum>
  <w:abstractNum w:abstractNumId="4" w15:restartNumberingAfterBreak="0">
    <w:nsid w:val="558632AF"/>
    <w:multiLevelType w:val="hybridMultilevel"/>
    <w:tmpl w:val="EB326642"/>
    <w:lvl w:ilvl="0" w:tplc="34F4F6E8">
      <w:start w:val="1"/>
      <w:numFmt w:val="decimal"/>
      <w:lvlText w:val="%1、"/>
      <w:lvlJc w:val="left"/>
      <w:pPr>
        <w:ind w:left="557" w:hanging="360"/>
      </w:pPr>
      <w:rPr>
        <w:rFonts w:hint="default"/>
      </w:rPr>
    </w:lvl>
    <w:lvl w:ilvl="1" w:tplc="04090019">
      <w:start w:val="1"/>
      <w:numFmt w:val="lowerLetter"/>
      <w:lvlText w:val="%2)"/>
      <w:lvlJc w:val="left"/>
      <w:pPr>
        <w:ind w:left="1037" w:hanging="420"/>
      </w:pPr>
    </w:lvl>
    <w:lvl w:ilvl="2" w:tplc="0409001B">
      <w:start w:val="1"/>
      <w:numFmt w:val="lowerRoman"/>
      <w:lvlText w:val="%3."/>
      <w:lvlJc w:val="right"/>
      <w:pPr>
        <w:ind w:left="1457" w:hanging="420"/>
      </w:pPr>
    </w:lvl>
    <w:lvl w:ilvl="3" w:tplc="0409000F">
      <w:start w:val="1"/>
      <w:numFmt w:val="decimal"/>
      <w:lvlText w:val="%4."/>
      <w:lvlJc w:val="left"/>
      <w:pPr>
        <w:ind w:left="1877" w:hanging="420"/>
      </w:pPr>
    </w:lvl>
    <w:lvl w:ilvl="4" w:tplc="04090019">
      <w:start w:val="1"/>
      <w:numFmt w:val="lowerLetter"/>
      <w:lvlText w:val="%5)"/>
      <w:lvlJc w:val="left"/>
      <w:pPr>
        <w:ind w:left="2297" w:hanging="420"/>
      </w:pPr>
    </w:lvl>
    <w:lvl w:ilvl="5" w:tplc="0409001B">
      <w:start w:val="1"/>
      <w:numFmt w:val="lowerRoman"/>
      <w:lvlText w:val="%6."/>
      <w:lvlJc w:val="right"/>
      <w:pPr>
        <w:ind w:left="2717" w:hanging="420"/>
      </w:pPr>
    </w:lvl>
    <w:lvl w:ilvl="6" w:tplc="0409000F">
      <w:start w:val="1"/>
      <w:numFmt w:val="decimal"/>
      <w:lvlText w:val="%7."/>
      <w:lvlJc w:val="left"/>
      <w:pPr>
        <w:ind w:left="3137" w:hanging="420"/>
      </w:pPr>
    </w:lvl>
    <w:lvl w:ilvl="7" w:tplc="04090019">
      <w:start w:val="1"/>
      <w:numFmt w:val="lowerLetter"/>
      <w:lvlText w:val="%8)"/>
      <w:lvlJc w:val="left"/>
      <w:pPr>
        <w:ind w:left="3557" w:hanging="420"/>
      </w:pPr>
    </w:lvl>
    <w:lvl w:ilvl="8" w:tplc="0409001B">
      <w:start w:val="1"/>
      <w:numFmt w:val="lowerRoman"/>
      <w:lvlText w:val="%9."/>
      <w:lvlJc w:val="right"/>
      <w:pPr>
        <w:ind w:left="3977" w:hanging="420"/>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663"/>
    <w:rsid w:val="000165C4"/>
    <w:rsid w:val="00055BD0"/>
    <w:rsid w:val="000A787E"/>
    <w:rsid w:val="000B0BC5"/>
    <w:rsid w:val="000B296F"/>
    <w:rsid w:val="00116ED2"/>
    <w:rsid w:val="001510A6"/>
    <w:rsid w:val="00175EF4"/>
    <w:rsid w:val="001A2BCC"/>
    <w:rsid w:val="00213217"/>
    <w:rsid w:val="002151F7"/>
    <w:rsid w:val="002A1046"/>
    <w:rsid w:val="00304604"/>
    <w:rsid w:val="00306915"/>
    <w:rsid w:val="00320749"/>
    <w:rsid w:val="003500D8"/>
    <w:rsid w:val="00381B6D"/>
    <w:rsid w:val="00432332"/>
    <w:rsid w:val="004326CB"/>
    <w:rsid w:val="00457F05"/>
    <w:rsid w:val="0046558B"/>
    <w:rsid w:val="00492245"/>
    <w:rsid w:val="00495107"/>
    <w:rsid w:val="005007BD"/>
    <w:rsid w:val="00501118"/>
    <w:rsid w:val="005426D0"/>
    <w:rsid w:val="005521E0"/>
    <w:rsid w:val="005C0B24"/>
    <w:rsid w:val="005F6743"/>
    <w:rsid w:val="00606683"/>
    <w:rsid w:val="00635C60"/>
    <w:rsid w:val="00652CA7"/>
    <w:rsid w:val="006565BA"/>
    <w:rsid w:val="006A7718"/>
    <w:rsid w:val="006D6940"/>
    <w:rsid w:val="00712AFE"/>
    <w:rsid w:val="007B7663"/>
    <w:rsid w:val="007D48C6"/>
    <w:rsid w:val="00800D54"/>
    <w:rsid w:val="00804A97"/>
    <w:rsid w:val="0081009D"/>
    <w:rsid w:val="00831B6F"/>
    <w:rsid w:val="00834970"/>
    <w:rsid w:val="00861F5A"/>
    <w:rsid w:val="00871BF6"/>
    <w:rsid w:val="00896ED3"/>
    <w:rsid w:val="008B4166"/>
    <w:rsid w:val="008B6355"/>
    <w:rsid w:val="008C3C9A"/>
    <w:rsid w:val="008D25A5"/>
    <w:rsid w:val="00993AA7"/>
    <w:rsid w:val="00A4085C"/>
    <w:rsid w:val="00A827A4"/>
    <w:rsid w:val="00A902CE"/>
    <w:rsid w:val="00B20098"/>
    <w:rsid w:val="00B34303"/>
    <w:rsid w:val="00BB22DC"/>
    <w:rsid w:val="00BC35AE"/>
    <w:rsid w:val="00BF2EEB"/>
    <w:rsid w:val="00C6166F"/>
    <w:rsid w:val="00CB0BF6"/>
    <w:rsid w:val="00CE27E9"/>
    <w:rsid w:val="00CE6503"/>
    <w:rsid w:val="00D04A13"/>
    <w:rsid w:val="00D47A4E"/>
    <w:rsid w:val="00D50737"/>
    <w:rsid w:val="00D66CA6"/>
    <w:rsid w:val="00D67363"/>
    <w:rsid w:val="00D8317B"/>
    <w:rsid w:val="00DB582A"/>
    <w:rsid w:val="00E2005A"/>
    <w:rsid w:val="00E46FDC"/>
    <w:rsid w:val="00EE5A72"/>
    <w:rsid w:val="00EF5155"/>
    <w:rsid w:val="00F50274"/>
    <w:rsid w:val="00F5568E"/>
    <w:rsid w:val="00F775E7"/>
    <w:rsid w:val="00FD0F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C9BCE869-D6DE-44BB-AD59-9D2E12E7B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52CA7"/>
    <w:pPr>
      <w:widowControl w:val="0"/>
      <w:ind w:leftChars="94" w:left="292" w:hanging="198"/>
      <w:jc w:val="both"/>
    </w:pPr>
    <w:rPr>
      <w:rFonts w:cs="Calibr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rsid w:val="007B7663"/>
    <w:rPr>
      <w:sz w:val="18"/>
      <w:szCs w:val="18"/>
    </w:rPr>
  </w:style>
  <w:style w:type="character" w:customStyle="1" w:styleId="a4">
    <w:name w:val="批注框文本 字符"/>
    <w:basedOn w:val="a0"/>
    <w:link w:val="a3"/>
    <w:uiPriority w:val="99"/>
    <w:semiHidden/>
    <w:locked/>
    <w:rsid w:val="007B7663"/>
    <w:rPr>
      <w:sz w:val="18"/>
      <w:szCs w:val="18"/>
    </w:rPr>
  </w:style>
  <w:style w:type="paragraph" w:styleId="a5">
    <w:name w:val="List Paragraph"/>
    <w:basedOn w:val="a"/>
    <w:uiPriority w:val="99"/>
    <w:qFormat/>
    <w:rsid w:val="00304604"/>
    <w:pPr>
      <w:ind w:firstLineChars="200" w:firstLine="420"/>
    </w:pPr>
  </w:style>
  <w:style w:type="character" w:styleId="a6">
    <w:name w:val="Strong"/>
    <w:basedOn w:val="a0"/>
    <w:uiPriority w:val="99"/>
    <w:qFormat/>
    <w:rsid w:val="00304604"/>
    <w:rPr>
      <w:b/>
      <w:bCs/>
    </w:rPr>
  </w:style>
  <w:style w:type="character" w:customStyle="1" w:styleId="apple-converted-space">
    <w:name w:val="apple-converted-space"/>
    <w:basedOn w:val="a0"/>
    <w:uiPriority w:val="99"/>
    <w:rsid w:val="00304604"/>
  </w:style>
  <w:style w:type="paragraph" w:styleId="a7">
    <w:name w:val="Normal (Web)"/>
    <w:basedOn w:val="a"/>
    <w:uiPriority w:val="99"/>
    <w:rsid w:val="00D04A13"/>
    <w:pPr>
      <w:widowControl/>
      <w:spacing w:before="100" w:beforeAutospacing="1" w:after="100" w:afterAutospacing="1"/>
      <w:ind w:leftChars="0" w:left="0" w:firstLine="0"/>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0605964">
      <w:marLeft w:val="0"/>
      <w:marRight w:val="0"/>
      <w:marTop w:val="0"/>
      <w:marBottom w:val="0"/>
      <w:divBdr>
        <w:top w:val="none" w:sz="0" w:space="0" w:color="auto"/>
        <w:left w:val="none" w:sz="0" w:space="0" w:color="auto"/>
        <w:bottom w:val="none" w:sz="0" w:space="0" w:color="auto"/>
        <w:right w:val="none" w:sz="0" w:space="0" w:color="auto"/>
      </w:divBdr>
    </w:div>
    <w:div w:id="530605967">
      <w:marLeft w:val="0"/>
      <w:marRight w:val="0"/>
      <w:marTop w:val="0"/>
      <w:marBottom w:val="0"/>
      <w:divBdr>
        <w:top w:val="none" w:sz="0" w:space="0" w:color="auto"/>
        <w:left w:val="none" w:sz="0" w:space="0" w:color="auto"/>
        <w:bottom w:val="none" w:sz="0" w:space="0" w:color="auto"/>
        <w:right w:val="none" w:sz="0" w:space="0" w:color="auto"/>
      </w:divBdr>
      <w:divsChild>
        <w:div w:id="530605965">
          <w:marLeft w:val="0"/>
          <w:marRight w:val="0"/>
          <w:marTop w:val="0"/>
          <w:marBottom w:val="0"/>
          <w:divBdr>
            <w:top w:val="none" w:sz="0" w:space="0" w:color="auto"/>
            <w:left w:val="none" w:sz="0" w:space="0" w:color="auto"/>
            <w:bottom w:val="none" w:sz="0" w:space="0" w:color="auto"/>
            <w:right w:val="none" w:sz="0" w:space="0" w:color="auto"/>
          </w:divBdr>
          <w:divsChild>
            <w:div w:id="530605983">
              <w:marLeft w:val="0"/>
              <w:marRight w:val="0"/>
              <w:marTop w:val="0"/>
              <w:marBottom w:val="0"/>
              <w:divBdr>
                <w:top w:val="single" w:sz="6" w:space="7" w:color="DDDDDD"/>
                <w:left w:val="single" w:sz="6" w:space="7" w:color="DDDDDD"/>
                <w:bottom w:val="single" w:sz="6" w:space="7" w:color="DDDDDD"/>
                <w:right w:val="single" w:sz="6" w:space="7" w:color="DDDDDD"/>
              </w:divBdr>
              <w:divsChild>
                <w:div w:id="530605966">
                  <w:marLeft w:val="0"/>
                  <w:marRight w:val="0"/>
                  <w:marTop w:val="0"/>
                  <w:marBottom w:val="0"/>
                  <w:divBdr>
                    <w:top w:val="single" w:sz="6" w:space="5" w:color="DDDDDD"/>
                    <w:left w:val="single" w:sz="6" w:space="5" w:color="DDDDDD"/>
                    <w:bottom w:val="single" w:sz="6" w:space="5" w:color="DDDDDD"/>
                    <w:right w:val="single" w:sz="6" w:space="5" w:color="DDDDDD"/>
                  </w:divBdr>
                  <w:divsChild>
                    <w:div w:id="530605970">
                      <w:marLeft w:val="0"/>
                      <w:marRight w:val="0"/>
                      <w:marTop w:val="0"/>
                      <w:marBottom w:val="0"/>
                      <w:divBdr>
                        <w:top w:val="none" w:sz="0" w:space="0" w:color="auto"/>
                        <w:left w:val="none" w:sz="0" w:space="0" w:color="auto"/>
                        <w:bottom w:val="none" w:sz="0" w:space="0" w:color="auto"/>
                        <w:right w:val="none" w:sz="0" w:space="0" w:color="auto"/>
                      </w:divBdr>
                      <w:divsChild>
                        <w:div w:id="530605968">
                          <w:marLeft w:val="300"/>
                          <w:marRight w:val="300"/>
                          <w:marTop w:val="300"/>
                          <w:marBottom w:val="300"/>
                          <w:divBdr>
                            <w:top w:val="none" w:sz="0" w:space="0" w:color="auto"/>
                            <w:left w:val="none" w:sz="0" w:space="0" w:color="auto"/>
                            <w:bottom w:val="none" w:sz="0" w:space="0" w:color="auto"/>
                            <w:right w:val="none" w:sz="0" w:space="0" w:color="auto"/>
                          </w:divBdr>
                          <w:divsChild>
                            <w:div w:id="530605979">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0605971">
      <w:marLeft w:val="0"/>
      <w:marRight w:val="0"/>
      <w:marTop w:val="0"/>
      <w:marBottom w:val="0"/>
      <w:divBdr>
        <w:top w:val="none" w:sz="0" w:space="0" w:color="auto"/>
        <w:left w:val="none" w:sz="0" w:space="0" w:color="auto"/>
        <w:bottom w:val="none" w:sz="0" w:space="0" w:color="auto"/>
        <w:right w:val="none" w:sz="0" w:space="0" w:color="auto"/>
      </w:divBdr>
    </w:div>
    <w:div w:id="530605973">
      <w:marLeft w:val="0"/>
      <w:marRight w:val="0"/>
      <w:marTop w:val="0"/>
      <w:marBottom w:val="0"/>
      <w:divBdr>
        <w:top w:val="none" w:sz="0" w:space="0" w:color="auto"/>
        <w:left w:val="none" w:sz="0" w:space="0" w:color="auto"/>
        <w:bottom w:val="none" w:sz="0" w:space="0" w:color="auto"/>
        <w:right w:val="none" w:sz="0" w:space="0" w:color="auto"/>
      </w:divBdr>
    </w:div>
    <w:div w:id="530605974">
      <w:marLeft w:val="0"/>
      <w:marRight w:val="0"/>
      <w:marTop w:val="0"/>
      <w:marBottom w:val="0"/>
      <w:divBdr>
        <w:top w:val="none" w:sz="0" w:space="0" w:color="auto"/>
        <w:left w:val="none" w:sz="0" w:space="0" w:color="auto"/>
        <w:bottom w:val="none" w:sz="0" w:space="0" w:color="auto"/>
        <w:right w:val="none" w:sz="0" w:space="0" w:color="auto"/>
      </w:divBdr>
      <w:divsChild>
        <w:div w:id="530605975">
          <w:marLeft w:val="0"/>
          <w:marRight w:val="0"/>
          <w:marTop w:val="0"/>
          <w:marBottom w:val="0"/>
          <w:divBdr>
            <w:top w:val="none" w:sz="0" w:space="0" w:color="auto"/>
            <w:left w:val="none" w:sz="0" w:space="0" w:color="auto"/>
            <w:bottom w:val="none" w:sz="0" w:space="0" w:color="auto"/>
            <w:right w:val="none" w:sz="0" w:space="0" w:color="auto"/>
          </w:divBdr>
          <w:divsChild>
            <w:div w:id="530605963">
              <w:marLeft w:val="0"/>
              <w:marRight w:val="0"/>
              <w:marTop w:val="0"/>
              <w:marBottom w:val="0"/>
              <w:divBdr>
                <w:top w:val="single" w:sz="6" w:space="7" w:color="DDDDDD"/>
                <w:left w:val="single" w:sz="6" w:space="7" w:color="DDDDDD"/>
                <w:bottom w:val="single" w:sz="6" w:space="7" w:color="DDDDDD"/>
                <w:right w:val="single" w:sz="6" w:space="7" w:color="DDDDDD"/>
              </w:divBdr>
              <w:divsChild>
                <w:div w:id="530605972">
                  <w:marLeft w:val="0"/>
                  <w:marRight w:val="0"/>
                  <w:marTop w:val="0"/>
                  <w:marBottom w:val="0"/>
                  <w:divBdr>
                    <w:top w:val="single" w:sz="6" w:space="5" w:color="DDDDDD"/>
                    <w:left w:val="single" w:sz="6" w:space="5" w:color="DDDDDD"/>
                    <w:bottom w:val="single" w:sz="6" w:space="5" w:color="DDDDDD"/>
                    <w:right w:val="single" w:sz="6" w:space="5" w:color="DDDDDD"/>
                  </w:divBdr>
                  <w:divsChild>
                    <w:div w:id="530605980">
                      <w:marLeft w:val="0"/>
                      <w:marRight w:val="0"/>
                      <w:marTop w:val="0"/>
                      <w:marBottom w:val="0"/>
                      <w:divBdr>
                        <w:top w:val="none" w:sz="0" w:space="0" w:color="auto"/>
                        <w:left w:val="none" w:sz="0" w:space="0" w:color="auto"/>
                        <w:bottom w:val="none" w:sz="0" w:space="0" w:color="auto"/>
                        <w:right w:val="none" w:sz="0" w:space="0" w:color="auto"/>
                      </w:divBdr>
                      <w:divsChild>
                        <w:div w:id="530605977">
                          <w:marLeft w:val="300"/>
                          <w:marRight w:val="300"/>
                          <w:marTop w:val="300"/>
                          <w:marBottom w:val="300"/>
                          <w:divBdr>
                            <w:top w:val="none" w:sz="0" w:space="0" w:color="auto"/>
                            <w:left w:val="none" w:sz="0" w:space="0" w:color="auto"/>
                            <w:bottom w:val="none" w:sz="0" w:space="0" w:color="auto"/>
                            <w:right w:val="none" w:sz="0" w:space="0" w:color="auto"/>
                          </w:divBdr>
                          <w:divsChild>
                            <w:div w:id="530605969">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0605976">
      <w:marLeft w:val="0"/>
      <w:marRight w:val="0"/>
      <w:marTop w:val="0"/>
      <w:marBottom w:val="0"/>
      <w:divBdr>
        <w:top w:val="none" w:sz="0" w:space="0" w:color="auto"/>
        <w:left w:val="none" w:sz="0" w:space="0" w:color="auto"/>
        <w:bottom w:val="none" w:sz="0" w:space="0" w:color="auto"/>
        <w:right w:val="none" w:sz="0" w:space="0" w:color="auto"/>
      </w:divBdr>
    </w:div>
    <w:div w:id="530605978">
      <w:marLeft w:val="0"/>
      <w:marRight w:val="0"/>
      <w:marTop w:val="0"/>
      <w:marBottom w:val="0"/>
      <w:divBdr>
        <w:top w:val="none" w:sz="0" w:space="0" w:color="auto"/>
        <w:left w:val="none" w:sz="0" w:space="0" w:color="auto"/>
        <w:bottom w:val="none" w:sz="0" w:space="0" w:color="auto"/>
        <w:right w:val="none" w:sz="0" w:space="0" w:color="auto"/>
      </w:divBdr>
    </w:div>
    <w:div w:id="530605981">
      <w:marLeft w:val="0"/>
      <w:marRight w:val="0"/>
      <w:marTop w:val="0"/>
      <w:marBottom w:val="0"/>
      <w:divBdr>
        <w:top w:val="none" w:sz="0" w:space="0" w:color="auto"/>
        <w:left w:val="none" w:sz="0" w:space="0" w:color="auto"/>
        <w:bottom w:val="none" w:sz="0" w:space="0" w:color="auto"/>
        <w:right w:val="none" w:sz="0" w:space="0" w:color="auto"/>
      </w:divBdr>
    </w:div>
    <w:div w:id="530605982">
      <w:marLeft w:val="0"/>
      <w:marRight w:val="0"/>
      <w:marTop w:val="0"/>
      <w:marBottom w:val="0"/>
      <w:divBdr>
        <w:top w:val="none" w:sz="0" w:space="0" w:color="auto"/>
        <w:left w:val="none" w:sz="0" w:space="0" w:color="auto"/>
        <w:bottom w:val="none" w:sz="0" w:space="0" w:color="auto"/>
        <w:right w:val="none" w:sz="0" w:space="0" w:color="auto"/>
      </w:divBdr>
    </w:div>
    <w:div w:id="53060598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808</Words>
  <Characters>4609</Characters>
  <Application>Microsoft Office Word</Application>
  <DocSecurity>0</DocSecurity>
  <Lines>38</Lines>
  <Paragraphs>10</Paragraphs>
  <ScaleCrop>false</ScaleCrop>
  <Company>Sky123.Org</Company>
  <LinksUpToDate>false</LinksUpToDate>
  <CharactersWithSpaces>5407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Sky123.Org</dc:creator>
  <cp:keywords/>
  <dc:description/>
  <cp:lastModifiedBy>石 月</cp:lastModifiedBy>
  <cp:revision>2</cp:revision>
  <dcterms:created xsi:type="dcterms:W3CDTF">2020-02-23T03:14:00Z</dcterms:created>
  <dcterms:modified xsi:type="dcterms:W3CDTF">2020-02-23T03:14:00Z</dcterms:modified>
</cp:coreProperties>
</file>