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幼儿园篮球"三商一体"教学模式的构建与实践</w:t>
      </w:r>
    </w:p>
    <w:p>
      <w:r>
        <w:rPr>
          <w:b/>
        </w:rPr>
        <w:t>摘　要：</w:t>
      </w:r>
    </w:p>
    <w:p>
      <w:pPr>
        <w:jc w:val="both"/>
      </w:pPr>
      <w:r>
        <w:t>在日常教学中发现，幼儿篮球活动往往偏重动作练习，对规则意识和同伴合作的关注不够。基于此，我尝试将篮球游戏与课程整合，构建"三商一体"教学模式，并通过对比实验进行实践验证。经过一学年的尝试，持续参与活动的幼儿在动作协调、规则理解及合作表现等方面都有了明显进步，比如传球更主动了、违规行为减少了、参与积极性也更高了。实践表明，把动作练习和情境任务结合起来，能让篮球活动的教育价值得到更好的发挥。</w:t>
      </w:r>
    </w:p>
    <w:p>
      <w:r>
        <w:rPr>
          <w:b/>
        </w:rPr>
        <w:t>关键词：</w:t>
      </w:r>
      <w:r>
        <w:t>幼儿篮球；三商一体；游戏化教学；课程整合；教学评价</w:t>
      </w:r>
    </w:p>
    <w:p>
      <w:r>
        <w:rPr>
          <w:b/>
          <w:sz w:val="28"/>
        </w:rPr>
        <w:t>引　言</w:t>
      </w:r>
    </w:p>
    <w:p>
      <w:pPr>
        <w:jc w:val="both"/>
      </w:pPr>
      <w:r>
        <w:rPr>
          <w:sz w:val="24"/>
        </w:rPr>
        <w:t>在幼儿园体育活动中，篮球已经成为促进幼儿动作发展的重要内容。但在实际教学中，我发现教师们普遍比较关注基本动作的练习，对规则理解和同伴合作的重视程度不够。这样一来，有些孩子虽然会运球了，但在集体活动中还是不知道怎么配合。课堂观察中我发现，大班幼儿普遍存在运球不够稳、随意走步、争抢球权、不愿意传球等情况，这既影响了活动的流畅性，也让孩子们的体验打了折扣。</w:t>
        <w:br/>
        <w:br/>
        <w:t>从孩子的成长规律来看，3到6岁正是动作协调和社会性行为发展的关键期。如果教学只停留在动作层面，容易出现"会做动作但不会合作"的问题。所以，怎样在篮球活动中兼顾动作练习和合作体验，是我一直在思考的问题。</w:t>
        <w:br/>
        <w:br/>
        <w:t>基于这个想法，我尝试把动商、智商与情商的发展目标融入篮球教学，通过游戏化情境和合作任务的设计来构建教学模式，并结合对比实验来检验效果，看看它对改善幼儿动作表现和合作行为有没有实际帮助。</w:t>
      </w:r>
    </w:p>
    <w:p>
      <w:r>
        <w:rPr>
          <w:b/>
          <w:sz w:val="28"/>
        </w:rPr>
        <w:t>1 理论基础："三商一体"协同发展的内在逻辑</w:t>
      </w:r>
    </w:p>
    <w:p>
      <w:r>
        <w:rPr>
          <w:b/>
          <w:sz w:val="26"/>
        </w:rPr>
        <w:t>1.1 动商："三商一体"发展的基础支点</w:t>
      </w:r>
    </w:p>
    <w:p>
      <w:pPr>
        <w:jc w:val="both"/>
      </w:pPr>
      <w:r>
        <w:rPr>
          <w:sz w:val="24"/>
        </w:rPr>
        <w:t>动商的发展不只是动作技能的提高，更体现在幼儿对身体的控制和协调能力上。在篮球活动中，运球、传球等基础练习需要手眼配合与身体协同，幼儿在不断尝试中逐渐掌握动作节奏，也带动了身体控制能力的提升。</w:t>
        <w:br/>
        <w:br/>
        <w:t>从孩子的成长规律来看，3到6岁正是动作发展的关键阶段，这时候神经系统有较强的可塑性。篮球活动主要动用大肌肉，同时也加入了一些手眼协调的练习，比较符合这个年龄段的发展特点。再加上活动本身比较有趣，幼儿更容易持续参与，在比较轻松的氛围中完成动作经验的积累。</w:t>
      </w:r>
    </w:p>
    <w:p>
      <w:r>
        <w:rPr>
          <w:b/>
          <w:sz w:val="26"/>
        </w:rPr>
        <w:t>1.2 智商：运动情景中的认知发展</w:t>
      </w:r>
    </w:p>
    <w:p>
      <w:pPr>
        <w:jc w:val="both"/>
      </w:pPr>
      <w:r>
        <w:rPr>
          <w:sz w:val="24"/>
        </w:rPr>
        <w:t>在篮球活动中，幼儿并不是简单地重复动作，而是需要不断进行观察和判断。比如在运球或传球的时候，幼儿需要关注球的位置、同伴的站位以及周围环境的变化，并及时做出选择，这个过程对注意力和判断能力都提出了要求。</w:t>
        <w:br/>
        <w:br/>
        <w:t>结合幼儿的发展特点来看，这个阶段以具体形象思维为主，篮球活动中的情境比较直观，幼儿更容易理解和参与。在多次练习中，一些幼儿会逐渐表现出更好的专注力和反应能力，也能够在不同活动中迁移已有经验。</w:t>
      </w:r>
    </w:p>
    <w:p>
      <w:r>
        <w:rPr>
          <w:b/>
          <w:sz w:val="26"/>
        </w:rPr>
        <w:t>1.3 情商：团队互动中的社会性发展</w:t>
      </w:r>
    </w:p>
    <w:p>
      <w:pPr>
        <w:jc w:val="both"/>
      </w:pPr>
      <w:r>
        <w:rPr>
          <w:sz w:val="24"/>
        </w:rPr>
        <w:t>篮球活动往往以小组形式开展，幼儿在合作中需要不断与同伴交流和配合。在传球、轮流参与等过程中，幼儿逐渐学会表达自己的想法，也开始关注他人的需要。</w:t>
        <w:br/>
        <w:br/>
        <w:t>当出现投篮失败或比赛失利时，不同幼儿会有不同反应。有的会情绪低落，也有的会主动再试一次。在教师的引导下，幼儿可以逐步学会调整情绪，并尝试通过合作解决问题。这类真实情境，比单纯讲解更容易被幼儿接受。</w:t>
      </w:r>
    </w:p>
    <w:p>
      <w:r>
        <w:rPr>
          <w:b/>
          <w:sz w:val="28"/>
        </w:rPr>
        <w:t>2 幼儿园篮球"三商一体"教学模式的构建策略</w:t>
      </w:r>
    </w:p>
    <w:p>
      <w:r>
        <w:rPr>
          <w:b/>
          <w:sz w:val="26"/>
        </w:rPr>
        <w:t>2.1 以"动"促"智"：游戏化情境中的认知参与</w:t>
      </w:r>
    </w:p>
    <w:p>
      <w:pPr>
        <w:jc w:val="both"/>
      </w:pPr>
      <w:r>
        <w:rPr>
          <w:sz w:val="24"/>
        </w:rPr>
        <w:t>在实际教学中，单一的运球或投篮练习容易让幼儿产生疲劳，参与度逐渐下降。因此，我把基础动作融入游戏情境，让幼儿在完成任务的过程中自然参与思考，这样有助于实现动作练习与认知发展的同步。</w:t>
        <w:br/>
        <w:br/>
        <w:t>拿"森林探险运球"活动来说，教师通过设置不同密度的障碍，并创设"寻找宝藏"的情境，引导幼儿边运球边选择路线。活动初期，部分幼儿多直线前进，容易忽视障碍，但在反复尝试后，逐渐学会绕行或减速调整，表现出初步的空间判断能力。</w:t>
        <w:br/>
        <w:br/>
        <w:t>在"音乐运球"练习中，我通过不同节奏的音乐引导幼儿调整拍球速度。开始时，一些幼儿节奏不稳，但随着练习深入，能够根据音乐变化做出调整，节奏感与动作协调性有所改善。</w:t>
        <w:br/>
        <w:br/>
        <w:t>在实施过程中，我会根据幼儿发展水平进行调整：中班以简单情境和自由运球为主，大班增加节奏变化和连续动作要求。教师以提问和提示为主，比如"怎样避免碰到障碍？"等，引导幼儿在尝试中寻找方法。</w:t>
        <w:br/>
        <w:br/>
        <w:t>整体来看，情境化活动更容易激发幼儿兴趣，也使动作练习更加丰富，在运动过程中促进了观察与判断能力的发展。</w:t>
      </w:r>
    </w:p>
    <w:p>
      <w:r>
        <w:rPr>
          <w:b/>
          <w:sz w:val="26"/>
        </w:rPr>
        <w:t>2.2 以"智"赋"能"：活动中的简单策略意识培养</w:t>
      </w:r>
    </w:p>
    <w:p>
      <w:pPr>
        <w:jc w:val="both"/>
      </w:pPr>
      <w:r>
        <w:rPr>
          <w:sz w:val="24"/>
        </w:rPr>
        <w:t>在大班篮球活动中，如果仅停留在动作练习，容易出现"会做动作、不懂配合"的情况。所以在教学中，我加入了一些简单的角色分工和规则引导，帮助幼儿在活动中进行判断与选择。</w:t>
        <w:br/>
        <w:br/>
        <w:t>在"小小篮球队"活动中，我把幼儿分为3人一组，设置"传球"和"投篮"等任务。活动初期，部分幼儿更倾向于自行投篮，但在多次练习后，逐渐开始主动寻找同伴进行配合。有的幼儿会提示同伴"我这里可以接球"，表现出对场上情况的关注。</w:t>
        <w:br/>
        <w:br/>
        <w:t>在规则学习方面，以"不能走步"为例，我通过对比演示引导幼儿观察差异，而不直接讲解。在反复体验中，部分幼儿能够指出同伴的违规动作，并逐渐在活动中自觉调整，规则意识随之增强。</w:t>
        <w:br/>
        <w:br/>
        <w:t>实施过程中，教师以提问为主，比如"什么时候可以传球？"等，引导幼儿在参与中理解规则。整体来看，将简单策略与规则融入活动，有助于提升幼儿的判断能力和合作意识，使动作练习更具目的性。</w:t>
      </w:r>
    </w:p>
    <w:p>
      <w:r>
        <w:rPr>
          <w:b/>
          <w:sz w:val="26"/>
        </w:rPr>
        <w:t>2.3 以"球"育"情"：活动中的情绪与合作引导</w:t>
      </w:r>
    </w:p>
    <w:p>
      <w:pPr>
        <w:jc w:val="both"/>
      </w:pPr>
      <w:r>
        <w:rPr>
          <w:sz w:val="24"/>
        </w:rPr>
        <w:t>在篮球活动中，幼儿常会经历成功与失败，这为情绪发展提供了自然情境。教学中，我会通过简单引导，让幼儿在活动后表达感受，并逐步学会面对挫折。比如在投篮未成功后，先让幼儿说一说自己的感受，再引导其回顾过程，如"刚才哪里没有做好？"在多次尝试后可以看到，一些幼儿在遇到失败时不再轻易放弃，而是愿意继续参与。</w:t>
        <w:br/>
        <w:br/>
        <w:t>在合作方面，我通过关注"帮助同伴"的行为进行表扬，引导幼儿从关注个人表现转向关注团队。随着活动推进，逐渐出现主动传球、提醒同伴等行为。</w:t>
        <w:br/>
        <w:br/>
        <w:t>整体来看，将情绪体验与合作行为融入活动，有助于幼儿学会表达情绪、参与合作，并逐步形成初步的团队意识。</w:t>
      </w:r>
    </w:p>
    <w:p>
      <w:r>
        <w:rPr>
          <w:b/>
          <w:sz w:val="26"/>
        </w:rPr>
        <w:t>2.4 教学模式的实施原则与评价方法</w:t>
      </w:r>
    </w:p>
    <w:p>
      <w:r>
        <w:rPr>
          <w:b/>
          <w:sz w:val="24"/>
        </w:rPr>
        <w:t>2.4.1 核心实施原则</w:t>
      </w:r>
    </w:p>
    <w:p>
      <w:pPr>
        <w:jc w:val="both"/>
      </w:pPr>
      <w:r>
        <w:rPr>
          <w:sz w:val="24"/>
        </w:rPr>
        <w:t>在持续开展篮球活动的过程中，我总结了几条比较实用的经验。</w:t>
        <w:br/>
        <w:br/>
        <w:t>首先，活动需要保持足够的趣味性。如果只是反复练习动作，幼儿很容易失去兴趣，而将动作融入情境或游戏之中，幼儿更愿意参与，也更容易坚持完成任务。</w:t>
        <w:br/>
        <w:br/>
        <w:t>其次，要根据幼儿的发展水平进行调整。中班以简单动作和基础体验为主，大班可以适当增加变化和配合要求，避免出现难度过高或训练负担过重的情况。</w:t>
        <w:br/>
        <w:br/>
        <w:t>在教学安排上，内容应由易到难逐步推进。通常先从单一动作入手，再逐渐加入简单判断和合作任务，让幼儿在适应中不断提升。</w:t>
        <w:br/>
        <w:br/>
        <w:t>同时，在具体活动中，不刻意区分动作练习与认知或情感培养，而是通过同一活动进行整合，让幼儿在参与中自然完成多方面的发展。</w:t>
      </w:r>
    </w:p>
    <w:p>
      <w:r>
        <w:rPr>
          <w:b/>
          <w:sz w:val="24"/>
        </w:rPr>
        <w:t>2.4.2 教学评价方法</w:t>
      </w:r>
    </w:p>
    <w:p>
      <w:pPr>
        <w:jc w:val="both"/>
      </w:pPr>
      <w:r>
        <w:rPr>
          <w:sz w:val="24"/>
        </w:rPr>
        <w:t>在教学过程中，我主要通过日常观察与阶段性记录相结合的方式，对幼儿的发展情况进行评价。</w:t>
        <w:br/>
        <w:br/>
        <w:t>在平时活动中，教师会重点关注幼儿的参与情况、动作表现以及与同伴的互动情况，并通过简单记录的方式进行跟踪，比如用"星级"或简短评语进行即时反馈。同时，也会引导幼儿进行简单的自我评价，比如说一说"今天哪里做得比较好"，并鼓励同伴之间进行相互评价，逐步培养幼儿的反思意识。</w:t>
        <w:br/>
        <w:br/>
        <w:t>在阶段性评价中，通过期中和期末的活动表现，对幼儿的变化进行对比。比如通过运球、投篮等任务观察动作稳定性，通过活动中的专注情况和规则执行情况了解其参与状态，通过合作与交流情况判断其社会性发展。</w:t>
        <w:br/>
        <w:br/>
        <w:t>通过日常观察与阶段性比较相结合，可以较为全面地了解幼儿在活动中的变化情况，也为后续教学调整提供依据。</w:t>
      </w:r>
    </w:p>
    <w:p>
      <w:r>
        <w:rPr>
          <w:b/>
          <w:sz w:val="28"/>
        </w:rPr>
        <w:t>3 "三商一体"教学模式的实践成效与实证分析</w:t>
      </w:r>
    </w:p>
    <w:p>
      <w:r>
        <w:rPr>
          <w:b/>
          <w:sz w:val="26"/>
        </w:rPr>
        <w:t>3.1 研究设计</w:t>
      </w:r>
    </w:p>
    <w:p>
      <w:pPr>
        <w:jc w:val="both"/>
      </w:pPr>
      <w:r>
        <w:rPr>
          <w:sz w:val="24"/>
        </w:rPr>
        <w:t>本研究以安徽省阜阳市某幼儿园大班两个平行班共60名幼儿为对象，其中一班为实验班，另一班为对照班，每班30人，年龄均在5-6岁之间，且均未接受过系统的篮球教学。活动开展前，通过日常观察对幼儿的动作表现、参与情况及同伴交往进行初步了解，两班整体水平较为接近。</w:t>
        <w:br/>
        <w:br/>
        <w:t>研究周期为一学年。实验班在原有体育活动基础上增加篮球活动，每周2次，每次约30分钟；对照班保持原有安排。活动结束后，通过课堂观察和表现记录，对两班幼儿在动作发展、参与情况及合作行为等方面进行比较分析，以了解教学效果。研究过程中已取得幼儿园及家长同意，并尽量减少对幼儿日常活动的影响。</w:t>
      </w:r>
    </w:p>
    <w:p>
      <w:r>
        <w:rPr>
          <w:b/>
          <w:sz w:val="26"/>
        </w:rPr>
        <w:t>3.2 动商维度的量化测评结果</w:t>
      </w:r>
    </w:p>
    <w:p>
      <w:pPr>
        <w:jc w:val="both"/>
      </w:pPr>
      <w:r>
        <w:rPr>
          <w:sz w:val="24"/>
        </w:rPr>
        <w:t>本研究采用《国民体质测定标准手册（幼儿部分）》核心体质指标，结合篮球专项技能指标，对两组幼儿进行动商前测与后测，采用独立样本t检验进行数据分析，结果如表1所示。</w:t>
        <w:br/>
        <w:br/>
        <w:t>表1 实验班与对照班幼儿动商指标前测与后测结果</w:t>
        <w:br/>
        <w:br/>
        <w:t>经过一学年的篮球活动，实验班幼儿在各项动作表现上均有明显提升，整体优于对照班。其中，在立定跳远和绕杆运球方面进步较为突出。课堂观察发现，幼儿起跳更有力量，运球更加稳定，能够连续完成动作，而对照班变化相对较小。</w:t>
        <w:br/>
        <w:br/>
        <w:t>在10米往返跑和双脚连续跳项目中，实验班幼儿动作节奏更为灵活，起停转换也更加自然。在日常活动中，幼儿能够较快调整方向，完成连续动作，这与篮球活动中的频繁移动有关。</w:t>
        <w:br/>
        <w:br/>
        <w:t>整体来看，持续开展篮球活动，有助于提升幼儿的动作协调性和身体控制能力，使其在活动中的表现更加连贯稳定。</w:t>
      </w:r>
    </w:p>
    <w:p>
      <w:r>
        <w:rPr>
          <w:b/>
          <w:sz w:val="26"/>
        </w:rPr>
        <w:t>3.3 智商维度的认知功能发展成效</w:t>
      </w:r>
    </w:p>
    <w:p>
      <w:pPr>
        <w:jc w:val="both"/>
      </w:pPr>
      <w:r>
        <w:rPr>
          <w:sz w:val="24"/>
        </w:rPr>
        <w:t>为了解篮球活动对幼儿认知发展的影响，我选用《执行功能简版评定量表（幼儿版）》，对抑制控制、工作记忆和认知灵活性进行前后测评，并结合积木搭建和镜像图形识别任务，了解幼儿的空间思维表现。相关数据采用统计方法进行分析，结果见表2、表3。</w:t>
        <w:br/>
        <w:br/>
        <w:t>表2 实验班与对照班幼儿执行功能指标前测与后测得分（满分10分）</w:t>
        <w:br/>
        <w:br/>
        <w:t>表3 实验班与对照班幼儿空间逻辑思维指标后测结果</w:t>
        <w:br/>
        <w:br/>
        <w:t>从表中可以看出，经过一段时间的篮球活动，实验班幼儿在注意控制、记忆保持及空间判断等方面均有所提升，整体表现优于对照班。在日常活动中可以发现，一些原本容易受干扰的幼儿，在参与"听信号变向""节奏运球"等练习后，能够根据提示及时调整动作，表现更为稳定。</w:t>
        <w:br/>
        <w:br/>
        <w:t>在规则理解方面，实验班幼儿能够较好地记住活动要求，比如按顺序完成动作或进行简单配合，而对照班在类似情境中更容易出现混乱。</w:t>
        <w:br/>
        <w:br/>
        <w:t>在空间任务中，实验班幼儿完成积木搭建更快、结构更稳定，在图形判断中也更为准确。这与活动中反复进行的位置判断和路线选择有关。</w:t>
        <w:br/>
        <w:br/>
        <w:t>整体来看，将动作练习与情境任务结合，有助于幼儿在参与中不断调整与判断，促进注意、记忆和空间理解能力的发展。</w:t>
      </w:r>
    </w:p>
    <w:p>
      <w:r>
        <w:rPr>
          <w:b/>
          <w:sz w:val="26"/>
        </w:rPr>
        <w:t>3.4 情商维度的社会化行为发展结果</w:t>
      </w:r>
    </w:p>
    <w:p>
      <w:pPr>
        <w:jc w:val="both"/>
      </w:pPr>
      <w:r>
        <w:rPr>
          <w:sz w:val="24"/>
        </w:rPr>
        <w:t>本研究采用《幼儿社会性发展观察记录表》，对两组幼儿在体育活动中的社会化行为进行量化观察，选取消极放弃、主动协商、互助合作、积极情绪表达四项核心指标，统计行为发生频率占比，结果如表4所示。</w:t>
        <w:br/>
        <w:br/>
        <w:t>表4 实验班与对照班幼儿情商维度社会化行为频率占比（%）</w:t>
        <w:br/>
        <w:br/>
        <w:t>从表4可以看出，经过一段时间的篮球活动，实验班幼儿在同伴交往与情绪表现方面均有所变化。活动初期，当投篮失败或比分落后时，部分幼儿容易停下或情绪低落；随着活动推进，这类情况逐渐减少，更多幼儿在遇到困难时愿意继续尝试，或在同伴提醒下重新参与。</w:t>
        <w:br/>
        <w:br/>
        <w:t>在同伴互动方面，幼儿逐渐出现主动交流与协商的行为。比如在球权分配或轮流参与时，能够通过简单语言沟通，而非直接争抢；部分幼儿还会在同伴遇到困难时给予提醒或帮助。</w:t>
        <w:br/>
        <w:br/>
        <w:t>在情绪表达上，幼儿在完成任务或配合成功后，更愿意表达愉快情绪，并逐渐形成互动反馈。</w:t>
        <w:br/>
        <w:br/>
        <w:t>整体来看，将合作情境与情绪体验融入篮球活动，有助于幼儿在参与中学习与同伴相处，并逐步调整自身行为。</w:t>
      </w:r>
    </w:p>
    <w:p>
      <w:r>
        <w:rPr>
          <w:b/>
          <w:sz w:val="26"/>
        </w:rPr>
        <w:t>3.5 研究的局限性</w:t>
      </w:r>
    </w:p>
    <w:p>
      <w:pPr>
        <w:jc w:val="both"/>
      </w:pPr>
      <w:r>
        <w:rPr>
          <w:sz w:val="24"/>
        </w:rPr>
        <w:t>在实践过程中，我也发现了一些有待完善的地方。</w:t>
        <w:br/>
        <w:br/>
        <w:t>首先，本研究仅选取本园两个大班为对象，样本范围较小，未涉及不同地区和园所，结论的适用性仍需进一步验证。其次，研究周期为一学年，主要反映阶段性变化，对幼儿的长期发展缺乏持续跟踪。此外，研究对象集中在大班，小、中班幼儿的特点未作深入探讨，不同年龄段在活动设计上的差异仍有待进一步分析。在评价方面，主要以活动表现为依据，对幼儿内在情绪体验的了解还不够充分，评价方式仍可进一步丰富。</w:t>
      </w:r>
    </w:p>
    <w:p>
      <w:r>
        <w:rPr>
          <w:b/>
          <w:sz w:val="28"/>
        </w:rPr>
        <w:t>4 研究结论与实施建议</w:t>
      </w:r>
    </w:p>
    <w:p>
      <w:r>
        <w:rPr>
          <w:b/>
          <w:sz w:val="26"/>
        </w:rPr>
        <w:t>4.1 研究结论</w:t>
      </w:r>
    </w:p>
    <w:p>
      <w:pPr>
        <w:jc w:val="both"/>
      </w:pPr>
      <w:r>
        <w:rPr>
          <w:sz w:val="24"/>
        </w:rPr>
        <w:t>通过一学年的实践可以发现，将篮球活动与幼儿发展目标相结合，不仅有助于动作能力的提升，也对认知发展和同伴交往产生积极影响。在活动中融入情境任务与合作环节，幼儿在参与中逐渐表现出更稳定的动作能力，在规则理解、注意调节和同伴互动方面也有所改善。</w:t>
        <w:br/>
        <w:br/>
        <w:t>整体来看，对篮球活动进行课程化设计，有助于改变单一体能训练方式，使体育活动在促进身体发展的同时，更好地支持幼儿的学习与社会性发展。后续可在更大范围内开展实践，并结合不同年龄特点进行调整，同时丰富评价方式，以更全面地了解幼儿的发展情况。</w:t>
      </w:r>
    </w:p>
    <w:p>
      <w:r>
        <w:rPr>
          <w:b/>
          <w:sz w:val="26"/>
        </w:rPr>
        <w:t>4.2 实施建议</w:t>
      </w:r>
    </w:p>
    <w:p>
      <w:pPr>
        <w:jc w:val="both"/>
      </w:pPr>
      <w:r>
        <w:rPr>
          <w:sz w:val="24"/>
        </w:rPr>
        <w:t>在具体推广过程中，可从以下几个方面逐步推进：</w:t>
        <w:br/>
        <w:br/>
        <w:t>首先，加强教师培训，通过教研活动提升其篮球教学与活动组织能力，使动作练习更好地服务幼儿发展目标。</w:t>
        <w:br/>
        <w:br/>
        <w:t>其次，合理安排教学内容与频率，建议每周1-2次，每次20-30分钟，以基础动作为主，并融入游戏和简单合作任务，避免训练强度过大。</w:t>
        <w:br/>
        <w:br/>
        <w:t>在家园协同方面，可通过家长开放日或亲子活动，引导家长参与并进行简单延伸练习。同时，完善场地与器材配置，比如设置固定活动区域，配备适宜器材。</w:t>
        <w:br/>
        <w:br/>
        <w:t>此外，还可尝试将篮球活动与其他领域内容相结合，使其在促进身体发展的同时，对语言表达、同伴交往等方面产生带动作用。</w:t>
      </w:r>
    </w:p>
    <w:p>
      <w:r>
        <w:rPr>
          <w:b/>
          <w:sz w:val="28"/>
        </w:rPr>
        <w:t>参考文献</w:t>
      </w:r>
    </w:p>
    <w:p>
      <w:pPr>
        <w:jc w:val="both"/>
      </w:pPr>
      <w:r>
        <w:rPr>
          <w:sz w:val="24"/>
        </w:rPr>
        <w:t>[1] 张青．多媒体CAI课件制作实例教程（第6版）[M]．北京：清华大学出版社，2019：133．</w:t>
        <w:br/>
        <w:t>[2] 方其桂．中小学信息技术优质课评选常见问题与对策[J]．中国教育信息化，2020(6)：12-15．</w:t>
        <w:br/>
        <w:t>[3] 何克抗．现代教育技术与中小学教学模式的变革[EB/OL]．现代教育技术网，http://202.112.88.32/lunzhu/．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