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56AED" w14:textId="6CA63761" w:rsidR="00824B66" w:rsidRDefault="00824B66" w:rsidP="009F6469">
      <w:pPr>
        <w:spacing w:after="60" w:line="264" w:lineRule="auto"/>
        <w:jc w:val="center"/>
        <w:rPr>
          <w:rFonts w:eastAsiaTheme="minorEastAsia"/>
          <w:b/>
          <w:bCs/>
          <w:u w:val="single"/>
        </w:rPr>
      </w:pPr>
      <w:proofErr w:type="spellStart"/>
      <w:r>
        <w:rPr>
          <w:rFonts w:eastAsiaTheme="minorEastAsia"/>
          <w:b/>
          <w:bCs/>
          <w:u w:val="single"/>
        </w:rPr>
        <w:t>OpAmp-Circuits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4B66" w:rsidRPr="00442AE1" w14:paraId="4A5FE68A" w14:textId="77777777" w:rsidTr="005A7954">
        <w:tc>
          <w:tcPr>
            <w:tcW w:w="4814" w:type="dxa"/>
          </w:tcPr>
          <w:p w14:paraId="043A301C" w14:textId="0865E3D5" w:rsidR="00824B66" w:rsidRPr="00824B66" w:rsidRDefault="00824B66" w:rsidP="005A7954">
            <w:pPr>
              <w:rPr>
                <w:noProof/>
                <w:u w:val="single"/>
              </w:rPr>
            </w:pPr>
            <w:r w:rsidRPr="00824B66">
              <w:rPr>
                <w:noProof/>
                <w:u w:val="single"/>
              </w:rPr>
              <w:t>Amplifier/Adder</w:t>
            </w:r>
          </w:p>
          <w:p w14:paraId="54D7F63C" w14:textId="605697F0" w:rsidR="00824B66" w:rsidRPr="00824B66" w:rsidRDefault="00824B66" w:rsidP="005A7954">
            <w:pPr>
              <w:rPr>
                <w:noProof/>
              </w:rPr>
            </w:pPr>
            <w:r w:rsidRPr="00824B66">
              <w:rPr>
                <w:noProof/>
              </w:rPr>
              <w:drawing>
                <wp:inline distT="0" distB="0" distL="0" distR="0" wp14:anchorId="750FB40A" wp14:editId="767AEC60">
                  <wp:extent cx="2734057" cy="1971950"/>
                  <wp:effectExtent l="0" t="0" r="9525" b="0"/>
                  <wp:docPr id="44908170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08170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179270E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7C0E4452" w14:textId="7C94DF39" w:rsidR="00B559E9" w:rsidRPr="00824B66" w:rsidRDefault="00000000" w:rsidP="005A7954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</m:t>
                    </m:r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out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.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inp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.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</m:oMathPara>
            <w:r w:rsidR="00972AEF">
              <w:rPr>
                <w:rFonts w:eastAsiaTheme="minorEastAsia"/>
                <w:lang w:val="en-US"/>
              </w:rPr>
              <w:t>It is possible to add several inputs.</w:t>
            </w:r>
          </w:p>
        </w:tc>
      </w:tr>
      <w:tr w:rsidR="00824B66" w:rsidRPr="00442AE1" w14:paraId="32C3B99D" w14:textId="77777777" w:rsidTr="005A7954">
        <w:tc>
          <w:tcPr>
            <w:tcW w:w="4814" w:type="dxa"/>
          </w:tcPr>
          <w:p w14:paraId="43DF612F" w14:textId="77777777" w:rsidR="00824B66" w:rsidRDefault="00824B66" w:rsidP="005A7954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Integrator</w:t>
            </w:r>
          </w:p>
          <w:p w14:paraId="6AC6C2F3" w14:textId="77777777" w:rsidR="00824B66" w:rsidRDefault="00B559E9" w:rsidP="005A7954">
            <w:pPr>
              <w:rPr>
                <w:noProof/>
              </w:rPr>
            </w:pPr>
            <w:r w:rsidRPr="00B559E9">
              <w:rPr>
                <w:noProof/>
              </w:rPr>
              <w:drawing>
                <wp:inline distT="0" distB="0" distL="0" distR="0" wp14:anchorId="2C8E69CC" wp14:editId="6E7D84A9">
                  <wp:extent cx="2695951" cy="2095792"/>
                  <wp:effectExtent l="0" t="0" r="9525" b="0"/>
                  <wp:docPr id="163488588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88588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4A6B9" w14:textId="01978322" w:rsidR="00B559E9" w:rsidRPr="00B559E9" w:rsidRDefault="00B559E9" w:rsidP="005A7954">
            <w:pPr>
              <w:rPr>
                <w:noProof/>
              </w:rPr>
            </w:pPr>
          </w:p>
        </w:tc>
        <w:tc>
          <w:tcPr>
            <w:tcW w:w="4814" w:type="dxa"/>
          </w:tcPr>
          <w:p w14:paraId="786116B1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14BD070A" w14:textId="2311F85B" w:rsidR="00824B66" w:rsidRPr="00B17F22" w:rsidRDefault="00000000" w:rsidP="005A7954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</m:t>
                    </m:r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out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.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inp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.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τ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inp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Calibri" w:hAnsi="Calibri" w:cs="Times New Roman"/>
                    <w:lang w:val="en-US"/>
                  </w:rPr>
                  <w:br/>
                </m:r>
              </m:oMath>
            </m:oMathPara>
            <w:r w:rsidR="00972AEF">
              <w:rPr>
                <w:rFonts w:eastAsiaTheme="minorEastAsia"/>
                <w:lang w:val="en-US"/>
              </w:rPr>
              <w:t>It is possible to integrate the sum of several inputs.</w:t>
            </w:r>
          </w:p>
        </w:tc>
      </w:tr>
      <w:tr w:rsidR="002F311E" w:rsidRPr="00BA24E3" w14:paraId="76784DAA" w14:textId="77777777" w:rsidTr="00341733">
        <w:tc>
          <w:tcPr>
            <w:tcW w:w="4814" w:type="dxa"/>
          </w:tcPr>
          <w:p w14:paraId="57F96815" w14:textId="77777777" w:rsidR="002F311E" w:rsidRDefault="002F311E" w:rsidP="00341733">
            <w:pPr>
              <w:rPr>
                <w:u w:val="single"/>
              </w:rPr>
            </w:pPr>
            <w:r w:rsidRPr="00824B66">
              <w:rPr>
                <w:u w:val="single"/>
              </w:rPr>
              <w:t>Analog Multiplie</w:t>
            </w:r>
            <w:r>
              <w:rPr>
                <w:u w:val="single"/>
              </w:rPr>
              <w:t>r</w:t>
            </w:r>
          </w:p>
          <w:p w14:paraId="161AD64E" w14:textId="77777777" w:rsidR="002F311E" w:rsidRPr="00E80781" w:rsidRDefault="002F311E" w:rsidP="00341733">
            <w:pPr>
              <w:rPr>
                <w:noProof/>
              </w:rPr>
            </w:pPr>
            <w:r w:rsidRPr="00E80781">
              <w:rPr>
                <w:noProof/>
              </w:rPr>
              <w:drawing>
                <wp:inline distT="0" distB="0" distL="0" distR="0" wp14:anchorId="00487BA8" wp14:editId="77BC8A1C">
                  <wp:extent cx="2779200" cy="2246400"/>
                  <wp:effectExtent l="0" t="0" r="2540" b="1905"/>
                  <wp:docPr id="121832203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322037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200" cy="22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C3EA9" w14:textId="77777777" w:rsidR="002F311E" w:rsidRPr="00824B66" w:rsidRDefault="002F311E" w:rsidP="00341733">
            <w:pPr>
              <w:rPr>
                <w:u w:val="single"/>
              </w:rPr>
            </w:pPr>
          </w:p>
        </w:tc>
        <w:tc>
          <w:tcPr>
            <w:tcW w:w="4814" w:type="dxa"/>
          </w:tcPr>
          <w:p w14:paraId="6B1CA871" w14:textId="77777777" w:rsidR="002F311E" w:rsidRDefault="002F311E" w:rsidP="00341733">
            <w:pPr>
              <w:rPr>
                <w:lang w:val="en-US"/>
              </w:rPr>
            </w:pPr>
          </w:p>
          <w:p w14:paraId="4576E917" w14:textId="77777777" w:rsidR="002F311E" w:rsidRDefault="002F311E" w:rsidP="00341733">
            <w:pPr>
              <w:rPr>
                <w:lang w:val="en-US"/>
              </w:rPr>
            </w:pPr>
            <w:r w:rsidRPr="005E303E">
              <w:rPr>
                <w:lang w:val="en-US"/>
              </w:rPr>
              <w:t>Functional Block D</w:t>
            </w:r>
            <w:r>
              <w:rPr>
                <w:lang w:val="en-US"/>
              </w:rPr>
              <w:t>ia</w:t>
            </w:r>
            <w:r w:rsidRPr="005E303E">
              <w:rPr>
                <w:lang w:val="en-US"/>
              </w:rPr>
              <w:t>gram o</w:t>
            </w:r>
            <w:r>
              <w:rPr>
                <w:lang w:val="en-US"/>
              </w:rPr>
              <w:t>f AD633</w:t>
            </w:r>
          </w:p>
          <w:p w14:paraId="7DD902E0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Division by </w:t>
            </w:r>
            <m:oMath>
              <m:r>
                <w:rPr>
                  <w:rFonts w:ascii="Cambria Math" w:hAnsi="Cambria Math"/>
                  <w:lang w:val="en-US"/>
                </w:rPr>
                <m:t>10 V</m:t>
              </m:r>
            </m:oMath>
            <w:r>
              <w:rPr>
                <w:rFonts w:eastAsiaTheme="minorEastAsia"/>
                <w:lang w:val="en-US"/>
              </w:rPr>
              <w:t xml:space="preserve"> (scaling) inhibits overflow.</w:t>
            </w:r>
          </w:p>
          <w:p w14:paraId="09503E52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Additional summing input Z is omitted.</w:t>
            </w:r>
          </w:p>
          <w:p w14:paraId="6673757A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Negative inputs of X- and Y-amplifiers are connected to ground.</w:t>
            </w:r>
          </w:p>
          <w:p w14:paraId="766EB12B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</w:p>
          <w:p w14:paraId="0F8FB563" w14:textId="77777777" w:rsidR="002F311E" w:rsidRDefault="002F311E" w:rsidP="00341733">
            <w:pPr>
              <w:rPr>
                <w:lang w:val="en-US"/>
              </w:rPr>
            </w:pPr>
            <w:r>
              <w:rPr>
                <w:lang w:val="en-US"/>
              </w:rPr>
              <w:t>Possible implementations:</w:t>
            </w:r>
          </w:p>
          <w:p w14:paraId="172E46B2" w14:textId="77777777" w:rsid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Gilbert cell</w:t>
            </w:r>
          </w:p>
          <w:p w14:paraId="655AE93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oMath>
          </w:p>
          <w:p w14:paraId="6BB0BE1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</w:tr>
    </w:tbl>
    <w:p w14:paraId="55AC0CB7" w14:textId="77777777" w:rsidR="00824B66" w:rsidRPr="00824B66" w:rsidRDefault="00824B66" w:rsidP="00824B66">
      <w:pPr>
        <w:spacing w:after="60" w:line="264" w:lineRule="auto"/>
        <w:rPr>
          <w:rFonts w:eastAsiaTheme="minorEastAsia"/>
          <w:lang w:val="en-US"/>
        </w:rPr>
      </w:pPr>
    </w:p>
    <w:p w14:paraId="4B9BD125" w14:textId="77777777" w:rsidR="00824B66" w:rsidRPr="00824B66" w:rsidRDefault="00824B66">
      <w:pPr>
        <w:rPr>
          <w:rFonts w:eastAsiaTheme="minorEastAsia"/>
          <w:b/>
          <w:bCs/>
          <w:u w:val="single"/>
          <w:lang w:val="en-US"/>
        </w:rPr>
      </w:pPr>
      <w:r w:rsidRPr="00824B66">
        <w:rPr>
          <w:rFonts w:eastAsiaTheme="minorEastAsia"/>
          <w:b/>
          <w:bCs/>
          <w:u w:val="single"/>
          <w:lang w:val="en-US"/>
        </w:rPr>
        <w:br w:type="page"/>
      </w:r>
    </w:p>
    <w:p w14:paraId="1BA209D8" w14:textId="4C0A1358" w:rsidR="00BA24E3" w:rsidRPr="00BA24E3" w:rsidRDefault="00BA24E3" w:rsidP="00BA24E3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 w:rsidRPr="00BA24E3">
        <w:rPr>
          <w:rFonts w:eastAsiaTheme="minorEastAsia"/>
          <w:b/>
          <w:bCs/>
          <w:u w:val="single"/>
          <w:lang w:val="en-US"/>
        </w:rPr>
        <w:lastRenderedPageBreak/>
        <w:t>1_Lotka-Volterra</w:t>
      </w:r>
    </w:p>
    <w:p w14:paraId="2B8F11B7" w14:textId="04F51021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9" w:history="1">
        <w:r w:rsidRPr="002C2C63">
          <w:rPr>
            <w:rStyle w:val="Hyperlink"/>
            <w:rFonts w:eastAsiaTheme="minorEastAsia"/>
            <w:lang w:val="en-US"/>
          </w:rPr>
          <w:t>https://en.wikipedia.org/wiki/Lotka%E2%80%93Volterra_equations</w:t>
        </w:r>
      </w:hyperlink>
    </w:p>
    <w:p w14:paraId="089F1790" w14:textId="1605DFAA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10" w:history="1">
        <w:r w:rsidRPr="002C2C63">
          <w:rPr>
            <w:rStyle w:val="Hyperlink"/>
            <w:rFonts w:eastAsiaTheme="minorEastAsia"/>
            <w:lang w:val="en-US"/>
          </w:rPr>
          <w:t>https://en.wikipedia.org/wiki/Competitive_Lotka%E2%80%93Volterra_equations</w:t>
        </w:r>
      </w:hyperlink>
    </w:p>
    <w:p w14:paraId="028A1FD0" w14:textId="4A537BA5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11" w:history="1">
        <w:r w:rsidRPr="002C2C63">
          <w:rPr>
            <w:rStyle w:val="Hyperlink"/>
            <w:rFonts w:eastAsiaTheme="minorEastAsia"/>
            <w:lang w:val="en-US"/>
          </w:rPr>
          <w:t>https://sprott.physics.wisc.edu/pubs/paper288.pdf</w:t>
        </w:r>
      </w:hyperlink>
    </w:p>
    <w:p w14:paraId="1A070D9D" w14:textId="6EAADA8C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 w:rsidRPr="00BA24E3">
        <w:rPr>
          <w:rFonts w:eastAsiaTheme="minorEastAsia"/>
          <w:lang w:val="en-US"/>
        </w:rPr>
        <w:t>As a</w:t>
      </w:r>
      <w:r>
        <w:rPr>
          <w:rFonts w:eastAsiaTheme="minorEastAsia"/>
          <w:lang w:val="en-US"/>
        </w:rPr>
        <w:t xml:space="preserve"> 2-dimensional predator-prey-model no chaos is reported:</w:t>
      </w:r>
    </w:p>
    <w:p w14:paraId="734C5E60" w14:textId="61FB880C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y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y</m:t>
          </m:r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y</m:t>
          </m:r>
        </m:oMath>
      </m:oMathPara>
    </w:p>
    <w:p w14:paraId="0B3801D0" w14:textId="0D7E76E8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might interpret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as number of hares (prey) and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as foxed (predator).</w:t>
      </w:r>
      <w:r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is the reproduction rate of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the deathrate of hares due to foxes. </w:t>
      </w:r>
    </w:p>
    <w:p w14:paraId="07F35436" w14:textId="5576388C" w:rsid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is the efficiency in growing foxes from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the (natural) deathrate of foxes. </w:t>
      </w:r>
    </w:p>
    <w:p w14:paraId="25447E81" w14:textId="599EB420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n-dimensional Lotka-Volterra model is defined for </w:t>
      </w:r>
      <m:oMath>
        <m:r>
          <w:rPr>
            <w:rFonts w:ascii="Cambria Math" w:eastAsiaTheme="minorEastAsia" w:hAnsi="Cambria Math"/>
            <w:lang w:val="en-US"/>
          </w:rPr>
          <m:t>1≤i≤n</m:t>
        </m:r>
      </m:oMath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designates the number of species):</w:t>
      </w:r>
    </w:p>
    <w:p w14:paraId="76DC5758" w14:textId="2B5FEC76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6EC27F08" w14:textId="3645FE8E" w:rsidR="00BA24E3" w:rsidRP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  <w:lang w:val="en-US"/>
        </w:rPr>
        <w:t xml:space="preserve"> describes the reproduction rates of the species whereas the quadratic 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>
        <w:rPr>
          <w:rFonts w:eastAsiaTheme="minorEastAsia"/>
          <w:lang w:val="en-US"/>
        </w:rPr>
        <w:t xml:space="preserve"> describes the competition between species.</w:t>
      </w:r>
    </w:p>
    <w:p w14:paraId="1F41B015" w14:textId="613E21EE" w:rsidR="00BA24E3" w:rsidRPr="00BA24E3" w:rsidRDefault="00BA24E3">
      <w:pPr>
        <w:rPr>
          <w:rFonts w:eastAsiaTheme="minorEastAsia"/>
          <w:b/>
          <w:bCs/>
          <w:u w:val="single"/>
          <w:lang w:val="en-US"/>
        </w:rPr>
      </w:pPr>
      <w:r w:rsidRPr="00BA24E3">
        <w:rPr>
          <w:rFonts w:eastAsiaTheme="minorEastAsia"/>
          <w:b/>
          <w:bCs/>
          <w:u w:val="single"/>
          <w:lang w:val="en-US"/>
        </w:rPr>
        <w:br w:type="page"/>
      </w:r>
    </w:p>
    <w:p w14:paraId="50E73853" w14:textId="77777777" w:rsidR="00D70E95" w:rsidRDefault="00D70E95" w:rsidP="00D70E95">
      <w:pPr>
        <w:jc w:val="center"/>
        <w:rPr>
          <w:rFonts w:eastAsiaTheme="minorEastAsia"/>
          <w:b/>
          <w:bCs/>
          <w:u w:val="single"/>
        </w:rPr>
      </w:pPr>
      <w:r w:rsidRPr="00A21DE2">
        <w:rPr>
          <w:rFonts w:eastAsiaTheme="minorEastAsia"/>
          <w:b/>
          <w:bCs/>
          <w:u w:val="single"/>
        </w:rPr>
        <w:lastRenderedPageBreak/>
        <w:t>2_</w:t>
      </w:r>
      <w:r>
        <w:rPr>
          <w:rFonts w:eastAsiaTheme="minorEastAsia"/>
          <w:b/>
          <w:bCs/>
          <w:u w:val="single"/>
        </w:rPr>
        <w:t>van der Pol Circuit</w:t>
      </w:r>
    </w:p>
    <w:p w14:paraId="23BB9A75" w14:textId="77777777" w:rsidR="00D70E95" w:rsidRPr="00D70E95" w:rsidRDefault="00D70E95" w:rsidP="00D70E95">
      <w:pPr>
        <w:spacing w:after="0"/>
      </w:pPr>
      <w:hyperlink r:id="rId12" w:history="1">
        <w:r w:rsidRPr="00D70E95">
          <w:rPr>
            <w:rStyle w:val="Hyperlink"/>
          </w:rPr>
          <w:t>https://en.wikipedia.org/wiki/Van_der_Pol_oscillator</w:t>
        </w:r>
      </w:hyperlink>
    </w:p>
    <w:p w14:paraId="6F21358B" w14:textId="77777777" w:rsidR="00D70E95" w:rsidRPr="006C25E0" w:rsidRDefault="00D70E95" w:rsidP="00D70E95">
      <w:pPr>
        <w:spacing w:after="0"/>
        <w:rPr>
          <w:lang w:val="en-US"/>
        </w:rPr>
      </w:pPr>
      <w:r w:rsidRPr="008F41AA">
        <w:rPr>
          <w:lang w:val="en-US"/>
        </w:rPr>
        <w:t>B</w:t>
      </w:r>
      <w:r>
        <w:rPr>
          <w:lang w:val="en-US"/>
        </w:rPr>
        <w:t>.</w:t>
      </w:r>
      <w:r w:rsidRPr="008F41AA">
        <w:rPr>
          <w:lang w:val="en-US"/>
        </w:rPr>
        <w:t xml:space="preserve"> van der Pol and J</w:t>
      </w:r>
      <w:r>
        <w:rPr>
          <w:lang w:val="en-US"/>
        </w:rPr>
        <w:t>.</w:t>
      </w:r>
      <w:r w:rsidRPr="008F41AA">
        <w:rPr>
          <w:lang w:val="en-US"/>
        </w:rPr>
        <w:t xml:space="preserve"> van der Mark, „Frequency </w:t>
      </w:r>
      <w:proofErr w:type="spellStart"/>
      <w:r w:rsidRPr="008F41AA">
        <w:rPr>
          <w:lang w:val="en-US"/>
        </w:rPr>
        <w:t>Demultiplicat</w:t>
      </w:r>
      <w:r>
        <w:rPr>
          <w:lang w:val="en-US"/>
        </w:rPr>
        <w:t>ion</w:t>
      </w:r>
      <w:proofErr w:type="spellEnd"/>
      <w:r>
        <w:rPr>
          <w:lang w:val="en-US"/>
        </w:rPr>
        <w:t xml:space="preserve">”, Nature 120 (1927), p. 363-364, </w:t>
      </w:r>
      <w:r>
        <w:rPr>
          <w:lang w:val="en-US"/>
        </w:rPr>
        <w:br/>
      </w:r>
      <w:r w:rsidRPr="00B014E4">
        <w:rPr>
          <w:lang w:val="en-US"/>
        </w:rPr>
        <w:t>ISSN 0028-0836</w:t>
      </w:r>
      <w:r>
        <w:rPr>
          <w:lang w:val="en-US"/>
        </w:rPr>
        <w:t xml:space="preserve">, DOI </w:t>
      </w:r>
      <w:hyperlink r:id="rId13" w:history="1">
        <w:r w:rsidRPr="004863E4">
          <w:rPr>
            <w:rStyle w:val="Hyperlink"/>
            <w:lang w:val="en-US"/>
          </w:rPr>
          <w:t>https://doi.org/10.1038/120363a0</w:t>
        </w:r>
      </w:hyperlink>
    </w:p>
    <w:p w14:paraId="45A0EB6D" w14:textId="77777777" w:rsidR="00EE428C" w:rsidRDefault="00EE428C" w:rsidP="00D70E95">
      <w:pPr>
        <w:spacing w:after="0"/>
        <w:rPr>
          <w:lang w:val="en-US"/>
        </w:rPr>
      </w:pPr>
    </w:p>
    <w:p w14:paraId="1FFF6EA6" w14:textId="77777777" w:rsidR="00D70E95" w:rsidRDefault="00D70E95" w:rsidP="00D70E95">
      <w:pPr>
        <w:spacing w:after="0"/>
        <w:rPr>
          <w:lang w:val="en-US"/>
        </w:rPr>
      </w:pPr>
      <w:r>
        <w:rPr>
          <w:lang w:val="en-US"/>
        </w:rPr>
        <w:t>Balthasar van der Pol reported 1927 strange phenomena about oscillations in a series resonance circuit containing a vacuum electron triode. Due to the nonlinear characteristic of the triode the autonomous circuit is able to maintain periodic oscillations, and with harmonic excitation it is able to produce chaos.</w:t>
      </w:r>
    </w:p>
    <w:p w14:paraId="738556DB" w14:textId="5F157A8C" w:rsidR="002A65E2" w:rsidRDefault="004D202F" w:rsidP="00D70E95">
      <w:pPr>
        <w:spacing w:after="0"/>
        <w:rPr>
          <w:lang w:val="en-US"/>
        </w:rPr>
      </w:pPr>
      <w:r w:rsidRPr="004D202F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64C30D9" wp14:editId="31F850F1">
            <wp:simplePos x="716890" y="2296973"/>
            <wp:positionH relativeFrom="column">
              <wp:align>left</wp:align>
            </wp:positionH>
            <wp:positionV relativeFrom="paragraph">
              <wp:posOffset>3810</wp:posOffset>
            </wp:positionV>
            <wp:extent cx="1738800" cy="1958400"/>
            <wp:effectExtent l="0" t="0" r="0" b="3810"/>
            <wp:wrapSquare wrapText="bothSides"/>
            <wp:docPr id="17676485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4853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8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49D30" w14:textId="77777777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544F0DD5" w14:textId="77777777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∙i+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ω∙t-π</m:t>
                        </m:r>
                      </m:e>
                    </m:d>
                  </m:e>
                </m:mr>
              </m:m>
            </m:e>
          </m:d>
        </m:oMath>
      </m:oMathPara>
    </w:p>
    <w:p w14:paraId="77D28495" w14:textId="3EFA022B" w:rsidR="00D70E95" w:rsidRPr="002D4033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2355105" w14:textId="77777777" w:rsidR="00D70E95" w:rsidRDefault="00D70E95" w:rsidP="00D70E95">
      <w:pPr>
        <w:spacing w:after="0"/>
        <w:rPr>
          <w:rFonts w:eastAsiaTheme="minorEastAsia"/>
          <w:lang w:val="en-US"/>
        </w:rPr>
      </w:pPr>
    </w:p>
    <w:p w14:paraId="327227A0" w14:textId="22CECF02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∙i=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∙ω∙sin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</m:t>
                        </m:r>
                      </m:e>
                    </m:d>
                  </m:e>
                </m:mr>
              </m:m>
            </m:e>
          </m:d>
        </m:oMath>
      </m:oMathPara>
    </w:p>
    <w:p w14:paraId="6066F3CC" w14:textId="77777777" w:rsidR="00D70E95" w:rsidRDefault="00D70E95" w:rsidP="00D70E95">
      <w:pPr>
        <w:spacing w:after="0"/>
        <w:rPr>
          <w:rFonts w:eastAsiaTheme="minorEastAsia"/>
          <w:lang w:val="en-US"/>
        </w:rPr>
      </w:pPr>
    </w:p>
    <w:p w14:paraId="68A3CEAB" w14:textId="77777777" w:rsidR="00D70E95" w:rsidRPr="00B64D3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rad>
            </m:den>
          </m:f>
        </m:oMath>
      </m:oMathPara>
    </w:p>
    <w:p w14:paraId="6F3C7619" w14:textId="77777777" w:rsidR="00D70E95" w:rsidRPr="009C47CA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μ=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den>
              </m:f>
            </m:e>
          </m:rad>
        </m:oMath>
      </m:oMathPara>
    </w:p>
    <w:p w14:paraId="7D8B8035" w14:textId="77777777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∙t</m:t>
          </m:r>
        </m:oMath>
      </m:oMathPara>
    </w:p>
    <w:p w14:paraId="6BC27D71" w14:textId="77777777" w:rsidR="00D70E95" w:rsidRPr="00262E8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1F535290" w14:textId="77777777" w:rsidR="00D70E95" w:rsidRPr="00262E8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ω∙C∙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931130" w14:textId="77777777" w:rsidR="00D70E95" w:rsidRPr="00262E8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7074517" w14:textId="20C9F330" w:rsidR="00D70E95" w:rsidRPr="00262E85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dτ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μ</m:t>
          </m:r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  <w:lang w:val="en-US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τ</m:t>
                        </m:r>
                      </m:e>
                    </m:d>
                  </m:e>
                </m:mr>
              </m:m>
            </m:e>
          </m:d>
        </m:oMath>
      </m:oMathPara>
    </w:p>
    <w:p w14:paraId="4CF2575A" w14:textId="77777777" w:rsidR="00D70E95" w:rsidRDefault="00D70E95" w:rsidP="00D70E95">
      <w:pPr>
        <w:spacing w:after="0"/>
        <w:rPr>
          <w:lang w:val="en-US"/>
        </w:rPr>
      </w:pPr>
    </w:p>
    <w:p w14:paraId="080DE2ED" w14:textId="77777777" w:rsidR="00D70E95" w:rsidRPr="009C47CA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y</m:t>
          </m:r>
        </m:oMath>
      </m:oMathPara>
    </w:p>
    <w:p w14:paraId="17C75FAA" w14:textId="7E8346BC" w:rsidR="00D70E95" w:rsidRPr="00262E85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>μ</m:t>
          </m:r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y</m:t>
          </m:r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  <w:lang w:val="en-US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τ</m:t>
                        </m:r>
                      </m:e>
                    </m:d>
                  </m:e>
                </m:mr>
              </m:m>
            </m:e>
          </m:d>
        </m:oMath>
      </m:oMathPara>
    </w:p>
    <w:p w14:paraId="5EDE1730" w14:textId="77777777" w:rsidR="003D5398" w:rsidRDefault="003D539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68B1288E" w14:textId="6F6DB5A3" w:rsidR="003D5398" w:rsidRDefault="003D5398" w:rsidP="003D5398">
      <w:pPr>
        <w:spacing w:after="0"/>
        <w:rPr>
          <w:lang w:val="en-US"/>
        </w:rPr>
      </w:pPr>
      <w:r>
        <w:rPr>
          <w:rFonts w:eastAsiaTheme="minorEastAsia"/>
          <w:lang w:val="en-US"/>
        </w:rPr>
        <w:lastRenderedPageBreak/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4F27B9EC" w14:textId="515A0AA9" w:rsidR="003D5398" w:rsidRPr="003D5398" w:rsidRDefault="00000000" w:rsidP="003D5398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652903B2" w14:textId="51E6F212" w:rsidR="003D5398" w:rsidRDefault="003D5398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717FB062" w14:textId="77777777" w:rsidR="003D5398" w:rsidRDefault="003D5398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0DE07200" w14:textId="7A8BEDA6" w:rsidR="003D5398" w:rsidRPr="00AF5D4D" w:rsidRDefault="003D5398" w:rsidP="003D5398">
      <w:pPr>
        <w:spacing w:after="0"/>
        <w:rPr>
          <w:rFonts w:eastAsiaTheme="minorEastAsia"/>
          <w:lang w:val="en-US"/>
        </w:rPr>
      </w:pPr>
    </w:p>
    <w:p w14:paraId="60B693D6" w14:textId="42A9410C" w:rsidR="003D5398" w:rsidRPr="009C47CA" w:rsidRDefault="00000000" w:rsidP="003D5398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y</m:t>
          </m:r>
        </m:oMath>
      </m:oMathPara>
    </w:p>
    <w:p w14:paraId="20943CD3" w14:textId="0D3D9362" w:rsidR="003D5398" w:rsidRPr="00262E85" w:rsidRDefault="00000000" w:rsidP="003D5398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>μ</m:t>
          </m:r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sin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w</m:t>
              </m:r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d>
        </m:oMath>
      </m:oMathPara>
    </w:p>
    <w:p w14:paraId="081CE8C9" w14:textId="77777777" w:rsidR="002A65E2" w:rsidRDefault="002A65E2" w:rsidP="002A65E2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002F6F01" w14:textId="77777777" w:rsidR="002A65E2" w:rsidRDefault="002A65E2" w:rsidP="00D70E95">
      <w:pPr>
        <w:spacing w:after="0"/>
        <w:rPr>
          <w:lang w:val="en-US"/>
        </w:rPr>
      </w:pPr>
    </w:p>
    <w:p w14:paraId="5FEFE3BC" w14:textId="544D0E1C" w:rsidR="00D70E95" w:rsidRDefault="00D70E95" w:rsidP="00D70E95">
      <w:pPr>
        <w:spacing w:after="0"/>
        <w:rPr>
          <w:lang w:val="en-US"/>
        </w:rPr>
      </w:pPr>
      <w:r>
        <w:rPr>
          <w:lang w:val="en-US"/>
        </w:rPr>
        <w:t>Calculating back from per-unit-parameters</w:t>
      </w:r>
      <w:r w:rsidR="002A65E2">
        <w:rPr>
          <w:lang w:val="en-US"/>
        </w:rPr>
        <w:t>_</w:t>
      </w:r>
    </w:p>
    <w:p w14:paraId="11009198" w14:textId="77777777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μ=0.2, w=1.15, 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0..1</m:t>
              </m:r>
            </m:e>
          </m:d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and some assumptions:</w:t>
      </w:r>
    </w:p>
    <w:p w14:paraId="5DDE3614" w14:textId="50AFFC57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C=1 mF,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=1000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 A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we obtain physical parameters:</w:t>
      </w:r>
    </w:p>
    <w:p w14:paraId="30CD9082" w14:textId="6536795F" w:rsidR="00D70E95" w:rsidRPr="008B7434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 mH</m:t>
          </m:r>
        </m:oMath>
      </m:oMathPara>
    </w:p>
    <w:p w14:paraId="592D8CA3" w14:textId="14C37B55" w:rsidR="00D70E95" w:rsidRPr="008B7434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μ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=0.2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43793902" w14:textId="48ACB0A6" w:rsidR="00D70E95" w:rsidRPr="008A64BA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w</m:t>
              </m:r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0⋯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V</m:t>
          </m:r>
        </m:oMath>
      </m:oMathPara>
    </w:p>
    <w:p w14:paraId="7346502D" w14:textId="77777777" w:rsidR="00EE428C" w:rsidRDefault="00EE428C" w:rsidP="00EE428C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Investigating correlation between physical and scaled values:</w:t>
      </w:r>
    </w:p>
    <w:p w14:paraId="6B7EBC31" w14:textId="77777777" w:rsidR="00EE428C" w:rsidRPr="00262E85" w:rsidRDefault="00EE428C" w:rsidP="00EE428C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780688BA" w14:textId="77777777" w:rsidR="00EE428C" w:rsidRPr="009C47CA" w:rsidRDefault="00EE428C" w:rsidP="00EE428C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2DB83B30" w14:textId="77777777" w:rsidR="00EE428C" w:rsidRPr="00483099" w:rsidRDefault="00EE428C" w:rsidP="00EE428C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t0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0FC35E68" w14:textId="77777777" w:rsidR="00EE428C" w:rsidRPr="00803F48" w:rsidRDefault="00EE428C" w:rsidP="00EE428C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∙C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01EA5014" w14:textId="77777777" w:rsidR="002A65E2" w:rsidRDefault="002A65E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49662FA1" w14:textId="41D2DAC2" w:rsidR="00D70E95" w:rsidRDefault="00D70E95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Investigating the nonlinear resistance</w:t>
      </w:r>
      <w:r w:rsidR="00D368C4">
        <w:rPr>
          <w:rFonts w:eastAsiaTheme="minorEastAsia"/>
          <w:lang w:val="en-US"/>
        </w:rPr>
        <w:t xml:space="preserve"> of the triode</w:t>
      </w:r>
      <w:r>
        <w:rPr>
          <w:rFonts w:eastAsiaTheme="minorEastAsia"/>
          <w:lang w:val="en-US"/>
        </w:rPr>
        <w:t>:</w:t>
      </w:r>
    </w:p>
    <w:p w14:paraId="703E1FC2" w14:textId="0FA20FC4" w:rsidR="00D70E95" w:rsidRPr="00BA45F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A554160" w14:textId="0C0B9710" w:rsidR="00D70E95" w:rsidRPr="00803F48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3B9C8EE" w14:textId="33AEFD95" w:rsidR="00D70E95" w:rsidRPr="00CD0FCD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286AFEF" w14:textId="14184529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024463" w14:textId="5B42FC84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195E3020" w14:textId="6F3759B4" w:rsidR="00D70E95" w:rsidRPr="00942B3F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=-x∙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68F10C" w14:textId="23299C9E" w:rsidR="00D70E95" w:rsidRPr="009F3264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F446C1" w14:textId="77A79559" w:rsidR="00D70E95" w:rsidRPr="0001087A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485F3CCD" w14:textId="7817D7C3" w:rsidR="0001087A" w:rsidRPr="009F3264" w:rsidRDefault="0001087A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Characteristic of the triode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CD0FCD">
        <w:rPr>
          <w:rFonts w:eastAsiaTheme="minorEastAsia"/>
          <w:lang w:val="en-US"/>
        </w:rPr>
        <w:t xml:space="preserve"> with extrema at </w:t>
      </w:r>
      <m:oMath>
        <m:r>
          <w:rPr>
            <w:rFonts w:ascii="Cambria Math" w:eastAsiaTheme="minorEastAsia" w:hAnsi="Cambria Math"/>
            <w:lang w:val="en-US"/>
          </w:rPr>
          <m:t>x=±1</m:t>
        </m:r>
      </m:oMath>
      <w:r w:rsidR="00CD0FCD"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y=±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  <w:r w:rsidR="00CD0FCD">
        <w:rPr>
          <w:rFonts w:eastAsiaTheme="minorEastAsia"/>
          <w:lang w:val="en-US"/>
        </w:rPr>
        <w:t>:</w:t>
      </w:r>
    </w:p>
    <w:bookmarkStart w:id="0" w:name="_MON_1808038809"/>
    <w:bookmarkEnd w:id="0"/>
    <w:p w14:paraId="6BB71AD9" w14:textId="6E7B806B" w:rsidR="00D70E95" w:rsidRDefault="004B764D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object w:dxaOrig="6479" w:dyaOrig="4079" w14:anchorId="7F17A6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201.6pt" o:ole="">
            <v:imagedata r:id="rId15" o:title=""/>
          </v:shape>
          <o:OLEObject Type="Embed" ProgID="Excel.Sheet.12" ShapeID="_x0000_i1025" DrawAspect="Content" ObjectID="_1808158904" r:id="rId16"/>
        </w:object>
      </w:r>
    </w:p>
    <w:p w14:paraId="30BBF15B" w14:textId="05FEE034" w:rsidR="00FC33E4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00834453" w14:textId="1868654A" w:rsidR="00CD0FCD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 w:rsidR="009B6DD8">
        <w:rPr>
          <w:rFonts w:eastAsiaTheme="minorEastAsia"/>
          <w:lang w:val="en-US"/>
        </w:rPr>
        <w:t xml:space="preserve">in the </w:t>
      </w:r>
      <w:r w:rsidR="00054865">
        <w:rPr>
          <w:rFonts w:eastAsiaTheme="minorEastAsia"/>
          <w:lang w:val="en-US"/>
        </w:rPr>
        <w:t>range</w:t>
      </w:r>
      <w:r w:rsidR="009B6DD8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-2≤x≤+2</m:t>
        </m:r>
      </m:oMath>
      <w:r w:rsidR="00054865">
        <w:rPr>
          <w:rFonts w:eastAsiaTheme="minorEastAsia"/>
          <w:lang w:val="en-US"/>
        </w:rPr>
        <w:t xml:space="preserve"> i.e. </w:t>
      </w:r>
      <m:oMath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≤y≤+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  <w:r w:rsidR="00054865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has </w:t>
      </w:r>
      <w:r w:rsidR="00054865">
        <w:rPr>
          <w:rFonts w:eastAsiaTheme="minorEastAsia"/>
          <w:lang w:val="en-US"/>
        </w:rPr>
        <w:t>2 or 3</w:t>
      </w:r>
      <w:r>
        <w:rPr>
          <w:rFonts w:eastAsiaTheme="minorEastAsia"/>
          <w:lang w:val="en-US"/>
        </w:rPr>
        <w:t xml:space="preserve"> possible solution</w:t>
      </w:r>
      <w:r w:rsidR="00442AE1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>.</w:t>
      </w:r>
    </w:p>
    <w:p w14:paraId="61914106" w14:textId="03B6C8BC" w:rsidR="00CD0FCD" w:rsidRPr="00CD0FCD" w:rsidRDefault="004D202F" w:rsidP="00FC33E4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C4BBF7F" w14:textId="77777777" w:rsidR="004D202F" w:rsidRDefault="004D202F">
      <w:pPr>
        <w:rPr>
          <w:rFonts w:eastAsiaTheme="minorEastAsia"/>
          <w:b/>
          <w:bCs/>
          <w:u w:val="single"/>
          <w:lang w:val="en-US"/>
        </w:rPr>
      </w:pPr>
    </w:p>
    <w:p w14:paraId="530AA43E" w14:textId="163F7A83" w:rsidR="003D5398" w:rsidRPr="00CD0FCD" w:rsidRDefault="003D5398">
      <w:pPr>
        <w:rPr>
          <w:rFonts w:eastAsiaTheme="minorEastAsia"/>
          <w:b/>
          <w:bCs/>
          <w:u w:val="single"/>
          <w:lang w:val="en-US"/>
        </w:rPr>
      </w:pPr>
      <w:r w:rsidRPr="00CD0FCD">
        <w:rPr>
          <w:rFonts w:eastAsiaTheme="minorEastAsia"/>
          <w:b/>
          <w:bCs/>
          <w:u w:val="single"/>
          <w:lang w:val="en-US"/>
        </w:rPr>
        <w:br w:type="page"/>
      </w:r>
    </w:p>
    <w:p w14:paraId="1B4CCC0F" w14:textId="5C05513E" w:rsidR="009F6469" w:rsidRPr="00A21DE2" w:rsidRDefault="00D70E95" w:rsidP="009F6469">
      <w:pPr>
        <w:spacing w:after="60" w:line="264" w:lineRule="auto"/>
        <w:jc w:val="center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lastRenderedPageBreak/>
        <w:t>3</w:t>
      </w:r>
      <w:r w:rsidR="009F6469" w:rsidRPr="00A21DE2">
        <w:rPr>
          <w:rFonts w:eastAsiaTheme="minorEastAsia"/>
          <w:b/>
          <w:bCs/>
          <w:u w:val="single"/>
        </w:rPr>
        <w:t>_Lorenz System</w:t>
      </w:r>
    </w:p>
    <w:p w14:paraId="12E7D7AC" w14:textId="549F9E3E" w:rsidR="001F5374" w:rsidRPr="00F800DD" w:rsidRDefault="001F5374" w:rsidP="009F6469">
      <w:pPr>
        <w:spacing w:after="0"/>
        <w:rPr>
          <w:rFonts w:eastAsiaTheme="minorEastAsia"/>
        </w:rPr>
      </w:pPr>
      <w:hyperlink r:id="rId17" w:history="1">
        <w:r w:rsidRPr="00F800DD">
          <w:rPr>
            <w:rStyle w:val="Hyperlink"/>
            <w:rFonts w:eastAsiaTheme="minorEastAsia"/>
          </w:rPr>
          <w:t>http://en.wikipedia.org/wiki/Lorenz_attractor</w:t>
        </w:r>
      </w:hyperlink>
    </w:p>
    <w:p w14:paraId="155AFE72" w14:textId="527FFBB3" w:rsidR="009F6469" w:rsidRDefault="009F6469" w:rsidP="009F6469">
      <w:pPr>
        <w:spacing w:after="0"/>
        <w:rPr>
          <w:rFonts w:eastAsiaTheme="minorEastAsia"/>
          <w:lang w:val="en-US"/>
        </w:rPr>
      </w:pPr>
      <w:r w:rsidRPr="0082307F">
        <w:rPr>
          <w:rFonts w:eastAsiaTheme="minorEastAsia"/>
          <w:lang w:val="en-US"/>
        </w:rPr>
        <w:t xml:space="preserve">Developed 1963 by Edward Lorenz </w:t>
      </w:r>
      <w:r>
        <w:rPr>
          <w:rFonts w:eastAsiaTheme="minorEastAsia"/>
          <w:lang w:val="en-US"/>
        </w:rPr>
        <w:t>to model atmospheric convection.</w:t>
      </w:r>
    </w:p>
    <w:p w14:paraId="5EE00FCA" w14:textId="77777777" w:rsidR="009F6469" w:rsidRDefault="009F6469" w:rsidP="009F6469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x</m:t>
        </m:r>
      </m:oMath>
      <w:r w:rsidRPr="0082307F">
        <w:rPr>
          <w:rFonts w:eastAsiaTheme="minorEastAsia"/>
          <w:lang w:val="en-US"/>
        </w:rPr>
        <w:t xml:space="preserve"> is p</w:t>
      </w:r>
      <w:r>
        <w:rPr>
          <w:rFonts w:eastAsiaTheme="minorEastAsia"/>
          <w:lang w:val="en-US"/>
        </w:rPr>
        <w:t>ro</w:t>
      </w:r>
      <w:r w:rsidRPr="0082307F">
        <w:rPr>
          <w:rFonts w:eastAsiaTheme="minorEastAsia"/>
          <w:lang w:val="en-US"/>
        </w:rPr>
        <w:t>portional to t</w:t>
      </w:r>
      <w:r>
        <w:rPr>
          <w:rFonts w:eastAsiaTheme="minorEastAsia"/>
          <w:lang w:val="en-US"/>
        </w:rPr>
        <w:t xml:space="preserve">he rate of convection, </w:t>
      </w:r>
      <m:oMath>
        <m:r>
          <w:rPr>
            <w:rFonts w:ascii="Cambria Math" w:hAnsi="Cambria Math"/>
          </w:rPr>
          <m:t>y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horizontal temperature variation and </w:t>
      </w:r>
      <m:oMath>
        <m:r>
          <w:rPr>
            <w:rFonts w:ascii="Cambria Math" w:hAnsi="Cambria Math"/>
          </w:rPr>
          <m:t>z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vertical temperature variation. </w:t>
      </w:r>
      <m:oMath>
        <m:r>
          <w:rPr>
            <w:rFonts w:ascii="Cambria Math" w:hAnsi="Cambria Math"/>
          </w:rPr>
          <m:t>σ</m:t>
        </m:r>
      </m:oMath>
      <w:r w:rsidRPr="0082307F">
        <w:rPr>
          <w:rFonts w:eastAsiaTheme="minorEastAsia"/>
          <w:lang w:val="en-US"/>
        </w:rPr>
        <w:t xml:space="preserve"> depicts the Prandtl n</w:t>
      </w:r>
      <w:r>
        <w:rPr>
          <w:rFonts w:eastAsiaTheme="minorEastAsia"/>
          <w:lang w:val="en-US"/>
        </w:rPr>
        <w:t xml:space="preserve">umber, </w:t>
      </w:r>
      <m:oMath>
        <m:r>
          <w:rPr>
            <w:rFonts w:ascii="Cambria Math" w:hAnsi="Cambria Math"/>
          </w:rPr>
          <m:t>ρ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the Rayleigh number and </w:t>
      </w:r>
      <m:oMath>
        <m:r>
          <w:rPr>
            <w:rFonts w:ascii="Cambria Math" w:hAnsi="Cambria Math"/>
          </w:rPr>
          <m:t>β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the physical dimensions.</w:t>
      </w:r>
    </w:p>
    <w:p w14:paraId="54CA90F2" w14:textId="77777777" w:rsidR="009F6469" w:rsidRPr="00F23AD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original parameters were:</w:t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en-US"/>
          </w:rPr>
          <m:t xml:space="preserve">=10, 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/>
            <w:lang w:val="en-US"/>
          </w:rPr>
          <m:t xml:space="preserve">=28, 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8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14:paraId="7A278893" w14:textId="77777777" w:rsidR="009F6469" w:rsidRPr="008428A5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z</m:t>
          </m:r>
        </m:oMath>
      </m:oMathPara>
    </w:p>
    <w:p w14:paraId="207D5E56" w14:textId="77B7B5D2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9F6469">
        <w:rPr>
          <w:rFonts w:eastAsiaTheme="minorEastAsia"/>
          <w:lang w:val="en-US"/>
        </w:rPr>
        <w:t xml:space="preserve"> leads to a periodic solution.</w:t>
      </w:r>
    </w:p>
    <w:p w14:paraId="42DC16F7" w14:textId="77777777" w:rsidR="009F6469" w:rsidRDefault="009F6469" w:rsidP="009F6469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70222ED1" w14:textId="77777777" w:rsidR="009F6469" w:rsidRPr="00AF5D4D" w:rsidRDefault="00000000" w:rsidP="009F6469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69850F9F" w14:textId="42BE9ACB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0B535BB" w14:textId="77777777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bookmarkStart w:id="1" w:name="_Hlk196941437"/>
    <w:p w14:paraId="32DB2126" w14:textId="77777777" w:rsidR="009F6469" w:rsidRPr="009F6469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w:bookmarkEnd w:id="1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B74D532" w14:textId="5AB0BC9E" w:rsidR="009F6469" w:rsidRDefault="009F6469" w:rsidP="009F6469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58AF48EA" w14:textId="77777777" w:rsidR="009F6469" w:rsidRPr="009F6469" w:rsidRDefault="009F6469" w:rsidP="009F6469">
      <w:pPr>
        <w:spacing w:after="0"/>
        <w:rPr>
          <w:rFonts w:eastAsiaTheme="minorEastAsia"/>
          <w:lang w:val="en-US"/>
        </w:rPr>
      </w:pPr>
    </w:p>
    <w:p w14:paraId="2BFA1E37" w14:textId="77777777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</w:p>
    <w:p w14:paraId="0B0C3D76" w14:textId="77777777" w:rsidR="009F6469" w:rsidRDefault="009F6469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7395249D" w14:textId="77777777" w:rsidR="009F6469" w:rsidRDefault="009F6469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3FC81F0" w14:textId="6084D594" w:rsidR="00BA24E3" w:rsidRDefault="00D70E95" w:rsidP="00BA24E3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4</w:t>
      </w:r>
      <w:r w:rsidR="00BA24E3">
        <w:rPr>
          <w:rFonts w:eastAsiaTheme="minorEastAsia"/>
          <w:b/>
          <w:bCs/>
          <w:u w:val="single"/>
          <w:lang w:val="en-US"/>
        </w:rPr>
        <w:t>_Roessler System</w:t>
      </w:r>
    </w:p>
    <w:p w14:paraId="019609A4" w14:textId="14E6E95A" w:rsid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18" w:history="1">
        <w:r w:rsidRPr="002C2C63">
          <w:rPr>
            <w:rStyle w:val="Hyperlink"/>
            <w:rFonts w:eastAsiaTheme="minorEastAsia"/>
            <w:lang w:val="en-US"/>
          </w:rPr>
          <w:t>https://en.wikipedia.org/wiki/R%C3%B6ssler_attractor</w:t>
        </w:r>
      </w:hyperlink>
    </w:p>
    <w:p w14:paraId="71AB11A0" w14:textId="38473BF6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simple system of 3 ordinary nonlinear differential equations to study chaos without physical background.</w:t>
      </w:r>
    </w:p>
    <w:p w14:paraId="5316D6F5" w14:textId="1C21B9C2" w:rsidR="00E80781" w:rsidRPr="00E80781" w:rsidRDefault="00000000" w:rsidP="00E8078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z</m:t>
          </m:r>
        </m:oMath>
      </m:oMathPara>
    </w:p>
    <w:p w14:paraId="327CB837" w14:textId="20B140F8" w:rsidR="00E80781" w:rsidRPr="00E80781" w:rsidRDefault="00E80781" w:rsidP="00E80781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 and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 give periodic results. Changing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=5.7</m:t>
        </m:r>
      </m:oMath>
      <w:r>
        <w:rPr>
          <w:rFonts w:eastAsiaTheme="minorEastAsia"/>
          <w:lang w:val="en-US"/>
        </w:rPr>
        <w:t xml:space="preserve"> reveals chaotic results.</w:t>
      </w:r>
    </w:p>
    <w:p w14:paraId="0ADC2160" w14:textId="77777777" w:rsidR="00A21DE2" w:rsidRDefault="00A21DE2" w:rsidP="00A21DE2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39F91646" w14:textId="77777777" w:rsidR="00A21DE2" w:rsidRPr="00AF5D4D" w:rsidRDefault="00000000" w:rsidP="00A21DE2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23D85053" w14:textId="26AB23AC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C8E5246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3ACA520F" w14:textId="68C29F86" w:rsidR="00A21DE2" w:rsidRPr="00E80781" w:rsidRDefault="00000000" w:rsidP="00A21DE2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6372091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15DE898D" w14:textId="2E4148DA" w:rsidR="00BA24E3" w:rsidRDefault="00BA24E3">
      <w:pPr>
        <w:rPr>
          <w:rFonts w:eastAsiaTheme="minorEastAsia"/>
          <w:b/>
          <w:bCs/>
          <w:u w:val="single"/>
          <w:lang w:val="en-US"/>
        </w:rPr>
      </w:pPr>
    </w:p>
    <w:p w14:paraId="7493AA75" w14:textId="77777777" w:rsidR="00E80781" w:rsidRDefault="00E80781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A2C8790" w14:textId="710EB5F9" w:rsidR="00763439" w:rsidRDefault="00D70E95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5</w:t>
      </w:r>
      <w:r w:rsidR="00042AEB">
        <w:rPr>
          <w:rFonts w:eastAsiaTheme="minorEastAsia"/>
          <w:b/>
          <w:bCs/>
          <w:u w:val="single"/>
          <w:lang w:val="en-US"/>
        </w:rPr>
        <w:t>_</w:t>
      </w:r>
      <w:r w:rsidR="00763439" w:rsidRPr="00BB14AE">
        <w:rPr>
          <w:rFonts w:eastAsiaTheme="minorEastAsia"/>
          <w:b/>
          <w:bCs/>
          <w:u w:val="single"/>
          <w:lang w:val="en-US"/>
        </w:rPr>
        <w:t>Chua’s Circuit</w:t>
      </w:r>
    </w:p>
    <w:p w14:paraId="6E92D94B" w14:textId="45DA24A0" w:rsidR="000E7E8F" w:rsidRPr="000E7E8F" w:rsidRDefault="000E7E8F" w:rsidP="001B035B">
      <w:pPr>
        <w:spacing w:after="60" w:line="264" w:lineRule="auto"/>
        <w:jc w:val="center"/>
        <w:rPr>
          <w:rFonts w:eastAsiaTheme="minorEastAsia"/>
          <w:lang w:val="en-US"/>
        </w:rPr>
      </w:pPr>
      <w:hyperlink r:id="rId19" w:history="1">
        <w:r w:rsidRPr="000E7E8F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Pr="000E7E8F">
        <w:rPr>
          <w:rFonts w:eastAsiaTheme="minorEastAsia"/>
          <w:lang w:val="en-US"/>
        </w:rPr>
        <w:t xml:space="preserve"> (1.1)</w:t>
      </w:r>
    </w:p>
    <w:p w14:paraId="28A2A431" w14:textId="77777777" w:rsidR="000E7E8F" w:rsidRPr="0029010E" w:rsidRDefault="000E7E8F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20" w:anchor="_Working_With_Chaos_Simulation" w:history="1">
        <w:r w:rsidRPr="0029010E">
          <w:rPr>
            <w:rStyle w:val="Hyperlink"/>
            <w:rFonts w:eastAsiaTheme="minorEastAsia"/>
            <w:lang w:val="en-US"/>
          </w:rPr>
          <w:t>https://nonlinear.eecs.berkeley.edu/chaos/chaos.html#_Working_With_Chaos_Simulation</w:t>
        </w:r>
      </w:hyperlink>
    </w:p>
    <w:p w14:paraId="31E11733" w14:textId="5AE40F51" w:rsidR="00AC52C1" w:rsidRPr="00041A64" w:rsidRDefault="00AC52C1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2343BD45" w14:textId="67406B42" w:rsidR="00AC52C1" w:rsidRPr="00DD18D2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79180AF" w14:textId="1FFF62C4" w:rsidR="00AC52C1" w:rsidRPr="002463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4026E8C" w14:textId="13F5EB65" w:rsidR="00AC52C1" w:rsidRPr="00175B76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</m:oMath>
      </m:oMathPara>
    </w:p>
    <w:p w14:paraId="38E763C4" w14:textId="48D29730" w:rsidR="00175B76" w:rsidRPr="005053C5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6D52ADCF" w14:textId="78EF543E" w:rsidR="005053C5" w:rsidRPr="00A700A7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</m:oMath>
      </m:oMathPara>
    </w:p>
    <w:p w14:paraId="2C57DACF" w14:textId="77777777" w:rsidR="00AC52C1" w:rsidRDefault="00AC52C1" w:rsidP="001B035B">
      <w:pPr>
        <w:pBdr>
          <w:bottom w:val="single" w:sz="4" w:space="1" w:color="auto"/>
        </w:pBdr>
        <w:spacing w:after="60" w:line="264" w:lineRule="auto"/>
      </w:pPr>
    </w:p>
    <w:p w14:paraId="0D00DD9B" w14:textId="4E2176A1" w:rsidR="00D3440E" w:rsidRPr="00041A64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A5ECCBC" w14:textId="7B341B2C" w:rsidR="00AC52C1" w:rsidRPr="00D344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F096FB5" w14:textId="675F6BE6" w:rsidR="00D3440E" w:rsidRPr="005053C5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</w:rPr>
            <m:t>g</m:t>
          </m:r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E3A73D6" w14:textId="4C7DAD74" w:rsidR="00E2200F" w:rsidRPr="00414B77" w:rsidRDefault="00E2200F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   </m:t>
                    </m:r>
                  </m:e>
                </m:mr>
              </m:m>
            </m:e>
          </m:d>
        </m:oMath>
      </m:oMathPara>
    </w:p>
    <w:p w14:paraId="703B4FA8" w14:textId="77777777" w:rsidR="00414B77" w:rsidRDefault="00414B77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46"/>
        <w:gridCol w:w="4582"/>
      </w:tblGrid>
      <w:tr w:rsidR="00875D9E" w:rsidRPr="00442AE1" w14:paraId="7AE1EAA4" w14:textId="77777777" w:rsidTr="00875D9E">
        <w:tc>
          <w:tcPr>
            <w:tcW w:w="4814" w:type="dxa"/>
          </w:tcPr>
          <w:p w14:paraId="416189B6" w14:textId="4DFFE296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1B035B">
              <w:rPr>
                <w:rFonts w:eastAsiaTheme="minorEastAsia"/>
                <w:noProof/>
              </w:rPr>
              <w:drawing>
                <wp:inline distT="0" distB="0" distL="0" distR="0" wp14:anchorId="6CA4614B" wp14:editId="0EF2F5A4">
                  <wp:extent cx="3060000" cy="2217600"/>
                  <wp:effectExtent l="0" t="0" r="7620" b="0"/>
                  <wp:docPr id="163217876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17876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8521F1A" w14:textId="206AD2A6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R=1.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e3 "Resistor";</w:t>
            </w:r>
          </w:p>
          <w:p w14:paraId="11801206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L=18e-3 "Inductor";</w:t>
            </w:r>
          </w:p>
          <w:p w14:paraId="79402108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RL=14 "Resistance of Inductor";</w:t>
            </w:r>
          </w:p>
          <w:p w14:paraId="2C401A3B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C1=10.e-9 "Capacitor 1";</w:t>
            </w:r>
          </w:p>
          <w:p w14:paraId="323B19AF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C2=100e-9 "Capacitor 2";</w:t>
            </w:r>
          </w:p>
          <w:p w14:paraId="106E0751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//parameter of Chua's diode</w:t>
            </w:r>
          </w:p>
          <w:p w14:paraId="681B6618" w14:textId="2ABEE954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k0=15000.0 "No-load amplification ";</w:t>
            </w:r>
          </w:p>
          <w:p w14:paraId="7E28A558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Vs=9 "Supply voltage of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85C201E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R12=220 "R1 and R2";</w:t>
            </w:r>
          </w:p>
          <w:p w14:paraId="0149288C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R3=2200 "R3";</w:t>
            </w:r>
          </w:p>
          <w:p w14:paraId="6EA529E5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R45=22e3 "R4 and R5";</w:t>
            </w:r>
          </w:p>
          <w:p w14:paraId="51452862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R6=3300 "R6";</w:t>
            </w:r>
          </w:p>
          <w:p w14:paraId="55ECDCDD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44A1E0A3" w14:textId="77777777" w:rsidR="00875D9E" w:rsidRPr="00875D9E" w:rsidRDefault="00875D9E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05231F9B" w14:textId="405D151D" w:rsidR="001B035B" w:rsidRPr="00875D9E" w:rsidRDefault="001B035B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77C90851" w14:textId="0481DDB5" w:rsidR="00414B77" w:rsidRPr="00875D9E" w:rsidRDefault="00414B77" w:rsidP="001B035B">
      <w:pPr>
        <w:spacing w:after="60" w:line="264" w:lineRule="auto"/>
        <w:rPr>
          <w:rFonts w:eastAsiaTheme="minorEastAsia"/>
          <w:lang w:val="en-US"/>
        </w:rPr>
      </w:pPr>
      <w:r w:rsidRPr="00875D9E">
        <w:rPr>
          <w:rFonts w:eastAsiaTheme="minorEastAsia"/>
          <w:lang w:val="en-US"/>
        </w:rPr>
        <w:br w:type="page"/>
      </w:r>
    </w:p>
    <w:p w14:paraId="62FDA23B" w14:textId="5818E79A" w:rsidR="0065557E" w:rsidRDefault="000E7E8F" w:rsidP="0065557E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 xml:space="preserve">Chua’s Circuit: </w:t>
      </w:r>
      <w:r w:rsidR="0065557E">
        <w:rPr>
          <w:rFonts w:eastAsiaTheme="minorEastAsia"/>
          <w:b/>
          <w:bCs/>
          <w:u w:val="single"/>
          <w:lang w:val="en-US"/>
        </w:rPr>
        <w:t>Inductor Replacement</w:t>
      </w:r>
    </w:p>
    <w:p w14:paraId="711138B4" w14:textId="5B46257F" w:rsidR="0065557E" w:rsidRDefault="0065557E" w:rsidP="0065557E">
      <w:pPr>
        <w:spacing w:after="0"/>
        <w:rPr>
          <w:rFonts w:eastAsiaTheme="minorEastAsia"/>
          <w:lang w:val="en-US"/>
        </w:rPr>
      </w:pPr>
      <w:r w:rsidRPr="0065557E">
        <w:rPr>
          <w:rFonts w:eastAsiaTheme="minorEastAsia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EAF9D2E" wp14:editId="6953E7B7">
            <wp:simplePos x="0" y="0"/>
            <wp:positionH relativeFrom="column">
              <wp:align>left</wp:align>
            </wp:positionH>
            <wp:positionV relativeFrom="margin">
              <wp:posOffset>360045</wp:posOffset>
            </wp:positionV>
            <wp:extent cx="1335600" cy="3459600"/>
            <wp:effectExtent l="0" t="0" r="0" b="7620"/>
            <wp:wrapSquare wrapText="bothSides"/>
            <wp:docPr id="149053136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31363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345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6E936" w14:textId="77777777" w:rsid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=100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1A93B382" w14:textId="22AE611D" w:rsidR="0065557E" w:rsidRP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 </m:t>
          </m:r>
          <m:r>
            <w:rPr>
              <w:rFonts w:ascii="Cambria Math" w:eastAsiaTheme="minorEastAsia" w:hAnsi="Cambria Math"/>
              <w:lang w:val="en-US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7E8C11C8" w14:textId="6B42D110" w:rsid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 </m:t>
          </m:r>
          <m:r>
            <w:rPr>
              <w:rFonts w:ascii="Cambria Math" w:eastAsiaTheme="minorEastAsia" w:hAnsi="Cambria Math"/>
              <w:lang w:val="en-US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634238DB" w14:textId="1F7F122A" w:rsidR="0065557E" w:rsidRP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=1,8 </m:t>
          </m:r>
          <m:r>
            <w:rPr>
              <w:rFonts w:ascii="Cambria Math" w:eastAsiaTheme="minorEastAsia" w:hAnsi="Cambria Math"/>
              <w:lang w:val="en-US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29F05296" w14:textId="735B0686" w:rsid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=100 </m:t>
          </m:r>
          <m:r>
            <w:rPr>
              <w:rFonts w:ascii="Cambria Math" w:eastAsiaTheme="minorEastAsia" w:hAnsi="Cambria Math"/>
              <w:lang w:val="en-US"/>
            </w:rPr>
            <m:t>nF</m:t>
          </m:r>
        </m:oMath>
      </m:oMathPara>
    </w:p>
    <w:p w14:paraId="4989C90A" w14:textId="77777777" w:rsidR="0065557E" w:rsidRDefault="0065557E" w:rsidP="0065557E">
      <w:pPr>
        <w:spacing w:after="0"/>
        <w:rPr>
          <w:rFonts w:eastAsiaTheme="minorEastAsia"/>
          <w:lang w:val="en-US"/>
        </w:rPr>
      </w:pPr>
    </w:p>
    <w:p w14:paraId="6A9C7FB5" w14:textId="1A24DA7B" w:rsidR="0065557E" w:rsidRPr="00C370C5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i</m:t>
          </m:r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77B6CA66" w14:textId="7A387B45" w:rsidR="00C370C5" w:rsidRPr="00C370C5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558F132" w14:textId="0EBC972C" w:rsidR="00C370C5" w:rsidRPr="00C370C5" w:rsidRDefault="00C370C5" w:rsidP="0065557E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OA4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OA3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</m:oMath>
      </m:oMathPara>
    </w:p>
    <w:p w14:paraId="45E16241" w14:textId="1D322348" w:rsidR="00C370C5" w:rsidRPr="0027040B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6A8A8EA6" w14:textId="5779D48E" w:rsidR="0027040B" w:rsidRPr="0027040B" w:rsidRDefault="0027040B" w:rsidP="0065557E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</m:oMath>
      </m:oMathPara>
    </w:p>
    <w:p w14:paraId="526F6576" w14:textId="77777777" w:rsidR="0027040B" w:rsidRDefault="0027040B" w:rsidP="0065557E">
      <w:pPr>
        <w:spacing w:after="0"/>
        <w:rPr>
          <w:rFonts w:eastAsiaTheme="minorEastAsia"/>
          <w:lang w:val="en-US"/>
        </w:rPr>
      </w:pPr>
    </w:p>
    <w:p w14:paraId="4F262A0C" w14:textId="24041205" w:rsidR="0027040B" w:rsidRPr="0027040B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i</m:t>
          </m:r>
        </m:oMath>
      </m:oMathPara>
    </w:p>
    <w:p w14:paraId="306408E5" w14:textId="357E4864" w:rsidR="0027040B" w:rsidRPr="00C370C5" w:rsidRDefault="00000000" w:rsidP="0027040B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i</m:t>
          </m:r>
        </m:oMath>
      </m:oMathPara>
    </w:p>
    <w:p w14:paraId="5A314B35" w14:textId="3A846D5F" w:rsidR="0027040B" w:rsidRPr="0027040B" w:rsidRDefault="00000000" w:rsidP="0027040B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047F4C29" w14:textId="179DAF51" w:rsidR="0027040B" w:rsidRPr="0027040B" w:rsidRDefault="0027040B" w:rsidP="0027040B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40912A8B" w14:textId="36143374" w:rsidR="0027040B" w:rsidRPr="00C370C5" w:rsidRDefault="0027040B" w:rsidP="00875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=18 mH</m:t>
          </m:r>
        </m:oMath>
      </m:oMathPara>
    </w:p>
    <w:p w14:paraId="728B78FB" w14:textId="77777777" w:rsidR="00EC3FFC" w:rsidRDefault="00EC3FFC" w:rsidP="0065557E">
      <w:pPr>
        <w:spacing w:after="0"/>
        <w:rPr>
          <w:rFonts w:eastAsiaTheme="minorEastAsia"/>
          <w:b/>
          <w:bCs/>
          <w:u w:val="single"/>
          <w:lang w:val="en-US"/>
        </w:rPr>
      </w:pPr>
    </w:p>
    <w:p w14:paraId="6D703986" w14:textId="77777777" w:rsidR="00EC3FFC" w:rsidRDefault="00EC3FFC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055BA8C5" w14:textId="1FDC0DBF" w:rsidR="00EC3FFC" w:rsidRDefault="00D70E95" w:rsidP="00EC3FFC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6</w:t>
      </w:r>
      <w:r w:rsidR="00EC3FFC">
        <w:rPr>
          <w:rFonts w:eastAsiaTheme="minorEastAsia"/>
          <w:b/>
          <w:bCs/>
          <w:u w:val="single"/>
          <w:lang w:val="en-US"/>
        </w:rPr>
        <w:t>_</w:t>
      </w:r>
      <w:r w:rsidR="00EC3FFC" w:rsidRPr="00BB14AE">
        <w:rPr>
          <w:rFonts w:eastAsiaTheme="minorEastAsia"/>
          <w:b/>
          <w:bCs/>
          <w:u w:val="single"/>
          <w:lang w:val="en-US"/>
        </w:rPr>
        <w:t>Chaotic Diode Circuit</w:t>
      </w:r>
    </w:p>
    <w:p w14:paraId="28662E03" w14:textId="77777777" w:rsidR="00EC3FFC" w:rsidRPr="00EE428C" w:rsidRDefault="00EC3FFC" w:rsidP="00EC3FFC">
      <w:pPr>
        <w:spacing w:after="60" w:line="264" w:lineRule="auto"/>
        <w:jc w:val="center"/>
        <w:rPr>
          <w:rFonts w:eastAsiaTheme="minorEastAsia"/>
          <w:sz w:val="18"/>
          <w:szCs w:val="18"/>
          <w:u w:val="single"/>
          <w:lang w:val="en-US"/>
        </w:rPr>
      </w:pPr>
      <w:hyperlink r:id="rId23" w:history="1">
        <w:r w:rsidRPr="00EE428C">
          <w:rPr>
            <w:rStyle w:val="Hyperlink"/>
            <w:rFonts w:eastAsiaTheme="minorEastAsia"/>
            <w:sz w:val="18"/>
            <w:szCs w:val="18"/>
            <w:lang w:val="en-US"/>
          </w:rPr>
          <w:t>https://www.researchgate.net/publication/309351711_A_simple_chaotic_circuit_with_a_light-emitting_diode</w:t>
        </w:r>
      </w:hyperlink>
    </w:p>
    <w:p w14:paraId="72FFF584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607AAD48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D568563" w14:textId="77777777" w:rsidR="00EC3FFC" w:rsidRPr="00BB14AE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B4805D3" w14:textId="77777777" w:rsidR="00EC3FFC" w:rsidRPr="00FB6B86" w:rsidRDefault="00000000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</m:oMath>
      </m:oMathPara>
    </w:p>
    <w:p w14:paraId="751447D7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2614FB4B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τ=R∙C</m:t>
          </m:r>
        </m:oMath>
      </m:oMathPara>
    </w:p>
    <w:p w14:paraId="0DF92D36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B48369A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C637E73" w14:textId="77777777" w:rsidR="00EC3FFC" w:rsidRPr="00231E59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5FF6C6B6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19321228" w14:textId="77777777" w:rsidR="00EC3FFC" w:rsidRPr="00AE03A0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30EF3A6F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14:paraId="64A18D1D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4AF74BE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1E6361" w14:textId="77777777" w:rsidR="00EC3FFC" w:rsidRPr="00B261E7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+a∙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-b∙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D76F94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EC3FFC" w:rsidRPr="00442AE1" w14:paraId="294DB5AF" w14:textId="77777777" w:rsidTr="0076453D">
        <w:tc>
          <w:tcPr>
            <w:tcW w:w="4814" w:type="dxa"/>
          </w:tcPr>
          <w:p w14:paraId="35E07DF9" w14:textId="77777777" w:rsidR="00EC3FFC" w:rsidRDefault="00EC3FFC" w:rsidP="0076453D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1B035B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1C54AB9D" wp14:editId="77485B88">
                  <wp:extent cx="2815200" cy="2397600"/>
                  <wp:effectExtent l="0" t="0" r="4445" b="3175"/>
                  <wp:docPr id="122186068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6068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200" cy="239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04D8105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eastAsiaTheme="minorEastAsia"/>
                <w:lang w:val="en-US"/>
              </w:rPr>
              <w:t> 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85B3BD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3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 n*voltage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of temperature";</w:t>
            </w:r>
          </w:p>
          <w:p w14:paraId="1F13623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//time constant and dimensionless parameters</w:t>
            </w:r>
          </w:p>
          <w:p w14:paraId="45AC18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Tau=0.1e-3 "Time constant";</w:t>
            </w:r>
          </w:p>
          <w:p w14:paraId="7647C4E0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a=1/5200 "Parameter a = Ra*Ids/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3A58C833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b=1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.5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"Parameter b = R/Rb";</w:t>
            </w:r>
          </w:p>
          <w:p w14:paraId="7B052C0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//configuration of the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</w:p>
          <w:p w14:paraId="10782B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C=10e-9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"Capacitance of {c1, c2, c3}";</w:t>
            </w:r>
          </w:p>
          <w:p w14:paraId="6D3C8284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R=Tau/C "Resistance of {r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1,r2,r3,r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4}";</w:t>
            </w:r>
          </w:p>
          <w:p w14:paraId="4567FA9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Ra=a*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/Ids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ra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4105376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Rb=R/b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002BBF12" w14:textId="77777777" w:rsidR="00EC3FFC" w:rsidRDefault="00EC3FFC" w:rsidP="0076453D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53FD17F" w14:textId="77777777" w:rsidR="00EC3FFC" w:rsidRDefault="00EC3FFC" w:rsidP="00EC3FFC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32CCB83A" w14:textId="6BAD2BA5" w:rsidR="0065557E" w:rsidRDefault="0065557E" w:rsidP="0065557E">
      <w:pPr>
        <w:spacing w:after="0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1F434523" w14:textId="4AB5ACAF" w:rsidR="00414B77" w:rsidRDefault="00D70E95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7</w:t>
      </w:r>
      <w:r w:rsidR="00042AEB">
        <w:rPr>
          <w:rFonts w:eastAsiaTheme="minorEastAsia"/>
          <w:b/>
          <w:bCs/>
          <w:u w:val="single"/>
          <w:lang w:val="en-US"/>
        </w:rPr>
        <w:t>_</w:t>
      </w:r>
      <w:r w:rsidR="00414B77" w:rsidRPr="00BB14AE">
        <w:rPr>
          <w:rFonts w:eastAsiaTheme="minorEastAsia"/>
          <w:b/>
          <w:bCs/>
          <w:u w:val="single"/>
          <w:lang w:val="en-US"/>
        </w:rPr>
        <w:t xml:space="preserve">Chaotic </w:t>
      </w:r>
      <w:r w:rsidR="00414B77">
        <w:rPr>
          <w:rFonts w:eastAsiaTheme="minorEastAsia"/>
          <w:b/>
          <w:bCs/>
          <w:u w:val="single"/>
          <w:lang w:val="en-US"/>
        </w:rPr>
        <w:t>Oscillator</w:t>
      </w:r>
    </w:p>
    <w:p w14:paraId="3666E732" w14:textId="66E3641F" w:rsidR="000E7E8F" w:rsidRPr="00EE428C" w:rsidRDefault="000E7E8F" w:rsidP="001B035B">
      <w:pPr>
        <w:spacing w:after="60" w:line="264" w:lineRule="auto"/>
        <w:jc w:val="center"/>
        <w:rPr>
          <w:rFonts w:eastAsiaTheme="minorEastAsia"/>
          <w:sz w:val="18"/>
          <w:szCs w:val="18"/>
          <w:u w:val="single"/>
          <w:lang w:val="en-US"/>
        </w:rPr>
      </w:pPr>
      <w:hyperlink r:id="rId25" w:history="1">
        <w:r w:rsidRPr="00EE428C">
          <w:rPr>
            <w:rStyle w:val="Hyperlink"/>
            <w:rFonts w:eastAsiaTheme="minorEastAsia"/>
            <w:sz w:val="18"/>
            <w:szCs w:val="18"/>
            <w:lang w:val="en-US"/>
          </w:rPr>
          <w:t>https://www.researchgate.net/publication/230925506_A_simple_chaotic_oscillator_for_educational_purposes</w:t>
        </w:r>
      </w:hyperlink>
    </w:p>
    <w:p w14:paraId="2070F402" w14:textId="4EBFD828" w:rsidR="000E7E8F" w:rsidRPr="00EE428C" w:rsidRDefault="000E7E8F" w:rsidP="001B035B">
      <w:pPr>
        <w:spacing w:after="60" w:line="264" w:lineRule="auto"/>
        <w:jc w:val="center"/>
        <w:rPr>
          <w:rFonts w:eastAsiaTheme="minorEastAsia"/>
          <w:u w:val="single"/>
          <w:lang w:val="en-US"/>
        </w:rPr>
      </w:pPr>
      <w:hyperlink r:id="rId26" w:history="1">
        <w:r w:rsidRPr="00EE428C">
          <w:rPr>
            <w:rStyle w:val="Hyperlink"/>
            <w:rFonts w:eastAsiaTheme="minorEastAsia"/>
            <w:sz w:val="18"/>
            <w:szCs w:val="18"/>
            <w:lang w:val="en-US"/>
          </w:rPr>
          <w:t>https://www.researchgate.net/publication/259216097_NUMERICAL_TREATMENT_OF_EDUCATIONAL_CHAOS_OSCILLATOR</w:t>
        </w:r>
      </w:hyperlink>
    </w:p>
    <w:p w14:paraId="03591F46" w14:textId="493A5F9D" w:rsidR="00414B77" w:rsidRPr="00636EC6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E6BE338" w14:textId="5AD710EF" w:rsidR="00636EC6" w:rsidRPr="008B6A26" w:rsidRDefault="00636EC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</m:oMath>
      </m:oMathPara>
    </w:p>
    <w:p w14:paraId="08BC3608" w14:textId="52E63444" w:rsidR="008C31E9" w:rsidRPr="00E55AD3" w:rsidRDefault="008C31E9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CA2E8F6" w14:textId="5CC6905C" w:rsidR="00E55AD3" w:rsidRPr="00E30738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040A03BE" w14:textId="4BDF1FF4" w:rsidR="0027582C" w:rsidRPr="00AD1419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21822DB9" w14:textId="77777777" w:rsidR="0027582C" w:rsidRDefault="0027582C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1FD221B1" w14:textId="77777777" w:rsidR="00E30738" w:rsidRPr="00E30738" w:rsidRDefault="00E30738" w:rsidP="00E30738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L∙C</m:t>
              </m:r>
            </m:e>
          </m:rad>
        </m:oMath>
      </m:oMathPara>
    </w:p>
    <w:p w14:paraId="769FBC1B" w14:textId="1B70AB2C" w:rsidR="001B035B" w:rsidRPr="00E30738" w:rsidRDefault="00E30738" w:rsidP="001B035B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e>
          </m:rad>
        </m:oMath>
      </m:oMathPara>
    </w:p>
    <w:p w14:paraId="7F37120B" w14:textId="17189A1B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</m:oMath>
      </m:oMathPara>
    </w:p>
    <w:p w14:paraId="4EDA09F3" w14:textId="5B8BD1D3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D6201FE" w14:textId="7E18BD8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3F52E23A" w14:textId="5120B11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502FC614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5B240A22" w14:textId="31A08341" w:rsidR="00E30738" w:rsidRPr="00AD1419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0A5A07B" w14:textId="75CC7A02" w:rsidR="00E30738" w:rsidRPr="00E30738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50E8EA6A" w14:textId="4CBF0E60" w:rsidR="00E30738" w:rsidRPr="0027582C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τ∙e∙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4B0FB0F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71"/>
        <w:gridCol w:w="5257"/>
      </w:tblGrid>
      <w:tr w:rsidR="00875D9E" w:rsidRPr="00442AE1" w14:paraId="6776FA1E" w14:textId="77777777" w:rsidTr="00875D9E">
        <w:tc>
          <w:tcPr>
            <w:tcW w:w="4814" w:type="dxa"/>
          </w:tcPr>
          <w:p w14:paraId="181A72CC" w14:textId="20B7679C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E55AD3">
              <w:rPr>
                <w:rFonts w:eastAsiaTheme="minorEastAsia"/>
                <w:noProof/>
              </w:rPr>
              <w:drawing>
                <wp:inline distT="0" distB="0" distL="0" distR="0" wp14:anchorId="370E801F" wp14:editId="7902D049">
                  <wp:extent cx="2206800" cy="2131200"/>
                  <wp:effectExtent l="0" t="0" r="3175" b="2540"/>
                  <wp:docPr id="145068578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685783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800" cy="21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43A3305" w14:textId="51D13AC6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//time constant and dimensionless parameters</w:t>
            </w:r>
          </w:p>
          <w:p w14:paraId="67C415A4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I0=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/R0 "Estimated supply current";</w:t>
            </w:r>
          </w:p>
          <w:p w14:paraId="687F1D3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Tau=sqrt(L*C) "Time constant";</w:t>
            </w:r>
          </w:p>
          <w:p w14:paraId="6F90A70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SI.Impedance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Z=sqrt(L/C) "Characteristic impedance (rho)";</w:t>
            </w:r>
          </w:p>
          <w:p w14:paraId="1B64FF3B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k=Z/R*a + 1 + RL/R "Amplification";</w:t>
            </w:r>
          </w:p>
          <w:p w14:paraId="0CA030C3" w14:textId="0B862815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a=0.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5;</w:t>
            </w:r>
          </w:p>
          <w:p w14:paraId="787B5066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b=Z*I0/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2DC855A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c=Z*Ids/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798B10EE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e=Cs/C "epsilon";</w:t>
            </w:r>
          </w:p>
          <w:p w14:paraId="671560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//components</w:t>
            </w:r>
          </w:p>
          <w:p w14:paraId="3A2FEA3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 =1.0e3 "Resistor r";</w:t>
            </w:r>
          </w:p>
          <w:p w14:paraId="5B3869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R1=10.e3 "Resistor r1";</w:t>
            </w:r>
          </w:p>
          <w:p w14:paraId="1E402EC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R2=R1*(k - 1) "Resistor r2 (tunable)";</w:t>
            </w:r>
          </w:p>
          <w:p w14:paraId="1F4E3B9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R0=20.e3 "Resistor r0";</w:t>
            </w:r>
          </w:p>
          <w:p w14:paraId="1750E068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=20 "Supply voltage";</w:t>
            </w:r>
          </w:p>
          <w:p w14:paraId="14BDB36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L=100e-3 "Inductor";</w:t>
            </w:r>
          </w:p>
          <w:p w14:paraId="4C97293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RL=50 "Resistance of Inductor";</w:t>
            </w:r>
          </w:p>
          <w:p w14:paraId="5E1402EF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 =100e-9 "Capacitor c";</w:t>
            </w:r>
          </w:p>
          <w:p w14:paraId="40C1654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Cs=15.e-9 "Capacitor c*";</w:t>
            </w:r>
          </w:p>
          <w:p w14:paraId="56569E65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//diode</w:t>
            </w:r>
          </w:p>
          <w:p w14:paraId="5407677A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B19848B" w14:textId="05FD1C18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=2*26e-3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"Diode: n * voltage equivalent of temperature";</w:t>
            </w:r>
          </w:p>
          <w:p w14:paraId="49B2B282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58A15EB9" w14:textId="77777777" w:rsidR="00875D9E" w:rsidRDefault="00875D9E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23466880" w14:textId="64C024A6" w:rsidR="000E7E8F" w:rsidRDefault="00D70E95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8</w:t>
      </w:r>
      <w:r w:rsidR="000E7E8F">
        <w:rPr>
          <w:rFonts w:eastAsiaTheme="minorEastAsia"/>
          <w:b/>
          <w:bCs/>
          <w:u w:val="single"/>
          <w:lang w:val="en-US"/>
        </w:rPr>
        <w:t>_</w:t>
      </w:r>
      <w:r w:rsidR="000E7E8F" w:rsidRPr="00BB14AE">
        <w:rPr>
          <w:rFonts w:eastAsiaTheme="minorEastAsia"/>
          <w:b/>
          <w:bCs/>
          <w:u w:val="single"/>
          <w:lang w:val="en-US"/>
        </w:rPr>
        <w:t>C</w:t>
      </w:r>
      <w:r w:rsidR="000E7E8F">
        <w:rPr>
          <w:rFonts w:eastAsiaTheme="minorEastAsia"/>
          <w:b/>
          <w:bCs/>
          <w:u w:val="single"/>
          <w:lang w:val="en-US"/>
        </w:rPr>
        <w:t>olpitts</w:t>
      </w:r>
      <w:r w:rsidR="000E7E8F" w:rsidRPr="00BB14AE">
        <w:rPr>
          <w:rFonts w:eastAsiaTheme="minorEastAsia"/>
          <w:b/>
          <w:bCs/>
          <w:u w:val="single"/>
          <w:lang w:val="en-US"/>
        </w:rPr>
        <w:t xml:space="preserve"> </w:t>
      </w:r>
      <w:r w:rsidR="000E7E8F">
        <w:rPr>
          <w:rFonts w:eastAsiaTheme="minorEastAsia"/>
          <w:b/>
          <w:bCs/>
          <w:u w:val="single"/>
          <w:lang w:val="en-US"/>
        </w:rPr>
        <w:t>Oscillator</w:t>
      </w:r>
    </w:p>
    <w:p w14:paraId="22207AC1" w14:textId="42B571C3" w:rsidR="000E7E8F" w:rsidRDefault="000E7E8F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28" w:history="1">
        <w:r w:rsidRPr="000E7E8F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Pr="000E7E8F">
        <w:rPr>
          <w:rFonts w:eastAsiaTheme="minorEastAsia"/>
          <w:lang w:val="en-US"/>
        </w:rPr>
        <w:t xml:space="preserve"> (1.3)</w:t>
      </w:r>
    </w:p>
    <w:p w14:paraId="4B9B97A0" w14:textId="414601EC" w:rsidR="009851B4" w:rsidRDefault="009851B4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29" w:history="1">
        <w:r w:rsidRPr="00E46C34">
          <w:rPr>
            <w:rStyle w:val="Hyperlink"/>
            <w:rFonts w:eastAsiaTheme="minorEastAsia"/>
            <w:lang w:val="en-US"/>
          </w:rPr>
          <w:t>https://ieeexplore.ieee.org/document/331536</w:t>
        </w:r>
      </w:hyperlink>
    </w:p>
    <w:p w14:paraId="27FF56C3" w14:textId="5E4E2C48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β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40481B72" w14:textId="00A3F32B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085B9047" w14:textId="63AE016E" w:rsidR="00815867" w:rsidRPr="00815867" w:rsidRDefault="00815867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</m:oMath>
      </m:oMathPara>
    </w:p>
    <w:p w14:paraId="0234827C" w14:textId="25AC47A0" w:rsidR="00815867" w:rsidRDefault="00815867" w:rsidP="00815867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77D698FE" w14:textId="1B670DDD" w:rsidR="00815867" w:rsidRPr="000375FE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on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5668319B" w14:textId="77777777" w:rsidR="000375FE" w:rsidRDefault="000375FE" w:rsidP="000375FE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425CA323" w14:textId="77777777" w:rsidR="000375FE" w:rsidRDefault="000375FE" w:rsidP="000E7E8F">
      <w:pPr>
        <w:spacing w:after="60" w:line="264" w:lineRule="auto"/>
        <w:jc w:val="center"/>
        <w:rPr>
          <w:rFonts w:eastAsiaTheme="minorEastAsia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867" w:rsidRPr="00442AE1" w14:paraId="18ECF942" w14:textId="77777777" w:rsidTr="00815867">
        <w:tc>
          <w:tcPr>
            <w:tcW w:w="4814" w:type="dxa"/>
          </w:tcPr>
          <w:p w14:paraId="1577A5F4" w14:textId="3F7424F8" w:rsidR="00815867" w:rsidRDefault="00F05CD8" w:rsidP="000E7E8F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5BB1AEE" wp14:editId="3CF674A3">
                  <wp:extent cx="2379600" cy="3574800"/>
                  <wp:effectExtent l="0" t="0" r="1905" b="6985"/>
                  <wp:docPr id="79702203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022036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600" cy="3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9AB8AFB" w14:textId="47FEEFA5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=35. "Resist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ance of 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7939496" w14:textId="77777777" w:rsidR="00F86154" w:rsidRPr="00875D9E" w:rsidRDefault="00F86154" w:rsidP="00F86154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L=98.5e-6 "Inductor";</w:t>
            </w:r>
          </w:p>
          <w:p w14:paraId="04FF9129" w14:textId="41E1323C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</w:t>
            </w:r>
            <w:r w:rsidR="003E767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10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00 "Resistor 2";</w:t>
            </w:r>
          </w:p>
          <w:p w14:paraId="5B707A6E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C1=54.e-9 "Capacitor 1";</w:t>
            </w:r>
          </w:p>
          <w:p w14:paraId="0515B212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C2=54.e-9 "Capacitor 2";</w:t>
            </w:r>
          </w:p>
          <w:p w14:paraId="193A3EA8" w14:textId="77777777" w:rsidR="00815867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Vs=5 "Source Voltage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”;</w:t>
            </w:r>
          </w:p>
          <w:p w14:paraId="00DFCBB0" w14:textId="77777777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  <w:p w14:paraId="210111D7" w14:textId="1427CFDC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Vth=0.75 “Transistor threshold voltage”;</w:t>
            </w:r>
          </w:p>
          <w:p w14:paraId="6B10AB1F" w14:textId="26F92A8A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Ron=100 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</w:t>
            </w:r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 “</w:t>
            </w:r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Small-signal on-resistance of base-emitter junction”;</w:t>
            </w:r>
          </w:p>
          <w:p w14:paraId="524ADB6F" w14:textId="05EBE928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Real beta=200 “Transistor forward current gain”;</w:t>
            </w:r>
          </w:p>
          <w:p w14:paraId="2A264334" w14:textId="2B1091BF" w:rsidR="00815867" w:rsidRDefault="00354424" w:rsidP="00815867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</w:p>
        </w:tc>
      </w:tr>
    </w:tbl>
    <w:p w14:paraId="64F48D28" w14:textId="4C226D7A" w:rsidR="002958B5" w:rsidRDefault="002958B5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5FCECE44" w14:textId="77777777" w:rsidR="002958B5" w:rsidRDefault="002958B5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713F2156" w14:textId="64967ECF" w:rsidR="002958B5" w:rsidRDefault="00D70E95" w:rsidP="002958B5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bookmarkStart w:id="2" w:name="_Hlk197363772"/>
      <w:r>
        <w:rPr>
          <w:rFonts w:eastAsiaTheme="minorEastAsia"/>
          <w:b/>
          <w:bCs/>
          <w:u w:val="single"/>
          <w:lang w:val="en-US"/>
        </w:rPr>
        <w:lastRenderedPageBreak/>
        <w:t>9</w:t>
      </w:r>
      <w:r w:rsidR="002958B5">
        <w:rPr>
          <w:rFonts w:eastAsiaTheme="minorEastAsia"/>
          <w:b/>
          <w:bCs/>
          <w:u w:val="single"/>
          <w:lang w:val="en-US"/>
        </w:rPr>
        <w:t>_Shinriki</w:t>
      </w:r>
      <w:r w:rsidR="002958B5" w:rsidRPr="00BB14AE">
        <w:rPr>
          <w:rFonts w:eastAsiaTheme="minorEastAsia"/>
          <w:b/>
          <w:bCs/>
          <w:u w:val="single"/>
          <w:lang w:val="en-US"/>
        </w:rPr>
        <w:t xml:space="preserve"> </w:t>
      </w:r>
      <w:r w:rsidR="002958B5">
        <w:rPr>
          <w:rFonts w:eastAsiaTheme="minorEastAsia"/>
          <w:b/>
          <w:bCs/>
          <w:u w:val="single"/>
          <w:lang w:val="en-US"/>
        </w:rPr>
        <w:t>Oscillator</w:t>
      </w:r>
    </w:p>
    <w:bookmarkEnd w:id="2"/>
    <w:p w14:paraId="62645B27" w14:textId="4056EED3" w:rsidR="0064034E" w:rsidRDefault="0064034E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w:r>
        <w:fldChar w:fldCharType="begin"/>
      </w:r>
      <w:r w:rsidRPr="002C1932">
        <w:rPr>
          <w:lang w:val="en-US"/>
        </w:rPr>
        <w:instrText>HYPERLINK "https://pawn.physik.uni-wuerzburg.de/~slueck/PhyAmSa09/Home_files/Examensarbeit_Lueck.pdf"</w:instrText>
      </w:r>
      <w:r>
        <w:fldChar w:fldCharType="separate"/>
      </w:r>
      <w:r w:rsidRPr="00C15941">
        <w:rPr>
          <w:rStyle w:val="Hyperlink"/>
          <w:rFonts w:eastAsiaTheme="minorEastAsia" w:cstheme="minorHAnsi"/>
          <w:lang w:val="en-US"/>
        </w:rPr>
        <w:t>https://pawn.physik.uni-wuerzburg.de/~slueck/PhyAmSa09/Home_files/Examensarbeit_Lueck.pdf</w:t>
      </w:r>
      <w:r>
        <w:fldChar w:fldCharType="end"/>
      </w:r>
    </w:p>
    <w:p w14:paraId="3F8A6277" w14:textId="7D8C3D38" w:rsidR="0064034E" w:rsidRDefault="0064034E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w:hyperlink r:id="rId31" w:history="1">
        <w:r w:rsidRPr="00C15941">
          <w:rPr>
            <w:rStyle w:val="Hyperlink"/>
            <w:rFonts w:eastAsiaTheme="minorEastAsia" w:cstheme="minorHAnsi"/>
            <w:lang w:val="en-US"/>
          </w:rPr>
          <w:t>https://ieeexplore.ieee.org/abstract/document/1456241</w:t>
        </w:r>
      </w:hyperlink>
    </w:p>
    <w:p w14:paraId="305483E4" w14:textId="35548351" w:rsidR="00350E6D" w:rsidRPr="00F63259" w:rsidRDefault="00000000" w:rsidP="00350E6D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13A39474" w14:textId="00A43A04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</m:oMath>
      </m:oMathPara>
    </w:p>
    <w:p w14:paraId="6D9AC76F" w14:textId="5350F0D7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6756ECA3" w14:textId="752B5C33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r>
            <w:rPr>
              <w:rFonts w:ascii="Cambria Math" w:eastAsiaTheme="minorEastAsia" w:hAnsi="Cambria Math" w:cstheme="minorHAnsi"/>
              <w:lang w:val="en-US"/>
            </w:rPr>
            <m:t>L</m:t>
          </m:r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2573C4A7" w14:textId="1AACEE3F" w:rsid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</m:t>
                        </m:r>
                      </m:sub>
                    </m:sSub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-</m:t>
                        </m:r>
                      </m:sub>
                    </m:sSub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19"/>
        <w:gridCol w:w="4509"/>
      </w:tblGrid>
      <w:tr w:rsidR="002B01B1" w:rsidRPr="00350E6D" w14:paraId="4078F33B" w14:textId="77777777" w:rsidTr="002B01B1">
        <w:tc>
          <w:tcPr>
            <w:tcW w:w="5119" w:type="dxa"/>
          </w:tcPr>
          <w:p w14:paraId="592D3CB4" w14:textId="77777777" w:rsidR="002B01B1" w:rsidRDefault="002B01B1" w:rsidP="00EA3B84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7B180635" wp14:editId="63B30F0C">
                  <wp:extent cx="3211200" cy="2721600"/>
                  <wp:effectExtent l="0" t="0" r="8255" b="3175"/>
                  <wp:docPr id="210841630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416308" name="Grafik 1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200" cy="272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377EAA3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SI.Inductance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L=320e-3 "Inductor";</w:t>
            </w:r>
          </w:p>
          <w:p w14:paraId="1155F919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RL=100. "Resistor of L";</w:t>
            </w:r>
          </w:p>
          <w:p w14:paraId="2A41EF21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R1=60e3 "Resistor 1";</w:t>
            </w:r>
          </w:p>
          <w:p w14:paraId="3E7F7D8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R2=20e3 "Resistor 2";</w:t>
            </w:r>
          </w:p>
          <w:p w14:paraId="3C00B61C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C1=10.e-9 "Capacitor 1";</w:t>
            </w:r>
          </w:p>
          <w:p w14:paraId="02571DE0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C2=100e-9 "Capacitor 2";</w:t>
            </w:r>
          </w:p>
          <w:p w14:paraId="6321DBB6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bt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 xml:space="preserve">=3.3 </m:t>
                </m:r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V</m:t>
                </m:r>
              </m:oMath>
            </m:oMathPara>
          </w:p>
          <w:p w14:paraId="24F6BDF2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a=1,0862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den>
                </m:f>
              </m:oMath>
            </m:oMathPara>
          </w:p>
          <w:p w14:paraId="28E1BBD1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b=-0,1615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76EEFEAA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c=0,3021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  <w:p w14:paraId="49ACB35F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6800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4700+6800</m:t>
                    </m:r>
                  </m:den>
                </m:f>
              </m:oMath>
            </m:oMathPara>
          </w:p>
          <w:p w14:paraId="016A27D8" w14:textId="77777777" w:rsidR="002B01B1" w:rsidRPr="002B01B1" w:rsidRDefault="00000000" w:rsidP="00EA3B84">
            <w:pP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=+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4700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>mS</m:t>
                </m:r>
              </m:oMath>
            </m:oMathPara>
          </w:p>
          <w:p w14:paraId="60874543" w14:textId="060A2D8C" w:rsidR="002B01B1" w:rsidRPr="002B01B1" w:rsidRDefault="00000000" w:rsidP="00EA3B8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6800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>mS</m:t>
                </m:r>
                <m:r>
                  <m:rPr>
                    <m:sty m:val="p"/>
                  </m:rPr>
                  <w:rPr>
                    <w:rFonts w:ascii="Calibri" w:eastAsiaTheme="minorEastAsia" w:hAnsi="Calibri" w:cs="Calibri"/>
                    <w:sz w:val="20"/>
                    <w:szCs w:val="20"/>
                    <w:lang w:val="en-US"/>
                  </w:rPr>
                  <w:br/>
                </m:r>
              </m:oMath>
            </m:oMathPara>
          </w:p>
        </w:tc>
      </w:tr>
      <w:tr w:rsidR="002958B5" w14:paraId="72DB29A3" w14:textId="77777777" w:rsidTr="002B01B1">
        <w:tc>
          <w:tcPr>
            <w:tcW w:w="5119" w:type="dxa"/>
          </w:tcPr>
          <w:p w14:paraId="6E7F9585" w14:textId="78197967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11455A7C" wp14:editId="2CAD0251">
                  <wp:extent cx="2811600" cy="2271600"/>
                  <wp:effectExtent l="0" t="0" r="8255" b="0"/>
                  <wp:docPr id="930163867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2F97EFE6" w14:textId="04534F45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0B14BE72" wp14:editId="35DACD9E">
                  <wp:extent cx="2811600" cy="2271600"/>
                  <wp:effectExtent l="0" t="0" r="8255" b="0"/>
                  <wp:docPr id="34517025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8B5" w:rsidRPr="00442AE1" w14:paraId="6B00C7C4" w14:textId="77777777" w:rsidTr="002B01B1">
        <w:tc>
          <w:tcPr>
            <w:tcW w:w="5119" w:type="dxa"/>
          </w:tcPr>
          <w:p w14:paraId="5CD93F4F" w14:textId="477E82E0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Zener diode pair</w:t>
            </w:r>
          </w:p>
        </w:tc>
        <w:tc>
          <w:tcPr>
            <w:tcW w:w="4509" w:type="dxa"/>
          </w:tcPr>
          <w:p w14:paraId="155EA586" w14:textId="5019BA3A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NIC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br/>
              <w:t>(negative impedance converter)</w:t>
            </w:r>
          </w:p>
        </w:tc>
      </w:tr>
    </w:tbl>
    <w:p w14:paraId="1C31DE7B" w14:textId="77777777" w:rsidR="00EE428C" w:rsidRDefault="00EE428C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6D092FC4" w14:textId="5A1024E0" w:rsidR="002B01B1" w:rsidRDefault="002B01B1" w:rsidP="0022201F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Investigation of the Zener diode pair approximation:</w:t>
      </w:r>
    </w:p>
    <w:p w14:paraId="5FE8668D" w14:textId="54D469DB" w:rsidR="002B01B1" w:rsidRP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06691ED5" w14:textId="36B5F519" w:rsid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di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+3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+5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3372A6D9" w14:textId="6FBAE509" w:rsidR="00CB1481" w:rsidRDefault="00CB1481" w:rsidP="00CB1481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first derivative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di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den>
        </m:f>
      </m:oMath>
      <w:r>
        <w:rPr>
          <w:rFonts w:eastAsiaTheme="minorEastAsia"/>
          <w:lang w:val="en-US"/>
        </w:rPr>
        <w:t xml:space="preserve"> is not continuous 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>.</w:t>
      </w:r>
    </w:p>
    <w:p w14:paraId="37F936AD" w14:textId="4DFE64ED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6EB35E51" w14:textId="77777777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between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there is a manifold of solutions for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.</w:t>
      </w:r>
    </w:p>
    <w:p w14:paraId="5CF4D993" w14:textId="77777777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CF5FCC3" w14:textId="6431857F" w:rsidR="00CB1481" w:rsidRDefault="00CB1481" w:rsidP="002B01B1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</w:t>
      </w:r>
      <w:r w:rsidR="00A959DA">
        <w:rPr>
          <w:rFonts w:eastAsiaTheme="minorEastAsia"/>
          <w:lang w:val="en-US"/>
        </w:rPr>
        <w:t>is restriction</w:t>
      </w:r>
      <w:r>
        <w:rPr>
          <w:rFonts w:eastAsiaTheme="minorEastAsia"/>
          <w:lang w:val="en-US"/>
        </w:rPr>
        <w:t xml:space="preserve"> could be solved by adaption the approximation, i.e. exchange the horizontal line in the range</w:t>
      </w:r>
      <w:r w:rsidR="00A959DA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 w:rsidRPr="00CB1481">
        <w:rPr>
          <w:rFonts w:eastAsiaTheme="minorEastAsia"/>
          <w:lang w:val="en-US"/>
        </w:rPr>
        <w:t xml:space="preserve"> aga</w:t>
      </w:r>
      <w:r>
        <w:rPr>
          <w:rFonts w:eastAsiaTheme="minorEastAsia"/>
          <w:lang w:val="en-US"/>
        </w:rPr>
        <w:t xml:space="preserve">inst a characteristic with small </w:t>
      </w:r>
      <w:r w:rsidR="00A959DA">
        <w:rPr>
          <w:rFonts w:eastAsiaTheme="minorEastAsia"/>
          <w:lang w:val="en-US"/>
        </w:rPr>
        <w:t xml:space="preserve">constant </w:t>
      </w:r>
      <w:r>
        <w:rPr>
          <w:rFonts w:eastAsiaTheme="minorEastAsia"/>
          <w:lang w:val="en-US"/>
        </w:rPr>
        <w:t>positive slope and adapt the polynomial approximation to achieve a one times continuously differentiable characteristic.</w:t>
      </w:r>
      <w:r w:rsidR="00A959DA">
        <w:rPr>
          <w:rFonts w:eastAsiaTheme="minorEastAsia"/>
          <w:lang w:val="en-US"/>
        </w:rPr>
        <w:t xml:space="preserve"> </w:t>
      </w:r>
    </w:p>
    <w:p w14:paraId="7FAF805C" w14:textId="77777777" w:rsidR="00CB1481" w:rsidRDefault="00CB1481" w:rsidP="002B01B1">
      <w:pPr>
        <w:spacing w:after="0"/>
        <w:rPr>
          <w:rFonts w:eastAsiaTheme="minorEastAsia"/>
          <w:lang w:val="en-US"/>
        </w:rPr>
      </w:pPr>
    </w:p>
    <w:p w14:paraId="7A5C8EEB" w14:textId="77777777" w:rsidR="00A959DA" w:rsidRPr="00EE428C" w:rsidRDefault="00A959DA" w:rsidP="00A959DA">
      <w:pPr>
        <w:spacing w:after="0"/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eastAsiaTheme="minorEastAsia"/>
          <w:lang w:val="en-US"/>
        </w:rPr>
        <w:t>Investigation of the negative impedance converter (NIC):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59DA" w:rsidRPr="00901BF3" w14:paraId="593A406D" w14:textId="77777777" w:rsidTr="00EA3B84">
        <w:tc>
          <w:tcPr>
            <w:tcW w:w="4814" w:type="dxa"/>
          </w:tcPr>
          <w:p w14:paraId="4BE3B632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 w:rsidRPr="00901BF3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B675B2D" wp14:editId="7721C2C2">
                  <wp:extent cx="2008800" cy="3135600"/>
                  <wp:effectExtent l="0" t="0" r="0" b="8255"/>
                  <wp:docPr id="177642858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428588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800" cy="313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9D17A7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As long as the </w:t>
            </w: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operates in the linear region:</w:t>
            </w:r>
          </w:p>
          <w:p w14:paraId="74554E46" w14:textId="77777777" w:rsidR="00A959DA" w:rsidRPr="00901BF3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07A8C241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7030DD99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1DB23A4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When the </w:t>
            </w:r>
            <w:proofErr w:type="spellStart"/>
            <w:r>
              <w:rPr>
                <w:rFonts w:eastAsiaTheme="minorEastAsia"/>
                <w:lang w:val="en-US"/>
              </w:rPr>
              <w:t>opAmp’s</w:t>
            </w:r>
            <w:proofErr w:type="spellEnd"/>
            <w:r>
              <w:rPr>
                <w:rFonts w:eastAsiaTheme="minorEastAsia"/>
                <w:lang w:val="en-US"/>
              </w:rPr>
              <w:t xml:space="preserve"> output saturates:</w:t>
            </w:r>
          </w:p>
          <w:p w14:paraId="5973A8C3" w14:textId="77777777" w:rsidR="00A959DA" w:rsidRPr="00CE6E2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451E264B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v≥+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: 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Lim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30AFE2D7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669E128B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AC67EF3" w14:textId="5ADB4D0D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1C00F297" w14:textId="3CB0BBEE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in the </w:t>
      </w:r>
      <w:r w:rsidR="0035069B">
        <w:rPr>
          <w:rFonts w:eastAsiaTheme="minorEastAsia"/>
          <w:lang w:val="en-US"/>
        </w:rPr>
        <w:t>range between the zero crossings</w:t>
      </w:r>
      <w:r>
        <w:rPr>
          <w:rFonts w:eastAsiaTheme="minorEastAsia"/>
          <w:lang w:val="en-US"/>
        </w:rPr>
        <w:t xml:space="preserve">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has 3 possible solutions. </w:t>
      </w:r>
    </w:p>
    <w:p w14:paraId="3FDD5457" w14:textId="1D58E15E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77A46FA9" w14:textId="77777777" w:rsidR="00A959DA" w:rsidRPr="00CB1481" w:rsidRDefault="00A959DA" w:rsidP="002B01B1">
      <w:pPr>
        <w:spacing w:after="0"/>
        <w:rPr>
          <w:rFonts w:eastAsiaTheme="minorEastAsia"/>
          <w:lang w:val="en-US"/>
        </w:rPr>
      </w:pPr>
    </w:p>
    <w:p w14:paraId="4B2E65A6" w14:textId="77777777" w:rsidR="00CB1481" w:rsidRPr="00CB1481" w:rsidRDefault="00CB1481" w:rsidP="002B01B1">
      <w:pPr>
        <w:spacing w:after="0"/>
        <w:rPr>
          <w:rFonts w:eastAsiaTheme="minorEastAsia"/>
          <w:lang w:val="en-US"/>
        </w:rPr>
      </w:pPr>
    </w:p>
    <w:p w14:paraId="71B329E3" w14:textId="39D75878" w:rsidR="00D70E95" w:rsidRPr="00CB1481" w:rsidRDefault="002C1932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CB1481"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5ACEC6E8" w14:textId="301B92EA" w:rsidR="002C1932" w:rsidRDefault="00D70E95" w:rsidP="002C1932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10</w:t>
      </w:r>
      <w:r w:rsidR="002C1932">
        <w:rPr>
          <w:rFonts w:eastAsiaTheme="minorEastAsia"/>
          <w:b/>
          <w:bCs/>
          <w:u w:val="single"/>
          <w:lang w:val="en-US"/>
        </w:rPr>
        <w:t>_Jerk Circuit</w:t>
      </w:r>
    </w:p>
    <w:p w14:paraId="75CCDD53" w14:textId="635F8753" w:rsidR="002C1932" w:rsidRPr="000E7E8F" w:rsidRDefault="002C1932" w:rsidP="002C1932">
      <w:pPr>
        <w:spacing w:after="60" w:line="264" w:lineRule="auto"/>
        <w:jc w:val="center"/>
        <w:rPr>
          <w:rFonts w:eastAsiaTheme="minorEastAsia"/>
          <w:lang w:val="en-US"/>
        </w:rPr>
      </w:pPr>
      <w:hyperlink r:id="rId36" w:history="1">
        <w:r w:rsidRPr="000E7E8F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Pr="000E7E8F">
        <w:rPr>
          <w:rFonts w:eastAsiaTheme="minorEastAsia"/>
          <w:lang w:val="en-US"/>
        </w:rPr>
        <w:t xml:space="preserve"> (</w:t>
      </w:r>
      <w:r>
        <w:rPr>
          <w:rFonts w:eastAsiaTheme="minorEastAsia"/>
          <w:lang w:val="en-US"/>
        </w:rPr>
        <w:t>3</w:t>
      </w:r>
      <w:r w:rsidRPr="000E7E8F">
        <w:rPr>
          <w:rFonts w:eastAsiaTheme="minorEastAsia"/>
          <w:lang w:val="en-US"/>
        </w:rPr>
        <w:t>.1)</w:t>
      </w:r>
    </w:p>
    <w:p w14:paraId="696EDA53" w14:textId="74302373" w:rsidR="002C1932" w:rsidRDefault="002C1932" w:rsidP="002C1932">
      <w:pPr>
        <w:spacing w:after="0"/>
        <w:jc w:val="center"/>
        <w:rPr>
          <w:rFonts w:eastAsiaTheme="minorEastAsia"/>
          <w:lang w:val="en-US"/>
        </w:rPr>
      </w:pPr>
      <w:hyperlink r:id="rId37" w:history="1">
        <w:r w:rsidRPr="00BA0A35">
          <w:rPr>
            <w:rStyle w:val="Hyperlink"/>
            <w:rFonts w:eastAsiaTheme="minorEastAsia"/>
            <w:lang w:val="en-US"/>
          </w:rPr>
          <w:t>https://sprott.physics.wisc.edu/pubs/paper352.pdf</w:t>
        </w:r>
      </w:hyperlink>
    </w:p>
    <w:p w14:paraId="15F1C1C7" w14:textId="77777777" w:rsidR="002C1932" w:rsidRDefault="002C1932" w:rsidP="002C1932">
      <w:pPr>
        <w:spacing w:after="0"/>
        <w:rPr>
          <w:rFonts w:eastAsiaTheme="minorEastAsia"/>
          <w:lang w:val="en-US"/>
        </w:rPr>
      </w:pPr>
    </w:p>
    <w:p w14:paraId="1DC19405" w14:textId="2BAA15D0" w:rsidR="00872BD3" w:rsidRPr="00872BD3" w:rsidRDefault="00872BD3" w:rsidP="002C193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name of the system stems from the third derivative of </w:t>
      </w:r>
      <m:oMath>
        <m:r>
          <w:rPr>
            <w:rFonts w:ascii="Cambria Math" w:eastAsiaTheme="minorEastAsia" w:hAnsi="Cambria Math"/>
          </w:rPr>
          <m:t>x</m:t>
        </m:r>
      </m:oMath>
      <w:r w:rsidRPr="00872BD3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which – in a mechanical system – is the derivative of acceleration called jerk.</w:t>
      </w:r>
    </w:p>
    <w:p w14:paraId="7F85FC0F" w14:textId="163E271A" w:rsidR="002C1932" w:rsidRPr="00987DE8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5223D085" w14:textId="77777777" w:rsidR="002C1932" w:rsidRPr="00987DE8" w:rsidRDefault="002C1932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43036EEF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y</m:t>
          </m:r>
        </m:oMath>
      </m:oMathPara>
    </w:p>
    <w:p w14:paraId="75C3A0E3" w14:textId="77777777" w:rsidR="002C1932" w:rsidRPr="00987DE8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z</m:t>
          </m:r>
        </m:oMath>
      </m:oMathPara>
    </w:p>
    <w:p w14:paraId="6D000B0A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</m:oMath>
      </m:oMathPara>
    </w:p>
    <w:p w14:paraId="35B47219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</w:rPr>
            <m:t>z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2868B3DC" w14:textId="77777777" w:rsidR="002958B5" w:rsidRDefault="002958B5" w:rsidP="004B1C3A">
      <w:pPr>
        <w:pBdr>
          <w:bottom w:val="single" w:sz="4" w:space="1" w:color="auto"/>
        </w:pBd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6085BD32" w14:textId="1A9E8EB1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The values stay pretty inside a practicable range for a normal voltage supply.</w:t>
      </w:r>
    </w:p>
    <w:p w14:paraId="6562F11A" w14:textId="2998F14D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Using 4 operational amplifiers and an acceleration factor of 1000, the circuit can be implemented as follows.</w:t>
      </w:r>
      <w:r>
        <w:rPr>
          <w:rFonts w:eastAsiaTheme="minorEastAsia" w:cstheme="minorHAnsi"/>
          <w:lang w:val="en-US"/>
        </w:rPr>
        <w:br/>
        <w:t xml:space="preserve">The parameter A influences only the feedback resistor at </w:t>
      </w:r>
      <w:proofErr w:type="spellStart"/>
      <w:r>
        <w:rPr>
          <w:rFonts w:eastAsiaTheme="minorEastAsia" w:cstheme="minorHAnsi"/>
          <w:lang w:val="en-US"/>
        </w:rPr>
        <w:t>opAMp_z</w:t>
      </w:r>
      <w:proofErr w:type="spellEnd"/>
      <w:r>
        <w:rPr>
          <w:rFonts w:eastAsiaTheme="minorEastAsia" w:cstheme="minorHAnsi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1C3A" w14:paraId="0F529EFF" w14:textId="77777777" w:rsidTr="004B1C3A">
        <w:tc>
          <w:tcPr>
            <w:tcW w:w="4814" w:type="dxa"/>
          </w:tcPr>
          <w:p w14:paraId="6D022D40" w14:textId="77033465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 w:rsidRPr="004B1C3A">
              <w:rPr>
                <w:rFonts w:eastAsiaTheme="minorEastAsia" w:cstheme="minorHAnsi"/>
                <w:noProof/>
                <w:lang w:val="en-US"/>
              </w:rPr>
              <w:drawing>
                <wp:inline distT="0" distB="0" distL="0" distR="0" wp14:anchorId="50FDF6A2" wp14:editId="1C900525">
                  <wp:extent cx="2667600" cy="2592000"/>
                  <wp:effectExtent l="0" t="0" r="0" b="0"/>
                  <wp:docPr id="146339573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395734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00" cy="25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5F1995A" w14:textId="1894933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Real A=0.3 "Parameter to be varied";</w:t>
            </w:r>
          </w:p>
          <w:p w14:paraId="5094FAE5" w14:textId="5E2DA80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SI.Resistance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R=1e3 "Resistance";</w:t>
            </w:r>
          </w:p>
          <w:p w14:paraId="7E69FDED" w14:textId="01DEDF6A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SI.Capacitance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C=1e-6 "Capacitance";</w:t>
            </w:r>
          </w:p>
          <w:p w14:paraId="433F6C07" w14:textId="4EA78993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SI.Current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Ids=1e-12 "</w:t>
            </w:r>
            <w:proofErr w:type="spellStart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at</w:t>
            </w: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current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732016FD" w14:textId="56A2327E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SI.Voltage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nVt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=26e-3 " voltage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411A6264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</w:p>
          <w:p w14:paraId="573C993B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A=0.3 for periodic results</w:t>
            </w:r>
          </w:p>
          <w:p w14:paraId="078EE0CC" w14:textId="00CE6368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A=1.0 for chaotic results</w:t>
            </w:r>
          </w:p>
        </w:tc>
      </w:tr>
    </w:tbl>
    <w:p w14:paraId="66F8F7C8" w14:textId="2A314A96" w:rsidR="002A4129" w:rsidRPr="004B1C3A" w:rsidRDefault="002A4129" w:rsidP="00D70E95">
      <w:pPr>
        <w:rPr>
          <w:rFonts w:eastAsiaTheme="minorEastAsia" w:cstheme="minorHAnsi"/>
          <w:lang w:val="en-US"/>
        </w:rPr>
      </w:pPr>
    </w:p>
    <w:sectPr w:rsidR="002A4129" w:rsidRPr="004B1C3A" w:rsidSect="00A700A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65437"/>
    <w:multiLevelType w:val="hybridMultilevel"/>
    <w:tmpl w:val="0A141A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1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D2"/>
    <w:rsid w:val="0001087A"/>
    <w:rsid w:val="00027DCE"/>
    <w:rsid w:val="00032FD2"/>
    <w:rsid w:val="000375FE"/>
    <w:rsid w:val="00041A64"/>
    <w:rsid w:val="00042AEB"/>
    <w:rsid w:val="00054865"/>
    <w:rsid w:val="00064537"/>
    <w:rsid w:val="00065B03"/>
    <w:rsid w:val="000756B3"/>
    <w:rsid w:val="000D5D9F"/>
    <w:rsid w:val="000E7E8F"/>
    <w:rsid w:val="000F56D4"/>
    <w:rsid w:val="0013417F"/>
    <w:rsid w:val="00141B2F"/>
    <w:rsid w:val="00145E6C"/>
    <w:rsid w:val="00175B76"/>
    <w:rsid w:val="00192776"/>
    <w:rsid w:val="001B035B"/>
    <w:rsid w:val="001E3900"/>
    <w:rsid w:val="001F5374"/>
    <w:rsid w:val="0022201F"/>
    <w:rsid w:val="00231E59"/>
    <w:rsid w:val="0024630E"/>
    <w:rsid w:val="0027040B"/>
    <w:rsid w:val="0027582C"/>
    <w:rsid w:val="00277E03"/>
    <w:rsid w:val="0029010E"/>
    <w:rsid w:val="002958B5"/>
    <w:rsid w:val="002A4129"/>
    <w:rsid w:val="002A65E2"/>
    <w:rsid w:val="002B01B1"/>
    <w:rsid w:val="002C1932"/>
    <w:rsid w:val="002C4056"/>
    <w:rsid w:val="002E12B1"/>
    <w:rsid w:val="002F311E"/>
    <w:rsid w:val="0035069B"/>
    <w:rsid w:val="00350E6D"/>
    <w:rsid w:val="00354424"/>
    <w:rsid w:val="00357DD3"/>
    <w:rsid w:val="003961AB"/>
    <w:rsid w:val="003A7D5C"/>
    <w:rsid w:val="003B5025"/>
    <w:rsid w:val="003D5398"/>
    <w:rsid w:val="003E7674"/>
    <w:rsid w:val="00414B77"/>
    <w:rsid w:val="004409BA"/>
    <w:rsid w:val="00442AE1"/>
    <w:rsid w:val="00461976"/>
    <w:rsid w:val="00462C38"/>
    <w:rsid w:val="00470CF1"/>
    <w:rsid w:val="004B1C3A"/>
    <w:rsid w:val="004B764D"/>
    <w:rsid w:val="004D202F"/>
    <w:rsid w:val="005053C5"/>
    <w:rsid w:val="005069C4"/>
    <w:rsid w:val="00536CF6"/>
    <w:rsid w:val="005543D2"/>
    <w:rsid w:val="0056087F"/>
    <w:rsid w:val="0057102D"/>
    <w:rsid w:val="00571070"/>
    <w:rsid w:val="00586B09"/>
    <w:rsid w:val="00587BE5"/>
    <w:rsid w:val="005A11CF"/>
    <w:rsid w:val="00606703"/>
    <w:rsid w:val="00614D8F"/>
    <w:rsid w:val="0062684A"/>
    <w:rsid w:val="00636EC6"/>
    <w:rsid w:val="0064034E"/>
    <w:rsid w:val="006467D6"/>
    <w:rsid w:val="0065557E"/>
    <w:rsid w:val="00656938"/>
    <w:rsid w:val="00667BE5"/>
    <w:rsid w:val="006863A3"/>
    <w:rsid w:val="006B6085"/>
    <w:rsid w:val="006C25E0"/>
    <w:rsid w:val="006F64C3"/>
    <w:rsid w:val="007111D5"/>
    <w:rsid w:val="0071780D"/>
    <w:rsid w:val="0073464A"/>
    <w:rsid w:val="007565FD"/>
    <w:rsid w:val="00763439"/>
    <w:rsid w:val="0079327C"/>
    <w:rsid w:val="007D39DE"/>
    <w:rsid w:val="00815867"/>
    <w:rsid w:val="00824B66"/>
    <w:rsid w:val="0085298D"/>
    <w:rsid w:val="0086285C"/>
    <w:rsid w:val="00865907"/>
    <w:rsid w:val="00867AFE"/>
    <w:rsid w:val="00872BD3"/>
    <w:rsid w:val="00875D9E"/>
    <w:rsid w:val="008A5902"/>
    <w:rsid w:val="008B6A26"/>
    <w:rsid w:val="008C31E9"/>
    <w:rsid w:val="00901BF3"/>
    <w:rsid w:val="00920959"/>
    <w:rsid w:val="009519D3"/>
    <w:rsid w:val="00972AEF"/>
    <w:rsid w:val="009851B4"/>
    <w:rsid w:val="009B6DD8"/>
    <w:rsid w:val="009C2928"/>
    <w:rsid w:val="009F6469"/>
    <w:rsid w:val="00A21DE2"/>
    <w:rsid w:val="00A55B86"/>
    <w:rsid w:val="00A700A7"/>
    <w:rsid w:val="00A94345"/>
    <w:rsid w:val="00A959DA"/>
    <w:rsid w:val="00AC52C1"/>
    <w:rsid w:val="00AD09BD"/>
    <w:rsid w:val="00AD1419"/>
    <w:rsid w:val="00AE03A0"/>
    <w:rsid w:val="00AF18FA"/>
    <w:rsid w:val="00B07D7E"/>
    <w:rsid w:val="00B16283"/>
    <w:rsid w:val="00B261E7"/>
    <w:rsid w:val="00B559E9"/>
    <w:rsid w:val="00BA04F8"/>
    <w:rsid w:val="00BA24E3"/>
    <w:rsid w:val="00BA45F9"/>
    <w:rsid w:val="00BB14AE"/>
    <w:rsid w:val="00BF488A"/>
    <w:rsid w:val="00C370C5"/>
    <w:rsid w:val="00C51BB2"/>
    <w:rsid w:val="00C85F11"/>
    <w:rsid w:val="00CB1481"/>
    <w:rsid w:val="00CD0FCD"/>
    <w:rsid w:val="00CE6E2A"/>
    <w:rsid w:val="00D3440E"/>
    <w:rsid w:val="00D368C4"/>
    <w:rsid w:val="00D45174"/>
    <w:rsid w:val="00D66314"/>
    <w:rsid w:val="00D70E95"/>
    <w:rsid w:val="00D84B87"/>
    <w:rsid w:val="00DB102D"/>
    <w:rsid w:val="00DC7941"/>
    <w:rsid w:val="00DD18D2"/>
    <w:rsid w:val="00DF0839"/>
    <w:rsid w:val="00DF6055"/>
    <w:rsid w:val="00DF6E12"/>
    <w:rsid w:val="00E214AC"/>
    <w:rsid w:val="00E2200F"/>
    <w:rsid w:val="00E30738"/>
    <w:rsid w:val="00E55AD3"/>
    <w:rsid w:val="00E7321D"/>
    <w:rsid w:val="00E80781"/>
    <w:rsid w:val="00E91611"/>
    <w:rsid w:val="00E94A18"/>
    <w:rsid w:val="00EC3FFC"/>
    <w:rsid w:val="00EE1158"/>
    <w:rsid w:val="00EE428C"/>
    <w:rsid w:val="00F05CD8"/>
    <w:rsid w:val="00F4672E"/>
    <w:rsid w:val="00F551A0"/>
    <w:rsid w:val="00F5609E"/>
    <w:rsid w:val="00F60AD4"/>
    <w:rsid w:val="00F63259"/>
    <w:rsid w:val="00F800DD"/>
    <w:rsid w:val="00F86154"/>
    <w:rsid w:val="00F86A6D"/>
    <w:rsid w:val="00F96EE7"/>
    <w:rsid w:val="00FB6B86"/>
    <w:rsid w:val="00FC33E4"/>
    <w:rsid w:val="00FD3F2F"/>
    <w:rsid w:val="00FF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C170"/>
  <w15:chartTrackingRefBased/>
  <w15:docId w15:val="{F2FE1719-D122-499A-9A69-447BD27E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D18D2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0E7E8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7E8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E7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F311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2C19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38/120363a0" TargetMode="External"/><Relationship Id="rId18" Type="http://schemas.openxmlformats.org/officeDocument/2006/relationships/hyperlink" Target="https://en.wikipedia.org/wiki/R%C3%B6ssler_attractor" TargetMode="External"/><Relationship Id="rId26" Type="http://schemas.openxmlformats.org/officeDocument/2006/relationships/hyperlink" Target="https://www.researchgate.net/publication/259216097_NUMERICAL_TREATMENT_OF_EDUCATIONAL_CHAOS_OSCILLATOR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6.png"/><Relationship Id="rId34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Van_der_Pol_oscillator" TargetMode="External"/><Relationship Id="rId17" Type="http://schemas.openxmlformats.org/officeDocument/2006/relationships/hyperlink" Target="http://en.wikipedia.org/wiki/Lorenz_attractor" TargetMode="External"/><Relationship Id="rId25" Type="http://schemas.openxmlformats.org/officeDocument/2006/relationships/hyperlink" Target="https://www.researchgate.net/publication/230925506_A_simple_chaotic_oscillator_for_educational_purposes" TargetMode="External"/><Relationship Id="rId33" Type="http://schemas.openxmlformats.org/officeDocument/2006/relationships/image" Target="media/image12.png"/><Relationship Id="rId38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.xlsx"/><Relationship Id="rId20" Type="http://schemas.openxmlformats.org/officeDocument/2006/relationships/hyperlink" Target="https://nonlinear.eecs.berkeley.edu/chaos/chaos.html" TargetMode="External"/><Relationship Id="rId29" Type="http://schemas.openxmlformats.org/officeDocument/2006/relationships/hyperlink" Target="https://ieeexplore.ieee.org/document/331536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prott.physics.wisc.edu/pubs/paper288.pdf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1.png"/><Relationship Id="rId37" Type="http://schemas.openxmlformats.org/officeDocument/2006/relationships/hyperlink" Target="https://sprott.physics.wisc.edu/pubs/paper352.pdf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hyperlink" Target="https://www.researchgate.net/publication/309351711_A_simple_chaotic_circuit_with_a_light-emitting_diode" TargetMode="External"/><Relationship Id="rId28" Type="http://schemas.openxmlformats.org/officeDocument/2006/relationships/hyperlink" Target="https://link.springer.com/book/10.1007/978-3-319-05900-6" TargetMode="External"/><Relationship Id="rId36" Type="http://schemas.openxmlformats.org/officeDocument/2006/relationships/hyperlink" Target="https://link.springer.com/book/10.1007/978-3-319-05900-6" TargetMode="External"/><Relationship Id="rId10" Type="http://schemas.openxmlformats.org/officeDocument/2006/relationships/hyperlink" Target="https://en.wikipedia.org/wiki/Competitive_Lotka%E2%80%93Volterra_equations" TargetMode="External"/><Relationship Id="rId19" Type="http://schemas.openxmlformats.org/officeDocument/2006/relationships/hyperlink" Target="https://link.springer.com/book/10.1007/978-3-319-05900-6" TargetMode="External"/><Relationship Id="rId31" Type="http://schemas.openxmlformats.org/officeDocument/2006/relationships/hyperlink" Target="https://ieeexplore.ieee.org/abstract/document/145624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otka%E2%80%93Volterra_equation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image" Target="media/image9.png"/><Relationship Id="rId30" Type="http://schemas.openxmlformats.org/officeDocument/2006/relationships/image" Target="media/image10.png"/><Relationship Id="rId35" Type="http://schemas.openxmlformats.org/officeDocument/2006/relationships/image" Target="media/image14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24404-49AC-47DE-86E3-70389D5C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2565</Words>
  <Characters>16166</Characters>
  <Application>Microsoft Office Word</Application>
  <DocSecurity>0</DocSecurity>
  <Lines>134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Haumer</dc:creator>
  <cp:keywords/>
  <dc:description/>
  <cp:lastModifiedBy>Anton Haumer</cp:lastModifiedBy>
  <cp:revision>83</cp:revision>
  <cp:lastPrinted>2025-05-06T16:08:00Z</cp:lastPrinted>
  <dcterms:created xsi:type="dcterms:W3CDTF">2024-10-05T19:42:00Z</dcterms:created>
  <dcterms:modified xsi:type="dcterms:W3CDTF">2025-05-07T19:35:00Z</dcterms:modified>
</cp:coreProperties>
</file>