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6AED" w14:textId="6CA63761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proofErr w:type="spellStart"/>
      <w:r>
        <w:rPr>
          <w:rFonts w:eastAsiaTheme="minorEastAsia"/>
          <w:b/>
          <w:bCs/>
          <w:u w:val="single"/>
        </w:rPr>
        <w:t>OpAmp-Circuits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9C33F4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7C0E4452" w14:textId="7C94DF39" w:rsidR="00B559E9" w:rsidRPr="00824B66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9C33F4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14BD070A" w14:textId="2311F85B" w:rsidR="00824B66" w:rsidRPr="00B17F22" w:rsidRDefault="00000000" w:rsidP="005A795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4C0A1358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599EB420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1≤i≤n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</w:t>
      </w:r>
      <w:proofErr w:type="spellStart"/>
      <w:r w:rsidRPr="008F41AA">
        <w:rPr>
          <w:lang w:val="en-US"/>
        </w:rPr>
        <w:t>Demultiplicat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6FD8E848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t∙d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77777777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ω∙C∙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C7758D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7074517" w14:textId="56944884" w:rsidR="00D70E95" w:rsidRPr="00C7758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-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3929BB52" w14:textId="77777777" w:rsidR="00C7758D" w:rsidRPr="00262E85" w:rsidRDefault="00C7758D" w:rsidP="00D70E95">
      <w:pPr>
        <w:spacing w:after="0"/>
        <w:rPr>
          <w:rFonts w:eastAsiaTheme="minorEastAsia"/>
          <w:lang w:val="en-US"/>
        </w:rPr>
      </w:pPr>
    </w:p>
    <w:p w14:paraId="080DE2ED" w14:textId="0E4BE2E5" w:rsidR="00D70E95" w:rsidRPr="009C47C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>=y</m:t>
          </m:r>
        </m:oMath>
      </m:oMathPara>
    </w:p>
    <w:p w14:paraId="17C75FAA" w14:textId="7E8346BC" w:rsidR="00D70E95" w:rsidRPr="00C7758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∙y-x+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18D2B445" w14:textId="09AE92A5" w:rsidR="00C7758D" w:rsidRPr="00134826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=x</m:t>
          </m:r>
        </m:oMath>
      </m:oMathPara>
    </w:p>
    <w:p w14:paraId="5EDE1730" w14:textId="77777777" w:rsidR="003D5398" w:rsidRDefault="003D53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21C8FAD" w14:textId="1A3FE3F7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Initialization:</w:t>
      </w:r>
    </w:p>
    <w:p w14:paraId="05A3442A" w14:textId="50231B6A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6C8222C4" w14:textId="7F92D4C1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compare the results of the physical model and the analytic equations, the initial conditions would have to be equivalent.</w:t>
      </w:r>
      <w:r w:rsidR="009C33F4">
        <w:rPr>
          <w:rFonts w:eastAsiaTheme="minorEastAsia"/>
          <w:lang w:val="en-US"/>
        </w:rPr>
        <w:t xml:space="preserve"> This makes comparability difficult.</w:t>
      </w:r>
    </w:p>
    <w:p w14:paraId="21345C19" w14:textId="77777777" w:rsidR="00C11BE4" w:rsidRDefault="00C11BE4" w:rsidP="003D5398">
      <w:pPr>
        <w:spacing w:after="0"/>
        <w:rPr>
          <w:rFonts w:eastAsiaTheme="minorEastAsia"/>
          <w:lang w:val="en-US"/>
        </w:rPr>
      </w:pPr>
    </w:p>
    <w:p w14:paraId="68B1288E" w14:textId="1CC08829" w:rsidR="003D5398" w:rsidRDefault="003D5398" w:rsidP="003D5398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</w:p>
    <w:p w14:paraId="439A845E" w14:textId="77777777" w:rsidR="00AF0A9B" w:rsidRPr="00AF0A9B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60B693D6" w14:textId="6AD372F0" w:rsidR="003D5398" w:rsidRPr="009C47CA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∙y</m:t>
          </m:r>
        </m:oMath>
      </m:oMathPara>
    </w:p>
    <w:p w14:paraId="20943CD3" w14:textId="1B2DECFC" w:rsidR="003D5398" w:rsidRPr="00C7758D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A∙sin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14:paraId="01D833BA" w14:textId="3F67865D" w:rsidR="00AF0A9B" w:rsidRDefault="00C7758D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implementation of the differential equation of the </w:t>
      </w:r>
      <w:r w:rsidR="00AF0A9B">
        <w:rPr>
          <w:rFonts w:eastAsiaTheme="minorEastAsia"/>
          <w:lang w:val="en-US"/>
        </w:rPr>
        <w:t>capacitor’s voltage could be omitted:</w:t>
      </w:r>
    </w:p>
    <w:p w14:paraId="230873BF" w14:textId="6023EAD1" w:rsidR="00AF0A9B" w:rsidRPr="00134826" w:rsidRDefault="00000000" w:rsidP="00AF0A9B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77777777" w:rsidR="002A65E2" w:rsidRDefault="002A65E2" w:rsidP="002A65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D70E95">
      <w:pPr>
        <w:spacing w:after="0"/>
        <w:rPr>
          <w:lang w:val="en-US"/>
        </w:rPr>
      </w:pPr>
    </w:p>
    <w:p w14:paraId="5FEFE3BC" w14:textId="4D73D20C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193EF46F" w:rsidR="00D70E95" w:rsidRPr="008A64B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6F3759B4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0" w:name="_MON_1808038809"/>
    <w:bookmarkEnd w:id="0"/>
    <w:p w14:paraId="6BB71AD9" w14:textId="6E7B806B" w:rsidR="00D70E95" w:rsidRDefault="004B764D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.6pt" o:ole="">
            <v:imagedata r:id="rId15" o:title=""/>
          </v:shape>
          <o:OLEObject Type="Embed" ProgID="Excel.Sheet.12" ShapeID="_x0000_i1025" DrawAspect="Content" ObjectID="_1808207144" r:id="rId16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1D61539B" w14:textId="77777777" w:rsidR="006279F4" w:rsidRDefault="006279F4">
      <w:pPr>
        <w:rPr>
          <w:rFonts w:eastAsiaTheme="minorEastAsia"/>
          <w:b/>
          <w:bCs/>
          <w:u w:val="single"/>
          <w:lang w:val="en-US"/>
        </w:rPr>
      </w:pPr>
    </w:p>
    <w:p w14:paraId="530AA43E" w14:textId="693B2758" w:rsidR="003D5398" w:rsidRPr="00CD0FCD" w:rsidRDefault="003D5398">
      <w:pPr>
        <w:rPr>
          <w:rFonts w:eastAsiaTheme="minorEastAsia"/>
          <w:b/>
          <w:bCs/>
          <w:u w:val="single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7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proofErr w:type="spellStart"/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</w:t>
      </w:r>
      <w:proofErr w:type="spellEnd"/>
      <w:r w:rsidRPr="0082307F">
        <w:rPr>
          <w:rFonts w:eastAsiaTheme="minorEastAsia"/>
          <w:lang w:val="en-US"/>
        </w:rPr>
        <w:t xml:space="preserve">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1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8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0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9C33F4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7777777" w:rsidR="00875D9E" w:rsidRPr="00875D9E" w:rsidRDefault="00875D9E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3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9C33F4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5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6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9C33F4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8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9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9C33F4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2" w:name="_Hlk197363772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2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31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9C33F4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proofErr w:type="spellStart"/>
      <w:r>
        <w:rPr>
          <w:rFonts w:eastAsiaTheme="minorEastAsia"/>
          <w:lang w:val="en-US"/>
        </w:rPr>
        <w:t>inst</w:t>
      </w:r>
      <w:proofErr w:type="spellEnd"/>
      <w:r>
        <w:rPr>
          <w:rFonts w:eastAsiaTheme="minorEastAsia"/>
          <w:lang w:val="en-US"/>
        </w:rPr>
        <w:t xml:space="preserve">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eastAsiaTheme="minorEastAsia"/>
          <w:lang w:val="en-US"/>
        </w:rPr>
        <w:t>Investigation of the negative impedance converter (NIC):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</w:p>
    <w:p w14:paraId="75CCDD53" w14:textId="635F8753" w:rsidR="002C1932" w:rsidRPr="000E7E8F" w:rsidRDefault="002C1932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6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3</w:t>
      </w:r>
      <w:r w:rsidRPr="000E7E8F">
        <w:rPr>
          <w:rFonts w:eastAsiaTheme="minorEastAsia"/>
          <w:lang w:val="en-US"/>
        </w:rPr>
        <w:t>.1)</w:t>
      </w:r>
    </w:p>
    <w:p w14:paraId="696EDA53" w14:textId="74302373" w:rsidR="002C1932" w:rsidRDefault="002C1932" w:rsidP="002C1932">
      <w:pPr>
        <w:spacing w:after="0"/>
        <w:jc w:val="center"/>
        <w:rPr>
          <w:rFonts w:eastAsiaTheme="minorEastAsia"/>
          <w:lang w:val="en-US"/>
        </w:rPr>
      </w:pPr>
      <w:hyperlink r:id="rId37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Default="002C1932" w:rsidP="002C1932">
      <w:pPr>
        <w:spacing w:after="0"/>
        <w:rPr>
          <w:rFonts w:eastAsiaTheme="minorEastAsia"/>
          <w:lang w:val="en-US"/>
        </w:rPr>
      </w:pPr>
    </w:p>
    <w:p w14:paraId="1DC19405" w14:textId="2BAA15D0" w:rsidR="00872BD3" w:rsidRPr="00872BD3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</w:p>
    <w:p w14:paraId="7F85FC0F" w14:textId="163E271A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5223D085" w14:textId="77777777" w:rsidR="002C1932" w:rsidRPr="00987DE8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27DCE"/>
    <w:rsid w:val="00032FD2"/>
    <w:rsid w:val="000375FE"/>
    <w:rsid w:val="00041A64"/>
    <w:rsid w:val="00042AEB"/>
    <w:rsid w:val="00054865"/>
    <w:rsid w:val="00064537"/>
    <w:rsid w:val="00065B03"/>
    <w:rsid w:val="000756B3"/>
    <w:rsid w:val="000D5D9F"/>
    <w:rsid w:val="000E7E8F"/>
    <w:rsid w:val="000F56D4"/>
    <w:rsid w:val="0013417F"/>
    <w:rsid w:val="00134826"/>
    <w:rsid w:val="00141B2F"/>
    <w:rsid w:val="00145E6C"/>
    <w:rsid w:val="00175B76"/>
    <w:rsid w:val="00192776"/>
    <w:rsid w:val="001B035B"/>
    <w:rsid w:val="001B1CCD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7D5C"/>
    <w:rsid w:val="003B5025"/>
    <w:rsid w:val="003D5398"/>
    <w:rsid w:val="003E7674"/>
    <w:rsid w:val="00414B77"/>
    <w:rsid w:val="004409BA"/>
    <w:rsid w:val="00442AE1"/>
    <w:rsid w:val="00461976"/>
    <w:rsid w:val="00462C38"/>
    <w:rsid w:val="00470CF1"/>
    <w:rsid w:val="004B1C3A"/>
    <w:rsid w:val="004B5AAE"/>
    <w:rsid w:val="004B764D"/>
    <w:rsid w:val="004C0E12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684A"/>
    <w:rsid w:val="006279F4"/>
    <w:rsid w:val="00636EC6"/>
    <w:rsid w:val="0064034E"/>
    <w:rsid w:val="006467D6"/>
    <w:rsid w:val="0065557E"/>
    <w:rsid w:val="00656938"/>
    <w:rsid w:val="00667BE5"/>
    <w:rsid w:val="006863A3"/>
    <w:rsid w:val="006B6085"/>
    <w:rsid w:val="006C25E0"/>
    <w:rsid w:val="006F64C3"/>
    <w:rsid w:val="007111D5"/>
    <w:rsid w:val="0071780D"/>
    <w:rsid w:val="0073464A"/>
    <w:rsid w:val="007565FD"/>
    <w:rsid w:val="00763439"/>
    <w:rsid w:val="00777C18"/>
    <w:rsid w:val="0079327C"/>
    <w:rsid w:val="007D39DE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20959"/>
    <w:rsid w:val="009519D3"/>
    <w:rsid w:val="00972AEF"/>
    <w:rsid w:val="009851B4"/>
    <w:rsid w:val="009B6DD8"/>
    <w:rsid w:val="009C2928"/>
    <w:rsid w:val="009C33F4"/>
    <w:rsid w:val="009F6469"/>
    <w:rsid w:val="00A21DE2"/>
    <w:rsid w:val="00A55B86"/>
    <w:rsid w:val="00A56E90"/>
    <w:rsid w:val="00A619F8"/>
    <w:rsid w:val="00A700A7"/>
    <w:rsid w:val="00A94345"/>
    <w:rsid w:val="00A959DA"/>
    <w:rsid w:val="00AB1507"/>
    <w:rsid w:val="00AC52C1"/>
    <w:rsid w:val="00AD09BD"/>
    <w:rsid w:val="00AD1419"/>
    <w:rsid w:val="00AE03A0"/>
    <w:rsid w:val="00AF0A9B"/>
    <w:rsid w:val="00AF18FA"/>
    <w:rsid w:val="00B07D7E"/>
    <w:rsid w:val="00B16283"/>
    <w:rsid w:val="00B261E7"/>
    <w:rsid w:val="00B559E9"/>
    <w:rsid w:val="00BA04F8"/>
    <w:rsid w:val="00BA24E3"/>
    <w:rsid w:val="00BA45F9"/>
    <w:rsid w:val="00BB14AE"/>
    <w:rsid w:val="00BF488A"/>
    <w:rsid w:val="00C11BE4"/>
    <w:rsid w:val="00C370C5"/>
    <w:rsid w:val="00C51BB2"/>
    <w:rsid w:val="00C7758D"/>
    <w:rsid w:val="00C85F11"/>
    <w:rsid w:val="00CB1481"/>
    <w:rsid w:val="00CD0FCD"/>
    <w:rsid w:val="00CD18F0"/>
    <w:rsid w:val="00CE6E2A"/>
    <w:rsid w:val="00D3440E"/>
    <w:rsid w:val="00D368C4"/>
    <w:rsid w:val="00D45174"/>
    <w:rsid w:val="00D66314"/>
    <w:rsid w:val="00D70E95"/>
    <w:rsid w:val="00D84B87"/>
    <w:rsid w:val="00DB102D"/>
    <w:rsid w:val="00DC7941"/>
    <w:rsid w:val="00DD18D2"/>
    <w:rsid w:val="00DF0839"/>
    <w:rsid w:val="00DF6055"/>
    <w:rsid w:val="00DF6E12"/>
    <w:rsid w:val="00E214AC"/>
    <w:rsid w:val="00E2200F"/>
    <w:rsid w:val="00E30738"/>
    <w:rsid w:val="00E55AD3"/>
    <w:rsid w:val="00E61FEB"/>
    <w:rsid w:val="00E7321D"/>
    <w:rsid w:val="00E80781"/>
    <w:rsid w:val="00E91611"/>
    <w:rsid w:val="00E94A18"/>
    <w:rsid w:val="00EC3FFC"/>
    <w:rsid w:val="00EE1158"/>
    <w:rsid w:val="00EE428C"/>
    <w:rsid w:val="00F051CA"/>
    <w:rsid w:val="00F05CD8"/>
    <w:rsid w:val="00F4672E"/>
    <w:rsid w:val="00F551A0"/>
    <w:rsid w:val="00F5609E"/>
    <w:rsid w:val="00F60AD4"/>
    <w:rsid w:val="00F63259"/>
    <w:rsid w:val="00F800DD"/>
    <w:rsid w:val="00F86154"/>
    <w:rsid w:val="00F86A6D"/>
    <w:rsid w:val="00F96EE7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en.wikipedia.org/wiki/R%C3%B6ssler_attractor" TargetMode="External"/><Relationship Id="rId26" Type="http://schemas.openxmlformats.org/officeDocument/2006/relationships/hyperlink" Target="https://www.researchgate.net/publication/259216097_NUMERICAL_TREATMENT_OF_EDUCATIONAL_CHAOS_OSCILLATOR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://en.wikipedia.org/wiki/Lorenz_attractor" TargetMode="External"/><Relationship Id="rId25" Type="http://schemas.openxmlformats.org/officeDocument/2006/relationships/hyperlink" Target="https://www.researchgate.net/publication/230925506_A_simple_chaotic_oscillator_for_educational_purposes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nonlinear.eecs.berkeley.edu/chaos/chaos.html" TargetMode="External"/><Relationship Id="rId29" Type="http://schemas.openxmlformats.org/officeDocument/2006/relationships/hyperlink" Target="https://ieeexplore.ieee.org/document/33153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s://sprott.physics.wisc.edu/pubs/paper352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researchgate.net/publication/309351711_A_simple_chaotic_circuit_with_a_light-emitting_diode" TargetMode="External"/><Relationship Id="rId28" Type="http://schemas.openxmlformats.org/officeDocument/2006/relationships/hyperlink" Target="https://link.springer.com/book/10.1007/978-3-319-05900-6" TargetMode="External"/><Relationship Id="rId36" Type="http://schemas.openxmlformats.org/officeDocument/2006/relationships/hyperlink" Target="https://link.springer.com/book/10.1007/978-3-319-05900-6" TargetMode="Externa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link.springer.com/book/10.1007/978-3-319-05900-6" TargetMode="External"/><Relationship Id="rId31" Type="http://schemas.openxmlformats.org/officeDocument/2006/relationships/hyperlink" Target="https://ieeexplore.ieee.org/abstract/document/14562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2702</Words>
  <Characters>17027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95</cp:revision>
  <cp:lastPrinted>2025-05-06T16:08:00Z</cp:lastPrinted>
  <dcterms:created xsi:type="dcterms:W3CDTF">2024-10-05T19:42:00Z</dcterms:created>
  <dcterms:modified xsi:type="dcterms:W3CDTF">2025-05-08T08:59:00Z</dcterms:modified>
</cp:coreProperties>
</file>