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FFE15" w14:textId="2AC45468" w:rsidR="009C22AD" w:rsidRDefault="009C22AD" w:rsidP="009C22AD">
      <w:pPr>
        <w:spacing w:after="0" w:line="240" w:lineRule="auto"/>
        <w:ind w:left="720" w:hanging="720"/>
        <w:rPr>
          <w:rFonts w:eastAsia="Cambria" w:cs="Times New Roman"/>
          <w:b/>
          <w:sz w:val="28"/>
          <w:szCs w:val="24"/>
        </w:rPr>
      </w:pPr>
      <w:r w:rsidRPr="009C22AD">
        <w:rPr>
          <w:rFonts w:cs="Times New Roman"/>
          <w:b/>
          <w:sz w:val="28"/>
          <w:szCs w:val="24"/>
        </w:rPr>
        <w:t xml:space="preserve">Table 1. </w:t>
      </w:r>
      <w:r w:rsidRPr="009C22AD">
        <w:rPr>
          <w:rFonts w:eastAsia="Cambria" w:cs="Times New Roman"/>
          <w:b/>
          <w:sz w:val="28"/>
          <w:szCs w:val="24"/>
        </w:rPr>
        <w:t>Descriptive statistics of the case study metadata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1217"/>
        <w:gridCol w:w="972"/>
        <w:gridCol w:w="972"/>
        <w:gridCol w:w="683"/>
        <w:gridCol w:w="683"/>
        <w:gridCol w:w="694"/>
        <w:gridCol w:w="694"/>
        <w:gridCol w:w="1050"/>
        <w:gridCol w:w="1228"/>
      </w:tblGrid>
      <w:tr w:rsidR="009C22AD" w:rsidRPr="009C22AD" w14:paraId="1E0F16D3" w14:textId="77777777" w:rsidTr="009C22A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548BA5" w14:textId="77777777" w:rsidR="009C22AD" w:rsidRPr="0011385D" w:rsidRDefault="009C22AD" w:rsidP="009C22AD">
            <w:pPr>
              <w:spacing w:before="36" w:after="36"/>
              <w:rPr>
                <w:rFonts w:ascii="Arial" w:eastAsia="Cambria" w:hAnsi="Arial" w:cs="Arial"/>
                <w:b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b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7E048B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b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b/>
                <w:sz w:val="20"/>
                <w:szCs w:val="20"/>
              </w:rPr>
              <w:t>q_zeros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812CE6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b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b/>
                <w:sz w:val="20"/>
                <w:szCs w:val="20"/>
              </w:rPr>
              <w:t>p_zeros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A45CAE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b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b/>
                <w:sz w:val="20"/>
                <w:szCs w:val="20"/>
              </w:rPr>
              <w:t>q_na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8452FA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b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b/>
                <w:sz w:val="20"/>
                <w:szCs w:val="20"/>
              </w:rPr>
              <w:t>p_na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7043DF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b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b/>
                <w:sz w:val="20"/>
                <w:szCs w:val="20"/>
              </w:rPr>
              <w:t>q_inf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E89003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b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b/>
                <w:sz w:val="20"/>
                <w:szCs w:val="20"/>
              </w:rPr>
              <w:t>p_inf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E9A04D" w14:textId="77777777" w:rsidR="009C22AD" w:rsidRPr="0011385D" w:rsidRDefault="009C22AD" w:rsidP="009C22AD">
            <w:pPr>
              <w:spacing w:before="36" w:after="36"/>
              <w:rPr>
                <w:rFonts w:ascii="Arial" w:eastAsia="Cambria" w:hAnsi="Arial" w:cs="Arial"/>
                <w:b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B78250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b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b/>
                <w:sz w:val="20"/>
                <w:szCs w:val="20"/>
              </w:rPr>
              <w:t>Frequency</w:t>
            </w:r>
          </w:p>
        </w:tc>
      </w:tr>
      <w:tr w:rsidR="009C22AD" w:rsidRPr="009C22AD" w14:paraId="584D331F" w14:textId="77777777" w:rsidTr="009C22AD">
        <w:tc>
          <w:tcPr>
            <w:tcW w:w="0" w:type="auto"/>
          </w:tcPr>
          <w:p w14:paraId="43EB5560" w14:textId="77777777" w:rsidR="009C22AD" w:rsidRPr="0011385D" w:rsidRDefault="009C22AD" w:rsidP="009C22AD">
            <w:pPr>
              <w:spacing w:before="36" w:after="36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SampleID</w:t>
            </w:r>
          </w:p>
        </w:tc>
        <w:tc>
          <w:tcPr>
            <w:tcW w:w="0" w:type="auto"/>
          </w:tcPr>
          <w:p w14:paraId="36370A9C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89EC821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E70826F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D48E49F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0776AD3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049E9EE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EA04206" w14:textId="77777777" w:rsidR="009C22AD" w:rsidRPr="0011385D" w:rsidRDefault="009C22AD" w:rsidP="009C22AD">
            <w:pPr>
              <w:spacing w:before="36" w:after="36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character</w:t>
            </w:r>
          </w:p>
        </w:tc>
        <w:tc>
          <w:tcPr>
            <w:tcW w:w="0" w:type="auto"/>
          </w:tcPr>
          <w:p w14:paraId="4511D60B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360</w:t>
            </w:r>
          </w:p>
        </w:tc>
      </w:tr>
      <w:tr w:rsidR="009C22AD" w:rsidRPr="009C22AD" w14:paraId="1FAB7BA0" w14:textId="77777777" w:rsidTr="009C22AD">
        <w:tc>
          <w:tcPr>
            <w:tcW w:w="0" w:type="auto"/>
          </w:tcPr>
          <w:p w14:paraId="24AEFEE9" w14:textId="77777777" w:rsidR="009C22AD" w:rsidRPr="0011385D" w:rsidRDefault="009C22AD" w:rsidP="009C22AD">
            <w:pPr>
              <w:spacing w:before="36" w:after="36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Group</w:t>
            </w:r>
          </w:p>
        </w:tc>
        <w:tc>
          <w:tcPr>
            <w:tcW w:w="0" w:type="auto"/>
          </w:tcPr>
          <w:p w14:paraId="6875F188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FBFD3CA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D2C96A4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29BFC80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5329C0E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199B1F5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04CDAFE" w14:textId="77777777" w:rsidR="009C22AD" w:rsidRPr="0011385D" w:rsidRDefault="009C22AD" w:rsidP="009C22AD">
            <w:pPr>
              <w:spacing w:before="36" w:after="36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character</w:t>
            </w:r>
          </w:p>
        </w:tc>
        <w:tc>
          <w:tcPr>
            <w:tcW w:w="0" w:type="auto"/>
          </w:tcPr>
          <w:p w14:paraId="4F7A3E0E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360</w:t>
            </w:r>
          </w:p>
        </w:tc>
      </w:tr>
      <w:tr w:rsidR="009C22AD" w:rsidRPr="009C22AD" w14:paraId="58B15F43" w14:textId="77777777" w:rsidTr="009C22AD">
        <w:tc>
          <w:tcPr>
            <w:tcW w:w="0" w:type="auto"/>
          </w:tcPr>
          <w:p w14:paraId="10B2691E" w14:textId="77777777" w:rsidR="009C22AD" w:rsidRPr="0011385D" w:rsidRDefault="009C22AD" w:rsidP="009C22AD">
            <w:pPr>
              <w:spacing w:before="36" w:after="36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Sex</w:t>
            </w:r>
          </w:p>
        </w:tc>
        <w:tc>
          <w:tcPr>
            <w:tcW w:w="0" w:type="auto"/>
          </w:tcPr>
          <w:p w14:paraId="27775C06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9120788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3B7AC79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8605D0C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3DE6CF4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7068D14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15F1A33" w14:textId="77777777" w:rsidR="009C22AD" w:rsidRPr="0011385D" w:rsidRDefault="009C22AD" w:rsidP="009C22AD">
            <w:pPr>
              <w:spacing w:before="36" w:after="36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character</w:t>
            </w:r>
          </w:p>
        </w:tc>
        <w:tc>
          <w:tcPr>
            <w:tcW w:w="0" w:type="auto"/>
          </w:tcPr>
          <w:p w14:paraId="287CD984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2</w:t>
            </w:r>
          </w:p>
        </w:tc>
      </w:tr>
      <w:tr w:rsidR="009C22AD" w:rsidRPr="009C22AD" w14:paraId="41BC892C" w14:textId="77777777" w:rsidTr="009C22AD">
        <w:tc>
          <w:tcPr>
            <w:tcW w:w="0" w:type="auto"/>
          </w:tcPr>
          <w:p w14:paraId="27A08407" w14:textId="77777777" w:rsidR="009C22AD" w:rsidRPr="0011385D" w:rsidRDefault="009C22AD" w:rsidP="009C22AD">
            <w:pPr>
              <w:spacing w:before="36" w:after="36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Time</w:t>
            </w:r>
          </w:p>
        </w:tc>
        <w:tc>
          <w:tcPr>
            <w:tcW w:w="0" w:type="auto"/>
          </w:tcPr>
          <w:p w14:paraId="53F5CF97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829C5E6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599CD91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86FF251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9AFE193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B6D7734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182E592" w14:textId="77777777" w:rsidR="009C22AD" w:rsidRPr="0011385D" w:rsidRDefault="009C22AD" w:rsidP="009C22AD">
            <w:pPr>
              <w:spacing w:before="36" w:after="36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character</w:t>
            </w:r>
          </w:p>
        </w:tc>
        <w:tc>
          <w:tcPr>
            <w:tcW w:w="0" w:type="auto"/>
          </w:tcPr>
          <w:p w14:paraId="45AE1085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2</w:t>
            </w:r>
          </w:p>
        </w:tc>
      </w:tr>
      <w:tr w:rsidR="009C22AD" w:rsidRPr="009C22AD" w14:paraId="721DCEEF" w14:textId="77777777" w:rsidTr="009C22AD">
        <w:tc>
          <w:tcPr>
            <w:tcW w:w="0" w:type="auto"/>
          </w:tcPr>
          <w:p w14:paraId="78E72211" w14:textId="77777777" w:rsidR="009C22AD" w:rsidRPr="0011385D" w:rsidRDefault="009C22AD" w:rsidP="009C22AD">
            <w:pPr>
              <w:spacing w:before="36" w:after="36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DPW</w:t>
            </w:r>
          </w:p>
        </w:tc>
        <w:tc>
          <w:tcPr>
            <w:tcW w:w="0" w:type="auto"/>
          </w:tcPr>
          <w:p w14:paraId="5612D225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2B14CBE8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3.33</w:t>
            </w:r>
          </w:p>
        </w:tc>
        <w:tc>
          <w:tcPr>
            <w:tcW w:w="0" w:type="auto"/>
          </w:tcPr>
          <w:p w14:paraId="57DF3D6D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A4456A4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ABC9577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FBEBF6F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3C2F0EB" w14:textId="77777777" w:rsidR="009C22AD" w:rsidRPr="0011385D" w:rsidRDefault="009C22AD" w:rsidP="009C22AD">
            <w:pPr>
              <w:spacing w:before="36" w:after="36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48A16147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35</w:t>
            </w:r>
          </w:p>
        </w:tc>
      </w:tr>
      <w:tr w:rsidR="009C22AD" w:rsidRPr="009C22AD" w14:paraId="63F468AA" w14:textId="77777777" w:rsidTr="009C22AD">
        <w:tc>
          <w:tcPr>
            <w:tcW w:w="0" w:type="auto"/>
          </w:tcPr>
          <w:p w14:paraId="7C98A779" w14:textId="77777777" w:rsidR="009C22AD" w:rsidRPr="0011385D" w:rsidRDefault="009C22AD" w:rsidP="009C22AD">
            <w:pPr>
              <w:spacing w:before="36" w:after="36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DayID</w:t>
            </w:r>
          </w:p>
        </w:tc>
        <w:tc>
          <w:tcPr>
            <w:tcW w:w="0" w:type="auto"/>
          </w:tcPr>
          <w:p w14:paraId="075DC884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3E237A9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87E21B8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9E042B8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B6C737F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A97A321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65A1A94" w14:textId="77777777" w:rsidR="009C22AD" w:rsidRPr="0011385D" w:rsidRDefault="009C22AD" w:rsidP="009C22AD">
            <w:pPr>
              <w:spacing w:before="36" w:after="36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character</w:t>
            </w:r>
          </w:p>
        </w:tc>
        <w:tc>
          <w:tcPr>
            <w:tcW w:w="0" w:type="auto"/>
          </w:tcPr>
          <w:p w14:paraId="59BA87B1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35</w:t>
            </w:r>
          </w:p>
        </w:tc>
      </w:tr>
      <w:tr w:rsidR="009C22AD" w:rsidRPr="009C22AD" w14:paraId="2CCA67B3" w14:textId="77777777" w:rsidTr="009C22AD">
        <w:tc>
          <w:tcPr>
            <w:tcW w:w="0" w:type="auto"/>
            <w:tcBorders>
              <w:bottom w:val="single" w:sz="4" w:space="0" w:color="auto"/>
            </w:tcBorders>
          </w:tcPr>
          <w:p w14:paraId="32603A05" w14:textId="77777777" w:rsidR="009C22AD" w:rsidRPr="0011385D" w:rsidRDefault="009C22AD" w:rsidP="009C22AD">
            <w:pPr>
              <w:spacing w:before="36" w:after="36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09E99C0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F7D1C9D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DBF7FEA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9AF56D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C5F9AB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307C8E6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CB2E6BC" w14:textId="77777777" w:rsidR="009C22AD" w:rsidRPr="0011385D" w:rsidRDefault="009C22AD" w:rsidP="009C22AD">
            <w:pPr>
              <w:spacing w:before="36" w:after="36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character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64AC091" w14:textId="77777777" w:rsidR="009C22AD" w:rsidRPr="0011385D" w:rsidRDefault="009C22AD" w:rsidP="009C22AD">
            <w:pPr>
              <w:spacing w:before="36" w:after="36"/>
              <w:jc w:val="right"/>
              <w:rPr>
                <w:rFonts w:ascii="Arial" w:eastAsia="Cambria" w:hAnsi="Arial" w:cs="Arial"/>
                <w:sz w:val="20"/>
                <w:szCs w:val="20"/>
              </w:rPr>
            </w:pPr>
            <w:r w:rsidRPr="0011385D">
              <w:rPr>
                <w:rFonts w:ascii="Arial" w:eastAsia="Cambria" w:hAnsi="Arial" w:cs="Arial"/>
                <w:sz w:val="20"/>
                <w:szCs w:val="20"/>
              </w:rPr>
              <w:t>1</w:t>
            </w:r>
          </w:p>
        </w:tc>
      </w:tr>
    </w:tbl>
    <w:p w14:paraId="7F6101E1" w14:textId="77777777" w:rsidR="009C22AD" w:rsidRPr="009C22AD" w:rsidRDefault="009C22AD" w:rsidP="009C22A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22AD">
        <w:rPr>
          <w:rFonts w:ascii="Arial" w:hAnsi="Arial" w:cs="Arial"/>
          <w:sz w:val="20"/>
          <w:szCs w:val="20"/>
        </w:rPr>
        <w:t>Key: </w:t>
      </w:r>
      <w:r w:rsidRPr="009C22AD">
        <w:rPr>
          <w:rFonts w:ascii="Arial" w:hAnsi="Arial" w:cs="Arial"/>
          <w:b/>
          <w:bCs/>
          <w:sz w:val="20"/>
          <w:szCs w:val="20"/>
        </w:rPr>
        <w:t>q_zeros</w:t>
      </w:r>
      <w:r w:rsidRPr="009C22AD">
        <w:rPr>
          <w:rFonts w:ascii="Arial" w:hAnsi="Arial" w:cs="Arial"/>
          <w:sz w:val="20"/>
          <w:szCs w:val="20"/>
        </w:rPr>
        <w:t>: quantity of zeros or missing data; </w:t>
      </w:r>
      <w:r w:rsidRPr="009C22AD">
        <w:rPr>
          <w:rFonts w:ascii="Arial" w:hAnsi="Arial" w:cs="Arial"/>
          <w:b/>
          <w:bCs/>
          <w:sz w:val="20"/>
          <w:szCs w:val="20"/>
        </w:rPr>
        <w:t>q_na</w:t>
      </w:r>
      <w:r w:rsidRPr="009C22AD">
        <w:rPr>
          <w:rFonts w:ascii="Arial" w:hAnsi="Arial" w:cs="Arial"/>
          <w:sz w:val="20"/>
          <w:szCs w:val="20"/>
        </w:rPr>
        <w:t>: quantity of NA; </w:t>
      </w:r>
      <w:r w:rsidRPr="009C22AD">
        <w:rPr>
          <w:rFonts w:ascii="Arial" w:hAnsi="Arial" w:cs="Arial"/>
          <w:b/>
          <w:bCs/>
          <w:sz w:val="20"/>
          <w:szCs w:val="20"/>
        </w:rPr>
        <w:t>q_inf</w:t>
      </w:r>
      <w:r w:rsidRPr="009C22AD">
        <w:rPr>
          <w:rFonts w:ascii="Arial" w:hAnsi="Arial" w:cs="Arial"/>
          <w:sz w:val="20"/>
          <w:szCs w:val="20"/>
        </w:rPr>
        <w:t>: quantity of infinite values; </w:t>
      </w:r>
      <w:r w:rsidRPr="009C22AD">
        <w:rPr>
          <w:rFonts w:ascii="Arial" w:hAnsi="Arial" w:cs="Arial"/>
          <w:b/>
          <w:bCs/>
          <w:sz w:val="20"/>
          <w:szCs w:val="20"/>
        </w:rPr>
        <w:t>type</w:t>
      </w:r>
      <w:r w:rsidRPr="009C22AD">
        <w:rPr>
          <w:rFonts w:ascii="Arial" w:hAnsi="Arial" w:cs="Arial"/>
          <w:sz w:val="20"/>
          <w:szCs w:val="20"/>
        </w:rPr>
        <w:t>: factor, character, integer or numeric; </w:t>
      </w:r>
      <w:r w:rsidRPr="009C22AD">
        <w:rPr>
          <w:rFonts w:ascii="Arial" w:hAnsi="Arial" w:cs="Arial"/>
          <w:b/>
          <w:bCs/>
          <w:sz w:val="20"/>
          <w:szCs w:val="20"/>
        </w:rPr>
        <w:t>unique</w:t>
      </w:r>
      <w:r w:rsidRPr="009C22AD">
        <w:rPr>
          <w:rFonts w:ascii="Arial" w:hAnsi="Arial" w:cs="Arial"/>
          <w:sz w:val="20"/>
          <w:szCs w:val="20"/>
        </w:rPr>
        <w:t xml:space="preserve">: quantity of unique values. The </w:t>
      </w:r>
      <w:r w:rsidRPr="009C22AD">
        <w:rPr>
          <w:rFonts w:ascii="Arial" w:hAnsi="Arial" w:cs="Arial"/>
          <w:b/>
          <w:bCs/>
          <w:sz w:val="20"/>
          <w:szCs w:val="20"/>
        </w:rPr>
        <w:t>p_zeros, p_na or p_inf</w:t>
      </w:r>
      <w:r w:rsidRPr="009C22AD">
        <w:rPr>
          <w:rFonts w:ascii="Arial" w:hAnsi="Arial" w:cs="Arial"/>
          <w:sz w:val="20"/>
          <w:szCs w:val="20"/>
        </w:rPr>
        <w:t xml:space="preserve"> are the percentages of the corresponding q values.</w:t>
      </w:r>
      <w:bookmarkStart w:id="0" w:name="_GoBack"/>
      <w:bookmarkEnd w:id="0"/>
    </w:p>
    <w:sectPr w:rsidR="009C22AD" w:rsidRPr="009C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43D17"/>
    <w:rsid w:val="00343D17"/>
    <w:rsid w:val="00565C47"/>
    <w:rsid w:val="009C22AD"/>
    <w:rsid w:val="00A54456"/>
    <w:rsid w:val="00AE5CBC"/>
    <w:rsid w:val="00C61D23"/>
    <w:rsid w:val="00C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8DEA"/>
  <w15:chartTrackingRefBased/>
  <w15:docId w15:val="{7D08461A-AD97-47DB-8A6B-03AB56E3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343D17"/>
    <w:pPr>
      <w:spacing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Teresia Buza</dc:creator>
  <cp:keywords/>
  <dc:description/>
  <cp:lastModifiedBy>Teresia Buza</cp:lastModifiedBy>
  <cp:revision>1</cp:revision>
  <dcterms:created xsi:type="dcterms:W3CDTF">2018-11-20T00:59:00Z</dcterms:created>
  <dcterms:modified xsi:type="dcterms:W3CDTF">2018-11-20T01:20:00Z</dcterms:modified>
</cp:coreProperties>
</file>