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microbiome</w:t>
      </w:r>
      <w:r>
        <w:t xml:space="preserve"> </w:t>
      </w:r>
      <w:r>
        <w:t xml:space="preserve">vignette</w:t>
      </w:r>
    </w:p>
    <w:p>
      <w:pPr>
        <w:pStyle w:val="Authors"/>
      </w:pPr>
      <w:r>
        <w:t xml:space="preserve">Leo</w:t>
      </w:r>
      <w:r>
        <w:t xml:space="preserve"> </w:t>
      </w:r>
      <w:r>
        <w:t xml:space="preserve">Lahti</w:t>
      </w:r>
      <w:r>
        <w:t xml:space="preserve"> </w:t>
      </w:r>
      <w:r>
        <w:t xml:space="preserve">and</w:t>
      </w:r>
      <w:r>
        <w:t xml:space="preserve"> </w:t>
      </w:r>
      <w:r>
        <w:t xml:space="preserve">Jarkko</w:t>
      </w:r>
      <w:r>
        <w:t xml:space="preserve"> </w:t>
      </w:r>
      <w:r>
        <w:t xml:space="preserve">Salojarvi</w:t>
      </w:r>
    </w:p>
    <w:p>
      <w:pPr>
        <w:pStyle w:val="Date"/>
      </w:pPr>
      <w:r>
        <w:t xml:space="preserve">2015-02-04</w:t>
      </w:r>
    </w:p>
    <w:bookmarkStart w:id="21" w:name="microbiome-r-package"/>
    <w:p>
      <w:pPr>
        <w:pStyle w:val="Heading1"/>
      </w:pPr>
      <w:r>
        <w:t xml:space="preserve">microbiome R package</w:t>
      </w:r>
    </w:p>
    <w:bookmarkEnd w:id="21"/>
    <w:p>
      <w:r>
        <w:t xml:space="preserve">The microbiome package contains general-purpose tools for microarray-based analysis of microbiome profiling data sets.</w:t>
      </w:r>
    </w:p>
    <w:bookmarkStart w:id="22" w:name="example-workflows"/>
    <w:p>
      <w:pPr>
        <w:pStyle w:val="Heading3"/>
      </w:pPr>
      <w:r>
        <w:t xml:space="preserve">Example workflows</w:t>
      </w:r>
    </w:p>
    <w:bookmarkEnd w:id="22"/>
    <w:p>
      <w:pPr>
        <w:pStyle w:val="Compact"/>
        <w:numPr>
          <w:numId w:val="2"/>
          <w:ilvl w:val="0"/>
        </w:numPr>
      </w:pPr>
      <w:hyperlink r:id="rId23">
        <w:r>
          <w:rPr>
            <w:rStyle w:val="Link"/>
          </w:rPr>
          <w:t xml:space="preserve">Minimal example</w:t>
        </w:r>
      </w:hyperlink>
    </w:p>
    <w:p>
      <w:pPr>
        <w:pStyle w:val="Compact"/>
        <w:numPr>
          <w:numId w:val="2"/>
          <w:ilvl w:val="0"/>
        </w:numPr>
      </w:pPr>
      <w:hyperlink r:id="rId24">
        <w:r>
          <w:rPr>
            <w:rStyle w:val="Link"/>
          </w:rPr>
          <w:t xml:space="preserve">Atlas</w:t>
        </w:r>
      </w:hyperlink>
    </w:p>
    <w:bookmarkStart w:id="25" w:name="installation-example-data-sets-and-preprocessing"/>
    <w:p>
      <w:pPr>
        <w:pStyle w:val="Heading3"/>
      </w:pPr>
      <w:r>
        <w:t xml:space="preserve">Installation, example data sets and preprocessing</w:t>
      </w:r>
    </w:p>
    <w:bookmarkEnd w:id="25"/>
    <w:p>
      <w:pPr>
        <w:pStyle w:val="Compact"/>
        <w:numPr>
          <w:numId w:val="3"/>
          <w:ilvl w:val="0"/>
        </w:numPr>
      </w:pPr>
      <w:hyperlink r:id="rId26">
        <w:r>
          <w:rPr>
            <w:rStyle w:val="Link"/>
          </w:rPr>
          <w:t xml:space="preserve">Installation</w:t>
        </w:r>
      </w:hyperlink>
    </w:p>
    <w:p>
      <w:pPr>
        <w:pStyle w:val="Compact"/>
        <w:numPr>
          <w:numId w:val="3"/>
          <w:ilvl w:val="0"/>
        </w:numPr>
      </w:pPr>
      <w:hyperlink r:id="rId27">
        <w:r>
          <w:rPr>
            <w:rStyle w:val="Link"/>
          </w:rPr>
          <w:t xml:space="preserve">Data</w:t>
        </w:r>
      </w:hyperlink>
    </w:p>
    <w:p>
      <w:pPr>
        <w:pStyle w:val="Compact"/>
        <w:numPr>
          <w:numId w:val="3"/>
          <w:ilvl w:val="0"/>
        </w:numPr>
      </w:pPr>
      <w:hyperlink r:id="rId28">
        <w:r>
          <w:rPr>
            <w:rStyle w:val="Link"/>
          </w:rPr>
          <w:t xml:space="preserve">RPA</w:t>
        </w:r>
      </w:hyperlink>
    </w:p>
    <w:p>
      <w:pPr>
        <w:pStyle w:val="Compact"/>
        <w:numPr>
          <w:numId w:val="3"/>
          <w:ilvl w:val="0"/>
        </w:numPr>
      </w:pPr>
      <w:hyperlink r:id="rId29">
        <w:r>
          <w:rPr>
            <w:rStyle w:val="Link"/>
          </w:rPr>
          <w:t xml:space="preserve">Preprocessing</w:t>
        </w:r>
      </w:hyperlink>
    </w:p>
    <w:p>
      <w:pPr>
        <w:pStyle w:val="Compact"/>
        <w:numPr>
          <w:numId w:val="3"/>
          <w:ilvl w:val="0"/>
        </w:numPr>
      </w:pPr>
      <w:hyperlink r:id="rId30">
        <w:r>
          <w:rPr>
            <w:rStyle w:val="Link"/>
          </w:rPr>
          <w:t xml:space="preserve">Phylogeny</w:t>
        </w:r>
      </w:hyperlink>
    </w:p>
    <w:bookmarkStart w:id="31" w:name="visualization-and-related-tools"/>
    <w:p>
      <w:pPr>
        <w:pStyle w:val="Heading3"/>
      </w:pPr>
      <w:r>
        <w:t xml:space="preserve">Visualization and related tools</w:t>
      </w:r>
    </w:p>
    <w:bookmarkEnd w:id="31"/>
    <w:p>
      <w:pPr>
        <w:pStyle w:val="Compact"/>
        <w:numPr>
          <w:numId w:val="4"/>
          <w:ilvl w:val="0"/>
        </w:numPr>
      </w:pPr>
      <w:hyperlink r:id="rId32">
        <w:r>
          <w:rPr>
            <w:rStyle w:val="Link"/>
          </w:rPr>
          <w:t xml:space="preserve">Barplots</w:t>
        </w:r>
      </w:hyperlink>
    </w:p>
    <w:p>
      <w:pPr>
        <w:pStyle w:val="Compact"/>
        <w:numPr>
          <w:numId w:val="4"/>
          <w:ilvl w:val="0"/>
        </w:numPr>
      </w:pPr>
      <w:hyperlink r:id="rId33">
        <w:r>
          <w:rPr>
            <w:rStyle w:val="Link"/>
          </w:rPr>
          <w:t xml:space="preserve">Boxplots</w:t>
        </w:r>
      </w:hyperlink>
    </w:p>
    <w:p>
      <w:pPr>
        <w:pStyle w:val="Compact"/>
        <w:numPr>
          <w:numId w:val="4"/>
          <w:ilvl w:val="0"/>
        </w:numPr>
      </w:pPr>
      <w:hyperlink r:id="rId34">
        <w:r>
          <w:rPr>
            <w:rStyle w:val="Link"/>
          </w:rPr>
          <w:t xml:space="preserve">Heatmaps</w:t>
        </w:r>
      </w:hyperlink>
    </w:p>
    <w:p>
      <w:pPr>
        <w:pStyle w:val="Compact"/>
        <w:numPr>
          <w:numId w:val="4"/>
          <w:ilvl w:val="0"/>
        </w:numPr>
      </w:pPr>
      <w:hyperlink r:id="rId35">
        <w:r>
          <w:rPr>
            <w:rStyle w:val="Link"/>
          </w:rPr>
          <w:t xml:space="preserve">Matrix visualization</w:t>
        </w:r>
      </w:hyperlink>
    </w:p>
    <w:p>
      <w:pPr>
        <w:pStyle w:val="Compact"/>
        <w:numPr>
          <w:numId w:val="4"/>
          <w:ilvl w:val="0"/>
        </w:numPr>
      </w:pPr>
      <w:hyperlink r:id="rId36">
        <w:r>
          <w:rPr>
            <w:rStyle w:val="Link"/>
          </w:rPr>
          <w:t xml:space="preserve">Motion charts</w:t>
        </w:r>
      </w:hyperlink>
    </w:p>
    <w:p>
      <w:pPr>
        <w:pStyle w:val="Compact"/>
        <w:numPr>
          <w:numId w:val="4"/>
          <w:ilvl w:val="0"/>
        </w:numPr>
      </w:pPr>
      <w:hyperlink r:id="rId37">
        <w:r>
          <w:rPr>
            <w:rStyle w:val="Link"/>
          </w:rPr>
          <w:t xml:space="preserve">Ordination</w:t>
        </w:r>
      </w:hyperlink>
    </w:p>
    <w:p>
      <w:pPr>
        <w:pStyle w:val="Compact"/>
        <w:numPr>
          <w:numId w:val="4"/>
          <w:ilvl w:val="0"/>
        </w:numPr>
      </w:pPr>
      <w:hyperlink r:id="rId38">
        <w:r>
          <w:rPr>
            <w:rStyle w:val="Link"/>
          </w:rPr>
          <w:t xml:space="preserve">Oligo heatmap</w:t>
        </w:r>
      </w:hyperlink>
    </w:p>
    <w:p>
      <w:pPr>
        <w:pStyle w:val="Compact"/>
        <w:numPr>
          <w:numId w:val="4"/>
          <w:ilvl w:val="0"/>
        </w:numPr>
      </w:pPr>
      <w:hyperlink r:id="rId39">
        <w:r>
          <w:rPr>
            <w:rStyle w:val="Link"/>
          </w:rPr>
          <w:t xml:space="preserve">Cross hybridization</w:t>
        </w:r>
      </w:hyperlink>
    </w:p>
    <w:bookmarkStart w:id="40" w:name="clustering"/>
    <w:p>
      <w:pPr>
        <w:pStyle w:val="Heading3"/>
      </w:pPr>
      <w:r>
        <w:t xml:space="preserve">Clustering</w:t>
      </w:r>
    </w:p>
    <w:bookmarkEnd w:id="40"/>
    <w:p>
      <w:pPr>
        <w:pStyle w:val="Compact"/>
        <w:numPr>
          <w:numId w:val="5"/>
          <w:ilvl w:val="0"/>
        </w:numPr>
      </w:pPr>
      <w:hyperlink r:id="rId41">
        <w:r>
          <w:rPr>
            <w:rStyle w:val="Link"/>
          </w:rPr>
          <w:t xml:space="preserve">Bimodality</w:t>
        </w:r>
      </w:hyperlink>
    </w:p>
    <w:p>
      <w:pPr>
        <w:pStyle w:val="Compact"/>
        <w:numPr>
          <w:numId w:val="5"/>
          <w:ilvl w:val="0"/>
        </w:numPr>
      </w:pPr>
      <w:hyperlink r:id="rId42">
        <w:r>
          <w:rPr>
            <w:rStyle w:val="Link"/>
          </w:rPr>
          <w:t xml:space="preserve">Clustering</w:t>
        </w:r>
      </w:hyperlink>
    </w:p>
    <w:p>
      <w:pPr>
        <w:pStyle w:val="Compact"/>
        <w:numPr>
          <w:numId w:val="5"/>
          <w:ilvl w:val="0"/>
        </w:numPr>
      </w:pPr>
      <w:hyperlink r:id="rId43">
        <w:r>
          <w:rPr>
            <w:rStyle w:val="Link"/>
          </w:rPr>
          <w:t xml:space="preserve">Distance metrics</w:t>
        </w:r>
      </w:hyperlink>
    </w:p>
    <w:bookmarkStart w:id="44" w:name="microbiota-composition"/>
    <w:p>
      <w:pPr>
        <w:pStyle w:val="Heading3"/>
      </w:pPr>
      <w:r>
        <w:t xml:space="preserve">Microbiota composition</w:t>
      </w:r>
    </w:p>
    <w:bookmarkEnd w:id="44"/>
    <w:p>
      <w:pPr>
        <w:pStyle w:val="Compact"/>
        <w:numPr>
          <w:numId w:val="6"/>
          <w:ilvl w:val="0"/>
        </w:numPr>
      </w:pPr>
      <w:hyperlink r:id="rId45">
        <w:r>
          <w:rPr>
            <w:rStyle w:val="Link"/>
          </w:rPr>
          <w:t xml:space="preserve">Core microbiota</w:t>
        </w:r>
      </w:hyperlink>
    </w:p>
    <w:p>
      <w:pPr>
        <w:pStyle w:val="Compact"/>
        <w:numPr>
          <w:numId w:val="6"/>
          <w:ilvl w:val="0"/>
        </w:numPr>
      </w:pPr>
      <w:hyperlink r:id="rId46">
        <w:r>
          <w:rPr>
            <w:rStyle w:val="Link"/>
          </w:rPr>
          <w:t xml:space="preserve">Diversity</w:t>
        </w:r>
      </w:hyperlink>
    </w:p>
    <w:p>
      <w:pPr>
        <w:pStyle w:val="Compact"/>
        <w:numPr>
          <w:numId w:val="6"/>
          <w:ilvl w:val="0"/>
        </w:numPr>
      </w:pPr>
      <w:hyperlink r:id="rId47">
        <w:r>
          <w:rPr>
            <w:rStyle w:val="Link"/>
          </w:rPr>
          <w:t xml:space="preserve">Probe level studies</w:t>
        </w:r>
      </w:hyperlink>
    </w:p>
    <w:p>
      <w:pPr>
        <w:pStyle w:val="Compact"/>
        <w:numPr>
          <w:numId w:val="6"/>
          <w:ilvl w:val="0"/>
        </w:numPr>
      </w:pPr>
      <w:hyperlink r:id="rId48">
        <w:r>
          <w:rPr>
            <w:rStyle w:val="Link"/>
          </w:rPr>
          <w:t xml:space="preserve">Stability</w:t>
        </w:r>
      </w:hyperlink>
    </w:p>
    <w:bookmarkStart w:id="49" w:name="linear-models-comparisons-and-association-studies"/>
    <w:p>
      <w:pPr>
        <w:pStyle w:val="Heading3"/>
      </w:pPr>
      <w:r>
        <w:t xml:space="preserve">Linear models, comparisons, and association studies</w:t>
      </w:r>
    </w:p>
    <w:bookmarkEnd w:id="49"/>
    <w:p>
      <w:pPr>
        <w:pStyle w:val="Compact"/>
        <w:numPr>
          <w:numId w:val="7"/>
          <w:ilvl w:val="0"/>
        </w:numPr>
      </w:pPr>
      <w:hyperlink r:id="rId50">
        <w:r>
          <w:rPr>
            <w:rStyle w:val="Link"/>
          </w:rPr>
          <w:t xml:space="preserve">Linear models</w:t>
        </w:r>
      </w:hyperlink>
    </w:p>
    <w:p>
      <w:pPr>
        <w:pStyle w:val="Compact"/>
        <w:numPr>
          <w:numId w:val="7"/>
          <w:ilvl w:val="0"/>
        </w:numPr>
      </w:pPr>
      <w:hyperlink r:id="rId51">
        <w:r>
          <w:rPr>
            <w:rStyle w:val="Link"/>
          </w:rPr>
          <w:t xml:space="preserve">Pairwise comparisons</w:t>
        </w:r>
      </w:hyperlink>
    </w:p>
    <w:p>
      <w:pPr>
        <w:pStyle w:val="Compact"/>
        <w:numPr>
          <w:numId w:val="7"/>
          <w:ilvl w:val="0"/>
        </w:numPr>
      </w:pPr>
      <w:hyperlink r:id="rId52">
        <w:r>
          <w:rPr>
            <w:rStyle w:val="Link"/>
          </w:rPr>
          <w:t xml:space="preserve">Cross correlations</w:t>
        </w:r>
      </w:hyperlink>
    </w:p>
    <w:bookmarkStart w:id="53" w:name="other-statistical-analysis"/>
    <w:p>
      <w:pPr>
        <w:pStyle w:val="Heading3"/>
      </w:pPr>
      <w:r>
        <w:t xml:space="preserve">Other statistical analysis</w:t>
      </w:r>
    </w:p>
    <w:bookmarkEnd w:id="53"/>
    <w:p>
      <w:pPr>
        <w:pStyle w:val="Compact"/>
        <w:numPr>
          <w:numId w:val="8"/>
          <w:ilvl w:val="0"/>
        </w:numPr>
      </w:pPr>
      <w:hyperlink r:id="rId54">
        <w:r>
          <w:rPr>
            <w:rStyle w:val="Link"/>
          </w:rPr>
          <w:t xml:space="preserve">ROC curves</w:t>
        </w:r>
      </w:hyperlink>
    </w:p>
    <w:p>
      <w:pPr>
        <w:pStyle w:val="Compact"/>
        <w:numPr>
          <w:numId w:val="8"/>
          <w:ilvl w:val="0"/>
        </w:numPr>
      </w:pPr>
      <w:hyperlink r:id="rId55">
        <w:r>
          <w:rPr>
            <w:rStyle w:val="Link"/>
          </w:rPr>
          <w:t xml:space="preserve">RDA</w:t>
        </w:r>
      </w:hyperlink>
    </w:p>
    <w:bookmarkStart w:id="56" w:name="miscellaneous"/>
    <w:p>
      <w:pPr>
        <w:pStyle w:val="Heading3"/>
      </w:pPr>
      <w:r>
        <w:t xml:space="preserve">Miscellaneous</w:t>
      </w:r>
    </w:p>
    <w:bookmarkEnd w:id="56"/>
    <w:p>
      <w:pPr>
        <w:pStyle w:val="Compact"/>
        <w:numPr>
          <w:numId w:val="9"/>
          <w:ilvl w:val="0"/>
        </w:numPr>
      </w:pPr>
      <w:hyperlink r:id="rId57">
        <w:r>
          <w:rPr>
            <w:rStyle w:val="Link"/>
          </w:rPr>
          <w:t xml:space="preserve">leaveout</w:t>
        </w:r>
      </w:hyperlink>
    </w:p>
    <w:p>
      <w:pPr>
        <w:pStyle w:val="Compact"/>
        <w:numPr>
          <w:numId w:val="9"/>
          <w:ilvl w:val="0"/>
        </w:numPr>
      </w:pPr>
      <w:hyperlink r:id="rId58">
        <w:r>
          <w:rPr>
            <w:rStyle w:val="Link"/>
          </w:rPr>
          <w:t xml:space="preserve">misc</w:t>
        </w:r>
      </w:hyperlink>
    </w:p>
    <w:bookmarkStart w:id="59" w:name="licensing-and-citations"/>
    <w:p>
      <w:pPr>
        <w:pStyle w:val="Heading3"/>
      </w:pPr>
      <w:r>
        <w:t xml:space="preserve">Licensing and Citations</w:t>
      </w:r>
    </w:p>
    <w:bookmarkEnd w:id="59"/>
    <w:p>
      <w:r>
        <w:t xml:space="preserve">This work can be freely used, modified and distributed under the</w:t>
      </w:r>
      <w:r>
        <w:t xml:space="preserve"> </w:t>
      </w:r>
      <w:hyperlink r:id="rId60">
        <w:r>
          <w:rPr>
            <w:rStyle w:val="Link"/>
          </w:rPr>
          <w:t xml:space="preserve">Two-clause FreeBSD license</w:t>
        </w:r>
      </w:hyperlink>
      <w:r>
        <w:t xml:space="preserve">.</w:t>
      </w:r>
    </w:p>
    <w:p>
      <w:r>
        <w:t xml:space="preserve">Kindly cite the work as 'Leo Lahti and Jarkko Salojarvi (2014). microbiome R package. URL:</w:t>
      </w:r>
      <w:r>
        <w:t xml:space="preserve"> </w:t>
      </w:r>
      <w:hyperlink r:id="rId61">
        <w:r>
          <w:rPr>
            <w:rStyle w:val="Link"/>
          </w:rPr>
          <w:t xml:space="preserve">http://microbiome.github.com</w:t>
        </w:r>
      </w:hyperlink>
      <w:r>
        <w:t xml:space="preserve">'.</w:t>
      </w:r>
    </w:p>
    <w:bookmarkStart w:id="62" w:name="references"/>
    <w:p>
      <w:pPr>
        <w:pStyle w:val="Heading3"/>
      </w:pPr>
      <w:r>
        <w:t xml:space="preserve">References</w:t>
      </w:r>
    </w:p>
    <w:bookmarkEnd w:id="62"/>
    <w:p>
      <w:r>
        <w:t xml:space="preserve">You can embed citations, for example2:</w:t>
      </w:r>
      <w:r>
        <w:t xml:space="preserve"> </w:t>
      </w:r>
      <w:r>
        <w:t xml:space="preserve">Lahti et al. (2014)</w:t>
      </w:r>
    </w:p>
    <w:p>
      <w:r>
        <w:t xml:space="preserve">You can embed citations, for example:</w:t>
      </w:r>
      <w:r>
        <w:t xml:space="preserve"> </w:t>
      </w:r>
      <w:r>
        <w:t xml:space="preserve">(Lahti et al. 2014)</w:t>
      </w:r>
    </w:p>
    <w:p>
      <w:r>
        <w:t xml:space="preserve">Cite with DOI:</w:t>
      </w:r>
      <w:r>
        <w:t xml:space="preserve"> </w:t>
      </w:r>
      <w:r>
        <w:t xml:space="preserve">(Abrams et al. 2012)</w:t>
      </w:r>
    </w:p>
    <w:p>
      <w:r>
        <w:t xml:space="preserve">Cite URL</w:t>
      </w:r>
      <w:r>
        <w:t xml:space="preserve"> </w:t>
      </w:r>
      <w:r>
        <w:t xml:space="preserve">(Lord 2012)</w:t>
      </w:r>
    </w:p>
    <w:p>
      <w:r>
        <w:t xml:space="preserve">Packages:</w:t>
      </w:r>
      <w:r>
        <w:t xml:space="preserve"> </w:t>
      </w:r>
      <w:r>
        <w:t xml:space="preserve">(Xie 2014a; Xie 2013; Xie 2014b)</w:t>
      </w:r>
    </w:p>
    <w:p>
      <w:r>
        <w:t xml:space="preserve">For automated markdown citations, check</w:t>
      </w:r>
      <w:r>
        <w:t xml:space="preserve"> </w:t>
      </w:r>
      <w:hyperlink r:id="rId63">
        <w:r>
          <w:rPr>
            <w:rStyle w:val="Link"/>
          </w:rPr>
          <w:t xml:space="preserve">this</w:t>
        </w:r>
      </w:hyperlink>
      <w:r>
        <w:t xml:space="preserve">,</w:t>
      </w:r>
      <w:r>
        <w:t xml:space="preserve"> </w:t>
      </w:r>
      <w:hyperlink r:id="rId64">
        <w:r>
          <w:rPr>
            <w:rStyle w:val="Link"/>
          </w:rPr>
          <w:t xml:space="preserve">this</w:t>
        </w:r>
      </w:hyperlink>
      <w:r>
        <w:t xml:space="preserve">, and</w:t>
      </w:r>
      <w:r>
        <w:t xml:space="preserve"> </w:t>
      </w:r>
      <w:hyperlink r:id="rId65">
        <w:r>
          <w:rPr>
            <w:rStyle w:val="Link"/>
          </w:rPr>
          <w:t xml:space="preserve">this</w:t>
        </w:r>
      </w:hyperlink>
      <w:r>
        <w:t xml:space="preserve">. The package utilizes tools from a number of other CRAN and Bioconductor extensions, including ade4, df2json, rjson, fastcluster, ggplot2, MASS, methods, minet, mixOmics, plyr, qvalue, RCurl, reshape2, RPA, vegan, and WGCNA. We thank all authors for these contributions:</w:t>
      </w:r>
    </w:p>
    <w:p>
      <w:pPr>
        <w:numPr>
          <w:numId w:val="10"/>
          <w:ilvl w:val="0"/>
        </w:numPr>
      </w:pPr>
      <w:r>
        <w:t xml:space="preserve">N. Caballero (2013).</w:t>
      </w:r>
      <w:r>
        <w:t xml:space="preserve"> </w:t>
      </w:r>
      <w:hyperlink r:id="rId66">
        <w:r>
          <w:rPr>
            <w:rStyle w:val="Link"/>
          </w:rPr>
          <w:t xml:space="preserve">df2json: Convert a dataframe to JSON</w:t>
        </w:r>
      </w:hyperlink>
    </w:p>
    <w:p>
      <w:pPr>
        <w:numPr>
          <w:numId w:val="10"/>
          <w:ilvl w:val="0"/>
        </w:numPr>
      </w:pPr>
      <w:r>
        <w:t xml:space="preserve">A. Couture-Beil (2013).</w:t>
      </w:r>
      <w:r>
        <w:t xml:space="preserve"> </w:t>
      </w:r>
      <w:hyperlink r:id="rId67">
        <w:r>
          <w:rPr>
            <w:rStyle w:val="Link"/>
          </w:rPr>
          <w:t xml:space="preserve">rjson: JSON for R</w:t>
        </w:r>
      </w:hyperlink>
    </w:p>
    <w:p>
      <w:pPr>
        <w:numPr>
          <w:numId w:val="10"/>
          <w:ilvl w:val="0"/>
        </w:numPr>
      </w:pPr>
      <w:r>
        <w:t xml:space="preserve">A. Dabney, John D. Storey and with assistance from Gregory R. Warnes. qvalue: Q-value estimation for false discovery rate control.</w:t>
      </w:r>
    </w:p>
    <w:p>
      <w:pPr>
        <w:numPr>
          <w:numId w:val="10"/>
          <w:ilvl w:val="0"/>
        </w:numPr>
      </w:pPr>
      <w:r>
        <w:t xml:space="preserve">S. Dray and A. B. Dufour, (2007): The ade4 package: implementing the duality diagram for ecologists. Journal of Statistical Software. 22(4): 1-20.</w:t>
      </w:r>
    </w:p>
    <w:p>
      <w:pPr>
        <w:numPr>
          <w:numId w:val="10"/>
          <w:ilvl w:val="0"/>
        </w:numPr>
      </w:pPr>
      <w:r>
        <w:t xml:space="preserve">S. Dejean et al. (2013).</w:t>
      </w:r>
      <w:r>
        <w:t xml:space="preserve"> </w:t>
      </w:r>
      <w:hyperlink r:id="rId68">
        <w:r>
          <w:rPr>
            <w:rStyle w:val="Link"/>
          </w:rPr>
          <w:t xml:space="preserve">mixOmics: Omics Data Integration Project</w:t>
        </w:r>
      </w:hyperlink>
    </w:p>
    <w:p>
      <w:pPr>
        <w:numPr>
          <w:numId w:val="10"/>
          <w:ilvl w:val="0"/>
        </w:numPr>
      </w:pPr>
      <w:r>
        <w:t xml:space="preserve">L. Lahti et al. A fully scalable online-preprocessing algorithm for short oligonucleotide microarray atlases.</w:t>
      </w:r>
      <w:r>
        <w:t xml:space="preserve"> </w:t>
      </w:r>
      <w:hyperlink r:id="rId69">
        <w:r>
          <w:rPr>
            <w:rStyle w:val="Link"/>
          </w:rPr>
          <w:t xml:space="preserve">NAR 41(10):e110, 2013</w:t>
        </w:r>
      </w:hyperlink>
    </w:p>
    <w:p>
      <w:pPr>
        <w:numPr>
          <w:numId w:val="10"/>
          <w:ilvl w:val="0"/>
        </w:numPr>
      </w:pPr>
      <w:r>
        <w:t xml:space="preserve">L. Lahti et al. Analysis of Probe Reliability in Differential Gene Expression Studies with Short Oligonucleotide Arrays.</w:t>
      </w:r>
      <w:r>
        <w:t xml:space="preserve"> </w:t>
      </w:r>
      <w:hyperlink r:id="rId70">
        <w:r>
          <w:rPr>
            <w:rStyle w:val="Link"/>
          </w:rPr>
          <w:t xml:space="preserve">TCBB/IEEE 8(1):217-225, 2011</w:t>
        </w:r>
      </w:hyperlink>
    </w:p>
    <w:p>
      <w:pPr>
        <w:numPr>
          <w:numId w:val="10"/>
          <w:ilvl w:val="0"/>
        </w:numPr>
      </w:pPr>
      <w:r>
        <w:t xml:space="preserve">L. Lahti et al. Associations between the human intestinal microbiota, Lactobacillus rhamnosus GG and serum lipids indicated by integrated analysis of high-throughput profiling data.</w:t>
      </w:r>
      <w:r>
        <w:t xml:space="preserve"> </w:t>
      </w:r>
      <w:hyperlink r:id="rId71">
        <w:r>
          <w:rPr>
            <w:rStyle w:val="Link"/>
          </w:rPr>
          <w:t xml:space="preserve">PeerJ 1:e32, 2013</w:t>
        </w:r>
      </w:hyperlink>
      <w:r>
        <w:t xml:space="preserve">.</w:t>
      </w:r>
    </w:p>
    <w:p>
      <w:pPr>
        <w:numPr>
          <w:numId w:val="10"/>
          <w:ilvl w:val="0"/>
        </w:numPr>
      </w:pPr>
      <w:r>
        <w:t xml:space="preserve">D. T. Lang (2013).</w:t>
      </w:r>
      <w:r>
        <w:t xml:space="preserve"> </w:t>
      </w:r>
      <w:hyperlink r:id="rId72">
        <w:r>
          <w:rPr>
            <w:rStyle w:val="Link"/>
          </w:rPr>
          <w:t xml:space="preserve">RCurl: General network (HTTP/FTP/...) client interface for R</w:t>
        </w:r>
      </w:hyperlink>
    </w:p>
    <w:p>
      <w:pPr>
        <w:numPr>
          <w:numId w:val="10"/>
          <w:ilvl w:val="0"/>
        </w:numPr>
      </w:pPr>
      <w:r>
        <w:t xml:space="preserve">P. Langfelder and S. Horvath, WGCNA: an R package for weighted correlation network analysis. BMC Bioinformatics 2008, 9:559</w:t>
      </w:r>
    </w:p>
    <w:p>
      <w:pPr>
        <w:numPr>
          <w:numId w:val="10"/>
          <w:ilvl w:val="0"/>
        </w:numPr>
      </w:pPr>
      <w:r>
        <w:t xml:space="preserve">P. Langfelder, S. Horvath (2012). Fast R Functions for Robust Correlations and Hierarchical Clustering.</w:t>
      </w:r>
      <w:r>
        <w:t xml:space="preserve"> </w:t>
      </w:r>
      <w:hyperlink r:id="rId73">
        <w:r>
          <w:rPr>
            <w:rStyle w:val="Link"/>
          </w:rPr>
          <w:t xml:space="preserve">Journal of Statistical Software, 46(11), 1-17</w:t>
        </w:r>
      </w:hyperlink>
    </w:p>
    <w:p>
      <w:pPr>
        <w:numPr>
          <w:numId w:val="10"/>
          <w:ilvl w:val="0"/>
        </w:numPr>
      </w:pPr>
      <w:r>
        <w:t xml:space="preserve">P. E. Meyer, Frederic Lafitte and Gianluca Bontempi (2008). MINET: An open source R/Bioconductor Package for Mutual Information based Network Inference.</w:t>
      </w:r>
      <w:r>
        <w:t xml:space="preserve"> </w:t>
      </w:r>
      <w:hyperlink r:id="rId74">
        <w:r>
          <w:rPr>
            <w:rStyle w:val="Link"/>
          </w:rPr>
          <w:t xml:space="preserve">BMC Bioinformatics</w:t>
        </w:r>
      </w:hyperlink>
    </w:p>
    <w:p>
      <w:pPr>
        <w:numPr>
          <w:numId w:val="10"/>
          <w:ilvl w:val="0"/>
        </w:numPr>
      </w:pPr>
      <w:r>
        <w:t xml:space="preserve">D. Mullner (2013). fastcluster: Fast Hierarchical, Agglomerative Clustering Routines for R and Python.</w:t>
      </w:r>
      <w:r>
        <w:t xml:space="preserve"> </w:t>
      </w:r>
      <w:hyperlink r:id="rId75">
        <w:r>
          <w:rPr>
            <w:rStyle w:val="Link"/>
          </w:rPr>
          <w:t xml:space="preserve">Journal of Statistical Software, 53(9), 1-18</w:t>
        </w:r>
      </w:hyperlink>
    </w:p>
    <w:p>
      <w:pPr>
        <w:numPr>
          <w:numId w:val="10"/>
          <w:ilvl w:val="0"/>
        </w:numPr>
      </w:pPr>
      <w:r>
        <w:t xml:space="preserve">Jari Oksanen et al. (2013).</w:t>
      </w:r>
      <w:r>
        <w:t xml:space="preserve"> </w:t>
      </w:r>
      <w:hyperlink r:id="rId76">
        <w:r>
          <w:rPr>
            <w:rStyle w:val="Link"/>
          </w:rPr>
          <w:t xml:space="preserve">vegan: Community Ecology Package</w:t>
        </w:r>
      </w:hyperlink>
    </w:p>
    <w:p>
      <w:pPr>
        <w:numPr>
          <w:numId w:val="10"/>
          <w:ilvl w:val="0"/>
        </w:numPr>
      </w:pPr>
      <w:r>
        <w:t xml:space="preserve">R Core Team (2013). R: A language and environment for statistical computing. R Foundation for Statistical Computing, Vienna, Austria.</w:t>
      </w:r>
      <w:r>
        <w:t xml:space="preserve"> </w:t>
      </w:r>
      <w:hyperlink r:id="rId77">
        <w:r>
          <w:rPr>
            <w:rStyle w:val="Link"/>
          </w:rPr>
          <w:t xml:space="preserve">ISBN 3-900051-07-0</w:t>
        </w:r>
      </w:hyperlink>
    </w:p>
    <w:p>
      <w:pPr>
        <w:numPr>
          <w:numId w:val="10"/>
          <w:ilvl w:val="0"/>
        </w:numPr>
      </w:pPr>
      <w:r>
        <w:t xml:space="preserve">W. N. Venables and B. D. Ripley (2002) Modern Applied Statistics with S. Fourth Edition. Springer, New York. ISBN 0-387-95457-0</w:t>
      </w:r>
    </w:p>
    <w:p>
      <w:pPr>
        <w:numPr>
          <w:numId w:val="10"/>
          <w:ilvl w:val="0"/>
        </w:numPr>
      </w:pPr>
      <w:r>
        <w:t xml:space="preserve">H. Wickham (2007). Reshaping Data with the reshape Package.</w:t>
      </w:r>
      <w:r>
        <w:t xml:space="preserve"> </w:t>
      </w:r>
      <w:hyperlink r:id="rId78">
        <w:r>
          <w:rPr>
            <w:rStyle w:val="Link"/>
          </w:rPr>
          <w:t xml:space="preserve">Journal of Statistical Software, 21(12), 1-20</w:t>
        </w:r>
      </w:hyperlink>
    </w:p>
    <w:p>
      <w:pPr>
        <w:numPr>
          <w:numId w:val="10"/>
          <w:ilvl w:val="0"/>
        </w:numPr>
      </w:pPr>
      <w:r>
        <w:t xml:space="preserve">H. Wickham. ggplot2: elegant graphics for data analysis. Springer New York, 2009.</w:t>
      </w:r>
    </w:p>
    <w:p>
      <w:pPr>
        <w:numPr>
          <w:numId w:val="10"/>
          <w:ilvl w:val="0"/>
        </w:numPr>
      </w:pPr>
      <w:r>
        <w:t xml:space="preserve">H. Wickham (2011). The Split-Apply-Combine Strategy for Data Analysis.</w:t>
      </w:r>
      <w:r>
        <w:t xml:space="preserve"> </w:t>
      </w:r>
      <w:hyperlink r:id="rId79">
        <w:r>
          <w:rPr>
            <w:rStyle w:val="Link"/>
          </w:rPr>
          <w:t xml:space="preserve">Journal of Statistical Software, 40(1), 1-29</w:t>
        </w:r>
      </w:hyperlink>
    </w:p>
    <w:bookmarkStart w:id="80" w:name="session-info"/>
    <w:p>
      <w:pPr>
        <w:pStyle w:val="Heading3"/>
      </w:pPr>
      <w:r>
        <w:t xml:space="preserve">Session info</w:t>
      </w:r>
    </w:p>
    <w:bookmarkEnd w:id="80"/>
    <w:p>
      <w:r>
        <w:t xml:space="preserve">This vignette was created with</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3.1.2 (2014-10-31)</w:t>
      </w:r>
      <w:r>
        <w:br w:type="textWrapping"/>
      </w:r>
      <w:r>
        <w:rPr>
          <w:rStyle w:val="VerbatimChar"/>
        </w:rPr>
        <w:t xml:space="preserve">## Platform: x86_64-pc-linux-gnu (64-bit)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LC_MESSAGES=en_US.UTF-8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grid      parallel  stats     graphics  grDevices utils     datasets </w:t>
      </w:r>
      <w:r>
        <w:br w:type="textWrapping"/>
      </w:r>
      <w:r>
        <w:rPr>
          <w:rStyle w:val="VerbatimChar"/>
        </w:rPr>
        <w:t xml:space="preserve">## [8]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knitcitations_1.0.5  microbiome_0.99.34   devtools_1.7.0      </w:t>
      </w:r>
      <w:r>
        <w:br w:type="textWrapping"/>
      </w:r>
      <w:r>
        <w:rPr>
          <w:rStyle w:val="VerbatimChar"/>
        </w:rPr>
        <w:t xml:space="preserve">##  [4] googleVis_0.5.6      limma_3.20.9         netresponse_1.17.13 </w:t>
      </w:r>
      <w:r>
        <w:br w:type="textWrapping"/>
      </w:r>
      <w:r>
        <w:rPr>
          <w:rStyle w:val="VerbatimChar"/>
        </w:rPr>
        <w:t xml:space="preserve">##  [7] mclust_4.4           minet_3.20.2         infotheo_1.2.0      </w:t>
      </w:r>
      <w:r>
        <w:br w:type="textWrapping"/>
      </w:r>
      <w:r>
        <w:rPr>
          <w:rStyle w:val="VerbatimChar"/>
        </w:rPr>
        <w:t xml:space="preserve">## [10] Rgraphviz_2.8.1      graph_1.42.0         ggplot2_1.0.0       </w:t>
      </w:r>
      <w:r>
        <w:br w:type="textWrapping"/>
      </w:r>
      <w:r>
        <w:rPr>
          <w:rStyle w:val="VerbatimChar"/>
        </w:rPr>
        <w:t xml:space="preserve">## [13] sorvi_0.7.13         dplyr_0.3.0.2        rdryad_0.1.1        </w:t>
      </w:r>
      <w:r>
        <w:br w:type="textWrapping"/>
      </w:r>
      <w:r>
        <w:rPr>
          <w:rStyle w:val="VerbatimChar"/>
        </w:rPr>
        <w:t xml:space="preserve">## [16] knitr_1.8            gdata_2.13.3         AnnotationDbi_1.26.1</w:t>
      </w:r>
      <w:r>
        <w:br w:type="textWrapping"/>
      </w:r>
      <w:r>
        <w:rPr>
          <w:rStyle w:val="VerbatimChar"/>
        </w:rPr>
        <w:t xml:space="preserve">## [19] GenomeInfoDb_1.0.2   Biobase_2.24.0       BiocGenerics_0.10.0 </w:t>
      </w:r>
      <w:r>
        <w:br w:type="textWrapping"/>
      </w:r>
      <w:r>
        <w:rPr>
          <w:rStyle w:val="VerbatimChar"/>
        </w:rPr>
        <w:t xml:space="preserve">## [22] RSQLite_1.0.0        DBI_0.3.1            reshape_0.8.5       </w:t>
      </w:r>
      <w:r>
        <w:br w:type="textWrapping"/>
      </w:r>
      <w:r>
        <w:rPr>
          <w:rStyle w:val="VerbatimChar"/>
        </w:rPr>
        <w:t xml:space="preserve">## [25] vegan_2.2-1          lattice_0.20-29      permute_0.8-3       </w:t>
      </w:r>
      <w:r>
        <w:br w:type="textWrapping"/>
      </w:r>
      <w:r>
        <w:rPr>
          <w:rStyle w:val="VerbatimChar"/>
        </w:rPr>
        <w:t xml:space="preserve">## [28] e1071_1.6-4          rmarkdown_0.3.10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acepack_1.3-3.3       ape_3.1-4             assertthat_0.1       </w:t>
      </w:r>
      <w:r>
        <w:br w:type="textWrapping"/>
      </w:r>
      <w:r>
        <w:rPr>
          <w:rStyle w:val="VerbatimChar"/>
        </w:rPr>
        <w:t xml:space="preserve">##  [4] bibtex_0.4.0          class_7.3-11          cluster_1.15.3       </w:t>
      </w:r>
      <w:r>
        <w:br w:type="textWrapping"/>
      </w:r>
      <w:r>
        <w:rPr>
          <w:rStyle w:val="VerbatimChar"/>
        </w:rPr>
        <w:t xml:space="preserve">##  [7] codetools_0.2-9       colorspace_1.2-4      df2json_0.0.2        </w:t>
      </w:r>
      <w:r>
        <w:br w:type="textWrapping"/>
      </w:r>
      <w:r>
        <w:rPr>
          <w:rStyle w:val="VerbatimChar"/>
        </w:rPr>
        <w:t xml:space="preserve">## [10] digest_0.6.4          dmt_0.8.20            doParallel_1.0.8     </w:t>
      </w:r>
      <w:r>
        <w:br w:type="textWrapping"/>
      </w:r>
      <w:r>
        <w:rPr>
          <w:rStyle w:val="VerbatimChar"/>
        </w:rPr>
        <w:t xml:space="preserve">## [13] dynamicTreeCut_1.62   evaluate_0.5.5        fastcluster_1.1.15   </w:t>
      </w:r>
      <w:r>
        <w:br w:type="textWrapping"/>
      </w:r>
      <w:r>
        <w:rPr>
          <w:rStyle w:val="VerbatimChar"/>
        </w:rPr>
        <w:t xml:space="preserve">## [16] foreach_1.4.2         foreign_0.8-61        formatR_1.0          </w:t>
      </w:r>
      <w:r>
        <w:br w:type="textWrapping"/>
      </w:r>
      <w:r>
        <w:rPr>
          <w:rStyle w:val="VerbatimChar"/>
        </w:rPr>
        <w:t xml:space="preserve">## [19] Formula_1.1-2         GO.db_2.14.0          gtable_0.1.2         </w:t>
      </w:r>
      <w:r>
        <w:br w:type="textWrapping"/>
      </w:r>
      <w:r>
        <w:rPr>
          <w:rStyle w:val="VerbatimChar"/>
        </w:rPr>
        <w:t xml:space="preserve">## [22] gtools_3.4.1          Hmisc_3.14-5          htmltools_0.2.6      </w:t>
      </w:r>
      <w:r>
        <w:br w:type="textWrapping"/>
      </w:r>
      <w:r>
        <w:rPr>
          <w:rStyle w:val="VerbatimChar"/>
        </w:rPr>
        <w:t xml:space="preserve">## [25] httr_0.5              igraph_0.7.1          impute_1.38.1        </w:t>
      </w:r>
      <w:r>
        <w:br w:type="textWrapping"/>
      </w:r>
      <w:r>
        <w:rPr>
          <w:rStyle w:val="VerbatimChar"/>
        </w:rPr>
        <w:t xml:space="preserve">## [28] IRanges_1.22.10       iterators_1.0.7       labeling_0.3         </w:t>
      </w:r>
      <w:r>
        <w:br w:type="textWrapping"/>
      </w:r>
      <w:r>
        <w:rPr>
          <w:rStyle w:val="VerbatimChar"/>
        </w:rPr>
        <w:t xml:space="preserve">## [31] latticeExtra_0.6-26   lazyeval_0.1.9        lubridate_1.3.3      </w:t>
      </w:r>
      <w:r>
        <w:br w:type="textWrapping"/>
      </w:r>
      <w:r>
        <w:rPr>
          <w:rStyle w:val="VerbatimChar"/>
        </w:rPr>
        <w:t xml:space="preserve">## [34] magrittr_1.0.1        MASS_7.3-37           Matrix_1.1-4         </w:t>
      </w:r>
      <w:r>
        <w:br w:type="textWrapping"/>
      </w:r>
      <w:r>
        <w:rPr>
          <w:rStyle w:val="VerbatimChar"/>
        </w:rPr>
        <w:t xml:space="preserve">## [37] matrixStats_0.10.3    memoise_0.2.1         mgcv_1.8-3           </w:t>
      </w:r>
      <w:r>
        <w:br w:type="textWrapping"/>
      </w:r>
      <w:r>
        <w:rPr>
          <w:rStyle w:val="VerbatimChar"/>
        </w:rPr>
        <w:t xml:space="preserve">## [40] mixOmics_5.0-3        munsell_0.4.2         mvtnorm_1.0-0        </w:t>
      </w:r>
      <w:r>
        <w:br w:type="textWrapping"/>
      </w:r>
      <w:r>
        <w:rPr>
          <w:rStyle w:val="VerbatimChar"/>
        </w:rPr>
        <w:t xml:space="preserve">## [43] nlme_3.1-118          nnet_7.3-8            OAIHarvester_0.1-7   </w:t>
      </w:r>
      <w:r>
        <w:br w:type="textWrapping"/>
      </w:r>
      <w:r>
        <w:rPr>
          <w:rStyle w:val="VerbatimChar"/>
        </w:rPr>
        <w:t xml:space="preserve">## [46] pheatmap_0.7.7        plyr_1.8.1            preprocessCore_1.26.1</w:t>
      </w:r>
      <w:r>
        <w:br w:type="textWrapping"/>
      </w:r>
      <w:r>
        <w:rPr>
          <w:rStyle w:val="VerbatimChar"/>
        </w:rPr>
        <w:t xml:space="preserve">## [49] proto_0.3-10          qvalue_1.38.0         RColorBrewer_1.0-5   </w:t>
      </w:r>
      <w:r>
        <w:br w:type="textWrapping"/>
      </w:r>
      <w:r>
        <w:rPr>
          <w:rStyle w:val="VerbatimChar"/>
        </w:rPr>
        <w:t xml:space="preserve">## [52] Rcpp_0.11.3           RCurl_1.95-4.3        RefManageR_0.8.45    </w:t>
      </w:r>
      <w:r>
        <w:br w:type="textWrapping"/>
      </w:r>
      <w:r>
        <w:rPr>
          <w:rStyle w:val="VerbatimChar"/>
        </w:rPr>
        <w:t xml:space="preserve">## [55] reshape2_1.4.1        RGCCA_2.0             rgl_0.95.1158        </w:t>
      </w:r>
      <w:r>
        <w:br w:type="textWrapping"/>
      </w:r>
      <w:r>
        <w:rPr>
          <w:rStyle w:val="VerbatimChar"/>
        </w:rPr>
        <w:t xml:space="preserve">## [58] rjson_0.2.15          RJSONIO_1.3-0         R.methodsS3_1.6.1    </w:t>
      </w:r>
      <w:r>
        <w:br w:type="textWrapping"/>
      </w:r>
      <w:r>
        <w:rPr>
          <w:rStyle w:val="VerbatimChar"/>
        </w:rPr>
        <w:t xml:space="preserve">## [61] rpart_4.1-8           scales_0.2.4          splines_3.1.2        </w:t>
      </w:r>
      <w:r>
        <w:br w:type="textWrapping"/>
      </w:r>
      <w:r>
        <w:rPr>
          <w:rStyle w:val="VerbatimChar"/>
        </w:rPr>
        <w:t xml:space="preserve">## [64] stats4_3.1.2          stringr_0.6.2         survival_2.37-7      </w:t>
      </w:r>
      <w:r>
        <w:br w:type="textWrapping"/>
      </w:r>
      <w:r>
        <w:rPr>
          <w:rStyle w:val="VerbatimChar"/>
        </w:rPr>
        <w:t xml:space="preserve">## [67] tcltk_3.1.2           tools_3.1.2           WGCNA_1.43           </w:t>
      </w:r>
      <w:r>
        <w:br w:type="textWrapping"/>
      </w:r>
      <w:r>
        <w:rPr>
          <w:rStyle w:val="VerbatimChar"/>
        </w:rPr>
        <w:t xml:space="preserve">## [70] XML_3.98-1.1          yaml_2.1.13</w:t>
      </w:r>
    </w:p>
    <w:p>
      <w:r>
        <w:t xml:space="preserve">Abrams, Peter A., Lasse Ruokolainen, Brian J. Shuter, and Kevin S. McCann. 2012. “Harvesting Creates Ecological Traps: consequences of Invisible Mortality Risks in Predatorprey Metacommunities.”</w:t>
      </w:r>
      <w:r>
        <w:t xml:space="preserve"> </w:t>
      </w:r>
      <w:r>
        <w:rPr>
          <w:i/>
        </w:rPr>
        <w:t xml:space="preserve">Ecology</w:t>
      </w:r>
      <w:r>
        <w:t xml:space="preserve"> </w:t>
      </w:r>
      <w:r>
        <w:t xml:space="preserve">93 (2) (February): 281–293. doi:</w:t>
      </w:r>
      <w:hyperlink r:id="rId81">
        <w:r>
          <w:rPr>
            <w:rStyle w:val="Link"/>
          </w:rPr>
          <w:t xml:space="preserve">10.1890/11-0011.1</w:t>
        </w:r>
      </w:hyperlink>
      <w:r>
        <w:t xml:space="preserve">.</w:t>
      </w:r>
      <w:r>
        <w:t xml:space="preserve"> </w:t>
      </w:r>
      <w:hyperlink r:id="rId81">
        <w:r>
          <w:rPr>
            <w:rStyle w:val="Link"/>
          </w:rPr>
          <w:t xml:space="preserve">http://dx.doi.org/10.1890/11-0011.1</w:t>
        </w:r>
      </w:hyperlink>
      <w:r>
        <w:t xml:space="preserve">.</w:t>
      </w:r>
    </w:p>
    <w:p>
      <w:r>
        <w:t xml:space="preserve">Lahti, Leo, Jarkko Saloj</w:t>
      </w:r>
      <w:r>
        <w:t xml:space="preserve">ä</w:t>
      </w:r>
      <w:r>
        <w:t xml:space="preserve">rvi, Anne Salonen, Marten Scheffer, and Willem M.</w:t>
      </w:r>
      <w:r>
        <w:t xml:space="preserve"> </w:t>
      </w:r>
      <w:r>
        <w:t xml:space="preserve">de Vos</w:t>
      </w:r>
      <w:r>
        <w:t xml:space="preserve">. 2014. “Tipping Elements in the Human Intestinal Ecosystem.”</w:t>
      </w:r>
      <w:r>
        <w:t xml:space="preserve"> </w:t>
      </w:r>
      <w:r>
        <w:rPr>
          <w:i/>
        </w:rPr>
        <w:t xml:space="preserve">Nature Communications</w:t>
      </w:r>
      <w:r>
        <w:t xml:space="preserve"> </w:t>
      </w:r>
      <w:r>
        <w:t xml:space="preserve">5 (July): 4344. doi:</w:t>
      </w:r>
      <w:hyperlink r:id="rId82">
        <w:r>
          <w:rPr>
            <w:rStyle w:val="Link"/>
          </w:rPr>
          <w:t xml:space="preserve">10.1038/ncomms5344</w:t>
        </w:r>
      </w:hyperlink>
      <w:r>
        <w:t xml:space="preserve">.</w:t>
      </w:r>
    </w:p>
    <w:p>
      <w:r>
        <w:t xml:space="preserve">Lord, Phillip. 2012. “Greycite.”</w:t>
      </w:r>
      <w:r>
        <w:t xml:space="preserve"> </w:t>
      </w:r>
      <w:r>
        <w:rPr>
          <w:i/>
        </w:rPr>
        <w:t xml:space="preserve">Knowledge Blog</w:t>
      </w:r>
      <w:r>
        <w:t xml:space="preserve">.</w:t>
      </w:r>
      <w:r>
        <w:t xml:space="preserve"> </w:t>
      </w:r>
      <w:hyperlink r:id="rId83">
        <w:r>
          <w:rPr>
            <w:rStyle w:val="Link"/>
          </w:rPr>
          <w:t xml:space="preserve">http://knowledgeblog.org/greycite</w:t>
        </w:r>
      </w:hyperlink>
      <w:r>
        <w:t xml:space="preserve">.</w:t>
      </w:r>
      <w:r>
        <w:t xml:space="preserve"> </w:t>
      </w:r>
      <w:hyperlink r:id="rId83">
        <w:r>
          <w:rPr>
            <w:rStyle w:val="Link"/>
          </w:rPr>
          <w:t xml:space="preserve">http://knowledgeblog.org/greycite</w:t>
        </w:r>
      </w:hyperlink>
      <w:r>
        <w:t xml:space="preserve">.</w:t>
      </w:r>
    </w:p>
    <w:p>
      <w:r>
        <w:t xml:space="preserve">Xie, Yihui. 2013.</w:t>
      </w:r>
      <w:r>
        <w:t xml:space="preserve"> </w:t>
      </w:r>
      <w:r>
        <w:rPr>
          <w:i/>
        </w:rPr>
        <w:t xml:space="preserve">Dynamic Documents with R and Knitr</w:t>
      </w:r>
      <w:r>
        <w:t xml:space="preserve">. Boca Raton, Florida: Chapman; Hall/CRC.</w:t>
      </w:r>
      <w:r>
        <w:t xml:space="preserve"> </w:t>
      </w:r>
      <w:hyperlink r:id="rId84">
        <w:r>
          <w:rPr>
            <w:rStyle w:val="Link"/>
          </w:rPr>
          <w:t xml:space="preserve">http://yihui.name/knitr/</w:t>
        </w:r>
      </w:hyperlink>
      <w:r>
        <w:t xml:space="preserve">.</w:t>
      </w:r>
    </w:p>
    <w:p>
      <w:r>
        <w:t xml:space="preserve">———. 2014a.</w:t>
      </w:r>
      <w:r>
        <w:t xml:space="preserve"> </w:t>
      </w:r>
      <w:r>
        <w:rPr>
          <w:i/>
        </w:rPr>
        <w:t xml:space="preserve">knitr: A General-Purpose Package for Dynamic Report Generation in R</w:t>
      </w:r>
      <w:r>
        <w:t xml:space="preserve">.</w:t>
      </w:r>
      <w:r>
        <w:t xml:space="preserve"> </w:t>
      </w:r>
      <w:hyperlink r:id="rId84">
        <w:r>
          <w:rPr>
            <w:rStyle w:val="Link"/>
          </w:rPr>
          <w:t xml:space="preserve">http://yihui.name/knitr/</w:t>
        </w:r>
      </w:hyperlink>
      <w:r>
        <w:t xml:space="preserve">.</w:t>
      </w:r>
    </w:p>
    <w:p>
      <w:r>
        <w:t xml:space="preserve">———. 2014b. “knitr: A Comprehensive Tool for Reproducible Research in R.” In</w:t>
      </w:r>
      <w:r>
        <w:t xml:space="preserve"> </w:t>
      </w:r>
      <w:r>
        <w:rPr>
          <w:i/>
        </w:rPr>
        <w:t xml:space="preserve">Implementing Reproducible Computational Research</w:t>
      </w:r>
      <w:r>
        <w:t xml:space="preserve">, edited by Victoria Stodden, Friedrich Leisch, and Roger D. Peng. Chapman; Hall/CRC.</w:t>
      </w:r>
      <w:r>
        <w:t xml:space="preserve"> </w:t>
      </w:r>
      <w:hyperlink r:id="rId85">
        <w:r>
          <w:rPr>
            <w:rStyle w:val="Link"/>
          </w:rPr>
          <w:t xml:space="preserve">http://www.crcpress.com/product/isbn/9781466561595</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4fc67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1bb13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Atlas.Rmd" TargetMode="External" /><Relationship Type="http://schemas.openxmlformats.org/officeDocument/2006/relationships/hyperlink" Id="rId32" Target="Barplots.Rmd" TargetMode="External" /><Relationship Type="http://schemas.openxmlformats.org/officeDocument/2006/relationships/hyperlink" Id="rId41" Target="Bimodality.Rmd" TargetMode="External" /><Relationship Type="http://schemas.openxmlformats.org/officeDocument/2006/relationships/hyperlink" Id="rId33" Target="Boxplots.Rmd" TargetMode="External" /><Relationship Type="http://schemas.openxmlformats.org/officeDocument/2006/relationships/hyperlink" Id="rId42" Target="Clustering.Rmd" TargetMode="External" /><Relationship Type="http://schemas.openxmlformats.org/officeDocument/2006/relationships/hyperlink" Id="rId51" Target="Comparisons.Rmd" TargetMode="External" /><Relationship Type="http://schemas.openxmlformats.org/officeDocument/2006/relationships/hyperlink" Id="rId45" Target="Core.Rmd" TargetMode="External" /><Relationship Type="http://schemas.openxmlformats.org/officeDocument/2006/relationships/hyperlink" Id="rId52" Target="Crosscorrelation.Rmd" TargetMode="External" /><Relationship Type="http://schemas.openxmlformats.org/officeDocument/2006/relationships/hyperlink" Id="rId39" Target="Crosshyb.Rmd" TargetMode="External" /><Relationship Type="http://schemas.openxmlformats.org/officeDocument/2006/relationships/hyperlink" Id="rId27" Target="Data.Rmd" TargetMode="External" /><Relationship Type="http://schemas.openxmlformats.org/officeDocument/2006/relationships/hyperlink" Id="rId46" Target="Diversity.Rmd" TargetMode="External" /><Relationship Type="http://schemas.openxmlformats.org/officeDocument/2006/relationships/hyperlink" Id="rId34" Target="Heatmap.Rmd" TargetMode="External" /><Relationship Type="http://schemas.openxmlformats.org/officeDocument/2006/relationships/hyperlink" Id="rId26" Target="Installation.Rmd" TargetMode="External" /><Relationship Type="http://schemas.openxmlformats.org/officeDocument/2006/relationships/hyperlink" Id="rId35" Target="Matrix-visualization.Rmd" TargetMode="External" /><Relationship Type="http://schemas.openxmlformats.org/officeDocument/2006/relationships/hyperlink" Id="rId43" Target="Metrics.Rmd" TargetMode="External" /><Relationship Type="http://schemas.openxmlformats.org/officeDocument/2006/relationships/hyperlink" Id="rId36" Target="Motionchart.Rmd" TargetMode="External" /><Relationship Type="http://schemas.openxmlformats.org/officeDocument/2006/relationships/hyperlink" Id="rId38" Target="Oligoheatmap.Rmd" TargetMode="External" /><Relationship Type="http://schemas.openxmlformats.org/officeDocument/2006/relationships/hyperlink" Id="rId30" Target="Phylogeny.Rmd" TargetMode="External" /><Relationship Type="http://schemas.openxmlformats.org/officeDocument/2006/relationships/hyperlink" Id="rId29" Target="Preprocessing.Rmd" TargetMode="External" /><Relationship Type="http://schemas.openxmlformats.org/officeDocument/2006/relationships/hyperlink" Id="rId47" Target="Probelevel.Rmd" TargetMode="External" /><Relationship Type="http://schemas.openxmlformats.org/officeDocument/2006/relationships/hyperlink" Id="rId37" Target="Projections.Rmd" TargetMode="External" /><Relationship Type="http://schemas.openxmlformats.org/officeDocument/2006/relationships/hyperlink" Id="rId55" Target="RDA.Rmd" TargetMode="External" /><Relationship Type="http://schemas.openxmlformats.org/officeDocument/2006/relationships/hyperlink" Id="rId54" Target="ROC.Rmd" TargetMode="External" /><Relationship Type="http://schemas.openxmlformats.org/officeDocument/2006/relationships/hyperlink" Id="rId28" Target="RPA.Rmd" TargetMode="External" /><Relationship Type="http://schemas.openxmlformats.org/officeDocument/2006/relationships/hyperlink" Id="rId48" Target="Stability.Rmd" TargetMode="External" /><Relationship Type="http://schemas.openxmlformats.org/officeDocument/2006/relationships/hyperlink" Id="rId23" Target="Template.Rmd" TargetMode="External" /><Relationship Type="http://schemas.openxmlformats.org/officeDocument/2006/relationships/hyperlink" Id="rId72" Target="http://CRAN.R-project.org/package=RCurl" TargetMode="External" /><Relationship Type="http://schemas.openxmlformats.org/officeDocument/2006/relationships/hyperlink" Id="rId66" Target="http://CRAN.R-project.org/package=df2json" TargetMode="External" /><Relationship Type="http://schemas.openxmlformats.org/officeDocument/2006/relationships/hyperlink" Id="rId68" Target="http://CRAN.R-project.org/package=mixOmics" TargetMode="External" /><Relationship Type="http://schemas.openxmlformats.org/officeDocument/2006/relationships/hyperlink" Id="rId67" Target="http://CRAN.R-project.org/package=rjson" TargetMode="External" /><Relationship Type="http://schemas.openxmlformats.org/officeDocument/2006/relationships/hyperlink" Id="rId76" Target="http://CRAN.R-project.org/package=vegan" TargetMode="External" /><Relationship Type="http://schemas.openxmlformats.org/officeDocument/2006/relationships/hyperlink" Id="rId82" Target="http://dx.doi.org/10.1038/ncomms5344" TargetMode="External" /><Relationship Type="http://schemas.openxmlformats.org/officeDocument/2006/relationships/hyperlink" Id="rId81" Target="http://dx.doi.org/10.1890/11-0011.1" TargetMode="External" /><Relationship Type="http://schemas.openxmlformats.org/officeDocument/2006/relationships/hyperlink" Id="rId71" Target="http://dx.doi.org/10.7717/peerj.32" TargetMode="External" /><Relationship Type="http://schemas.openxmlformats.org/officeDocument/2006/relationships/hyperlink" Id="rId60" Target="http://en.wikipedia.org/wiki/BSD_licenses" TargetMode="External" /><Relationship Type="http://schemas.openxmlformats.org/officeDocument/2006/relationships/hyperlink" Id="rId83" Target="http://knowledgeblog.org/greycite" TargetMode="External" /><Relationship Type="http://schemas.openxmlformats.org/officeDocument/2006/relationships/hyperlink" Id="rId61" Target="http://microbiome.github.com" TargetMode="External" /><Relationship Type="http://schemas.openxmlformats.org/officeDocument/2006/relationships/hyperlink" Id="rId69" Target="http://nar.oxfordjournals.org/content/41/10/e110" TargetMode="External" /><Relationship Type="http://schemas.openxmlformats.org/officeDocument/2006/relationships/hyperlink" Id="rId63" Target="http://rmarkdown.rstudio.com/authoring_bibliographies_and_citations.html" TargetMode="External" /><Relationship Type="http://schemas.openxmlformats.org/officeDocument/2006/relationships/hyperlink" Id="rId77" Target="http://www.R-project.org/" TargetMode="External" /><Relationship Type="http://schemas.openxmlformats.org/officeDocument/2006/relationships/hyperlink" Id="rId74" Target="http://www.biomedcentral.com/1471-2105/9/461" TargetMode="External" /><Relationship Type="http://schemas.openxmlformats.org/officeDocument/2006/relationships/hyperlink" Id="rId65" Target="http://www.carlboettiger.info/2012/03/24/citations-in-markdown-using-knitr.html" TargetMode="External" /><Relationship Type="http://schemas.openxmlformats.org/officeDocument/2006/relationships/hyperlink" Id="rId70" Target="http://www.computer.org/portal/web/csdl/doi/10.1109/TCBB.2009.38" TargetMode="External" /><Relationship Type="http://schemas.openxmlformats.org/officeDocument/2006/relationships/hyperlink" Id="rId85" Target="http://www.crcpress.com/product/isbn/9781466561595" TargetMode="External" /><Relationship Type="http://schemas.openxmlformats.org/officeDocument/2006/relationships/hyperlink" Id="rId78" Target="http://www.jstatsoft.org/v21/i12/" TargetMode="External" /><Relationship Type="http://schemas.openxmlformats.org/officeDocument/2006/relationships/hyperlink" Id="rId79" Target="http://www.jstatsoft.org/v40/i01/" TargetMode="External" /><Relationship Type="http://schemas.openxmlformats.org/officeDocument/2006/relationships/hyperlink" Id="rId73" Target="http://www.jstatsoft.org/v46/i11/" TargetMode="External" /><Relationship Type="http://schemas.openxmlformats.org/officeDocument/2006/relationships/hyperlink" Id="rId75" Target="http://www.jstatsoft.org/v53/i09/" TargetMode="External" /><Relationship Type="http://schemas.openxmlformats.org/officeDocument/2006/relationships/hyperlink" Id="rId84" Target="http://yihui.name/knitr/" TargetMode="External" /><Relationship Type="http://schemas.openxmlformats.org/officeDocument/2006/relationships/hyperlink" Id="rId64" Target="https://github.com/cboettig/knitcitations" TargetMode="External" /><Relationship Type="http://schemas.openxmlformats.org/officeDocument/2006/relationships/hyperlink" Id="rId57" Target="leaveout.Rmd" TargetMode="External" /><Relationship Type="http://schemas.openxmlformats.org/officeDocument/2006/relationships/hyperlink" Id="rId50" Target="limma.Rmd" TargetMode="External" /><Relationship Type="http://schemas.openxmlformats.org/officeDocument/2006/relationships/hyperlink" Id="rId58" Target="misc.Rmd" TargetMode="External" /></Relationships>
</file>

<file path=word/_rels/footnotes.xml.rels><?xml version="1.0" encoding="UTF-8"?>
<Relationships xmlns="http://schemas.openxmlformats.org/package/2006/relationships"><Relationship Type="http://schemas.openxmlformats.org/officeDocument/2006/relationships/hyperlink" Id="rId24" Target="Atlas.Rmd" TargetMode="External" /><Relationship Type="http://schemas.openxmlformats.org/officeDocument/2006/relationships/hyperlink" Id="rId32" Target="Barplots.Rmd" TargetMode="External" /><Relationship Type="http://schemas.openxmlformats.org/officeDocument/2006/relationships/hyperlink" Id="rId41" Target="Bimodality.Rmd" TargetMode="External" /><Relationship Type="http://schemas.openxmlformats.org/officeDocument/2006/relationships/hyperlink" Id="rId33" Target="Boxplots.Rmd" TargetMode="External" /><Relationship Type="http://schemas.openxmlformats.org/officeDocument/2006/relationships/hyperlink" Id="rId42" Target="Clustering.Rmd" TargetMode="External" /><Relationship Type="http://schemas.openxmlformats.org/officeDocument/2006/relationships/hyperlink" Id="rId51" Target="Comparisons.Rmd" TargetMode="External" /><Relationship Type="http://schemas.openxmlformats.org/officeDocument/2006/relationships/hyperlink" Id="rId45" Target="Core.Rmd" TargetMode="External" /><Relationship Type="http://schemas.openxmlformats.org/officeDocument/2006/relationships/hyperlink" Id="rId52" Target="Crosscorrelation.Rmd" TargetMode="External" /><Relationship Type="http://schemas.openxmlformats.org/officeDocument/2006/relationships/hyperlink" Id="rId39" Target="Crosshyb.Rmd" TargetMode="External" /><Relationship Type="http://schemas.openxmlformats.org/officeDocument/2006/relationships/hyperlink" Id="rId27" Target="Data.Rmd" TargetMode="External" /><Relationship Type="http://schemas.openxmlformats.org/officeDocument/2006/relationships/hyperlink" Id="rId46" Target="Diversity.Rmd" TargetMode="External" /><Relationship Type="http://schemas.openxmlformats.org/officeDocument/2006/relationships/hyperlink" Id="rId34" Target="Heatmap.Rmd" TargetMode="External" /><Relationship Type="http://schemas.openxmlformats.org/officeDocument/2006/relationships/hyperlink" Id="rId26" Target="Installation.Rmd" TargetMode="External" /><Relationship Type="http://schemas.openxmlformats.org/officeDocument/2006/relationships/hyperlink" Id="rId35" Target="Matrix-visualization.Rmd" TargetMode="External" /><Relationship Type="http://schemas.openxmlformats.org/officeDocument/2006/relationships/hyperlink" Id="rId43" Target="Metrics.Rmd" TargetMode="External" /><Relationship Type="http://schemas.openxmlformats.org/officeDocument/2006/relationships/hyperlink" Id="rId36" Target="Motionchart.Rmd" TargetMode="External" /><Relationship Type="http://schemas.openxmlformats.org/officeDocument/2006/relationships/hyperlink" Id="rId38" Target="Oligoheatmap.Rmd" TargetMode="External" /><Relationship Type="http://schemas.openxmlformats.org/officeDocument/2006/relationships/hyperlink" Id="rId30" Target="Phylogeny.Rmd" TargetMode="External" /><Relationship Type="http://schemas.openxmlformats.org/officeDocument/2006/relationships/hyperlink" Id="rId29" Target="Preprocessing.Rmd" TargetMode="External" /><Relationship Type="http://schemas.openxmlformats.org/officeDocument/2006/relationships/hyperlink" Id="rId47" Target="Probelevel.Rmd" TargetMode="External" /><Relationship Type="http://schemas.openxmlformats.org/officeDocument/2006/relationships/hyperlink" Id="rId37" Target="Projections.Rmd" TargetMode="External" /><Relationship Type="http://schemas.openxmlformats.org/officeDocument/2006/relationships/hyperlink" Id="rId55" Target="RDA.Rmd" TargetMode="External" /><Relationship Type="http://schemas.openxmlformats.org/officeDocument/2006/relationships/hyperlink" Id="rId54" Target="ROC.Rmd" TargetMode="External" /><Relationship Type="http://schemas.openxmlformats.org/officeDocument/2006/relationships/hyperlink" Id="rId28" Target="RPA.Rmd" TargetMode="External" /><Relationship Type="http://schemas.openxmlformats.org/officeDocument/2006/relationships/hyperlink" Id="rId48" Target="Stability.Rmd" TargetMode="External" /><Relationship Type="http://schemas.openxmlformats.org/officeDocument/2006/relationships/hyperlink" Id="rId23" Target="Template.Rmd" TargetMode="External" /><Relationship Type="http://schemas.openxmlformats.org/officeDocument/2006/relationships/hyperlink" Id="rId72" Target="http://CRAN.R-project.org/package=RCurl" TargetMode="External" /><Relationship Type="http://schemas.openxmlformats.org/officeDocument/2006/relationships/hyperlink" Id="rId66" Target="http://CRAN.R-project.org/package=df2json" TargetMode="External" /><Relationship Type="http://schemas.openxmlformats.org/officeDocument/2006/relationships/hyperlink" Id="rId68" Target="http://CRAN.R-project.org/package=mixOmics" TargetMode="External" /><Relationship Type="http://schemas.openxmlformats.org/officeDocument/2006/relationships/hyperlink" Id="rId67" Target="http://CRAN.R-project.org/package=rjson" TargetMode="External" /><Relationship Type="http://schemas.openxmlformats.org/officeDocument/2006/relationships/hyperlink" Id="rId76" Target="http://CRAN.R-project.org/package=vegan" TargetMode="External" /><Relationship Type="http://schemas.openxmlformats.org/officeDocument/2006/relationships/hyperlink" Id="rId82" Target="http://dx.doi.org/10.1038/ncomms5344" TargetMode="External" /><Relationship Type="http://schemas.openxmlformats.org/officeDocument/2006/relationships/hyperlink" Id="rId81" Target="http://dx.doi.org/10.1890/11-0011.1" TargetMode="External" /><Relationship Type="http://schemas.openxmlformats.org/officeDocument/2006/relationships/hyperlink" Id="rId71" Target="http://dx.doi.org/10.7717/peerj.32" TargetMode="External" /><Relationship Type="http://schemas.openxmlformats.org/officeDocument/2006/relationships/hyperlink" Id="rId60" Target="http://en.wikipedia.org/wiki/BSD_licenses" TargetMode="External" /><Relationship Type="http://schemas.openxmlformats.org/officeDocument/2006/relationships/hyperlink" Id="rId83" Target="http://knowledgeblog.org/greycite" TargetMode="External" /><Relationship Type="http://schemas.openxmlformats.org/officeDocument/2006/relationships/hyperlink" Id="rId61" Target="http://microbiome.github.com" TargetMode="External" /><Relationship Type="http://schemas.openxmlformats.org/officeDocument/2006/relationships/hyperlink" Id="rId69" Target="http://nar.oxfordjournals.org/content/41/10/e110" TargetMode="External" /><Relationship Type="http://schemas.openxmlformats.org/officeDocument/2006/relationships/hyperlink" Id="rId63" Target="http://rmarkdown.rstudio.com/authoring_bibliographies_and_citations.html" TargetMode="External" /><Relationship Type="http://schemas.openxmlformats.org/officeDocument/2006/relationships/hyperlink" Id="rId77" Target="http://www.R-project.org/" TargetMode="External" /><Relationship Type="http://schemas.openxmlformats.org/officeDocument/2006/relationships/hyperlink" Id="rId74" Target="http://www.biomedcentral.com/1471-2105/9/461" TargetMode="External" /><Relationship Type="http://schemas.openxmlformats.org/officeDocument/2006/relationships/hyperlink" Id="rId65" Target="http://www.carlboettiger.info/2012/03/24/citations-in-markdown-using-knitr.html" TargetMode="External" /><Relationship Type="http://schemas.openxmlformats.org/officeDocument/2006/relationships/hyperlink" Id="rId70" Target="http://www.computer.org/portal/web/csdl/doi/10.1109/TCBB.2009.38" TargetMode="External" /><Relationship Type="http://schemas.openxmlformats.org/officeDocument/2006/relationships/hyperlink" Id="rId85" Target="http://www.crcpress.com/product/isbn/9781466561595" TargetMode="External" /><Relationship Type="http://schemas.openxmlformats.org/officeDocument/2006/relationships/hyperlink" Id="rId78" Target="http://www.jstatsoft.org/v21/i12/" TargetMode="External" /><Relationship Type="http://schemas.openxmlformats.org/officeDocument/2006/relationships/hyperlink" Id="rId79" Target="http://www.jstatsoft.org/v40/i01/" TargetMode="External" /><Relationship Type="http://schemas.openxmlformats.org/officeDocument/2006/relationships/hyperlink" Id="rId73" Target="http://www.jstatsoft.org/v46/i11/" TargetMode="External" /><Relationship Type="http://schemas.openxmlformats.org/officeDocument/2006/relationships/hyperlink" Id="rId75" Target="http://www.jstatsoft.org/v53/i09/" TargetMode="External" /><Relationship Type="http://schemas.openxmlformats.org/officeDocument/2006/relationships/hyperlink" Id="rId84" Target="http://yihui.name/knitr/" TargetMode="External" /><Relationship Type="http://schemas.openxmlformats.org/officeDocument/2006/relationships/hyperlink" Id="rId64" Target="https://github.com/cboettig/knitcitations" TargetMode="External" /><Relationship Type="http://schemas.openxmlformats.org/officeDocument/2006/relationships/hyperlink" Id="rId57" Target="leaveout.Rmd" TargetMode="External" /><Relationship Type="http://schemas.openxmlformats.org/officeDocument/2006/relationships/hyperlink" Id="rId50" Target="limma.Rmd" TargetMode="External" /><Relationship Type="http://schemas.openxmlformats.org/officeDocument/2006/relationships/hyperlink" Id="rId58" Target="misc.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microbiome vignette</dc:title>
  <dc:creator>Leo Lahti and Jarkko Salojarvi</dc:creator>
  <dcterms:created xsi:type="dcterms:W3CDTF">2015-02-04</dcterms:created>
  <dcterms:modified xsi:type="dcterms:W3CDTF">2015-02-04</dcterms:modified>
</cp:coreProperties>
</file>