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3580" w14:textId="6E147CB0" w:rsidR="006D5ED2" w:rsidRDefault="002D22EB" w:rsidP="002D22EB">
      <w:pPr>
        <w:jc w:val="center"/>
      </w:pPr>
      <w:r>
        <w:t xml:space="preserve">CH 4 Questions </w:t>
      </w:r>
    </w:p>
    <w:p w14:paraId="23006240" w14:textId="60C603E5" w:rsidR="002D22EB" w:rsidRDefault="002D22EB" w:rsidP="002D22EB">
      <w:pPr>
        <w:jc w:val="center"/>
      </w:pPr>
    </w:p>
    <w:p w14:paraId="27904F72" w14:textId="39A2C08C" w:rsidR="002D22EB" w:rsidRDefault="002D22EB" w:rsidP="002D22EB">
      <w:pPr>
        <w:jc w:val="both"/>
      </w:pPr>
      <w:r>
        <w:t>1. A d</w:t>
      </w:r>
      <w:r w:rsidRPr="00F00974">
        <w:rPr>
          <w:color w:val="FF0000"/>
        </w:rPr>
        <w:t xml:space="preserve">ecision structure </w:t>
      </w:r>
      <w:r>
        <w:t xml:space="preserve">executes a set statements only under a certain circumstance </w:t>
      </w:r>
    </w:p>
    <w:p w14:paraId="363A5A6C" w14:textId="77ABB168" w:rsidR="002D22EB" w:rsidRDefault="002D22EB" w:rsidP="002D22EB">
      <w:pPr>
        <w:jc w:val="both"/>
      </w:pPr>
    </w:p>
    <w:p w14:paraId="10C1CA43" w14:textId="4AFD7E6C" w:rsidR="002D22EB" w:rsidRDefault="002D22EB" w:rsidP="002D22EB">
      <w:pPr>
        <w:jc w:val="both"/>
      </w:pPr>
      <w:r>
        <w:t xml:space="preserve">2. A </w:t>
      </w:r>
      <w:r w:rsidRPr="00F00974">
        <w:rPr>
          <w:color w:val="FF0000"/>
        </w:rPr>
        <w:t xml:space="preserve">single- execution decision </w:t>
      </w:r>
      <w:r>
        <w:t xml:space="preserve">structure provides one path of execution </w:t>
      </w:r>
    </w:p>
    <w:p w14:paraId="79E7D238" w14:textId="4D789824" w:rsidR="002D22EB" w:rsidRDefault="002D22EB" w:rsidP="002D22EB">
      <w:pPr>
        <w:jc w:val="both"/>
      </w:pPr>
    </w:p>
    <w:p w14:paraId="26718934" w14:textId="36FCBE85" w:rsidR="002D22EB" w:rsidRDefault="002D22EB" w:rsidP="002D22EB">
      <w:pPr>
        <w:jc w:val="both"/>
      </w:pPr>
      <w:r>
        <w:t xml:space="preserve">3. A </w:t>
      </w:r>
      <w:r w:rsidRPr="00F00974">
        <w:rPr>
          <w:color w:val="FF0000"/>
        </w:rPr>
        <w:t xml:space="preserve">Boolean </w:t>
      </w:r>
      <w:r>
        <w:t xml:space="preserve">expression can be evaluated as true or false </w:t>
      </w:r>
    </w:p>
    <w:p w14:paraId="1925BD86" w14:textId="57E482EA" w:rsidR="002D22EB" w:rsidRDefault="002D22EB" w:rsidP="002D22EB">
      <w:pPr>
        <w:jc w:val="both"/>
      </w:pPr>
    </w:p>
    <w:p w14:paraId="747F1E8D" w14:textId="085BAF03" w:rsidR="002D22EB" w:rsidRDefault="002D22EB" w:rsidP="002D22EB">
      <w:pPr>
        <w:jc w:val="both"/>
      </w:pPr>
      <w:r>
        <w:t xml:space="preserve">4. The symbols &gt;, &lt;, and == are all </w:t>
      </w:r>
      <w:r w:rsidRPr="00F00974">
        <w:rPr>
          <w:color w:val="FF0000"/>
        </w:rPr>
        <w:t>relational</w:t>
      </w:r>
      <w:r>
        <w:t xml:space="preserve"> operators </w:t>
      </w:r>
    </w:p>
    <w:p w14:paraId="4055A842" w14:textId="3124BF39" w:rsidR="002D22EB" w:rsidRDefault="002D22EB" w:rsidP="002D22EB">
      <w:pPr>
        <w:jc w:val="both"/>
      </w:pPr>
    </w:p>
    <w:p w14:paraId="69C8BFFA" w14:textId="34FA0E40" w:rsidR="002D22EB" w:rsidRDefault="002D22EB" w:rsidP="002D22EB">
      <w:pPr>
        <w:jc w:val="both"/>
      </w:pPr>
      <w:r>
        <w:t xml:space="preserve">5. A </w:t>
      </w:r>
      <w:r w:rsidRPr="00F00974">
        <w:rPr>
          <w:color w:val="FF0000"/>
        </w:rPr>
        <w:t xml:space="preserve">dual- alternate </w:t>
      </w:r>
      <w:r w:rsidR="00E105BF">
        <w:t>tests a condition and then takes one path if the condition is true or another path if otherwise</w:t>
      </w:r>
    </w:p>
    <w:p w14:paraId="78018FC7" w14:textId="6EF5C006" w:rsidR="00E105BF" w:rsidRDefault="00E105BF" w:rsidP="002D22EB">
      <w:pPr>
        <w:jc w:val="both"/>
      </w:pPr>
    </w:p>
    <w:p w14:paraId="64D49466" w14:textId="4AD8E845" w:rsidR="00E105BF" w:rsidRDefault="00E105BF" w:rsidP="002D22EB">
      <w:pPr>
        <w:jc w:val="both"/>
      </w:pPr>
      <w:r>
        <w:t>6. You use an</w:t>
      </w:r>
      <w:r w:rsidRPr="00F00974">
        <w:rPr>
          <w:color w:val="FF0000"/>
        </w:rPr>
        <w:t xml:space="preserve"> IF </w:t>
      </w:r>
      <w:r>
        <w:t xml:space="preserve">statement to write a </w:t>
      </w:r>
      <w:r w:rsidR="00F00974">
        <w:t>single- alternative decision structure</w:t>
      </w:r>
    </w:p>
    <w:p w14:paraId="7E537515" w14:textId="62BF948C" w:rsidR="00F00974" w:rsidRDefault="00F00974" w:rsidP="002D22EB">
      <w:pPr>
        <w:jc w:val="both"/>
      </w:pPr>
    </w:p>
    <w:p w14:paraId="6AB2AAAE" w14:textId="5290818C" w:rsidR="00F00974" w:rsidRDefault="00F00974" w:rsidP="002D22EB">
      <w:pPr>
        <w:jc w:val="both"/>
      </w:pPr>
      <w:r>
        <w:t xml:space="preserve">7. You use an </w:t>
      </w:r>
      <w:r w:rsidRPr="00F00974">
        <w:rPr>
          <w:color w:val="FF0000"/>
        </w:rPr>
        <w:t xml:space="preserve">IF-ELSE </w:t>
      </w:r>
      <w:r>
        <w:t xml:space="preserve">statement to write a dual alternative decision structure </w:t>
      </w:r>
    </w:p>
    <w:p w14:paraId="0CC6C264" w14:textId="401C3CE9" w:rsidR="00F00974" w:rsidRDefault="00F00974" w:rsidP="002D22EB">
      <w:pPr>
        <w:jc w:val="both"/>
      </w:pPr>
    </w:p>
    <w:p w14:paraId="16599488" w14:textId="401A698A" w:rsidR="00F00974" w:rsidRDefault="00F00974" w:rsidP="002D22EB">
      <w:pPr>
        <w:jc w:val="both"/>
      </w:pPr>
      <w:r>
        <w:t xml:space="preserve">8. A </w:t>
      </w:r>
      <w:r w:rsidRPr="00F00974">
        <w:rPr>
          <w:color w:val="FF0000"/>
        </w:rPr>
        <w:t>nested</w:t>
      </w:r>
      <w:r>
        <w:t xml:space="preserve"> decision structure is written inside another decision structure </w:t>
      </w:r>
    </w:p>
    <w:p w14:paraId="504FAF38" w14:textId="1C01DA40" w:rsidR="00F00974" w:rsidRDefault="00F00974" w:rsidP="002D22EB">
      <w:pPr>
        <w:jc w:val="both"/>
      </w:pPr>
    </w:p>
    <w:p w14:paraId="0E1E9A1A" w14:textId="6420A56D" w:rsidR="00F00974" w:rsidRDefault="00F00974" w:rsidP="002D22EB">
      <w:pPr>
        <w:jc w:val="both"/>
      </w:pPr>
      <w:r>
        <w:t xml:space="preserve">9. &amp;&amp;, ||, </w:t>
      </w:r>
      <w:proofErr w:type="gramStart"/>
      <w:r>
        <w:t>and !</w:t>
      </w:r>
      <w:proofErr w:type="gramEnd"/>
      <w:r>
        <w:t xml:space="preserve"> are </w:t>
      </w:r>
      <w:r w:rsidRPr="00F00974">
        <w:rPr>
          <w:color w:val="FF0000"/>
        </w:rPr>
        <w:t>logical</w:t>
      </w:r>
      <w:r>
        <w:t xml:space="preserve"> operators </w:t>
      </w:r>
    </w:p>
    <w:p w14:paraId="53774201" w14:textId="212C006C" w:rsidR="00F00974" w:rsidRDefault="00F00974" w:rsidP="002D22EB">
      <w:pPr>
        <w:jc w:val="both"/>
      </w:pPr>
    </w:p>
    <w:p w14:paraId="301903D4" w14:textId="335E9DF8" w:rsidR="00F00974" w:rsidRDefault="00F00974" w:rsidP="002D22EB">
      <w:pPr>
        <w:jc w:val="both"/>
      </w:pPr>
      <w:r>
        <w:t>10. A compound Boolean expression created with the</w:t>
      </w:r>
      <w:r w:rsidRPr="00F00974">
        <w:rPr>
          <w:color w:val="FF0000"/>
        </w:rPr>
        <w:t xml:space="preserve"> &amp;&amp; </w:t>
      </w:r>
      <w:r>
        <w:t xml:space="preserve">is true only if both of its expressions are true </w:t>
      </w:r>
    </w:p>
    <w:p w14:paraId="4FDF025E" w14:textId="396AB0BB" w:rsidR="00F00974" w:rsidRDefault="00F00974" w:rsidP="002D22EB">
      <w:pPr>
        <w:jc w:val="both"/>
      </w:pPr>
    </w:p>
    <w:p w14:paraId="4D0AD4F1" w14:textId="09D75FFD" w:rsidR="00F00974" w:rsidRDefault="00F00974" w:rsidP="002D22EB">
      <w:pPr>
        <w:jc w:val="both"/>
      </w:pPr>
      <w:r>
        <w:t xml:space="preserve">11. A compound Boolean expression created with the </w:t>
      </w:r>
      <w:r w:rsidRPr="00F00974">
        <w:rPr>
          <w:color w:val="FF0000"/>
        </w:rPr>
        <w:t>||</w:t>
      </w:r>
      <w:r>
        <w:t xml:space="preserve"> is true if either of the expressions are true </w:t>
      </w:r>
    </w:p>
    <w:p w14:paraId="268A20EA" w14:textId="1C1D66BC" w:rsidR="00F00974" w:rsidRDefault="00F00974" w:rsidP="002D22EB">
      <w:pPr>
        <w:jc w:val="both"/>
      </w:pPr>
    </w:p>
    <w:p w14:paraId="2EFAF6D7" w14:textId="1C5934C0" w:rsidR="00F00974" w:rsidRDefault="00F00974" w:rsidP="002D22EB">
      <w:pPr>
        <w:jc w:val="both"/>
      </w:pPr>
      <w:r>
        <w:t xml:space="preserve">12. </w:t>
      </w:r>
      <w:proofErr w:type="gramStart"/>
      <w:r w:rsidR="008F6B03">
        <w:t xml:space="preserve">The </w:t>
      </w:r>
      <w:r w:rsidR="00FA3F1A" w:rsidRPr="00FA3F1A">
        <w:rPr>
          <w:color w:val="FF0000"/>
        </w:rPr>
        <w:t>!</w:t>
      </w:r>
      <w:proofErr w:type="gramEnd"/>
      <w:r w:rsidR="00FA3F1A">
        <w:t xml:space="preserve"> operator takes a Boolean expression and reverses its logical value </w:t>
      </w:r>
    </w:p>
    <w:p w14:paraId="25497056" w14:textId="0D674AC4" w:rsidR="00FA3F1A" w:rsidRDefault="00FA3F1A" w:rsidP="002D22EB">
      <w:pPr>
        <w:jc w:val="both"/>
      </w:pPr>
    </w:p>
    <w:p w14:paraId="4EAC0B88" w14:textId="11CF522B" w:rsidR="00FA3F1A" w:rsidRDefault="00FA3F1A" w:rsidP="002D22EB">
      <w:pPr>
        <w:jc w:val="both"/>
      </w:pPr>
      <w:r>
        <w:t xml:space="preserve">13. </w:t>
      </w:r>
      <w:proofErr w:type="gramStart"/>
      <w:r>
        <w:t xml:space="preserve">A </w:t>
      </w:r>
      <w:r w:rsidRPr="00FA3F1A">
        <w:rPr>
          <w:color w:val="FF0000"/>
        </w:rPr>
        <w:t xml:space="preserve"> flag</w:t>
      </w:r>
      <w:proofErr w:type="gramEnd"/>
      <w:r w:rsidRPr="00FA3F1A">
        <w:rPr>
          <w:color w:val="FF0000"/>
        </w:rPr>
        <w:t xml:space="preserve"> </w:t>
      </w:r>
      <w:r>
        <w:t xml:space="preserve">is a Boolean variable that signals when some condition exists </w:t>
      </w:r>
    </w:p>
    <w:p w14:paraId="2DA65F3C" w14:textId="62A05AA2" w:rsidR="00FA3F1A" w:rsidRDefault="00FA3F1A" w:rsidP="002D22EB">
      <w:pPr>
        <w:jc w:val="both"/>
      </w:pPr>
    </w:p>
    <w:p w14:paraId="3CC1F0E3" w14:textId="4C181160" w:rsidR="00FA3F1A" w:rsidRDefault="00FA3F1A" w:rsidP="002D22EB">
      <w:pPr>
        <w:jc w:val="both"/>
      </w:pPr>
      <w:r>
        <w:lastRenderedPageBreak/>
        <w:t xml:space="preserve">14. The </w:t>
      </w:r>
      <w:proofErr w:type="spellStart"/>
      <w:r w:rsidRPr="00FA3F1A">
        <w:rPr>
          <w:color w:val="FF0000"/>
        </w:rPr>
        <w:t>TryParse</w:t>
      </w:r>
      <w:proofErr w:type="spellEnd"/>
      <w:r>
        <w:t xml:space="preserve"> family of methods can be used to convert a string to a specific data type without throwing an exception</w:t>
      </w:r>
    </w:p>
    <w:p w14:paraId="525F5AE1" w14:textId="2F2E3CC3" w:rsidR="00FA3F1A" w:rsidRDefault="00FA3F1A" w:rsidP="002D22EB">
      <w:pPr>
        <w:jc w:val="both"/>
      </w:pPr>
    </w:p>
    <w:p w14:paraId="1BDDC235" w14:textId="2D5EFCB8" w:rsidR="00FA3F1A" w:rsidRDefault="00FA3F1A" w:rsidP="002D22EB">
      <w:pPr>
        <w:jc w:val="both"/>
      </w:pPr>
      <w:r>
        <w:t>15. If several radio buttons exist in a group box, only one of them can be selected at a time</w:t>
      </w:r>
    </w:p>
    <w:p w14:paraId="0382C8EA" w14:textId="4B625D93" w:rsidR="00FA3F1A" w:rsidRDefault="00FA3F1A" w:rsidP="002D22EB">
      <w:pPr>
        <w:jc w:val="both"/>
      </w:pPr>
    </w:p>
    <w:p w14:paraId="045F36EF" w14:textId="71551CD6" w:rsidR="00F00974" w:rsidRDefault="00FA3F1A" w:rsidP="002D22EB">
      <w:pPr>
        <w:jc w:val="both"/>
      </w:pPr>
      <w:r>
        <w:t>16.  You use the</w:t>
      </w:r>
      <w:r w:rsidRPr="00FA3F1A">
        <w:rPr>
          <w:color w:val="FF0000"/>
        </w:rPr>
        <w:t xml:space="preserve"> Switch </w:t>
      </w:r>
      <w:r>
        <w:t>statement to create a multiple alternative decision statement</w:t>
      </w:r>
    </w:p>
    <w:p w14:paraId="694042E3" w14:textId="6152F620" w:rsidR="00FA3F1A" w:rsidRDefault="00FA3F1A" w:rsidP="002D22EB">
      <w:pPr>
        <w:jc w:val="both"/>
      </w:pPr>
    </w:p>
    <w:p w14:paraId="46B90689" w14:textId="30191935" w:rsidR="00FA3F1A" w:rsidRDefault="00FA3F1A" w:rsidP="002D22EB">
      <w:pPr>
        <w:jc w:val="both"/>
      </w:pPr>
      <w:r>
        <w:t xml:space="preserve">17. The </w:t>
      </w:r>
      <w:r w:rsidRPr="00FA3F1A">
        <w:rPr>
          <w:color w:val="FF0000"/>
        </w:rPr>
        <w:t>default</w:t>
      </w:r>
      <w:r>
        <w:t xml:space="preserve"> section of a switch statement is branched to if none of the case values match the expression</w:t>
      </w:r>
    </w:p>
    <w:p w14:paraId="59F2A689" w14:textId="4CEBCC88" w:rsidR="00FA3F1A" w:rsidRDefault="00FA3F1A" w:rsidP="002D22EB">
      <w:pPr>
        <w:jc w:val="both"/>
      </w:pPr>
    </w:p>
    <w:p w14:paraId="0D12536D" w14:textId="4DE8D108" w:rsidR="00FA3F1A" w:rsidRDefault="00FA3F1A" w:rsidP="002D22EB">
      <w:pPr>
        <w:jc w:val="both"/>
        <w:rPr>
          <w:color w:val="FF0000"/>
        </w:rPr>
      </w:pPr>
      <w:r>
        <w:t xml:space="preserve">18. A </w:t>
      </w:r>
      <w:proofErr w:type="spellStart"/>
      <w:r>
        <w:t>listbox</w:t>
      </w:r>
      <w:proofErr w:type="spellEnd"/>
      <w:r>
        <w:t xml:space="preserve"> numbering starts at </w:t>
      </w:r>
      <w:r w:rsidRPr="00FA3F1A">
        <w:rPr>
          <w:color w:val="FF0000"/>
        </w:rPr>
        <w:t>0</w:t>
      </w:r>
    </w:p>
    <w:p w14:paraId="77A80462" w14:textId="03BD13B3" w:rsidR="00FA3F1A" w:rsidRDefault="00FA3F1A" w:rsidP="002D22EB">
      <w:pPr>
        <w:jc w:val="both"/>
      </w:pPr>
    </w:p>
    <w:p w14:paraId="07A96351" w14:textId="5655A783" w:rsidR="00FA3F1A" w:rsidRDefault="00FA3F1A" w:rsidP="002D22EB">
      <w:pPr>
        <w:jc w:val="both"/>
      </w:pPr>
      <w:r>
        <w:t xml:space="preserve">19. You can use the </w:t>
      </w:r>
      <w:proofErr w:type="spellStart"/>
      <w:r w:rsidRPr="00FA3F1A">
        <w:rPr>
          <w:color w:val="FF0000"/>
        </w:rPr>
        <w:t>selecteditem</w:t>
      </w:r>
      <w:proofErr w:type="spellEnd"/>
      <w:r>
        <w:t xml:space="preserve"> property to determine whether an item is selected in a </w:t>
      </w:r>
      <w:proofErr w:type="spellStart"/>
      <w:r>
        <w:t>ListBox</w:t>
      </w:r>
      <w:proofErr w:type="spellEnd"/>
    </w:p>
    <w:p w14:paraId="2F08320B" w14:textId="6874A796" w:rsidR="00FA3F1A" w:rsidRDefault="00FA3F1A" w:rsidP="002D22EB">
      <w:pPr>
        <w:jc w:val="both"/>
      </w:pPr>
    </w:p>
    <w:p w14:paraId="5E4E0C4B" w14:textId="50698A61" w:rsidR="00FA3F1A" w:rsidRDefault="00FA3F1A" w:rsidP="002D22EB">
      <w:pPr>
        <w:jc w:val="both"/>
      </w:pPr>
      <w:r>
        <w:t xml:space="preserve">20. The </w:t>
      </w:r>
      <w:proofErr w:type="spellStart"/>
      <w:r w:rsidRPr="00FA3F1A">
        <w:rPr>
          <w:color w:val="FF0000"/>
        </w:rPr>
        <w:t>selectedIndex</w:t>
      </w:r>
      <w:proofErr w:type="spellEnd"/>
      <w:r w:rsidRPr="00FA3F1A">
        <w:rPr>
          <w:color w:val="FF0000"/>
        </w:rPr>
        <w:t xml:space="preserve"> </w:t>
      </w:r>
      <w:r>
        <w:t xml:space="preserve">property hold the item that is selected in a </w:t>
      </w:r>
      <w:proofErr w:type="spellStart"/>
      <w:r>
        <w:t>listBox</w:t>
      </w:r>
      <w:proofErr w:type="spellEnd"/>
    </w:p>
    <w:p w14:paraId="7BEE8274" w14:textId="080F8678" w:rsidR="00E22785" w:rsidRDefault="00E22785" w:rsidP="002D22EB">
      <w:pPr>
        <w:jc w:val="both"/>
      </w:pPr>
    </w:p>
    <w:p w14:paraId="56A6537A" w14:textId="45DD5DC4" w:rsidR="00E22785" w:rsidRDefault="00E22785" w:rsidP="002D22EB">
      <w:pPr>
        <w:jc w:val="both"/>
      </w:pPr>
    </w:p>
    <w:p w14:paraId="5862F800" w14:textId="67D102FF" w:rsidR="00E22785" w:rsidRDefault="00E22785" w:rsidP="002D22EB">
      <w:pPr>
        <w:jc w:val="both"/>
      </w:pPr>
    </w:p>
    <w:p w14:paraId="586CD929" w14:textId="3772D3D7" w:rsidR="00E22785" w:rsidRDefault="00E22785" w:rsidP="00E22785">
      <w:pPr>
        <w:jc w:val="center"/>
      </w:pPr>
      <w:r>
        <w:t>True/False</w:t>
      </w:r>
    </w:p>
    <w:p w14:paraId="4B35AEAE" w14:textId="657B1F4D" w:rsidR="00E22785" w:rsidRDefault="00E22785" w:rsidP="00E22785">
      <w:pPr>
        <w:jc w:val="center"/>
      </w:pPr>
    </w:p>
    <w:p w14:paraId="3F6CC1DC" w14:textId="0573A95F" w:rsidR="00E22785" w:rsidRDefault="00E22785" w:rsidP="00E22785">
      <w:r>
        <w:t>1. True</w:t>
      </w:r>
    </w:p>
    <w:p w14:paraId="41354AF3" w14:textId="49CFB195" w:rsidR="00E22785" w:rsidRDefault="00E22785" w:rsidP="00E22785">
      <w:r>
        <w:t>2. False</w:t>
      </w:r>
    </w:p>
    <w:p w14:paraId="3FDC6F48" w14:textId="0934F3B4" w:rsidR="00E22785" w:rsidRDefault="00E22785" w:rsidP="00E22785">
      <w:r>
        <w:t>3.True</w:t>
      </w:r>
    </w:p>
    <w:p w14:paraId="4F76010E" w14:textId="1F6EB25F" w:rsidR="00E22785" w:rsidRDefault="00E22785" w:rsidP="00E22785">
      <w:r>
        <w:t>4. True</w:t>
      </w:r>
    </w:p>
    <w:p w14:paraId="74BD9A49" w14:textId="6B03B92C" w:rsidR="00E22785" w:rsidRDefault="00E22785" w:rsidP="00E22785">
      <w:r>
        <w:t>5. True</w:t>
      </w:r>
    </w:p>
    <w:p w14:paraId="08E3B55D" w14:textId="3992EBBB" w:rsidR="00E22785" w:rsidRDefault="00E22785" w:rsidP="00E22785">
      <w:r>
        <w:t>6. False</w:t>
      </w:r>
    </w:p>
    <w:p w14:paraId="546A400C" w14:textId="1AE34875" w:rsidR="00E22785" w:rsidRDefault="00E22785" w:rsidP="00E22785">
      <w:r>
        <w:t>7. False</w:t>
      </w:r>
    </w:p>
    <w:p w14:paraId="1C5F61A9" w14:textId="3737E561" w:rsidR="00E22785" w:rsidRDefault="00E22785" w:rsidP="00E22785">
      <w:r>
        <w:t>8.True</w:t>
      </w:r>
    </w:p>
    <w:p w14:paraId="7667998C" w14:textId="32CE008B" w:rsidR="00E22785" w:rsidRDefault="00E22785" w:rsidP="00E22785">
      <w:r>
        <w:t>9. True</w:t>
      </w:r>
    </w:p>
    <w:p w14:paraId="23F79769" w14:textId="5134EC0A" w:rsidR="00E22785" w:rsidRDefault="00E22785" w:rsidP="00E22785">
      <w:r>
        <w:lastRenderedPageBreak/>
        <w:t>10. False</w:t>
      </w:r>
      <w:bookmarkStart w:id="0" w:name="_GoBack"/>
      <w:bookmarkEnd w:id="0"/>
    </w:p>
    <w:p w14:paraId="32267EB3" w14:textId="77777777" w:rsidR="00F00974" w:rsidRDefault="00F00974" w:rsidP="002D22EB">
      <w:pPr>
        <w:jc w:val="both"/>
      </w:pPr>
    </w:p>
    <w:sectPr w:rsidR="00F0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B"/>
    <w:rsid w:val="002D22EB"/>
    <w:rsid w:val="006D5ED2"/>
    <w:rsid w:val="008F6B03"/>
    <w:rsid w:val="00E105BF"/>
    <w:rsid w:val="00E22785"/>
    <w:rsid w:val="00F00974"/>
    <w:rsid w:val="00F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F7B"/>
  <w15:chartTrackingRefBased/>
  <w15:docId w15:val="{DDA8859B-38EA-40EC-80A9-9641E7A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Austin.Hronec@mariontc.edu</dc:creator>
  <cp:keywords/>
  <dc:description/>
  <cp:lastModifiedBy>Austin.Hronec@mariontc.edu</cp:lastModifiedBy>
  <cp:revision>9</cp:revision>
  <dcterms:created xsi:type="dcterms:W3CDTF">2018-03-26T12:41:00Z</dcterms:created>
  <dcterms:modified xsi:type="dcterms:W3CDTF">2018-03-26T14:05:00Z</dcterms:modified>
</cp:coreProperties>
</file>