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501E" w14:textId="77777777" w:rsidR="00D443EB" w:rsidRDefault="00D443EB">
      <w:pPr>
        <w:rPr>
          <w:lang w:val="en-US"/>
        </w:rPr>
      </w:pPr>
    </w:p>
    <w:p w14:paraId="3BF83FC1" w14:textId="77777777" w:rsidR="002F14C5" w:rsidRDefault="002F14C5">
      <w:pPr>
        <w:rPr>
          <w:lang w:val="en-US"/>
        </w:rPr>
      </w:pPr>
    </w:p>
    <w:p w14:paraId="3DB29313" w14:textId="77777777" w:rsidR="00A063A1" w:rsidRPr="00A05E52" w:rsidRDefault="00A063A1" w:rsidP="00A063A1">
      <w:pPr>
        <w:spacing w:line="360" w:lineRule="auto"/>
        <w:jc w:val="center"/>
        <w:rPr>
          <w:b/>
          <w:bCs/>
          <w:sz w:val="36"/>
          <w:szCs w:val="36"/>
        </w:rPr>
      </w:pPr>
      <w:r w:rsidRPr="00A05E52">
        <w:rPr>
          <w:b/>
          <w:bCs/>
          <w:sz w:val="36"/>
          <w:szCs w:val="36"/>
        </w:rPr>
        <w:t>PDF Extractor</w:t>
      </w:r>
      <w:r>
        <w:rPr>
          <w:b/>
          <w:bCs/>
          <w:sz w:val="36"/>
          <w:szCs w:val="36"/>
        </w:rPr>
        <w:t xml:space="preserve"> – Project </w:t>
      </w:r>
    </w:p>
    <w:p w14:paraId="06C11014" w14:textId="77777777" w:rsidR="002F14C5" w:rsidRDefault="002F14C5">
      <w:pPr>
        <w:rPr>
          <w:lang w:val="en-US"/>
        </w:rPr>
      </w:pPr>
    </w:p>
    <w:p w14:paraId="37929061" w14:textId="77777777" w:rsidR="002F14C5" w:rsidRDefault="002F14C5">
      <w:pPr>
        <w:rPr>
          <w:lang w:val="en-US"/>
        </w:rPr>
      </w:pPr>
    </w:p>
    <w:p w14:paraId="0CB9AD29" w14:textId="77777777" w:rsidR="002F14C5" w:rsidRDefault="002F14C5" w:rsidP="002F14C5">
      <w:pPr>
        <w:spacing w:line="360" w:lineRule="auto"/>
        <w:rPr>
          <w:b/>
          <w:bCs/>
          <w:sz w:val="32"/>
          <w:szCs w:val="32"/>
        </w:rPr>
      </w:pPr>
      <w:r>
        <w:rPr>
          <w:b/>
          <w:bCs/>
          <w:sz w:val="32"/>
          <w:szCs w:val="32"/>
        </w:rPr>
        <w:t xml:space="preserve">Part A. </w:t>
      </w:r>
      <w:r>
        <w:rPr>
          <w:b/>
          <w:bCs/>
          <w:sz w:val="32"/>
          <w:szCs w:val="32"/>
        </w:rPr>
        <w:tab/>
        <w:t>Requirements Specification / Design:</w:t>
      </w:r>
    </w:p>
    <w:p w14:paraId="4A34C227" w14:textId="77777777" w:rsidR="002F14C5" w:rsidRPr="00746E31" w:rsidRDefault="002F14C5" w:rsidP="002F14C5">
      <w:pPr>
        <w:spacing w:line="360" w:lineRule="auto"/>
        <w:ind w:firstLine="720"/>
        <w:rPr>
          <w:b/>
          <w:bCs/>
          <w:sz w:val="32"/>
          <w:szCs w:val="32"/>
        </w:rPr>
      </w:pPr>
      <w:r>
        <w:rPr>
          <w:b/>
          <w:bCs/>
          <w:sz w:val="32"/>
          <w:szCs w:val="32"/>
        </w:rPr>
        <w:t>1.</w:t>
      </w:r>
      <w:r w:rsidRPr="00746E31">
        <w:rPr>
          <w:b/>
          <w:bCs/>
          <w:sz w:val="32"/>
          <w:szCs w:val="32"/>
        </w:rPr>
        <w:tab/>
        <w:t>Requirements Elicitation Brief</w:t>
      </w:r>
      <w:r>
        <w:rPr>
          <w:b/>
          <w:bCs/>
          <w:sz w:val="32"/>
          <w:szCs w:val="32"/>
        </w:rPr>
        <w:t xml:space="preserve"> </w:t>
      </w:r>
    </w:p>
    <w:p w14:paraId="65093E36" w14:textId="77777777" w:rsidR="002F14C5" w:rsidRDefault="002F14C5" w:rsidP="002F14C5">
      <w:pPr>
        <w:spacing w:line="360" w:lineRule="auto"/>
        <w:ind w:firstLine="720"/>
        <w:rPr>
          <w:b/>
          <w:bCs/>
          <w:sz w:val="32"/>
          <w:szCs w:val="32"/>
        </w:rPr>
      </w:pPr>
      <w:r>
        <w:rPr>
          <w:b/>
          <w:bCs/>
          <w:sz w:val="32"/>
          <w:szCs w:val="32"/>
        </w:rPr>
        <w:t>2.</w:t>
      </w:r>
      <w:r>
        <w:rPr>
          <w:b/>
          <w:bCs/>
          <w:sz w:val="32"/>
          <w:szCs w:val="32"/>
        </w:rPr>
        <w:tab/>
      </w:r>
      <w:r w:rsidRPr="005A7EDD">
        <w:rPr>
          <w:b/>
          <w:bCs/>
          <w:sz w:val="32"/>
          <w:szCs w:val="32"/>
        </w:rPr>
        <w:t>Functional Requirements</w:t>
      </w:r>
      <w:r>
        <w:rPr>
          <w:b/>
          <w:bCs/>
          <w:sz w:val="32"/>
          <w:szCs w:val="32"/>
        </w:rPr>
        <w:t xml:space="preserve"> (as DFDs &amp; WNDs) </w:t>
      </w:r>
    </w:p>
    <w:p w14:paraId="2EA49AF9" w14:textId="77777777" w:rsidR="002F14C5" w:rsidRDefault="002F14C5">
      <w:pPr>
        <w:rPr>
          <w:lang w:val="en-US"/>
        </w:rPr>
      </w:pPr>
    </w:p>
    <w:p w14:paraId="7BDA17DF" w14:textId="77777777" w:rsidR="00A063A1" w:rsidRDefault="00A063A1">
      <w:pPr>
        <w:rPr>
          <w:lang w:val="en-US"/>
        </w:rPr>
      </w:pPr>
    </w:p>
    <w:p w14:paraId="78D2C8E9" w14:textId="77777777" w:rsidR="00A063A1" w:rsidRPr="0033372C" w:rsidRDefault="001935AA">
      <w:pPr>
        <w:rPr>
          <w:sz w:val="48"/>
          <w:szCs w:val="48"/>
          <w:lang w:val="en-US"/>
        </w:rPr>
      </w:pPr>
      <w:r w:rsidRPr="0033372C">
        <w:rPr>
          <w:sz w:val="48"/>
          <w:szCs w:val="48"/>
          <w:lang w:val="en-US"/>
        </w:rPr>
        <w:t>Students:</w:t>
      </w:r>
    </w:p>
    <w:tbl>
      <w:tblPr>
        <w:tblStyle w:val="4-1"/>
        <w:tblW w:w="0" w:type="auto"/>
        <w:tblLook w:val="04A0" w:firstRow="1" w:lastRow="0" w:firstColumn="1" w:lastColumn="0" w:noHBand="0" w:noVBand="1"/>
      </w:tblPr>
      <w:tblGrid>
        <w:gridCol w:w="1345"/>
        <w:gridCol w:w="4320"/>
        <w:gridCol w:w="3351"/>
      </w:tblGrid>
      <w:tr w:rsidR="001935AA" w:rsidRPr="0033372C" w14:paraId="6ABE6A20" w14:textId="77777777" w:rsidTr="00F24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9727912" w14:textId="77777777" w:rsidR="001935AA" w:rsidRPr="0033372C" w:rsidRDefault="001935AA">
            <w:pPr>
              <w:rPr>
                <w:sz w:val="36"/>
                <w:szCs w:val="36"/>
                <w:lang w:val="en-US"/>
              </w:rPr>
            </w:pPr>
          </w:p>
        </w:tc>
        <w:tc>
          <w:tcPr>
            <w:tcW w:w="4320" w:type="dxa"/>
          </w:tcPr>
          <w:p w14:paraId="479B8D11" w14:textId="77777777" w:rsidR="0033372C" w:rsidRDefault="00F24459">
            <w:pPr>
              <w:cnfStyle w:val="100000000000" w:firstRow="1" w:lastRow="0" w:firstColumn="0" w:lastColumn="0" w:oddVBand="0" w:evenVBand="0" w:oddHBand="0" w:evenHBand="0" w:firstRowFirstColumn="0" w:firstRowLastColumn="0" w:lastRowFirstColumn="0" w:lastRowLastColumn="0"/>
              <w:rPr>
                <w:b w:val="0"/>
                <w:bCs w:val="0"/>
                <w:sz w:val="36"/>
                <w:szCs w:val="36"/>
                <w:lang w:val="en-US"/>
              </w:rPr>
            </w:pPr>
            <w:r w:rsidRPr="0033372C">
              <w:rPr>
                <w:color w:val="FFFFFF"/>
                <w:sz w:val="36"/>
                <w:szCs w:val="36"/>
                <w:lang w:val="en-US"/>
              </w:rPr>
              <w:t xml:space="preserve">Student Name </w:t>
            </w:r>
          </w:p>
          <w:p w14:paraId="357FA3BC" w14:textId="77777777" w:rsidR="001935AA" w:rsidRPr="0033372C" w:rsidRDefault="00F24459">
            <w:pPr>
              <w:cnfStyle w:val="100000000000" w:firstRow="1" w:lastRow="0" w:firstColumn="0" w:lastColumn="0" w:oddVBand="0" w:evenVBand="0" w:oddHBand="0" w:evenHBand="0" w:firstRowFirstColumn="0" w:firstRowLastColumn="0" w:lastRowFirstColumn="0" w:lastRowLastColumn="0"/>
              <w:rPr>
                <w:sz w:val="36"/>
                <w:szCs w:val="36"/>
                <w:lang w:val="en-US"/>
              </w:rPr>
            </w:pPr>
            <w:r w:rsidRPr="0033372C">
              <w:rPr>
                <w:color w:val="FFFFFF"/>
                <w:sz w:val="36"/>
                <w:szCs w:val="36"/>
                <w:lang w:val="en-US"/>
              </w:rPr>
              <w:t>(in English)</w:t>
            </w:r>
          </w:p>
        </w:tc>
        <w:tc>
          <w:tcPr>
            <w:tcW w:w="3351" w:type="dxa"/>
          </w:tcPr>
          <w:p w14:paraId="7CB945F9" w14:textId="77777777" w:rsidR="001935AA" w:rsidRPr="0033372C" w:rsidRDefault="00F24459">
            <w:pPr>
              <w:cnfStyle w:val="100000000000" w:firstRow="1" w:lastRow="0" w:firstColumn="0" w:lastColumn="0" w:oddVBand="0" w:evenVBand="0" w:oddHBand="0" w:evenHBand="0" w:firstRowFirstColumn="0" w:firstRowLastColumn="0" w:lastRowFirstColumn="0" w:lastRowLastColumn="0"/>
              <w:rPr>
                <w:sz w:val="36"/>
                <w:szCs w:val="36"/>
                <w:lang w:val="en-US"/>
              </w:rPr>
            </w:pPr>
            <w:r w:rsidRPr="0033372C">
              <w:rPr>
                <w:color w:val="FFFFFF"/>
                <w:sz w:val="36"/>
                <w:szCs w:val="36"/>
                <w:lang w:val="en-US"/>
              </w:rPr>
              <w:t>Student ID No.</w:t>
            </w:r>
          </w:p>
        </w:tc>
      </w:tr>
      <w:tr w:rsidR="001935AA" w:rsidRPr="0033372C" w14:paraId="2DAC195E" w14:textId="77777777" w:rsidTr="00F2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5FA3374" w14:textId="77777777" w:rsidR="001935AA" w:rsidRPr="0033372C" w:rsidRDefault="00F24459">
            <w:pPr>
              <w:rPr>
                <w:sz w:val="36"/>
                <w:szCs w:val="36"/>
                <w:lang w:val="en-US"/>
              </w:rPr>
            </w:pPr>
            <w:r w:rsidRPr="0033372C">
              <w:rPr>
                <w:sz w:val="36"/>
                <w:szCs w:val="36"/>
                <w:lang w:val="en-US"/>
              </w:rPr>
              <w:t>1</w:t>
            </w:r>
          </w:p>
        </w:tc>
        <w:tc>
          <w:tcPr>
            <w:tcW w:w="4320" w:type="dxa"/>
          </w:tcPr>
          <w:p w14:paraId="0A94BD37" w14:textId="77777777" w:rsidR="001935AA" w:rsidRPr="0033372C" w:rsidRDefault="001935AA">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3351" w:type="dxa"/>
          </w:tcPr>
          <w:p w14:paraId="072B92D1" w14:textId="77777777" w:rsidR="001935AA" w:rsidRPr="0033372C" w:rsidRDefault="001935AA">
            <w:pPr>
              <w:cnfStyle w:val="000000100000" w:firstRow="0" w:lastRow="0" w:firstColumn="0" w:lastColumn="0" w:oddVBand="0" w:evenVBand="0" w:oddHBand="1" w:evenHBand="0" w:firstRowFirstColumn="0" w:firstRowLastColumn="0" w:lastRowFirstColumn="0" w:lastRowLastColumn="0"/>
              <w:rPr>
                <w:sz w:val="36"/>
                <w:szCs w:val="36"/>
                <w:lang w:val="en-US"/>
              </w:rPr>
            </w:pPr>
          </w:p>
        </w:tc>
      </w:tr>
      <w:tr w:rsidR="001935AA" w:rsidRPr="0033372C" w14:paraId="5DEF36DD" w14:textId="77777777" w:rsidTr="00F24459">
        <w:tc>
          <w:tcPr>
            <w:cnfStyle w:val="001000000000" w:firstRow="0" w:lastRow="0" w:firstColumn="1" w:lastColumn="0" w:oddVBand="0" w:evenVBand="0" w:oddHBand="0" w:evenHBand="0" w:firstRowFirstColumn="0" w:firstRowLastColumn="0" w:lastRowFirstColumn="0" w:lastRowLastColumn="0"/>
            <w:tcW w:w="1345" w:type="dxa"/>
          </w:tcPr>
          <w:p w14:paraId="3E5602E4" w14:textId="77777777" w:rsidR="001935AA" w:rsidRPr="0033372C" w:rsidRDefault="00F24459">
            <w:pPr>
              <w:rPr>
                <w:sz w:val="36"/>
                <w:szCs w:val="36"/>
                <w:lang w:val="en-US"/>
              </w:rPr>
            </w:pPr>
            <w:r w:rsidRPr="0033372C">
              <w:rPr>
                <w:sz w:val="36"/>
                <w:szCs w:val="36"/>
                <w:lang w:val="en-US"/>
              </w:rPr>
              <w:t>2</w:t>
            </w:r>
          </w:p>
        </w:tc>
        <w:tc>
          <w:tcPr>
            <w:tcW w:w="4320" w:type="dxa"/>
          </w:tcPr>
          <w:p w14:paraId="04B9B335" w14:textId="77777777" w:rsidR="001935AA" w:rsidRPr="0033372C" w:rsidRDefault="001935AA">
            <w:pPr>
              <w:cnfStyle w:val="000000000000" w:firstRow="0" w:lastRow="0" w:firstColumn="0" w:lastColumn="0" w:oddVBand="0" w:evenVBand="0" w:oddHBand="0" w:evenHBand="0" w:firstRowFirstColumn="0" w:firstRowLastColumn="0" w:lastRowFirstColumn="0" w:lastRowLastColumn="0"/>
              <w:rPr>
                <w:sz w:val="36"/>
                <w:szCs w:val="36"/>
                <w:lang w:val="en-US"/>
              </w:rPr>
            </w:pPr>
          </w:p>
        </w:tc>
        <w:tc>
          <w:tcPr>
            <w:tcW w:w="3351" w:type="dxa"/>
          </w:tcPr>
          <w:p w14:paraId="631CAB94" w14:textId="77777777" w:rsidR="001935AA" w:rsidRPr="0033372C" w:rsidRDefault="001935AA">
            <w:pPr>
              <w:cnfStyle w:val="000000000000" w:firstRow="0" w:lastRow="0" w:firstColumn="0" w:lastColumn="0" w:oddVBand="0" w:evenVBand="0" w:oddHBand="0" w:evenHBand="0" w:firstRowFirstColumn="0" w:firstRowLastColumn="0" w:lastRowFirstColumn="0" w:lastRowLastColumn="0"/>
              <w:rPr>
                <w:sz w:val="36"/>
                <w:szCs w:val="36"/>
                <w:lang w:val="en-US"/>
              </w:rPr>
            </w:pPr>
          </w:p>
        </w:tc>
      </w:tr>
      <w:tr w:rsidR="001935AA" w:rsidRPr="0033372C" w14:paraId="5051BF63" w14:textId="77777777" w:rsidTr="00F2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D189DEB" w14:textId="77777777" w:rsidR="001935AA" w:rsidRPr="0033372C" w:rsidRDefault="00F24459">
            <w:pPr>
              <w:rPr>
                <w:sz w:val="36"/>
                <w:szCs w:val="36"/>
                <w:lang w:val="en-US"/>
              </w:rPr>
            </w:pPr>
            <w:r w:rsidRPr="0033372C">
              <w:rPr>
                <w:sz w:val="36"/>
                <w:szCs w:val="36"/>
                <w:lang w:val="en-US"/>
              </w:rPr>
              <w:t>3</w:t>
            </w:r>
          </w:p>
        </w:tc>
        <w:tc>
          <w:tcPr>
            <w:tcW w:w="4320" w:type="dxa"/>
          </w:tcPr>
          <w:p w14:paraId="746F0DD8" w14:textId="77777777" w:rsidR="001935AA" w:rsidRPr="0033372C" w:rsidRDefault="001935AA">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3351" w:type="dxa"/>
          </w:tcPr>
          <w:p w14:paraId="637310A0" w14:textId="77777777" w:rsidR="001935AA" w:rsidRPr="0033372C" w:rsidRDefault="001935AA">
            <w:pPr>
              <w:cnfStyle w:val="000000100000" w:firstRow="0" w:lastRow="0" w:firstColumn="0" w:lastColumn="0" w:oddVBand="0" w:evenVBand="0" w:oddHBand="1" w:evenHBand="0" w:firstRowFirstColumn="0" w:firstRowLastColumn="0" w:lastRowFirstColumn="0" w:lastRowLastColumn="0"/>
              <w:rPr>
                <w:sz w:val="36"/>
                <w:szCs w:val="36"/>
                <w:lang w:val="en-US"/>
              </w:rPr>
            </w:pPr>
          </w:p>
        </w:tc>
      </w:tr>
      <w:tr w:rsidR="001935AA" w:rsidRPr="0033372C" w14:paraId="284A555A" w14:textId="77777777" w:rsidTr="00F24459">
        <w:tc>
          <w:tcPr>
            <w:cnfStyle w:val="001000000000" w:firstRow="0" w:lastRow="0" w:firstColumn="1" w:lastColumn="0" w:oddVBand="0" w:evenVBand="0" w:oddHBand="0" w:evenHBand="0" w:firstRowFirstColumn="0" w:firstRowLastColumn="0" w:lastRowFirstColumn="0" w:lastRowLastColumn="0"/>
            <w:tcW w:w="1345" w:type="dxa"/>
          </w:tcPr>
          <w:p w14:paraId="6B281D11" w14:textId="77777777" w:rsidR="001935AA" w:rsidRPr="0033372C" w:rsidRDefault="00F24459">
            <w:pPr>
              <w:rPr>
                <w:sz w:val="36"/>
                <w:szCs w:val="36"/>
                <w:lang w:val="en-US"/>
              </w:rPr>
            </w:pPr>
            <w:r w:rsidRPr="0033372C">
              <w:rPr>
                <w:sz w:val="36"/>
                <w:szCs w:val="36"/>
                <w:lang w:val="en-US"/>
              </w:rPr>
              <w:t>4</w:t>
            </w:r>
          </w:p>
        </w:tc>
        <w:tc>
          <w:tcPr>
            <w:tcW w:w="4320" w:type="dxa"/>
          </w:tcPr>
          <w:p w14:paraId="7CF008C9" w14:textId="77777777" w:rsidR="001935AA" w:rsidRPr="0033372C" w:rsidRDefault="001935AA">
            <w:pPr>
              <w:cnfStyle w:val="000000000000" w:firstRow="0" w:lastRow="0" w:firstColumn="0" w:lastColumn="0" w:oddVBand="0" w:evenVBand="0" w:oddHBand="0" w:evenHBand="0" w:firstRowFirstColumn="0" w:firstRowLastColumn="0" w:lastRowFirstColumn="0" w:lastRowLastColumn="0"/>
              <w:rPr>
                <w:sz w:val="36"/>
                <w:szCs w:val="36"/>
                <w:lang w:val="en-US"/>
              </w:rPr>
            </w:pPr>
          </w:p>
        </w:tc>
        <w:tc>
          <w:tcPr>
            <w:tcW w:w="3351" w:type="dxa"/>
          </w:tcPr>
          <w:p w14:paraId="1F8E11B7" w14:textId="77777777" w:rsidR="001935AA" w:rsidRPr="0033372C" w:rsidRDefault="001935AA">
            <w:pPr>
              <w:cnfStyle w:val="000000000000" w:firstRow="0" w:lastRow="0" w:firstColumn="0" w:lastColumn="0" w:oddVBand="0" w:evenVBand="0" w:oddHBand="0" w:evenHBand="0" w:firstRowFirstColumn="0" w:firstRowLastColumn="0" w:lastRowFirstColumn="0" w:lastRowLastColumn="0"/>
              <w:rPr>
                <w:sz w:val="36"/>
                <w:szCs w:val="36"/>
                <w:lang w:val="en-US"/>
              </w:rPr>
            </w:pPr>
          </w:p>
        </w:tc>
      </w:tr>
      <w:tr w:rsidR="001935AA" w:rsidRPr="0033372C" w14:paraId="6171EF0B" w14:textId="77777777" w:rsidTr="00F2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6B91631" w14:textId="77777777" w:rsidR="001935AA" w:rsidRPr="0033372C" w:rsidRDefault="00F24459">
            <w:pPr>
              <w:rPr>
                <w:sz w:val="36"/>
                <w:szCs w:val="36"/>
                <w:lang w:val="en-US"/>
              </w:rPr>
            </w:pPr>
            <w:r w:rsidRPr="0033372C">
              <w:rPr>
                <w:sz w:val="36"/>
                <w:szCs w:val="36"/>
                <w:lang w:val="en-US"/>
              </w:rPr>
              <w:t>5</w:t>
            </w:r>
          </w:p>
        </w:tc>
        <w:tc>
          <w:tcPr>
            <w:tcW w:w="4320" w:type="dxa"/>
          </w:tcPr>
          <w:p w14:paraId="45952DFE" w14:textId="77777777" w:rsidR="001935AA" w:rsidRPr="0033372C" w:rsidRDefault="001935AA">
            <w:pPr>
              <w:cnfStyle w:val="000000100000" w:firstRow="0" w:lastRow="0" w:firstColumn="0" w:lastColumn="0" w:oddVBand="0" w:evenVBand="0" w:oddHBand="1" w:evenHBand="0" w:firstRowFirstColumn="0" w:firstRowLastColumn="0" w:lastRowFirstColumn="0" w:lastRowLastColumn="0"/>
              <w:rPr>
                <w:sz w:val="36"/>
                <w:szCs w:val="36"/>
                <w:lang w:val="en-US"/>
              </w:rPr>
            </w:pPr>
          </w:p>
        </w:tc>
        <w:tc>
          <w:tcPr>
            <w:tcW w:w="3351" w:type="dxa"/>
          </w:tcPr>
          <w:p w14:paraId="07123B19" w14:textId="77777777" w:rsidR="001935AA" w:rsidRPr="0033372C" w:rsidRDefault="001935AA">
            <w:pPr>
              <w:cnfStyle w:val="000000100000" w:firstRow="0" w:lastRow="0" w:firstColumn="0" w:lastColumn="0" w:oddVBand="0" w:evenVBand="0" w:oddHBand="1" w:evenHBand="0" w:firstRowFirstColumn="0" w:firstRowLastColumn="0" w:lastRowFirstColumn="0" w:lastRowLastColumn="0"/>
              <w:rPr>
                <w:sz w:val="36"/>
                <w:szCs w:val="36"/>
                <w:lang w:val="en-US"/>
              </w:rPr>
            </w:pPr>
          </w:p>
        </w:tc>
      </w:tr>
    </w:tbl>
    <w:p w14:paraId="6AEC6557" w14:textId="77777777" w:rsidR="001935AA" w:rsidRDefault="001935AA">
      <w:pPr>
        <w:rPr>
          <w:lang w:val="en-US"/>
        </w:rPr>
      </w:pPr>
    </w:p>
    <w:p w14:paraId="09F8AD79" w14:textId="77777777" w:rsidR="001F7322" w:rsidRDefault="001F7322">
      <w:pPr>
        <w:rPr>
          <w:lang w:val="en-US"/>
        </w:rPr>
      </w:pPr>
      <w:r>
        <w:rPr>
          <w:lang w:val="en-US"/>
        </w:rPr>
        <w:br w:type="page"/>
      </w:r>
    </w:p>
    <w:sdt>
      <w:sdtPr>
        <w:rPr>
          <w:rFonts w:asciiTheme="minorHAnsi" w:eastAsiaTheme="minorHAnsi" w:hAnsiTheme="minorHAnsi" w:cstheme="minorBidi"/>
          <w:color w:val="auto"/>
          <w:kern w:val="2"/>
          <w:sz w:val="24"/>
          <w:szCs w:val="24"/>
          <w:lang w:val="en-AU"/>
          <w14:ligatures w14:val="standardContextual"/>
        </w:rPr>
        <w:id w:val="-730466011"/>
        <w:docPartObj>
          <w:docPartGallery w:val="Table of Contents"/>
          <w:docPartUnique/>
        </w:docPartObj>
      </w:sdtPr>
      <w:sdtEndPr>
        <w:rPr>
          <w:rFonts w:eastAsiaTheme="minorEastAsia"/>
          <w:b/>
          <w:bCs/>
          <w:noProof/>
        </w:rPr>
      </w:sdtEndPr>
      <w:sdtContent>
        <w:p w14:paraId="2423BFF8" w14:textId="77777777" w:rsidR="00FD148B" w:rsidRDefault="00FD148B">
          <w:pPr>
            <w:pStyle w:val="TOC"/>
          </w:pPr>
          <w:r>
            <w:t>Table of Contents</w:t>
          </w:r>
        </w:p>
        <w:p w14:paraId="48C806B3" w14:textId="00F19360" w:rsidR="001C5FF9" w:rsidRPr="001C5FF9" w:rsidRDefault="00FD148B" w:rsidP="001C5FF9">
          <w:pPr>
            <w:pStyle w:val="TOC1"/>
            <w:tabs>
              <w:tab w:val="right" w:leader="dot" w:pos="9016"/>
            </w:tabs>
            <w:spacing w:after="0" w:line="320" w:lineRule="exact"/>
            <w:rPr>
              <w:rFonts w:cs="Arial"/>
              <w:noProof/>
              <w:lang w:val="en-US" w:eastAsia="zh-CN"/>
            </w:rPr>
          </w:pPr>
          <w:r w:rsidRPr="001C5FF9">
            <w:rPr>
              <w:rFonts w:cs="Arial"/>
            </w:rPr>
            <w:fldChar w:fldCharType="begin"/>
          </w:r>
          <w:r w:rsidRPr="001C5FF9">
            <w:rPr>
              <w:rFonts w:cs="Arial"/>
            </w:rPr>
            <w:instrText xml:space="preserve"> TOC \o "1-3" \h \z \u </w:instrText>
          </w:r>
          <w:r w:rsidRPr="001C5FF9">
            <w:rPr>
              <w:rFonts w:cs="Arial"/>
            </w:rPr>
            <w:fldChar w:fldCharType="separate"/>
          </w:r>
          <w:hyperlink w:anchor="_Toc243570718" w:history="1">
            <w:r w:rsidR="001C5FF9" w:rsidRPr="001C5FF9">
              <w:rPr>
                <w:rStyle w:val="af3"/>
                <w:rFonts w:cs="Arial"/>
                <w:noProof/>
                <w:color w:val="000000"/>
              </w:rPr>
              <w:t>Part A. Requirements Specification / Design:</w:t>
            </w:r>
            <w:r w:rsidR="001C5FF9" w:rsidRPr="001C5FF9">
              <w:rPr>
                <w:rFonts w:cs="Arial"/>
                <w:noProof/>
                <w:webHidden/>
              </w:rPr>
              <w:tab/>
            </w:r>
            <w:r w:rsidR="001C5FF9" w:rsidRPr="001C5FF9">
              <w:rPr>
                <w:rFonts w:cs="Arial"/>
                <w:noProof/>
                <w:webHidden/>
              </w:rPr>
              <w:fldChar w:fldCharType="begin"/>
            </w:r>
            <w:r w:rsidR="001C5FF9" w:rsidRPr="001C5FF9">
              <w:rPr>
                <w:rFonts w:cs="Arial"/>
                <w:noProof/>
                <w:webHidden/>
              </w:rPr>
              <w:instrText xml:space="preserve"> PAGEREF _Toc243570718 \h </w:instrText>
            </w:r>
            <w:r w:rsidR="001C5FF9" w:rsidRPr="001C5FF9">
              <w:rPr>
                <w:rFonts w:cs="Arial"/>
                <w:noProof/>
                <w:webHidden/>
              </w:rPr>
            </w:r>
            <w:r w:rsidR="001C5FF9" w:rsidRPr="001C5FF9">
              <w:rPr>
                <w:rFonts w:cs="Arial"/>
                <w:noProof/>
                <w:webHidden/>
              </w:rPr>
              <w:fldChar w:fldCharType="separate"/>
            </w:r>
            <w:r w:rsidR="001C5FF9">
              <w:rPr>
                <w:rFonts w:cs="Arial"/>
                <w:noProof/>
                <w:webHidden/>
              </w:rPr>
              <w:t>3</w:t>
            </w:r>
            <w:r w:rsidR="001C5FF9" w:rsidRPr="001C5FF9">
              <w:rPr>
                <w:rFonts w:cs="Arial"/>
                <w:noProof/>
                <w:webHidden/>
              </w:rPr>
              <w:fldChar w:fldCharType="end"/>
            </w:r>
          </w:hyperlink>
        </w:p>
        <w:p w14:paraId="3CB5DD31" w14:textId="3DD31295" w:rsidR="001C5FF9" w:rsidRPr="001C5FF9" w:rsidRDefault="001C5FF9" w:rsidP="001C5FF9">
          <w:pPr>
            <w:pStyle w:val="TOC1"/>
            <w:tabs>
              <w:tab w:val="right" w:leader="dot" w:pos="9016"/>
            </w:tabs>
            <w:spacing w:after="0" w:line="320" w:lineRule="exact"/>
            <w:rPr>
              <w:rFonts w:cs="Arial"/>
              <w:noProof/>
              <w:lang w:val="en-US" w:eastAsia="zh-CN"/>
            </w:rPr>
          </w:pPr>
          <w:hyperlink w:anchor="_Toc243570719" w:history="1">
            <w:r w:rsidRPr="001C5FF9">
              <w:rPr>
                <w:rStyle w:val="af3"/>
                <w:rFonts w:cs="Arial"/>
                <w:noProof/>
                <w:color w:val="000000"/>
              </w:rPr>
              <w:t>1. PDF Extractor Project</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_Toc243570719 \h </w:instrText>
            </w:r>
            <w:r w:rsidRPr="001C5FF9">
              <w:rPr>
                <w:rFonts w:cs="Arial"/>
                <w:noProof/>
                <w:webHidden/>
              </w:rPr>
            </w:r>
            <w:r w:rsidRPr="001C5FF9">
              <w:rPr>
                <w:rFonts w:cs="Arial"/>
                <w:noProof/>
                <w:webHidden/>
              </w:rPr>
              <w:fldChar w:fldCharType="separate"/>
            </w:r>
            <w:r>
              <w:rPr>
                <w:rFonts w:cs="Arial"/>
                <w:noProof/>
                <w:webHidden/>
              </w:rPr>
              <w:t>3</w:t>
            </w:r>
            <w:r w:rsidRPr="001C5FF9">
              <w:rPr>
                <w:rFonts w:cs="Arial"/>
                <w:noProof/>
                <w:webHidden/>
              </w:rPr>
              <w:fldChar w:fldCharType="end"/>
            </w:r>
          </w:hyperlink>
        </w:p>
        <w:p w14:paraId="27F36450" w14:textId="7E766212" w:rsidR="001C5FF9" w:rsidRPr="001C5FF9" w:rsidRDefault="001C5FF9" w:rsidP="001C5FF9">
          <w:pPr>
            <w:pStyle w:val="TOC2"/>
            <w:tabs>
              <w:tab w:val="right" w:leader="dot" w:pos="9016"/>
            </w:tabs>
            <w:spacing w:after="0" w:line="320" w:lineRule="exact"/>
            <w:rPr>
              <w:rFonts w:cs="Arial"/>
              <w:noProof/>
              <w:lang w:val="en-US" w:eastAsia="zh-CN"/>
            </w:rPr>
          </w:pPr>
          <w:hyperlink w:anchor="_Toc243570720" w:history="1">
            <w:r w:rsidRPr="001C5FF9">
              <w:rPr>
                <w:rStyle w:val="af3"/>
                <w:rFonts w:cs="Arial"/>
                <w:noProof/>
                <w:color w:val="000000"/>
              </w:rPr>
              <w:t>1.1. Introduction</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_Toc243570720 \h </w:instrText>
            </w:r>
            <w:r w:rsidRPr="001C5FF9">
              <w:rPr>
                <w:rFonts w:cs="Arial"/>
                <w:noProof/>
                <w:webHidden/>
              </w:rPr>
            </w:r>
            <w:r w:rsidRPr="001C5FF9">
              <w:rPr>
                <w:rFonts w:cs="Arial"/>
                <w:noProof/>
                <w:webHidden/>
              </w:rPr>
              <w:fldChar w:fldCharType="separate"/>
            </w:r>
            <w:r>
              <w:rPr>
                <w:rFonts w:cs="Arial"/>
                <w:noProof/>
                <w:webHidden/>
              </w:rPr>
              <w:t>3</w:t>
            </w:r>
            <w:r w:rsidRPr="001C5FF9">
              <w:rPr>
                <w:rFonts w:cs="Arial"/>
                <w:noProof/>
                <w:webHidden/>
              </w:rPr>
              <w:fldChar w:fldCharType="end"/>
            </w:r>
          </w:hyperlink>
        </w:p>
        <w:p w14:paraId="3F5C1DCA" w14:textId="1270B3F7" w:rsidR="001C5FF9" w:rsidRPr="001C5FF9" w:rsidRDefault="001C5FF9" w:rsidP="001C5FF9">
          <w:pPr>
            <w:pStyle w:val="TOC2"/>
            <w:tabs>
              <w:tab w:val="right" w:leader="dot" w:pos="9016"/>
            </w:tabs>
            <w:spacing w:after="0" w:line="320" w:lineRule="exact"/>
            <w:rPr>
              <w:rFonts w:cs="Arial"/>
              <w:noProof/>
              <w:lang w:val="en-US" w:eastAsia="zh-CN"/>
            </w:rPr>
          </w:pPr>
          <w:hyperlink w:anchor="_Toc243570721" w:history="1">
            <w:r w:rsidRPr="001C5FF9">
              <w:rPr>
                <w:rStyle w:val="af3"/>
                <w:rFonts w:cs="Arial"/>
                <w:noProof/>
                <w:color w:val="000000"/>
              </w:rPr>
              <w:t>1.2 Key Feature List</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_Toc243570721 \h </w:instrText>
            </w:r>
            <w:r w:rsidRPr="001C5FF9">
              <w:rPr>
                <w:rFonts w:cs="Arial"/>
                <w:noProof/>
                <w:webHidden/>
              </w:rPr>
            </w:r>
            <w:r w:rsidRPr="001C5FF9">
              <w:rPr>
                <w:rFonts w:cs="Arial"/>
                <w:noProof/>
                <w:webHidden/>
              </w:rPr>
              <w:fldChar w:fldCharType="separate"/>
            </w:r>
            <w:r>
              <w:rPr>
                <w:rFonts w:cs="Arial"/>
                <w:noProof/>
                <w:webHidden/>
              </w:rPr>
              <w:t>3</w:t>
            </w:r>
            <w:r w:rsidRPr="001C5FF9">
              <w:rPr>
                <w:rFonts w:cs="Arial"/>
                <w:noProof/>
                <w:webHidden/>
              </w:rPr>
              <w:fldChar w:fldCharType="end"/>
            </w:r>
          </w:hyperlink>
        </w:p>
        <w:p w14:paraId="4BEFA839" w14:textId="19ACA086" w:rsidR="001C5FF9" w:rsidRPr="001C5FF9" w:rsidRDefault="001C5FF9" w:rsidP="001C5FF9">
          <w:pPr>
            <w:pStyle w:val="TOC2"/>
            <w:tabs>
              <w:tab w:val="right" w:leader="dot" w:pos="9016"/>
            </w:tabs>
            <w:spacing w:after="0" w:line="320" w:lineRule="exact"/>
            <w:rPr>
              <w:rFonts w:cs="Arial"/>
              <w:noProof/>
              <w:lang w:val="en-US" w:eastAsia="zh-CN"/>
            </w:rPr>
          </w:pPr>
          <w:hyperlink w:anchor="_Toc243570722" w:history="1">
            <w:r w:rsidRPr="001C5FF9">
              <w:rPr>
                <w:rStyle w:val="af3"/>
                <w:rFonts w:cs="Arial"/>
                <w:noProof/>
                <w:color w:val="000000"/>
              </w:rPr>
              <w:t>1.3 Requirements Elicitation Work</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_Toc243570722 \h </w:instrText>
            </w:r>
            <w:r w:rsidRPr="001C5FF9">
              <w:rPr>
                <w:rFonts w:cs="Arial"/>
                <w:noProof/>
                <w:webHidden/>
              </w:rPr>
            </w:r>
            <w:r w:rsidRPr="001C5FF9">
              <w:rPr>
                <w:rFonts w:cs="Arial"/>
                <w:noProof/>
                <w:webHidden/>
              </w:rPr>
              <w:fldChar w:fldCharType="separate"/>
            </w:r>
            <w:r>
              <w:rPr>
                <w:rFonts w:cs="Arial"/>
                <w:noProof/>
                <w:webHidden/>
              </w:rPr>
              <w:t>4</w:t>
            </w:r>
            <w:r w:rsidRPr="001C5FF9">
              <w:rPr>
                <w:rFonts w:cs="Arial"/>
                <w:noProof/>
                <w:webHidden/>
              </w:rPr>
              <w:fldChar w:fldCharType="end"/>
            </w:r>
          </w:hyperlink>
        </w:p>
        <w:p w14:paraId="44156461" w14:textId="4E5DB7D1" w:rsidR="001C5FF9" w:rsidRPr="001C5FF9" w:rsidRDefault="001C5FF9" w:rsidP="001C5FF9">
          <w:pPr>
            <w:pStyle w:val="TOC3"/>
            <w:tabs>
              <w:tab w:val="right" w:leader="dot" w:pos="9016"/>
            </w:tabs>
            <w:spacing w:after="0" w:line="320" w:lineRule="exact"/>
            <w:rPr>
              <w:rFonts w:cs="Arial"/>
              <w:noProof/>
              <w:lang w:val="en-US" w:eastAsia="zh-CN"/>
            </w:rPr>
          </w:pPr>
          <w:hyperlink w:anchor="_Toc243570723" w:history="1">
            <w:r w:rsidRPr="001C5FF9">
              <w:rPr>
                <w:rStyle w:val="af3"/>
                <w:rFonts w:cs="Arial"/>
                <w:noProof/>
                <w:color w:val="000000"/>
              </w:rPr>
              <w:t>1.3.1 Stakeholders</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_Toc243570723 \h </w:instrText>
            </w:r>
            <w:r w:rsidRPr="001C5FF9">
              <w:rPr>
                <w:rFonts w:cs="Arial"/>
                <w:noProof/>
                <w:webHidden/>
              </w:rPr>
            </w:r>
            <w:r w:rsidRPr="001C5FF9">
              <w:rPr>
                <w:rFonts w:cs="Arial"/>
                <w:noProof/>
                <w:webHidden/>
              </w:rPr>
              <w:fldChar w:fldCharType="separate"/>
            </w:r>
            <w:r>
              <w:rPr>
                <w:rFonts w:cs="Arial"/>
                <w:noProof/>
                <w:webHidden/>
              </w:rPr>
              <w:t>4</w:t>
            </w:r>
            <w:r w:rsidRPr="001C5FF9">
              <w:rPr>
                <w:rFonts w:cs="Arial"/>
                <w:noProof/>
                <w:webHidden/>
              </w:rPr>
              <w:fldChar w:fldCharType="end"/>
            </w:r>
          </w:hyperlink>
        </w:p>
        <w:p w14:paraId="03B8B6A2" w14:textId="475BF4FD" w:rsidR="001C5FF9" w:rsidRPr="001C5FF9" w:rsidRDefault="001C5FF9" w:rsidP="001C5FF9">
          <w:pPr>
            <w:pStyle w:val="TOC3"/>
            <w:tabs>
              <w:tab w:val="right" w:leader="dot" w:pos="9016"/>
            </w:tabs>
            <w:spacing w:after="0" w:line="320" w:lineRule="exact"/>
            <w:rPr>
              <w:rFonts w:cs="Arial"/>
              <w:noProof/>
              <w:lang w:val="en-US" w:eastAsia="zh-CN"/>
            </w:rPr>
          </w:pPr>
          <w:hyperlink w:anchor="_Toc243570724" w:history="1">
            <w:r w:rsidRPr="001C5FF9">
              <w:rPr>
                <w:rStyle w:val="af3"/>
                <w:rFonts w:cs="Arial"/>
                <w:noProof/>
                <w:color w:val="000000"/>
              </w:rPr>
              <w:t>1.3.2 User Needs Identified</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_Toc243570724 \h </w:instrText>
            </w:r>
            <w:r w:rsidRPr="001C5FF9">
              <w:rPr>
                <w:rFonts w:cs="Arial"/>
                <w:noProof/>
                <w:webHidden/>
              </w:rPr>
            </w:r>
            <w:r w:rsidRPr="001C5FF9">
              <w:rPr>
                <w:rFonts w:cs="Arial"/>
                <w:noProof/>
                <w:webHidden/>
              </w:rPr>
              <w:fldChar w:fldCharType="separate"/>
            </w:r>
            <w:r>
              <w:rPr>
                <w:rFonts w:cs="Arial"/>
                <w:noProof/>
                <w:webHidden/>
              </w:rPr>
              <w:t>4</w:t>
            </w:r>
            <w:r w:rsidRPr="001C5FF9">
              <w:rPr>
                <w:rFonts w:cs="Arial"/>
                <w:noProof/>
                <w:webHidden/>
              </w:rPr>
              <w:fldChar w:fldCharType="end"/>
            </w:r>
          </w:hyperlink>
        </w:p>
        <w:p w14:paraId="60430CB6" w14:textId="7DF3EA9F" w:rsidR="001C5FF9" w:rsidRPr="001C5FF9" w:rsidRDefault="001C5FF9" w:rsidP="001C5FF9">
          <w:pPr>
            <w:pStyle w:val="TOC3"/>
            <w:tabs>
              <w:tab w:val="right" w:leader="dot" w:pos="9016"/>
            </w:tabs>
            <w:spacing w:after="0" w:line="320" w:lineRule="exact"/>
            <w:rPr>
              <w:rFonts w:cs="Arial"/>
              <w:noProof/>
              <w:lang w:val="en-US" w:eastAsia="zh-CN"/>
            </w:rPr>
          </w:pPr>
          <w:hyperlink w:anchor="_Toc243570725" w:history="1">
            <w:r w:rsidRPr="001C5FF9">
              <w:rPr>
                <w:rStyle w:val="af3"/>
                <w:rFonts w:cs="Arial"/>
                <w:noProof/>
                <w:color w:val="000000"/>
              </w:rPr>
              <w:t>1.3.3 Requirements Questions</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_Toc243570725 \h </w:instrText>
            </w:r>
            <w:r w:rsidRPr="001C5FF9">
              <w:rPr>
                <w:rFonts w:cs="Arial"/>
                <w:noProof/>
                <w:webHidden/>
              </w:rPr>
            </w:r>
            <w:r w:rsidRPr="001C5FF9">
              <w:rPr>
                <w:rFonts w:cs="Arial"/>
                <w:noProof/>
                <w:webHidden/>
              </w:rPr>
              <w:fldChar w:fldCharType="separate"/>
            </w:r>
            <w:r>
              <w:rPr>
                <w:rFonts w:cs="Arial"/>
                <w:noProof/>
                <w:webHidden/>
              </w:rPr>
              <w:t>5</w:t>
            </w:r>
            <w:r w:rsidRPr="001C5FF9">
              <w:rPr>
                <w:rFonts w:cs="Arial"/>
                <w:noProof/>
                <w:webHidden/>
              </w:rPr>
              <w:fldChar w:fldCharType="end"/>
            </w:r>
          </w:hyperlink>
        </w:p>
        <w:p w14:paraId="074B943D" w14:textId="7E70E7BB" w:rsidR="001C5FF9" w:rsidRPr="001C5FF9" w:rsidRDefault="001C5FF9" w:rsidP="001C5FF9">
          <w:pPr>
            <w:pStyle w:val="TOC3"/>
            <w:tabs>
              <w:tab w:val="right" w:leader="dot" w:pos="9016"/>
            </w:tabs>
            <w:spacing w:after="0" w:line="320" w:lineRule="exact"/>
            <w:rPr>
              <w:rFonts w:cs="Arial"/>
              <w:noProof/>
              <w:lang w:val="en-US" w:eastAsia="zh-CN"/>
            </w:rPr>
          </w:pPr>
          <w:hyperlink w:anchor="_Toc243570726" w:history="1">
            <w:r w:rsidRPr="001C5FF9">
              <w:rPr>
                <w:rStyle w:val="af3"/>
                <w:rFonts w:cs="Arial"/>
                <w:noProof/>
                <w:color w:val="000000"/>
              </w:rPr>
              <w:t>1.3.4 Software Requirements Elicitation Questions</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_Toc243570726 \h </w:instrText>
            </w:r>
            <w:r w:rsidRPr="001C5FF9">
              <w:rPr>
                <w:rFonts w:cs="Arial"/>
                <w:noProof/>
                <w:webHidden/>
              </w:rPr>
            </w:r>
            <w:r w:rsidRPr="001C5FF9">
              <w:rPr>
                <w:rFonts w:cs="Arial"/>
                <w:noProof/>
                <w:webHidden/>
              </w:rPr>
              <w:fldChar w:fldCharType="separate"/>
            </w:r>
            <w:r>
              <w:rPr>
                <w:rFonts w:cs="Arial"/>
                <w:noProof/>
                <w:webHidden/>
              </w:rPr>
              <w:t>6</w:t>
            </w:r>
            <w:r w:rsidRPr="001C5FF9">
              <w:rPr>
                <w:rFonts w:cs="Arial"/>
                <w:noProof/>
                <w:webHidden/>
              </w:rPr>
              <w:fldChar w:fldCharType="end"/>
            </w:r>
          </w:hyperlink>
        </w:p>
        <w:p w14:paraId="79828DC5" w14:textId="099D826F" w:rsidR="001C5FF9" w:rsidRPr="001C5FF9" w:rsidRDefault="001C5FF9" w:rsidP="001C5FF9">
          <w:pPr>
            <w:pStyle w:val="TOC1"/>
            <w:tabs>
              <w:tab w:val="right" w:leader="dot" w:pos="9016"/>
            </w:tabs>
            <w:spacing w:after="0" w:line="320" w:lineRule="exact"/>
            <w:rPr>
              <w:rFonts w:cs="Arial"/>
              <w:noProof/>
              <w:lang w:val="en-US" w:eastAsia="zh-CN"/>
            </w:rPr>
          </w:pPr>
          <w:hyperlink w:anchor="_Toc243570727" w:history="1">
            <w:r w:rsidRPr="001C5FF9">
              <w:rPr>
                <w:rStyle w:val="af3"/>
                <w:rFonts w:cs="Arial"/>
                <w:noProof/>
                <w:color w:val="000000"/>
              </w:rPr>
              <w:t>2. Functional Requirements (as DFDs &amp; WNDs)</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_Toc243570727 \h </w:instrText>
            </w:r>
            <w:r w:rsidRPr="001C5FF9">
              <w:rPr>
                <w:rFonts w:cs="Arial"/>
                <w:noProof/>
                <w:webHidden/>
              </w:rPr>
            </w:r>
            <w:r w:rsidRPr="001C5FF9">
              <w:rPr>
                <w:rFonts w:cs="Arial"/>
                <w:noProof/>
                <w:webHidden/>
              </w:rPr>
              <w:fldChar w:fldCharType="separate"/>
            </w:r>
            <w:r>
              <w:rPr>
                <w:rFonts w:cs="Arial"/>
                <w:noProof/>
                <w:webHidden/>
              </w:rPr>
              <w:t>9</w:t>
            </w:r>
            <w:r w:rsidRPr="001C5FF9">
              <w:rPr>
                <w:rFonts w:cs="Arial"/>
                <w:noProof/>
                <w:webHidden/>
              </w:rPr>
              <w:fldChar w:fldCharType="end"/>
            </w:r>
          </w:hyperlink>
        </w:p>
        <w:p w14:paraId="2085C5D0" w14:textId="241C1161" w:rsidR="001C5FF9" w:rsidRPr="001C5FF9" w:rsidRDefault="001C5FF9" w:rsidP="001C5FF9">
          <w:pPr>
            <w:pStyle w:val="TOC2"/>
            <w:tabs>
              <w:tab w:val="right" w:leader="dot" w:pos="9016"/>
            </w:tabs>
            <w:spacing w:after="0" w:line="320" w:lineRule="exact"/>
            <w:rPr>
              <w:rFonts w:cs="Arial"/>
              <w:noProof/>
              <w:lang w:val="en-US" w:eastAsia="zh-CN"/>
            </w:rPr>
          </w:pPr>
          <w:hyperlink w:anchor="_Toc243570728" w:history="1">
            <w:r w:rsidRPr="001C5FF9">
              <w:rPr>
                <w:rStyle w:val="af3"/>
                <w:rFonts w:cs="Arial"/>
                <w:noProof/>
                <w:color w:val="000000"/>
              </w:rPr>
              <w:t>2.1 Introduction</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_Toc243570728 \h </w:instrText>
            </w:r>
            <w:r w:rsidRPr="001C5FF9">
              <w:rPr>
                <w:rFonts w:cs="Arial"/>
                <w:noProof/>
                <w:webHidden/>
              </w:rPr>
            </w:r>
            <w:r w:rsidRPr="001C5FF9">
              <w:rPr>
                <w:rFonts w:cs="Arial"/>
                <w:noProof/>
                <w:webHidden/>
              </w:rPr>
              <w:fldChar w:fldCharType="separate"/>
            </w:r>
            <w:r>
              <w:rPr>
                <w:rFonts w:cs="Arial"/>
                <w:noProof/>
                <w:webHidden/>
              </w:rPr>
              <w:t>9</w:t>
            </w:r>
            <w:r w:rsidRPr="001C5FF9">
              <w:rPr>
                <w:rFonts w:cs="Arial"/>
                <w:noProof/>
                <w:webHidden/>
              </w:rPr>
              <w:fldChar w:fldCharType="end"/>
            </w:r>
          </w:hyperlink>
        </w:p>
        <w:p w14:paraId="47029128" w14:textId="41C794ED" w:rsidR="001C5FF9" w:rsidRPr="001C5FF9" w:rsidRDefault="001C5FF9" w:rsidP="001C5FF9">
          <w:pPr>
            <w:pStyle w:val="TOC2"/>
            <w:tabs>
              <w:tab w:val="right" w:leader="dot" w:pos="9016"/>
            </w:tabs>
            <w:spacing w:after="0" w:line="320" w:lineRule="exact"/>
            <w:rPr>
              <w:rFonts w:cs="Arial"/>
              <w:noProof/>
              <w:lang w:val="en-US" w:eastAsia="zh-CN"/>
            </w:rPr>
          </w:pPr>
          <w:hyperlink w:anchor="_Toc243570729" w:history="1">
            <w:r w:rsidRPr="001C5FF9">
              <w:rPr>
                <w:rStyle w:val="af3"/>
                <w:rFonts w:cs="Arial"/>
                <w:noProof/>
                <w:color w:val="000000"/>
              </w:rPr>
              <w:t>2.2 Functional Requirements (FRs) - Data-Flow-Diagram Modelling</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_Toc243570729 \h </w:instrText>
            </w:r>
            <w:r w:rsidRPr="001C5FF9">
              <w:rPr>
                <w:rFonts w:cs="Arial"/>
                <w:noProof/>
                <w:webHidden/>
              </w:rPr>
            </w:r>
            <w:r w:rsidRPr="001C5FF9">
              <w:rPr>
                <w:rFonts w:cs="Arial"/>
                <w:noProof/>
                <w:webHidden/>
              </w:rPr>
              <w:fldChar w:fldCharType="separate"/>
            </w:r>
            <w:r>
              <w:rPr>
                <w:rFonts w:cs="Arial"/>
                <w:noProof/>
                <w:webHidden/>
              </w:rPr>
              <w:t>10</w:t>
            </w:r>
            <w:r w:rsidRPr="001C5FF9">
              <w:rPr>
                <w:rFonts w:cs="Arial"/>
                <w:noProof/>
                <w:webHidden/>
              </w:rPr>
              <w:fldChar w:fldCharType="end"/>
            </w:r>
          </w:hyperlink>
        </w:p>
        <w:p w14:paraId="48878824" w14:textId="1484BA7B" w:rsidR="001C5FF9" w:rsidRPr="001C5FF9" w:rsidRDefault="001C5FF9" w:rsidP="001C5FF9">
          <w:pPr>
            <w:pStyle w:val="TOC3"/>
            <w:tabs>
              <w:tab w:val="right" w:leader="dot" w:pos="9016"/>
            </w:tabs>
            <w:spacing w:after="0" w:line="320" w:lineRule="exact"/>
            <w:rPr>
              <w:rFonts w:cs="Arial"/>
              <w:noProof/>
              <w:lang w:val="en-US" w:eastAsia="zh-CN"/>
            </w:rPr>
          </w:pPr>
          <w:hyperlink w:anchor="_Toc243570730" w:history="1">
            <w:r w:rsidRPr="001C5FF9">
              <w:rPr>
                <w:rStyle w:val="af3"/>
                <w:rFonts w:cs="Arial"/>
                <w:noProof/>
                <w:color w:val="000000"/>
              </w:rPr>
              <w:t>2.2.1 Text Extraction FR1 through to FR9 DFD</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_Toc243570730 \h </w:instrText>
            </w:r>
            <w:r w:rsidRPr="001C5FF9">
              <w:rPr>
                <w:rFonts w:cs="Arial"/>
                <w:noProof/>
                <w:webHidden/>
              </w:rPr>
            </w:r>
            <w:r w:rsidRPr="001C5FF9">
              <w:rPr>
                <w:rFonts w:cs="Arial"/>
                <w:noProof/>
                <w:webHidden/>
              </w:rPr>
              <w:fldChar w:fldCharType="separate"/>
            </w:r>
            <w:r>
              <w:rPr>
                <w:rFonts w:cs="Arial"/>
                <w:noProof/>
                <w:webHidden/>
              </w:rPr>
              <w:t>11</w:t>
            </w:r>
            <w:r w:rsidRPr="001C5FF9">
              <w:rPr>
                <w:rFonts w:cs="Arial"/>
                <w:noProof/>
                <w:webHidden/>
              </w:rPr>
              <w:fldChar w:fldCharType="end"/>
            </w:r>
          </w:hyperlink>
        </w:p>
        <w:p w14:paraId="127EBA67" w14:textId="7709F721" w:rsidR="001C5FF9" w:rsidRPr="001C5FF9" w:rsidRDefault="001C5FF9" w:rsidP="001C5FF9">
          <w:pPr>
            <w:pStyle w:val="TOC3"/>
            <w:tabs>
              <w:tab w:val="right" w:leader="dot" w:pos="9016"/>
            </w:tabs>
            <w:spacing w:after="0" w:line="320" w:lineRule="exact"/>
            <w:rPr>
              <w:rFonts w:cs="Arial"/>
              <w:noProof/>
              <w:lang w:val="en-US" w:eastAsia="zh-CN"/>
            </w:rPr>
          </w:pPr>
          <w:hyperlink w:anchor="_Toc243570731" w:history="1">
            <w:r w:rsidRPr="001C5FF9">
              <w:rPr>
                <w:rStyle w:val="af3"/>
                <w:rFonts w:cs="Arial"/>
                <w:noProof/>
                <w:color w:val="000000"/>
              </w:rPr>
              <w:t>2.2.2 Table Extraction FR10 and FR11 DFD</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_Toc243570731 \h </w:instrText>
            </w:r>
            <w:r w:rsidRPr="001C5FF9">
              <w:rPr>
                <w:rFonts w:cs="Arial"/>
                <w:noProof/>
                <w:webHidden/>
              </w:rPr>
            </w:r>
            <w:r w:rsidRPr="001C5FF9">
              <w:rPr>
                <w:rFonts w:cs="Arial"/>
                <w:noProof/>
                <w:webHidden/>
              </w:rPr>
              <w:fldChar w:fldCharType="separate"/>
            </w:r>
            <w:r>
              <w:rPr>
                <w:rFonts w:cs="Arial"/>
                <w:noProof/>
                <w:webHidden/>
              </w:rPr>
              <w:t>12</w:t>
            </w:r>
            <w:r w:rsidRPr="001C5FF9">
              <w:rPr>
                <w:rFonts w:cs="Arial"/>
                <w:noProof/>
                <w:webHidden/>
              </w:rPr>
              <w:fldChar w:fldCharType="end"/>
            </w:r>
          </w:hyperlink>
        </w:p>
        <w:p w14:paraId="22C1B56C" w14:textId="3323A009" w:rsidR="001C5FF9" w:rsidRPr="001C5FF9" w:rsidRDefault="001C5FF9" w:rsidP="001C5FF9">
          <w:pPr>
            <w:pStyle w:val="TOC3"/>
            <w:tabs>
              <w:tab w:val="right" w:leader="dot" w:pos="9016"/>
            </w:tabs>
            <w:spacing w:after="0" w:line="320" w:lineRule="exact"/>
            <w:rPr>
              <w:rFonts w:cs="Arial"/>
              <w:noProof/>
              <w:lang w:val="en-US" w:eastAsia="zh-CN"/>
            </w:rPr>
          </w:pPr>
          <w:hyperlink w:anchor="_Toc243570732" w:history="1">
            <w:r w:rsidRPr="001C5FF9">
              <w:rPr>
                <w:rStyle w:val="af3"/>
                <w:rFonts w:cs="Arial"/>
                <w:noProof/>
                <w:color w:val="000000"/>
              </w:rPr>
              <w:t>2.2.3 Image Extract FR12 DFD</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_Toc243570732 \h </w:instrText>
            </w:r>
            <w:r w:rsidRPr="001C5FF9">
              <w:rPr>
                <w:rFonts w:cs="Arial"/>
                <w:noProof/>
                <w:webHidden/>
              </w:rPr>
            </w:r>
            <w:r w:rsidRPr="001C5FF9">
              <w:rPr>
                <w:rFonts w:cs="Arial"/>
                <w:noProof/>
                <w:webHidden/>
              </w:rPr>
              <w:fldChar w:fldCharType="separate"/>
            </w:r>
            <w:r>
              <w:rPr>
                <w:rFonts w:cs="Arial"/>
                <w:noProof/>
                <w:webHidden/>
              </w:rPr>
              <w:t>13</w:t>
            </w:r>
            <w:r w:rsidRPr="001C5FF9">
              <w:rPr>
                <w:rFonts w:cs="Arial"/>
                <w:noProof/>
                <w:webHidden/>
              </w:rPr>
              <w:fldChar w:fldCharType="end"/>
            </w:r>
          </w:hyperlink>
        </w:p>
        <w:p w14:paraId="7C59A5F4" w14:textId="5CF2E137" w:rsidR="001C5FF9" w:rsidRPr="001C5FF9" w:rsidRDefault="001C5FF9" w:rsidP="001C5FF9">
          <w:pPr>
            <w:pStyle w:val="TOC3"/>
            <w:tabs>
              <w:tab w:val="right" w:leader="dot" w:pos="9016"/>
            </w:tabs>
            <w:spacing w:after="0" w:line="320" w:lineRule="exact"/>
            <w:rPr>
              <w:rFonts w:cs="Arial"/>
              <w:noProof/>
              <w:lang w:val="en-US" w:eastAsia="zh-CN"/>
            </w:rPr>
          </w:pPr>
          <w:hyperlink w:anchor="_Toc243570733" w:history="1">
            <w:r w:rsidRPr="001C5FF9">
              <w:rPr>
                <w:rStyle w:val="af3"/>
                <w:rFonts w:cs="Arial"/>
                <w:noProof/>
                <w:color w:val="000000"/>
              </w:rPr>
              <w:t>2.2.4 PDF Encryption FR13 through to FR16 DFD</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_Toc243570733 \h </w:instrText>
            </w:r>
            <w:r w:rsidRPr="001C5FF9">
              <w:rPr>
                <w:rFonts w:cs="Arial"/>
                <w:noProof/>
                <w:webHidden/>
              </w:rPr>
            </w:r>
            <w:r w:rsidRPr="001C5FF9">
              <w:rPr>
                <w:rFonts w:cs="Arial"/>
                <w:noProof/>
                <w:webHidden/>
              </w:rPr>
              <w:fldChar w:fldCharType="separate"/>
            </w:r>
            <w:r>
              <w:rPr>
                <w:rFonts w:cs="Arial"/>
                <w:noProof/>
                <w:webHidden/>
              </w:rPr>
              <w:t>14</w:t>
            </w:r>
            <w:r w:rsidRPr="001C5FF9">
              <w:rPr>
                <w:rFonts w:cs="Arial"/>
                <w:noProof/>
                <w:webHidden/>
              </w:rPr>
              <w:fldChar w:fldCharType="end"/>
            </w:r>
          </w:hyperlink>
        </w:p>
        <w:p w14:paraId="16408AEA" w14:textId="405C67F0" w:rsidR="001C5FF9" w:rsidRPr="001C5FF9" w:rsidRDefault="001C5FF9" w:rsidP="001C5FF9">
          <w:pPr>
            <w:pStyle w:val="TOC3"/>
            <w:tabs>
              <w:tab w:val="right" w:leader="dot" w:pos="9016"/>
            </w:tabs>
            <w:spacing w:after="0" w:line="320" w:lineRule="exact"/>
            <w:rPr>
              <w:rFonts w:cs="Arial"/>
              <w:noProof/>
              <w:lang w:val="en-US" w:eastAsia="zh-CN"/>
            </w:rPr>
          </w:pPr>
          <w:hyperlink w:anchor="_Toc243570734" w:history="1">
            <w:r w:rsidRPr="001C5FF9">
              <w:rPr>
                <w:rStyle w:val="af3"/>
                <w:rFonts w:cs="Arial"/>
                <w:noProof/>
                <w:color w:val="000000"/>
              </w:rPr>
              <w:t>2.2.5 Digital Signature FR17 through to FR19 DFD</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_Toc243570734 \h </w:instrText>
            </w:r>
            <w:r w:rsidRPr="001C5FF9">
              <w:rPr>
                <w:rFonts w:cs="Arial"/>
                <w:noProof/>
                <w:webHidden/>
              </w:rPr>
            </w:r>
            <w:r w:rsidRPr="001C5FF9">
              <w:rPr>
                <w:rFonts w:cs="Arial"/>
                <w:noProof/>
                <w:webHidden/>
              </w:rPr>
              <w:fldChar w:fldCharType="separate"/>
            </w:r>
            <w:r>
              <w:rPr>
                <w:rFonts w:cs="Arial"/>
                <w:noProof/>
                <w:webHidden/>
              </w:rPr>
              <w:t>15</w:t>
            </w:r>
            <w:r w:rsidRPr="001C5FF9">
              <w:rPr>
                <w:rFonts w:cs="Arial"/>
                <w:noProof/>
                <w:webHidden/>
              </w:rPr>
              <w:fldChar w:fldCharType="end"/>
            </w:r>
          </w:hyperlink>
        </w:p>
        <w:p w14:paraId="451DDD7E" w14:textId="56BD8F50" w:rsidR="001C5FF9" w:rsidRPr="001C5FF9" w:rsidRDefault="001C5FF9" w:rsidP="001C5FF9">
          <w:pPr>
            <w:pStyle w:val="TOC3"/>
            <w:tabs>
              <w:tab w:val="right" w:leader="dot" w:pos="9016"/>
            </w:tabs>
            <w:spacing w:after="0" w:line="320" w:lineRule="exact"/>
            <w:rPr>
              <w:rFonts w:cs="Arial"/>
              <w:noProof/>
              <w:lang w:val="en-US" w:eastAsia="zh-CN"/>
            </w:rPr>
          </w:pPr>
          <w:hyperlink w:anchor="_Toc243570735" w:history="1">
            <w:r w:rsidRPr="001C5FF9">
              <w:rPr>
                <w:rStyle w:val="af3"/>
                <w:rFonts w:cs="Arial"/>
                <w:noProof/>
                <w:color w:val="000000"/>
              </w:rPr>
              <w:t>2.2.6 Watermarking DFD</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_Toc243570735 \h </w:instrText>
            </w:r>
            <w:r w:rsidRPr="001C5FF9">
              <w:rPr>
                <w:rFonts w:cs="Arial"/>
                <w:noProof/>
                <w:webHidden/>
              </w:rPr>
            </w:r>
            <w:r w:rsidRPr="001C5FF9">
              <w:rPr>
                <w:rFonts w:cs="Arial"/>
                <w:noProof/>
                <w:webHidden/>
              </w:rPr>
              <w:fldChar w:fldCharType="separate"/>
            </w:r>
            <w:r>
              <w:rPr>
                <w:rFonts w:cs="Arial"/>
                <w:noProof/>
                <w:webHidden/>
              </w:rPr>
              <w:t>16</w:t>
            </w:r>
            <w:r w:rsidRPr="001C5FF9">
              <w:rPr>
                <w:rFonts w:cs="Arial"/>
                <w:noProof/>
                <w:webHidden/>
              </w:rPr>
              <w:fldChar w:fldCharType="end"/>
            </w:r>
          </w:hyperlink>
        </w:p>
        <w:p w14:paraId="25C7043D" w14:textId="651609E9" w:rsidR="001C5FF9" w:rsidRPr="001C5FF9" w:rsidRDefault="001C5FF9" w:rsidP="001C5FF9">
          <w:pPr>
            <w:pStyle w:val="TOC2"/>
            <w:tabs>
              <w:tab w:val="right" w:leader="dot" w:pos="9016"/>
            </w:tabs>
            <w:spacing w:after="0" w:line="320" w:lineRule="exact"/>
            <w:rPr>
              <w:rFonts w:cs="Arial"/>
              <w:noProof/>
              <w:lang w:val="en-US" w:eastAsia="zh-CN"/>
            </w:rPr>
          </w:pPr>
          <w:hyperlink w:anchor="_Toc243570736" w:history="1">
            <w:r w:rsidRPr="001C5FF9">
              <w:rPr>
                <w:rStyle w:val="af3"/>
                <w:rFonts w:cs="Arial"/>
                <w:noProof/>
                <w:color w:val="000000"/>
              </w:rPr>
              <w:t>2.3 Functional Requirements - Error Handling Common Use Package</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_Toc243570736 \h </w:instrText>
            </w:r>
            <w:r w:rsidRPr="001C5FF9">
              <w:rPr>
                <w:rFonts w:cs="Arial"/>
                <w:noProof/>
                <w:webHidden/>
              </w:rPr>
            </w:r>
            <w:r w:rsidRPr="001C5FF9">
              <w:rPr>
                <w:rFonts w:cs="Arial"/>
                <w:noProof/>
                <w:webHidden/>
              </w:rPr>
              <w:fldChar w:fldCharType="separate"/>
            </w:r>
            <w:r>
              <w:rPr>
                <w:rFonts w:cs="Arial"/>
                <w:noProof/>
                <w:webHidden/>
              </w:rPr>
              <w:t>17</w:t>
            </w:r>
            <w:r w:rsidRPr="001C5FF9">
              <w:rPr>
                <w:rFonts w:cs="Arial"/>
                <w:noProof/>
                <w:webHidden/>
              </w:rPr>
              <w:fldChar w:fldCharType="end"/>
            </w:r>
          </w:hyperlink>
        </w:p>
        <w:p w14:paraId="5EFA6D5A" w14:textId="6F9D0806" w:rsidR="001C5FF9" w:rsidRPr="001C5FF9" w:rsidRDefault="001C5FF9" w:rsidP="001C5FF9">
          <w:pPr>
            <w:pStyle w:val="TOC2"/>
            <w:tabs>
              <w:tab w:val="right" w:leader="dot" w:pos="9016"/>
            </w:tabs>
            <w:spacing w:after="0" w:line="320" w:lineRule="exact"/>
            <w:rPr>
              <w:rFonts w:cs="Arial"/>
              <w:noProof/>
              <w:lang w:val="en-US" w:eastAsia="zh-CN"/>
            </w:rPr>
          </w:pPr>
          <w:hyperlink w:anchor="_Toc243570737" w:history="1">
            <w:r w:rsidRPr="001C5FF9">
              <w:rPr>
                <w:rStyle w:val="af3"/>
                <w:rFonts w:cs="Arial"/>
                <w:noProof/>
                <w:color w:val="000000"/>
              </w:rPr>
              <w:t>2.4 Functional Requirements - Window Navigation Diagram Prototype</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_Toc243570737 \h </w:instrText>
            </w:r>
            <w:r w:rsidRPr="001C5FF9">
              <w:rPr>
                <w:rFonts w:cs="Arial"/>
                <w:noProof/>
                <w:webHidden/>
              </w:rPr>
            </w:r>
            <w:r w:rsidRPr="001C5FF9">
              <w:rPr>
                <w:rFonts w:cs="Arial"/>
                <w:noProof/>
                <w:webHidden/>
              </w:rPr>
              <w:fldChar w:fldCharType="separate"/>
            </w:r>
            <w:r>
              <w:rPr>
                <w:rFonts w:cs="Arial"/>
                <w:noProof/>
                <w:webHidden/>
              </w:rPr>
              <w:t>18</w:t>
            </w:r>
            <w:r w:rsidRPr="001C5FF9">
              <w:rPr>
                <w:rFonts w:cs="Arial"/>
                <w:noProof/>
                <w:webHidden/>
              </w:rPr>
              <w:fldChar w:fldCharType="end"/>
            </w:r>
          </w:hyperlink>
        </w:p>
        <w:p w14:paraId="484203B1" w14:textId="04B3C310" w:rsidR="001C5FF9" w:rsidRPr="001C5FF9" w:rsidRDefault="001C5FF9" w:rsidP="001C5FF9">
          <w:pPr>
            <w:pStyle w:val="TOC3"/>
            <w:tabs>
              <w:tab w:val="right" w:leader="dot" w:pos="9016"/>
            </w:tabs>
            <w:spacing w:after="0" w:line="320" w:lineRule="exact"/>
            <w:rPr>
              <w:rFonts w:cs="Arial"/>
              <w:noProof/>
              <w:lang w:val="en-US" w:eastAsia="zh-CN"/>
            </w:rPr>
          </w:pPr>
          <w:hyperlink w:anchor="_Toc243570738" w:history="1">
            <w:r w:rsidRPr="001C5FF9">
              <w:rPr>
                <w:rStyle w:val="af3"/>
                <w:rFonts w:cs="Arial"/>
                <w:noProof/>
                <w:color w:val="000000"/>
              </w:rPr>
              <w:t>Swagger interface prototype</w:t>
            </w:r>
            <w:r w:rsidRPr="001C5FF9">
              <w:rPr>
                <w:rFonts w:cs="Arial"/>
                <w:noProof/>
                <w:webHidden/>
              </w:rPr>
              <w:tab/>
            </w:r>
            <w:r w:rsidRPr="001C5FF9">
              <w:rPr>
                <w:rFonts w:cs="Arial"/>
                <w:noProof/>
                <w:webHidden/>
              </w:rPr>
              <w:fldChar w:fldCharType="begin"/>
            </w:r>
            <w:r w:rsidRPr="001C5FF9">
              <w:rPr>
                <w:rFonts w:cs="Arial"/>
                <w:noProof/>
                <w:webHidden/>
              </w:rPr>
              <w:instrText xml:space="preserve"> PAGEREF _Toc243570738 \h </w:instrText>
            </w:r>
            <w:r w:rsidRPr="001C5FF9">
              <w:rPr>
                <w:rFonts w:cs="Arial"/>
                <w:noProof/>
                <w:webHidden/>
              </w:rPr>
            </w:r>
            <w:r w:rsidRPr="001C5FF9">
              <w:rPr>
                <w:rFonts w:cs="Arial"/>
                <w:noProof/>
                <w:webHidden/>
              </w:rPr>
              <w:fldChar w:fldCharType="separate"/>
            </w:r>
            <w:r>
              <w:rPr>
                <w:rFonts w:cs="Arial"/>
                <w:noProof/>
                <w:webHidden/>
              </w:rPr>
              <w:t>19</w:t>
            </w:r>
            <w:r w:rsidRPr="001C5FF9">
              <w:rPr>
                <w:rFonts w:cs="Arial"/>
                <w:noProof/>
                <w:webHidden/>
              </w:rPr>
              <w:fldChar w:fldCharType="end"/>
            </w:r>
          </w:hyperlink>
        </w:p>
        <w:p w14:paraId="0D01A5FC" w14:textId="279469A8" w:rsidR="00FD148B" w:rsidRDefault="00FD148B" w:rsidP="001C5FF9">
          <w:pPr>
            <w:spacing w:after="0" w:line="320" w:lineRule="exact"/>
          </w:pPr>
          <w:r w:rsidRPr="001C5FF9">
            <w:rPr>
              <w:rFonts w:cs="Arial"/>
              <w:b/>
              <w:bCs/>
              <w:noProof/>
            </w:rPr>
            <w:fldChar w:fldCharType="end"/>
          </w:r>
        </w:p>
      </w:sdtContent>
    </w:sdt>
    <w:p w14:paraId="13497909" w14:textId="77777777" w:rsidR="001A2349" w:rsidRDefault="001A2349">
      <w:pPr>
        <w:rPr>
          <w:lang w:val="en-US"/>
        </w:rPr>
      </w:pPr>
      <w:r>
        <w:rPr>
          <w:lang w:val="en-US"/>
        </w:rPr>
        <w:br w:type="page"/>
      </w:r>
    </w:p>
    <w:p w14:paraId="04B50280" w14:textId="77777777" w:rsidR="00CD26DC" w:rsidRDefault="00CD26DC">
      <w:pPr>
        <w:rPr>
          <w:lang w:val="en-US"/>
        </w:rPr>
      </w:pPr>
    </w:p>
    <w:p w14:paraId="2F2D8CC4" w14:textId="77777777" w:rsidR="005934A7" w:rsidRDefault="000F057C">
      <w:pPr>
        <w:pStyle w:val="10"/>
      </w:pPr>
      <w:bookmarkStart w:id="0" w:name="_Toc243570718"/>
      <w:r>
        <w:t>Part A. Requirements Specification / Design:</w:t>
      </w:r>
      <w:bookmarkEnd w:id="0"/>
    </w:p>
    <w:p w14:paraId="017E11C0" w14:textId="77777777" w:rsidR="005934A7" w:rsidRDefault="000F057C">
      <w:pPr>
        <w:pStyle w:val="10"/>
      </w:pPr>
      <w:bookmarkStart w:id="1" w:name="_Toc243570719"/>
      <w:r>
        <w:t>1. PDF Extractor Project</w:t>
      </w:r>
      <w:bookmarkEnd w:id="1"/>
    </w:p>
    <w:p w14:paraId="5C7B9E5B" w14:textId="77777777" w:rsidR="005934A7" w:rsidRDefault="000F057C">
      <w:pPr>
        <w:pStyle w:val="2"/>
      </w:pPr>
      <w:bookmarkStart w:id="2" w:name="_Toc243570720"/>
      <w:r>
        <w:t>1.1. Introduction</w:t>
      </w:r>
      <w:bookmarkEnd w:id="2"/>
    </w:p>
    <w:p w14:paraId="0D76FE53" w14:textId="77777777" w:rsidR="005934A7" w:rsidRDefault="000F057C">
      <w:r>
        <w:t>PDF documents combine fixed page layouts with text, embedded images, metadata and security information. A reader may need a passage from a particular page, a reusable table, an original image, or a protected copy of a document. These tasks become difficult when separate applications use different page conventions, obscure extraction limitations, or overwrite the source. The PDF Extractor project brings the operations into one browser-based workbench while preserving the relationship between a result and its source page.</w:t>
      </w:r>
    </w:p>
    <w:p w14:paraId="29077F5C" w14:textId="77777777" w:rsidR="005934A7" w:rsidRDefault="000F057C">
      <w:r>
        <w:t>The intended users include document readers, administrative staff and people responsible for protecting or checking documents. A user selects one PDF, inspects its pages, chooses an operation and supplies the required parameters. The application displays structured results and provides downloads where appropriate. Its scope includes page text and text attributes, regular-expression search, bookmarks, metadata, annotations, simple grid tables, embedded images, encryption, digital signatures and watermarks. Attachment extraction is an optional requirement outside the selected scope. Optical character recognition and unrestricted PDF editing are also outside the scope.</w:t>
      </w:r>
    </w:p>
    <w:p w14:paraId="1FADB1A8" w14:textId="77777777" w:rsidR="005934A7" w:rsidRDefault="000F057C">
      <w:r>
        <w:t>The workbench is a web application served from a Windows-hosted Java environment through a same-origin gateway. Each operation processes an uploaded copy and leaves the original unchanged. Passwords and signing material are supplied only for the operation that needs them. File size, page count and output limits provide explicit operating boundaries. This specification records user needs, resolved ambiguities, assumptions, functional data flows and window navigation so that implementation and acceptance testing can use the same definitions.</w:t>
      </w:r>
    </w:p>
    <w:p w14:paraId="65854D93" w14:textId="77777777" w:rsidR="005934A7" w:rsidRDefault="000F057C">
      <w:pPr>
        <w:pStyle w:val="2"/>
      </w:pPr>
      <w:bookmarkStart w:id="3" w:name="_Toc243570721"/>
      <w:r>
        <w:t>1.2 Key Feature List</w:t>
      </w:r>
      <w:bookmarkEnd w:id="3"/>
    </w:p>
    <w:p w14:paraId="45FDEE8C" w14:textId="77777777" w:rsidR="005934A7" w:rsidRDefault="000F057C">
      <w:pPr>
        <w:pStyle w:val="1"/>
      </w:pPr>
      <w:r>
        <w:t>Select one PDF, display its page count and preview its pages (FR1 and PAGE01).</w:t>
      </w:r>
    </w:p>
    <w:p w14:paraId="39B54B26" w14:textId="77777777" w:rsidR="005934A7" w:rsidRDefault="000F057C">
      <w:pPr>
        <w:pStyle w:val="1"/>
      </w:pPr>
      <w:r>
        <w:t>Extract page text, positioned text blocks and paragraph order; search with RE2/J regular expressions (FR2–FR5).</w:t>
      </w:r>
    </w:p>
    <w:p w14:paraId="7B10C5EC" w14:textId="77777777" w:rsidR="005934A7" w:rsidRDefault="000F057C">
      <w:pPr>
        <w:pStyle w:val="1"/>
      </w:pPr>
      <w:r>
        <w:t>Read bookmarks, standard and custom metadata, and highlight or note annotations (FR6, FR7 and FR9).</w:t>
      </w:r>
    </w:p>
    <w:p w14:paraId="4D85D5C3" w14:textId="77777777" w:rsidR="005934A7" w:rsidRDefault="000F057C">
      <w:pPr>
        <w:pStyle w:val="1"/>
      </w:pPr>
      <w:r>
        <w:t>Detect simple ruled tables, preserve two-dimensional cross-table cells and export CSV (FR10–FR11).</w:t>
      </w:r>
    </w:p>
    <w:p w14:paraId="22666A64" w14:textId="77777777" w:rsidR="005934A7" w:rsidRDefault="000F057C">
      <w:pPr>
        <w:pStyle w:val="1"/>
      </w:pPr>
      <w:r>
        <w:t>Export unique embedded image resources, original encoded streams and available PNG/JPG conversions (FR12).</w:t>
      </w:r>
    </w:p>
    <w:p w14:paraId="4E0C3BEB" w14:textId="77777777" w:rsidR="005934A7" w:rsidRDefault="000F057C">
      <w:pPr>
        <w:pStyle w:val="1"/>
      </w:pPr>
      <w:r>
        <w:t>Create a new encrypted PDF with user and owner passwords, permissions and supported AES strength (FR13–FR16).</w:t>
      </w:r>
    </w:p>
    <w:p w14:paraId="46638C0C" w14:textId="77777777" w:rsidR="005934A7" w:rsidRDefault="000F057C">
      <w:pPr>
        <w:pStyle w:val="1"/>
      </w:pPr>
      <w:r>
        <w:lastRenderedPageBreak/>
        <w:t>Sign with a PKCS#12 certificate, report separate verification conclusions and remove signatures from an eligible copy after confirmation (FR17–FR19).</w:t>
      </w:r>
    </w:p>
    <w:p w14:paraId="740094DA" w14:textId="77777777" w:rsidR="005934A7" w:rsidRDefault="000F057C">
      <w:pPr>
        <w:pStyle w:val="1"/>
      </w:pPr>
      <w:r>
        <w:t>Apply text or image watermarks to all or selected pages and download a separate output (WM01–WM02).</w:t>
      </w:r>
    </w:p>
    <w:p w14:paraId="555B6FFF" w14:textId="77777777" w:rsidR="005934A7" w:rsidRDefault="000F057C">
      <w:pPr>
        <w:pStyle w:val="2"/>
      </w:pPr>
      <w:bookmarkStart w:id="4" w:name="_Toc243570722"/>
      <w:r>
        <w:t>1.3 Requirements Elicitation Work</w:t>
      </w:r>
      <w:bookmarkEnd w:id="4"/>
    </w:p>
    <w:p w14:paraId="2FE46CC5" w14:textId="77777777" w:rsidR="005934A7" w:rsidRDefault="000F057C">
      <w:pPr>
        <w:pStyle w:val="3"/>
      </w:pPr>
      <w:bookmarkStart w:id="5" w:name="_Toc243570723"/>
      <w:r>
        <w:t>1.3.1 Stakeholders</w:t>
      </w:r>
      <w:bookmarkEnd w:id="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2948"/>
        <w:gridCol w:w="4025"/>
      </w:tblGrid>
      <w:tr w:rsidR="005934A7" w14:paraId="6FF7ED0D" w14:textId="77777777">
        <w:trPr>
          <w:cantSplit/>
          <w:tblHeader/>
          <w:jc w:val="center"/>
        </w:trPr>
        <w:tc>
          <w:tcPr>
            <w:tcW w:w="2041" w:type="dxa"/>
            <w:vAlign w:val="center"/>
          </w:tcPr>
          <w:p w14:paraId="692D80F4" w14:textId="77777777" w:rsidR="005934A7" w:rsidRDefault="000F057C">
            <w:pPr>
              <w:spacing w:before="60" w:after="60" w:line="252" w:lineRule="auto"/>
            </w:pPr>
            <w:r>
              <w:rPr>
                <w:b/>
                <w:sz w:val="21"/>
              </w:rPr>
              <w:t>Stakeholder</w:t>
            </w:r>
          </w:p>
        </w:tc>
        <w:tc>
          <w:tcPr>
            <w:tcW w:w="2948" w:type="dxa"/>
            <w:vAlign w:val="center"/>
          </w:tcPr>
          <w:p w14:paraId="11B9041C" w14:textId="77777777" w:rsidR="005934A7" w:rsidRDefault="000F057C">
            <w:pPr>
              <w:spacing w:before="60" w:after="60" w:line="252" w:lineRule="auto"/>
            </w:pPr>
            <w:r>
              <w:rPr>
                <w:b/>
                <w:sz w:val="21"/>
              </w:rPr>
              <w:t>Example role</w:t>
            </w:r>
          </w:p>
        </w:tc>
        <w:tc>
          <w:tcPr>
            <w:tcW w:w="4025" w:type="dxa"/>
            <w:vAlign w:val="center"/>
          </w:tcPr>
          <w:p w14:paraId="01DF5621" w14:textId="77777777" w:rsidR="005934A7" w:rsidRDefault="000F057C">
            <w:pPr>
              <w:spacing w:before="60" w:after="60" w:line="252" w:lineRule="auto"/>
            </w:pPr>
            <w:r>
              <w:rPr>
                <w:b/>
                <w:sz w:val="21"/>
              </w:rPr>
              <w:t>Required outcome</w:t>
            </w:r>
          </w:p>
        </w:tc>
      </w:tr>
      <w:tr w:rsidR="005934A7" w14:paraId="15BCF969" w14:textId="77777777">
        <w:trPr>
          <w:cantSplit/>
          <w:jc w:val="center"/>
        </w:trPr>
        <w:tc>
          <w:tcPr>
            <w:tcW w:w="2041" w:type="dxa"/>
            <w:vAlign w:val="center"/>
          </w:tcPr>
          <w:p w14:paraId="154E0D5B" w14:textId="77777777" w:rsidR="005934A7" w:rsidRDefault="000F057C">
            <w:pPr>
              <w:spacing w:before="60" w:after="60" w:line="252" w:lineRule="auto"/>
            </w:pPr>
            <w:r>
              <w:rPr>
                <w:sz w:val="21"/>
              </w:rPr>
              <w:t>End users</w:t>
            </w:r>
          </w:p>
        </w:tc>
        <w:tc>
          <w:tcPr>
            <w:tcW w:w="2948" w:type="dxa"/>
            <w:vAlign w:val="center"/>
          </w:tcPr>
          <w:p w14:paraId="6E630963" w14:textId="77777777" w:rsidR="005934A7" w:rsidRDefault="000F057C">
            <w:pPr>
              <w:spacing w:before="60" w:after="60" w:line="252" w:lineRule="auto"/>
            </w:pPr>
            <w:r>
              <w:rPr>
                <w:sz w:val="21"/>
              </w:rPr>
              <w:t>Readers preparing quotations or extracting records</w:t>
            </w:r>
          </w:p>
        </w:tc>
        <w:tc>
          <w:tcPr>
            <w:tcW w:w="4025" w:type="dxa"/>
            <w:vAlign w:val="center"/>
          </w:tcPr>
          <w:p w14:paraId="686C170B" w14:textId="77777777" w:rsidR="005934A7" w:rsidRDefault="000F057C">
            <w:pPr>
              <w:spacing w:before="60" w:after="60" w:line="252" w:lineRule="auto"/>
            </w:pPr>
            <w:r>
              <w:rPr>
                <w:sz w:val="21"/>
              </w:rPr>
              <w:t>Select pages, inspect results and save reusable output.</w:t>
            </w:r>
          </w:p>
        </w:tc>
      </w:tr>
      <w:tr w:rsidR="005934A7" w14:paraId="41A64FF6" w14:textId="77777777">
        <w:trPr>
          <w:cantSplit/>
          <w:jc w:val="center"/>
        </w:trPr>
        <w:tc>
          <w:tcPr>
            <w:tcW w:w="2041" w:type="dxa"/>
            <w:vAlign w:val="center"/>
          </w:tcPr>
          <w:p w14:paraId="0DB8E0A7" w14:textId="77777777" w:rsidR="005934A7" w:rsidRDefault="000F057C">
            <w:pPr>
              <w:spacing w:before="60" w:after="60" w:line="252" w:lineRule="auto"/>
            </w:pPr>
            <w:r>
              <w:rPr>
                <w:sz w:val="21"/>
              </w:rPr>
              <w:t>PDF/document administrators</w:t>
            </w:r>
          </w:p>
        </w:tc>
        <w:tc>
          <w:tcPr>
            <w:tcW w:w="2948" w:type="dxa"/>
            <w:vAlign w:val="center"/>
          </w:tcPr>
          <w:p w14:paraId="088F204B" w14:textId="77777777" w:rsidR="005934A7" w:rsidRDefault="000F057C">
            <w:pPr>
              <w:spacing w:before="60" w:after="60" w:line="252" w:lineRule="auto"/>
            </w:pPr>
            <w:r>
              <w:rPr>
                <w:sz w:val="21"/>
              </w:rPr>
              <w:t>Staff managing controlled document copies</w:t>
            </w:r>
          </w:p>
        </w:tc>
        <w:tc>
          <w:tcPr>
            <w:tcW w:w="4025" w:type="dxa"/>
            <w:vAlign w:val="center"/>
          </w:tcPr>
          <w:p w14:paraId="75D68481" w14:textId="77777777" w:rsidR="005934A7" w:rsidRDefault="000F057C">
            <w:pPr>
              <w:spacing w:before="60" w:after="60" w:line="252" w:lineRule="auto"/>
            </w:pPr>
            <w:r>
              <w:rPr>
                <w:sz w:val="21"/>
              </w:rPr>
              <w:t>Apply passwords, permissions, signatures and watermarks without changing the source.</w:t>
            </w:r>
          </w:p>
        </w:tc>
      </w:tr>
      <w:tr w:rsidR="005934A7" w14:paraId="483582BA" w14:textId="77777777">
        <w:trPr>
          <w:cantSplit/>
          <w:jc w:val="center"/>
        </w:trPr>
        <w:tc>
          <w:tcPr>
            <w:tcW w:w="2041" w:type="dxa"/>
            <w:vAlign w:val="center"/>
          </w:tcPr>
          <w:p w14:paraId="24565707" w14:textId="77777777" w:rsidR="005934A7" w:rsidRDefault="000F057C">
            <w:pPr>
              <w:spacing w:before="60" w:after="60" w:line="252" w:lineRule="auto"/>
            </w:pPr>
            <w:r>
              <w:rPr>
                <w:sz w:val="21"/>
              </w:rPr>
              <w:t>Software developers</w:t>
            </w:r>
          </w:p>
        </w:tc>
        <w:tc>
          <w:tcPr>
            <w:tcW w:w="2948" w:type="dxa"/>
            <w:vAlign w:val="center"/>
          </w:tcPr>
          <w:p w14:paraId="1F556609" w14:textId="77777777" w:rsidR="005934A7" w:rsidRDefault="000F057C">
            <w:pPr>
              <w:spacing w:before="60" w:after="60" w:line="252" w:lineRule="auto"/>
            </w:pPr>
            <w:r>
              <w:rPr>
                <w:sz w:val="21"/>
              </w:rPr>
              <w:t>Maintainers of the Java utilities and web workbench</w:t>
            </w:r>
          </w:p>
        </w:tc>
        <w:tc>
          <w:tcPr>
            <w:tcW w:w="4025" w:type="dxa"/>
            <w:vAlign w:val="center"/>
          </w:tcPr>
          <w:p w14:paraId="2A382D7B" w14:textId="77777777" w:rsidR="005934A7" w:rsidRDefault="000F057C">
            <w:pPr>
              <w:spacing w:before="60" w:after="60" w:line="252" w:lineRule="auto"/>
            </w:pPr>
            <w:r>
              <w:rPr>
                <w:sz w:val="21"/>
              </w:rPr>
              <w:t>Use stable parameters, result models and reproducible acceptance conditions.</w:t>
            </w:r>
          </w:p>
        </w:tc>
      </w:tr>
      <w:tr w:rsidR="005934A7" w14:paraId="07A05271" w14:textId="77777777">
        <w:trPr>
          <w:cantSplit/>
          <w:jc w:val="center"/>
        </w:trPr>
        <w:tc>
          <w:tcPr>
            <w:tcW w:w="2041" w:type="dxa"/>
            <w:vAlign w:val="center"/>
          </w:tcPr>
          <w:p w14:paraId="47E4F881" w14:textId="77777777" w:rsidR="005934A7" w:rsidRDefault="000F057C">
            <w:pPr>
              <w:spacing w:before="60" w:after="60" w:line="252" w:lineRule="auto"/>
            </w:pPr>
            <w:r>
              <w:rPr>
                <w:sz w:val="21"/>
              </w:rPr>
              <w:t>System administrators</w:t>
            </w:r>
          </w:p>
        </w:tc>
        <w:tc>
          <w:tcPr>
            <w:tcW w:w="2948" w:type="dxa"/>
            <w:vAlign w:val="center"/>
          </w:tcPr>
          <w:p w14:paraId="361E4C06" w14:textId="77777777" w:rsidR="005934A7" w:rsidRDefault="000F057C">
            <w:pPr>
              <w:spacing w:before="60" w:after="60" w:line="252" w:lineRule="auto"/>
            </w:pPr>
            <w:r>
              <w:rPr>
                <w:sz w:val="21"/>
              </w:rPr>
              <w:t>Operators of the Windows-hosted service</w:t>
            </w:r>
          </w:p>
        </w:tc>
        <w:tc>
          <w:tcPr>
            <w:tcW w:w="4025" w:type="dxa"/>
            <w:vAlign w:val="center"/>
          </w:tcPr>
          <w:p w14:paraId="43574FE1" w14:textId="77777777" w:rsidR="005934A7" w:rsidRDefault="000F057C">
            <w:pPr>
              <w:spacing w:before="60" w:after="60" w:line="252" w:lineRule="auto"/>
            </w:pPr>
            <w:r>
              <w:rPr>
                <w:sz w:val="21"/>
              </w:rPr>
              <w:t>Control file limits, temporary storage, access and deployment configuration.</w:t>
            </w:r>
          </w:p>
        </w:tc>
      </w:tr>
      <w:tr w:rsidR="005934A7" w14:paraId="5C7F7ACA" w14:textId="77777777">
        <w:trPr>
          <w:cantSplit/>
          <w:jc w:val="center"/>
        </w:trPr>
        <w:tc>
          <w:tcPr>
            <w:tcW w:w="2041" w:type="dxa"/>
            <w:vAlign w:val="center"/>
          </w:tcPr>
          <w:p w14:paraId="2C877B84" w14:textId="77777777" w:rsidR="005934A7" w:rsidRDefault="000F057C">
            <w:pPr>
              <w:spacing w:before="60" w:after="60" w:line="252" w:lineRule="auto"/>
            </w:pPr>
            <w:r>
              <w:rPr>
                <w:sz w:val="21"/>
              </w:rPr>
              <w:t>Organisations managing sensitive documents</w:t>
            </w:r>
          </w:p>
        </w:tc>
        <w:tc>
          <w:tcPr>
            <w:tcW w:w="2948" w:type="dxa"/>
            <w:vAlign w:val="center"/>
          </w:tcPr>
          <w:p w14:paraId="649A2ED9" w14:textId="77777777" w:rsidR="005934A7" w:rsidRDefault="000F057C">
            <w:pPr>
              <w:spacing w:before="60" w:after="60" w:line="252" w:lineRule="auto"/>
            </w:pPr>
            <w:r>
              <w:rPr>
                <w:sz w:val="21"/>
              </w:rPr>
              <w:t>An office handling signed contracts or restricted reports</w:t>
            </w:r>
          </w:p>
        </w:tc>
        <w:tc>
          <w:tcPr>
            <w:tcW w:w="4025" w:type="dxa"/>
            <w:vAlign w:val="center"/>
          </w:tcPr>
          <w:p w14:paraId="0A042802" w14:textId="77777777" w:rsidR="005934A7" w:rsidRDefault="000F057C">
            <w:pPr>
              <w:spacing w:before="60" w:after="60" w:line="252" w:lineRule="auto"/>
            </w:pPr>
            <w:r>
              <w:rPr>
                <w:sz w:val="21"/>
              </w:rPr>
              <w:t>Limit exposure of passwords, private keys and document content.</w:t>
            </w:r>
          </w:p>
        </w:tc>
      </w:tr>
      <w:tr w:rsidR="005934A7" w14:paraId="5248D61A" w14:textId="77777777">
        <w:trPr>
          <w:cantSplit/>
          <w:jc w:val="center"/>
        </w:trPr>
        <w:tc>
          <w:tcPr>
            <w:tcW w:w="2041" w:type="dxa"/>
            <w:vAlign w:val="center"/>
          </w:tcPr>
          <w:p w14:paraId="21967BB7" w14:textId="77777777" w:rsidR="005934A7" w:rsidRDefault="000F057C">
            <w:pPr>
              <w:spacing w:before="60" w:after="60" w:line="252" w:lineRule="auto"/>
            </w:pPr>
            <w:r>
              <w:rPr>
                <w:sz w:val="21"/>
              </w:rPr>
              <w:t>Project assessor/client</w:t>
            </w:r>
          </w:p>
        </w:tc>
        <w:tc>
          <w:tcPr>
            <w:tcW w:w="2948" w:type="dxa"/>
            <w:vAlign w:val="center"/>
          </w:tcPr>
          <w:p w14:paraId="2514D746" w14:textId="77777777" w:rsidR="005934A7" w:rsidRDefault="000F057C">
            <w:pPr>
              <w:spacing w:before="60" w:after="60" w:line="252" w:lineRule="auto"/>
            </w:pPr>
            <w:r>
              <w:rPr>
                <w:sz w:val="21"/>
              </w:rPr>
              <w:t>The recipient accepting the PDF Extractor</w:t>
            </w:r>
          </w:p>
        </w:tc>
        <w:tc>
          <w:tcPr>
            <w:tcW w:w="4025" w:type="dxa"/>
            <w:vAlign w:val="center"/>
          </w:tcPr>
          <w:p w14:paraId="2B937052" w14:textId="77777777" w:rsidR="005934A7" w:rsidRDefault="000F057C">
            <w:pPr>
              <w:spacing w:before="60" w:after="60" w:line="252" w:lineRule="auto"/>
            </w:pPr>
            <w:r>
              <w:rPr>
                <w:sz w:val="21"/>
              </w:rPr>
              <w:t>Trace the required features to diagrams, interface operations and measurable results.</w:t>
            </w:r>
          </w:p>
        </w:tc>
      </w:tr>
    </w:tbl>
    <w:p w14:paraId="4F4A74E4" w14:textId="77777777" w:rsidR="005934A7" w:rsidRDefault="005934A7"/>
    <w:p w14:paraId="767339AC" w14:textId="77777777" w:rsidR="005934A7" w:rsidRDefault="000F057C">
      <w:pPr>
        <w:pStyle w:val="3"/>
      </w:pPr>
      <w:bookmarkStart w:id="6" w:name="_Toc243570724"/>
      <w:r>
        <w:t>1.3.2 User Needs Identified</w:t>
      </w:r>
      <w:bookmarkEnd w:id="6"/>
    </w:p>
    <w:p w14:paraId="3D787C70" w14:textId="77777777" w:rsidR="005934A7" w:rsidRDefault="000F057C">
      <w:pPr>
        <w:pStyle w:val="1"/>
      </w:pPr>
      <w:r>
        <w:t>Document readers and administrators use the application; specialist PDF programming knowledge is not required.</w:t>
      </w:r>
    </w:p>
    <w:p w14:paraId="524A9F64" w14:textId="77777777" w:rsidR="005934A7" w:rsidRDefault="000F057C">
      <w:pPr>
        <w:pStyle w:val="1"/>
      </w:pPr>
      <w:r>
        <w:t>Inputs are text-bearing, image-bearing, encrypted or signed PDFs whose supported features are defined in the scope matrix. Scanned pages do not imply OCR support.</w:t>
      </w:r>
    </w:p>
    <w:p w14:paraId="13D19CD7" w14:textId="77777777" w:rsidR="005934A7" w:rsidRDefault="000F057C">
      <w:pPr>
        <w:pStyle w:val="1"/>
      </w:pPr>
      <w:r>
        <w:t>An input PDF is limited to 50 MiB and 200 pages. Image, certificate and output limits are checked separately.</w:t>
      </w:r>
    </w:p>
    <w:p w14:paraId="6B7AB1F4" w14:textId="77777777" w:rsidR="005934A7" w:rsidRDefault="000F057C">
      <w:pPr>
        <w:pStyle w:val="1"/>
      </w:pPr>
      <w:r>
        <w:t>Each operation accepts one PDF. The workbench does not provide a multi-file batch-processing workflow.</w:t>
      </w:r>
    </w:p>
    <w:p w14:paraId="5D09D347" w14:textId="77777777" w:rsidR="005934A7" w:rsidRDefault="000F057C">
      <w:pPr>
        <w:pStyle w:val="1"/>
      </w:pPr>
      <w:r>
        <w:t>The original PDF is never overwritten. Signing, encryption, signature removal and watermarking create new files.</w:t>
      </w:r>
    </w:p>
    <w:p w14:paraId="5CFB2B86" w14:textId="77777777" w:rsidR="005934A7" w:rsidRDefault="000F057C">
      <w:pPr>
        <w:pStyle w:val="1"/>
      </w:pPr>
      <w:r>
        <w:t>Extracted information is displayed in the browser or returned as a download. The browser's download settings or save dialog determine the user's destination.</w:t>
      </w:r>
    </w:p>
    <w:p w14:paraId="2AC1A0A1" w14:textId="77777777" w:rsidR="005934A7" w:rsidRDefault="000F057C">
      <w:pPr>
        <w:pStyle w:val="1"/>
      </w:pPr>
      <w:r>
        <w:t>Output formats include structured JSON, CSV, image ZIP packages and processed PDF files, according to the selected operation.</w:t>
      </w:r>
    </w:p>
    <w:p w14:paraId="613BF802" w14:textId="77777777" w:rsidR="005934A7" w:rsidRDefault="000F057C">
      <w:pPr>
        <w:pStyle w:val="1"/>
      </w:pPr>
      <w:r>
        <w:lastRenderedPageBreak/>
        <w:t>An encrypted input requires an appropriate opening password and the permissions needed for the requested operation. Failure produces feedback rather than bypassing protection.</w:t>
      </w:r>
    </w:p>
    <w:p w14:paraId="54A6556B" w14:textId="77777777" w:rsidR="005934A7" w:rsidRDefault="000F057C">
      <w:pPr>
        <w:pStyle w:val="1"/>
      </w:pPr>
      <w:r>
        <w:t>Errors identify the affected input or operation through a stable code and a readable explanation; credentials and internal file paths are not included.</w:t>
      </w:r>
    </w:p>
    <w:p w14:paraId="0C27CAE8" w14:textId="77777777" w:rsidR="005934A7" w:rsidRDefault="000F057C">
      <w:pPr>
        <w:pStyle w:val="1"/>
      </w:pPr>
      <w:r>
        <w:t>Users can inspect structured results on screen and save supported exports. Status and error feedback remain available beside the active tool.</w:t>
      </w:r>
    </w:p>
    <w:p w14:paraId="6D9FE25F" w14:textId="77777777" w:rsidR="005934A7" w:rsidRDefault="000F057C">
      <w:pPr>
        <w:pStyle w:val="3"/>
      </w:pPr>
      <w:bookmarkStart w:id="7" w:name="_Toc243570725"/>
      <w:r>
        <w:t>1.3.3 Requirements Questions</w:t>
      </w:r>
      <w:bookmarkEnd w:id="7"/>
    </w:p>
    <w:p w14:paraId="29BC4A47" w14:textId="77777777" w:rsidR="005934A7" w:rsidRDefault="000F057C">
      <w:r>
        <w:t>The feature statements leave choices about representation, duplicates, empty results and security conclusions. The following grid records the selected interpretation and distinguishes scope decisions from technical constraints.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80"/>
        <w:gridCol w:w="1814"/>
        <w:gridCol w:w="3798"/>
        <w:gridCol w:w="1247"/>
        <w:gridCol w:w="1474"/>
      </w:tblGrid>
      <w:tr w:rsidR="005934A7" w14:paraId="1FB0D963" w14:textId="77777777">
        <w:trPr>
          <w:cantSplit/>
          <w:tblHeader/>
          <w:jc w:val="center"/>
        </w:trPr>
        <w:tc>
          <w:tcPr>
            <w:tcW w:w="680" w:type="dxa"/>
            <w:vAlign w:val="center"/>
          </w:tcPr>
          <w:p w14:paraId="377A51B2" w14:textId="77777777" w:rsidR="005934A7" w:rsidRDefault="000F057C">
            <w:pPr>
              <w:spacing w:before="60" w:after="60" w:line="252" w:lineRule="auto"/>
            </w:pPr>
            <w:r>
              <w:rPr>
                <w:b/>
                <w:sz w:val="21"/>
              </w:rPr>
              <w:t>ID</w:t>
            </w:r>
          </w:p>
        </w:tc>
        <w:tc>
          <w:tcPr>
            <w:tcW w:w="1814" w:type="dxa"/>
            <w:vAlign w:val="center"/>
          </w:tcPr>
          <w:p w14:paraId="6A9CF393" w14:textId="77777777" w:rsidR="005934A7" w:rsidRDefault="000F057C">
            <w:pPr>
              <w:spacing w:before="60" w:after="60" w:line="252" w:lineRule="auto"/>
            </w:pPr>
            <w:r>
              <w:rPr>
                <w:b/>
                <w:sz w:val="21"/>
              </w:rPr>
              <w:t>Question / ambiguity</w:t>
            </w:r>
          </w:p>
        </w:tc>
        <w:tc>
          <w:tcPr>
            <w:tcW w:w="3798" w:type="dxa"/>
            <w:vAlign w:val="center"/>
          </w:tcPr>
          <w:p w14:paraId="22394D68" w14:textId="77777777" w:rsidR="005934A7" w:rsidRDefault="000F057C">
            <w:pPr>
              <w:spacing w:before="60" w:after="60" w:line="252" w:lineRule="auto"/>
            </w:pPr>
            <w:r>
              <w:rPr>
                <w:b/>
                <w:sz w:val="21"/>
              </w:rPr>
              <w:t>Recorded resolution</w:t>
            </w:r>
          </w:p>
        </w:tc>
        <w:tc>
          <w:tcPr>
            <w:tcW w:w="1247" w:type="dxa"/>
            <w:vAlign w:val="center"/>
          </w:tcPr>
          <w:p w14:paraId="0B5B640E" w14:textId="77777777" w:rsidR="005934A7" w:rsidRDefault="000F057C">
            <w:pPr>
              <w:spacing w:before="60" w:after="60" w:line="252" w:lineRule="auto"/>
            </w:pPr>
            <w:r>
              <w:rPr>
                <w:b/>
                <w:sz w:val="21"/>
              </w:rPr>
              <w:t>Type</w:t>
            </w:r>
          </w:p>
        </w:tc>
        <w:tc>
          <w:tcPr>
            <w:tcW w:w="1474" w:type="dxa"/>
            <w:vAlign w:val="center"/>
          </w:tcPr>
          <w:p w14:paraId="4C1A1552" w14:textId="77777777" w:rsidR="005934A7" w:rsidRDefault="000F057C">
            <w:pPr>
              <w:spacing w:before="60" w:after="60" w:line="252" w:lineRule="auto"/>
            </w:pPr>
            <w:r>
              <w:rPr>
                <w:b/>
                <w:sz w:val="21"/>
              </w:rPr>
              <w:t>Source</w:t>
            </w:r>
          </w:p>
        </w:tc>
      </w:tr>
      <w:tr w:rsidR="005934A7" w14:paraId="04F1F6C2" w14:textId="77777777">
        <w:trPr>
          <w:cantSplit/>
          <w:jc w:val="center"/>
        </w:trPr>
        <w:tc>
          <w:tcPr>
            <w:tcW w:w="680" w:type="dxa"/>
            <w:vAlign w:val="center"/>
          </w:tcPr>
          <w:p w14:paraId="5E906256" w14:textId="77777777" w:rsidR="005934A7" w:rsidRDefault="000F057C">
            <w:pPr>
              <w:spacing w:before="60" w:after="60" w:line="252" w:lineRule="auto"/>
            </w:pPr>
            <w:r>
              <w:rPr>
                <w:sz w:val="21"/>
              </w:rPr>
              <w:t>A01</w:t>
            </w:r>
          </w:p>
        </w:tc>
        <w:tc>
          <w:tcPr>
            <w:tcW w:w="1814" w:type="dxa"/>
            <w:vAlign w:val="center"/>
          </w:tcPr>
          <w:p w14:paraId="64195FFF" w14:textId="77777777" w:rsidR="005934A7" w:rsidRDefault="000F057C">
            <w:pPr>
              <w:spacing w:before="60" w:after="60" w:line="252" w:lineRule="auto"/>
            </w:pPr>
            <w:r>
              <w:rPr>
                <w:sz w:val="21"/>
              </w:rPr>
              <w:t>Does PNG/JPG export replace the original encoding?</w:t>
            </w:r>
          </w:p>
        </w:tc>
        <w:tc>
          <w:tcPr>
            <w:tcW w:w="3798" w:type="dxa"/>
            <w:vAlign w:val="center"/>
          </w:tcPr>
          <w:p w14:paraId="3C84A2E9" w14:textId="77777777" w:rsidR="005934A7" w:rsidRDefault="000F057C">
            <w:pPr>
              <w:spacing w:before="60" w:after="60" w:line="252" w:lineRule="auto"/>
            </w:pPr>
            <w:r>
              <w:rPr>
                <w:sz w:val="21"/>
              </w:rPr>
              <w:t>Keep the original encoded stream as a .bin entry and describe its filters; include a converted image when decoding succeeds.</w:t>
            </w:r>
          </w:p>
        </w:tc>
        <w:tc>
          <w:tcPr>
            <w:tcW w:w="1247" w:type="dxa"/>
            <w:vAlign w:val="center"/>
          </w:tcPr>
          <w:p w14:paraId="476AA65A" w14:textId="77777777" w:rsidR="005934A7" w:rsidRDefault="000F057C">
            <w:pPr>
              <w:spacing w:before="60" w:after="60" w:line="252" w:lineRule="auto"/>
            </w:pPr>
            <w:r>
              <w:rPr>
                <w:sz w:val="21"/>
              </w:rPr>
              <w:t>Decision</w:t>
            </w:r>
          </w:p>
        </w:tc>
        <w:tc>
          <w:tcPr>
            <w:tcW w:w="1474" w:type="dxa"/>
            <w:vAlign w:val="center"/>
          </w:tcPr>
          <w:p w14:paraId="617C9F23" w14:textId="77777777" w:rsidR="005934A7" w:rsidRDefault="000F057C">
            <w:pPr>
              <w:spacing w:before="60" w:after="60" w:line="252" w:lineRule="auto"/>
            </w:pPr>
            <w:r>
              <w:rPr>
                <w:sz w:val="21"/>
              </w:rPr>
              <w:t>FR12; image export contract</w:t>
            </w:r>
          </w:p>
        </w:tc>
      </w:tr>
      <w:tr w:rsidR="005934A7" w14:paraId="6907512E" w14:textId="77777777">
        <w:trPr>
          <w:cantSplit/>
          <w:jc w:val="center"/>
        </w:trPr>
        <w:tc>
          <w:tcPr>
            <w:tcW w:w="680" w:type="dxa"/>
            <w:vAlign w:val="center"/>
          </w:tcPr>
          <w:p w14:paraId="51941950" w14:textId="77777777" w:rsidR="005934A7" w:rsidRDefault="000F057C">
            <w:pPr>
              <w:spacing w:before="60" w:after="60" w:line="252" w:lineRule="auto"/>
            </w:pPr>
            <w:r>
              <w:rPr>
                <w:sz w:val="21"/>
              </w:rPr>
              <w:t>A02</w:t>
            </w:r>
          </w:p>
        </w:tc>
        <w:tc>
          <w:tcPr>
            <w:tcW w:w="1814" w:type="dxa"/>
            <w:vAlign w:val="center"/>
          </w:tcPr>
          <w:p w14:paraId="399BEBAD" w14:textId="77777777" w:rsidR="005934A7" w:rsidRDefault="000F057C">
            <w:pPr>
              <w:spacing w:before="60" w:after="60" w:line="252" w:lineRule="auto"/>
            </w:pPr>
            <w:r>
              <w:rPr>
                <w:sz w:val="21"/>
              </w:rPr>
              <w:t>What if an image cannot be converted?</w:t>
            </w:r>
          </w:p>
        </w:tc>
        <w:tc>
          <w:tcPr>
            <w:tcW w:w="3798" w:type="dxa"/>
            <w:vAlign w:val="center"/>
          </w:tcPr>
          <w:p w14:paraId="2DAD2EFB" w14:textId="77777777" w:rsidR="005934A7" w:rsidRDefault="000F057C">
            <w:pPr>
              <w:spacing w:before="60" w:after="60" w:line="252" w:lineRule="auto"/>
            </w:pPr>
            <w:r>
              <w:rPr>
                <w:sz w:val="21"/>
              </w:rPr>
              <w:t>Keep the original stream and mark the manifest entry RAW_ONLY with a diagnostic. Do not label that item EXPORTED.</w:t>
            </w:r>
          </w:p>
        </w:tc>
        <w:tc>
          <w:tcPr>
            <w:tcW w:w="1247" w:type="dxa"/>
            <w:vAlign w:val="center"/>
          </w:tcPr>
          <w:p w14:paraId="67F01292" w14:textId="77777777" w:rsidR="005934A7" w:rsidRDefault="000F057C">
            <w:pPr>
              <w:spacing w:before="60" w:after="60" w:line="252" w:lineRule="auto"/>
            </w:pPr>
            <w:r>
              <w:rPr>
                <w:sz w:val="21"/>
              </w:rPr>
              <w:t>Constraint</w:t>
            </w:r>
          </w:p>
        </w:tc>
        <w:tc>
          <w:tcPr>
            <w:tcW w:w="1474" w:type="dxa"/>
            <w:vAlign w:val="center"/>
          </w:tcPr>
          <w:p w14:paraId="00055E82" w14:textId="77777777" w:rsidR="005934A7" w:rsidRDefault="000F057C">
            <w:pPr>
              <w:spacing w:before="60" w:after="60" w:line="252" w:lineRule="auto"/>
            </w:pPr>
            <w:r>
              <w:rPr>
                <w:sz w:val="21"/>
              </w:rPr>
              <w:t>FR12; ImageManifest</w:t>
            </w:r>
          </w:p>
        </w:tc>
      </w:tr>
      <w:tr w:rsidR="005934A7" w14:paraId="054CE9D5" w14:textId="77777777">
        <w:trPr>
          <w:cantSplit/>
          <w:jc w:val="center"/>
        </w:trPr>
        <w:tc>
          <w:tcPr>
            <w:tcW w:w="680" w:type="dxa"/>
            <w:vAlign w:val="center"/>
          </w:tcPr>
          <w:p w14:paraId="58C23524" w14:textId="77777777" w:rsidR="005934A7" w:rsidRDefault="000F057C">
            <w:pPr>
              <w:spacing w:before="60" w:after="60" w:line="252" w:lineRule="auto"/>
            </w:pPr>
            <w:r>
              <w:rPr>
                <w:sz w:val="21"/>
              </w:rPr>
              <w:t>A03</w:t>
            </w:r>
          </w:p>
        </w:tc>
        <w:tc>
          <w:tcPr>
            <w:tcW w:w="1814" w:type="dxa"/>
            <w:vAlign w:val="center"/>
          </w:tcPr>
          <w:p w14:paraId="2D7D8F34" w14:textId="77777777" w:rsidR="005934A7" w:rsidRDefault="000F057C">
            <w:pPr>
              <w:spacing w:before="60" w:after="60" w:line="252" w:lineRule="auto"/>
            </w:pPr>
            <w:r>
              <w:rPr>
                <w:sz w:val="21"/>
              </w:rPr>
              <w:t>Should image resolution be preserved?</w:t>
            </w:r>
          </w:p>
        </w:tc>
        <w:tc>
          <w:tcPr>
            <w:tcW w:w="3798" w:type="dxa"/>
            <w:vAlign w:val="center"/>
          </w:tcPr>
          <w:p w14:paraId="44EB91A9" w14:textId="77777777" w:rsidR="005934A7" w:rsidRDefault="000F057C">
            <w:pPr>
              <w:spacing w:before="60" w:after="60" w:line="252" w:lineRule="auto"/>
            </w:pPr>
            <w:r>
              <w:rPr>
                <w:sz w:val="21"/>
              </w:rPr>
              <w:t>Do not deliberately resample during export. Report resource pixel dimensions; PDF placement size and source pixels are separate attributes.</w:t>
            </w:r>
          </w:p>
        </w:tc>
        <w:tc>
          <w:tcPr>
            <w:tcW w:w="1247" w:type="dxa"/>
            <w:vAlign w:val="center"/>
          </w:tcPr>
          <w:p w14:paraId="1C3FDD15" w14:textId="77777777" w:rsidR="005934A7" w:rsidRDefault="000F057C">
            <w:pPr>
              <w:spacing w:before="60" w:after="60" w:line="252" w:lineRule="auto"/>
            </w:pPr>
            <w:r>
              <w:rPr>
                <w:sz w:val="21"/>
              </w:rPr>
              <w:t>Decision</w:t>
            </w:r>
          </w:p>
        </w:tc>
        <w:tc>
          <w:tcPr>
            <w:tcW w:w="1474" w:type="dxa"/>
            <w:vAlign w:val="center"/>
          </w:tcPr>
          <w:p w14:paraId="59113C8E" w14:textId="77777777" w:rsidR="005934A7" w:rsidRDefault="000F057C">
            <w:pPr>
              <w:spacing w:before="60" w:after="60" w:line="252" w:lineRule="auto"/>
            </w:pPr>
            <w:r>
              <w:rPr>
                <w:sz w:val="21"/>
              </w:rPr>
              <w:t>FR12; image resource model</w:t>
            </w:r>
          </w:p>
        </w:tc>
      </w:tr>
      <w:tr w:rsidR="005934A7" w14:paraId="564810AE" w14:textId="77777777">
        <w:trPr>
          <w:cantSplit/>
          <w:jc w:val="center"/>
        </w:trPr>
        <w:tc>
          <w:tcPr>
            <w:tcW w:w="680" w:type="dxa"/>
            <w:vAlign w:val="center"/>
          </w:tcPr>
          <w:p w14:paraId="72B34679" w14:textId="77777777" w:rsidR="005934A7" w:rsidRDefault="000F057C">
            <w:pPr>
              <w:spacing w:before="60" w:after="60" w:line="252" w:lineRule="auto"/>
            </w:pPr>
            <w:r>
              <w:rPr>
                <w:sz w:val="21"/>
              </w:rPr>
              <w:t>A04</w:t>
            </w:r>
          </w:p>
        </w:tc>
        <w:tc>
          <w:tcPr>
            <w:tcW w:w="1814" w:type="dxa"/>
            <w:vAlign w:val="center"/>
          </w:tcPr>
          <w:p w14:paraId="62A395B4" w14:textId="77777777" w:rsidR="005934A7" w:rsidRDefault="000F057C">
            <w:pPr>
              <w:spacing w:before="60" w:after="60" w:line="252" w:lineRule="auto"/>
            </w:pPr>
            <w:r>
              <w:rPr>
                <w:sz w:val="21"/>
              </w:rPr>
              <w:t>How are duplicate image resources handled?</w:t>
            </w:r>
          </w:p>
        </w:tc>
        <w:tc>
          <w:tcPr>
            <w:tcW w:w="3798" w:type="dxa"/>
            <w:vAlign w:val="center"/>
          </w:tcPr>
          <w:p w14:paraId="38B2FD12" w14:textId="77777777" w:rsidR="005934A7" w:rsidRDefault="000F057C">
            <w:pPr>
              <w:spacing w:before="60" w:after="60" w:line="252" w:lineRule="auto"/>
            </w:pPr>
            <w:r>
              <w:rPr>
                <w:sz w:val="21"/>
              </w:rPr>
              <w:t>Export one copy of each image XObject and retain every drawing occurrence in the manifest. Distinct resources remain distinct even when visually similar.</w:t>
            </w:r>
          </w:p>
        </w:tc>
        <w:tc>
          <w:tcPr>
            <w:tcW w:w="1247" w:type="dxa"/>
            <w:vAlign w:val="center"/>
          </w:tcPr>
          <w:p w14:paraId="45A37DD8" w14:textId="77777777" w:rsidR="005934A7" w:rsidRDefault="000F057C">
            <w:pPr>
              <w:spacing w:before="60" w:after="60" w:line="252" w:lineRule="auto"/>
            </w:pPr>
            <w:r>
              <w:rPr>
                <w:sz w:val="21"/>
              </w:rPr>
              <w:t>Decision</w:t>
            </w:r>
          </w:p>
        </w:tc>
        <w:tc>
          <w:tcPr>
            <w:tcW w:w="1474" w:type="dxa"/>
            <w:vAlign w:val="center"/>
          </w:tcPr>
          <w:p w14:paraId="2C1FAD4C" w14:textId="77777777" w:rsidR="005934A7" w:rsidRDefault="000F057C">
            <w:pPr>
              <w:spacing w:before="60" w:after="60" w:line="252" w:lineRule="auto"/>
            </w:pPr>
            <w:r>
              <w:rPr>
                <w:sz w:val="21"/>
              </w:rPr>
              <w:t>FR12; occurrence model</w:t>
            </w:r>
          </w:p>
        </w:tc>
      </w:tr>
      <w:tr w:rsidR="005934A7" w14:paraId="739BDD94" w14:textId="77777777">
        <w:trPr>
          <w:cantSplit/>
          <w:jc w:val="center"/>
        </w:trPr>
        <w:tc>
          <w:tcPr>
            <w:tcW w:w="680" w:type="dxa"/>
            <w:vAlign w:val="center"/>
          </w:tcPr>
          <w:p w14:paraId="25B4B569" w14:textId="77777777" w:rsidR="005934A7" w:rsidRDefault="000F057C">
            <w:pPr>
              <w:spacing w:before="60" w:after="60" w:line="252" w:lineRule="auto"/>
            </w:pPr>
            <w:r>
              <w:rPr>
                <w:sz w:val="21"/>
              </w:rPr>
              <w:t>A05</w:t>
            </w:r>
          </w:p>
        </w:tc>
        <w:tc>
          <w:tcPr>
            <w:tcW w:w="1814" w:type="dxa"/>
            <w:vAlign w:val="center"/>
          </w:tcPr>
          <w:p w14:paraId="20A03A97" w14:textId="77777777" w:rsidR="005934A7" w:rsidRDefault="000F057C">
            <w:pPr>
              <w:spacing w:before="60" w:after="60" w:line="252" w:lineRule="auto"/>
            </w:pPr>
            <w:r>
              <w:rPr>
                <w:sz w:val="21"/>
              </w:rPr>
              <w:t>How are extracted images named?</w:t>
            </w:r>
          </w:p>
        </w:tc>
        <w:tc>
          <w:tcPr>
            <w:tcW w:w="3798" w:type="dxa"/>
            <w:vAlign w:val="center"/>
          </w:tcPr>
          <w:p w14:paraId="3DF4643C" w14:textId="77777777" w:rsidR="005934A7" w:rsidRDefault="000F057C">
            <w:pPr>
              <w:spacing w:before="60" w:after="60" w:line="252" w:lineRule="auto"/>
            </w:pPr>
            <w:r>
              <w:rPr>
                <w:sz w:val="21"/>
              </w:rPr>
              <w:t>Use generated resource IDs for .bin and converted files. The ZIP manifest links each file to its ID, source, filters and occurrences.</w:t>
            </w:r>
          </w:p>
        </w:tc>
        <w:tc>
          <w:tcPr>
            <w:tcW w:w="1247" w:type="dxa"/>
            <w:vAlign w:val="center"/>
          </w:tcPr>
          <w:p w14:paraId="63B6202C" w14:textId="77777777" w:rsidR="005934A7" w:rsidRDefault="000F057C">
            <w:pPr>
              <w:spacing w:before="60" w:after="60" w:line="252" w:lineRule="auto"/>
            </w:pPr>
            <w:r>
              <w:rPr>
                <w:sz w:val="21"/>
              </w:rPr>
              <w:t>Decision</w:t>
            </w:r>
          </w:p>
        </w:tc>
        <w:tc>
          <w:tcPr>
            <w:tcW w:w="1474" w:type="dxa"/>
            <w:vAlign w:val="center"/>
          </w:tcPr>
          <w:p w14:paraId="5CFD11AC" w14:textId="77777777" w:rsidR="005934A7" w:rsidRDefault="000F057C">
            <w:pPr>
              <w:spacing w:before="60" w:after="60" w:line="252" w:lineRule="auto"/>
            </w:pPr>
            <w:r>
              <w:rPr>
                <w:sz w:val="21"/>
              </w:rPr>
              <w:t>FR12; image ZIP contract</w:t>
            </w:r>
          </w:p>
        </w:tc>
      </w:tr>
      <w:tr w:rsidR="005934A7" w14:paraId="14C11206" w14:textId="77777777">
        <w:trPr>
          <w:cantSplit/>
          <w:jc w:val="center"/>
        </w:trPr>
        <w:tc>
          <w:tcPr>
            <w:tcW w:w="680" w:type="dxa"/>
            <w:vAlign w:val="center"/>
          </w:tcPr>
          <w:p w14:paraId="3D907EC3" w14:textId="77777777" w:rsidR="005934A7" w:rsidRDefault="000F057C">
            <w:pPr>
              <w:spacing w:before="60" w:after="60" w:line="252" w:lineRule="auto"/>
            </w:pPr>
            <w:r>
              <w:rPr>
                <w:sz w:val="21"/>
              </w:rPr>
              <w:t>A06</w:t>
            </w:r>
          </w:p>
        </w:tc>
        <w:tc>
          <w:tcPr>
            <w:tcW w:w="1814" w:type="dxa"/>
            <w:vAlign w:val="center"/>
          </w:tcPr>
          <w:p w14:paraId="6B5BCC63" w14:textId="77777777" w:rsidR="005934A7" w:rsidRDefault="000F057C">
            <w:pPr>
              <w:spacing w:before="60" w:after="60" w:line="252" w:lineRule="auto"/>
            </w:pPr>
            <w:r>
              <w:rPr>
                <w:sz w:val="21"/>
              </w:rPr>
              <w:t>Does a cross table require pivot calculation?</w:t>
            </w:r>
          </w:p>
        </w:tc>
        <w:tc>
          <w:tcPr>
            <w:tcW w:w="3798" w:type="dxa"/>
            <w:vAlign w:val="center"/>
          </w:tcPr>
          <w:p w14:paraId="3BBCF218" w14:textId="77777777" w:rsidR="005934A7" w:rsidRDefault="000F057C">
            <w:pPr>
              <w:spacing w:before="60" w:after="60" w:line="252" w:lineRule="auto"/>
            </w:pPr>
            <w:r>
              <w:rPr>
                <w:sz w:val="21"/>
              </w:rPr>
              <w:t>Preserve the extracted row/column grid, including empty cells. No aggregation or inferred pivot statistics is required.</w:t>
            </w:r>
          </w:p>
        </w:tc>
        <w:tc>
          <w:tcPr>
            <w:tcW w:w="1247" w:type="dxa"/>
            <w:vAlign w:val="center"/>
          </w:tcPr>
          <w:p w14:paraId="5AA04D92" w14:textId="77777777" w:rsidR="005934A7" w:rsidRDefault="000F057C">
            <w:pPr>
              <w:spacing w:before="60" w:after="60" w:line="252" w:lineRule="auto"/>
            </w:pPr>
            <w:r>
              <w:rPr>
                <w:sz w:val="21"/>
              </w:rPr>
              <w:t>Decision</w:t>
            </w:r>
          </w:p>
        </w:tc>
        <w:tc>
          <w:tcPr>
            <w:tcW w:w="1474" w:type="dxa"/>
            <w:vAlign w:val="center"/>
          </w:tcPr>
          <w:p w14:paraId="52CCC57C" w14:textId="77777777" w:rsidR="005934A7" w:rsidRDefault="000F057C">
            <w:pPr>
              <w:spacing w:before="60" w:after="60" w:line="252" w:lineRule="auto"/>
            </w:pPr>
            <w:r>
              <w:rPr>
                <w:sz w:val="21"/>
              </w:rPr>
              <w:t>FR10–FR11</w:t>
            </w:r>
          </w:p>
        </w:tc>
      </w:tr>
      <w:tr w:rsidR="005934A7" w14:paraId="31211ACB" w14:textId="77777777">
        <w:trPr>
          <w:cantSplit/>
          <w:jc w:val="center"/>
        </w:trPr>
        <w:tc>
          <w:tcPr>
            <w:tcW w:w="680" w:type="dxa"/>
            <w:vAlign w:val="center"/>
          </w:tcPr>
          <w:p w14:paraId="4DDD19D7" w14:textId="77777777" w:rsidR="005934A7" w:rsidRDefault="000F057C">
            <w:pPr>
              <w:spacing w:before="60" w:after="60" w:line="252" w:lineRule="auto"/>
            </w:pPr>
            <w:r>
              <w:rPr>
                <w:sz w:val="21"/>
              </w:rPr>
              <w:t>A07</w:t>
            </w:r>
          </w:p>
        </w:tc>
        <w:tc>
          <w:tcPr>
            <w:tcW w:w="1814" w:type="dxa"/>
            <w:vAlign w:val="center"/>
          </w:tcPr>
          <w:p w14:paraId="363526A5" w14:textId="77777777" w:rsidR="005934A7" w:rsidRDefault="000F057C">
            <w:pPr>
              <w:spacing w:before="60" w:after="60" w:line="252" w:lineRule="auto"/>
            </w:pPr>
            <w:r>
              <w:rPr>
                <w:sz w:val="21"/>
              </w:rPr>
              <w:t>Are attachments and annotations both mandatory?</w:t>
            </w:r>
          </w:p>
        </w:tc>
        <w:tc>
          <w:tcPr>
            <w:tcW w:w="3798" w:type="dxa"/>
            <w:vAlign w:val="center"/>
          </w:tcPr>
          <w:p w14:paraId="3018641B" w14:textId="77777777" w:rsidR="005934A7" w:rsidRDefault="000F057C">
            <w:pPr>
              <w:spacing w:before="60" w:after="60" w:line="252" w:lineRule="auto"/>
            </w:pPr>
            <w:r>
              <w:rPr>
                <w:sz w:val="21"/>
              </w:rPr>
              <w:t>Both are optional in the brief. FR9 annotations is included; FR8 embedded attachments is excluded from this version.</w:t>
            </w:r>
          </w:p>
        </w:tc>
        <w:tc>
          <w:tcPr>
            <w:tcW w:w="1247" w:type="dxa"/>
            <w:vAlign w:val="center"/>
          </w:tcPr>
          <w:p w14:paraId="32C52352" w14:textId="77777777" w:rsidR="005934A7" w:rsidRDefault="000F057C">
            <w:pPr>
              <w:spacing w:before="60" w:after="60" w:line="252" w:lineRule="auto"/>
            </w:pPr>
            <w:r>
              <w:rPr>
                <w:sz w:val="21"/>
              </w:rPr>
              <w:t>Decision</w:t>
            </w:r>
          </w:p>
        </w:tc>
        <w:tc>
          <w:tcPr>
            <w:tcW w:w="1474" w:type="dxa"/>
            <w:vAlign w:val="center"/>
          </w:tcPr>
          <w:p w14:paraId="4FE8CD84" w14:textId="77777777" w:rsidR="005934A7" w:rsidRDefault="000F057C">
            <w:pPr>
              <w:spacing w:before="60" w:after="60" w:line="252" w:lineRule="auto"/>
            </w:pPr>
            <w:r>
              <w:rPr>
                <w:sz w:val="21"/>
              </w:rPr>
              <w:t>Project brief FR8/FR9</w:t>
            </w:r>
          </w:p>
        </w:tc>
      </w:tr>
      <w:tr w:rsidR="005934A7" w14:paraId="0D4A9613" w14:textId="77777777">
        <w:trPr>
          <w:cantSplit/>
          <w:jc w:val="center"/>
        </w:trPr>
        <w:tc>
          <w:tcPr>
            <w:tcW w:w="680" w:type="dxa"/>
            <w:vAlign w:val="center"/>
          </w:tcPr>
          <w:p w14:paraId="5E0DAF6B" w14:textId="77777777" w:rsidR="005934A7" w:rsidRDefault="000F057C">
            <w:pPr>
              <w:spacing w:before="60" w:after="60" w:line="252" w:lineRule="auto"/>
            </w:pPr>
            <w:r>
              <w:rPr>
                <w:sz w:val="21"/>
              </w:rPr>
              <w:lastRenderedPageBreak/>
              <w:t>A08</w:t>
            </w:r>
          </w:p>
        </w:tc>
        <w:tc>
          <w:tcPr>
            <w:tcW w:w="1814" w:type="dxa"/>
            <w:vAlign w:val="center"/>
          </w:tcPr>
          <w:p w14:paraId="4E0F7543" w14:textId="77777777" w:rsidR="005934A7" w:rsidRDefault="000F057C">
            <w:pPr>
              <w:spacing w:before="60" w:after="60" w:line="252" w:lineRule="auto"/>
            </w:pPr>
            <w:r>
              <w:rPr>
                <w:sz w:val="21"/>
              </w:rPr>
              <w:t>Does a valid signature mean a trusted certificate?</w:t>
            </w:r>
          </w:p>
        </w:tc>
        <w:tc>
          <w:tcPr>
            <w:tcW w:w="3798" w:type="dxa"/>
            <w:vAlign w:val="center"/>
          </w:tcPr>
          <w:p w14:paraId="42125991" w14:textId="77777777" w:rsidR="005934A7" w:rsidRDefault="000F057C">
            <w:pPr>
              <w:spacing w:before="60" w:after="60" w:line="252" w:lineRule="auto"/>
            </w:pPr>
            <w:r>
              <w:rPr>
                <w:sz w:val="21"/>
              </w:rPr>
              <w:t>Report integrity, certificate validity, trust and later revisions independently. Trust is not evaluated without a supplied trust anchor.</w:t>
            </w:r>
          </w:p>
        </w:tc>
        <w:tc>
          <w:tcPr>
            <w:tcW w:w="1247" w:type="dxa"/>
            <w:vAlign w:val="center"/>
          </w:tcPr>
          <w:p w14:paraId="5502DB6D" w14:textId="77777777" w:rsidR="005934A7" w:rsidRDefault="000F057C">
            <w:pPr>
              <w:spacing w:before="60" w:after="60" w:line="252" w:lineRule="auto"/>
            </w:pPr>
            <w:r>
              <w:rPr>
                <w:sz w:val="21"/>
              </w:rPr>
              <w:t>Decision</w:t>
            </w:r>
          </w:p>
        </w:tc>
        <w:tc>
          <w:tcPr>
            <w:tcW w:w="1474" w:type="dxa"/>
            <w:vAlign w:val="center"/>
          </w:tcPr>
          <w:p w14:paraId="69A8D6F0" w14:textId="77777777" w:rsidR="005934A7" w:rsidRDefault="000F057C">
            <w:pPr>
              <w:spacing w:before="60" w:after="60" w:line="252" w:lineRule="auto"/>
            </w:pPr>
            <w:r>
              <w:rPr>
                <w:sz w:val="21"/>
              </w:rPr>
              <w:t>FR18; verification model</w:t>
            </w:r>
          </w:p>
        </w:tc>
      </w:tr>
      <w:tr w:rsidR="005934A7" w14:paraId="3FCC2C9A" w14:textId="77777777">
        <w:trPr>
          <w:cantSplit/>
          <w:jc w:val="center"/>
        </w:trPr>
        <w:tc>
          <w:tcPr>
            <w:tcW w:w="680" w:type="dxa"/>
            <w:vAlign w:val="center"/>
          </w:tcPr>
          <w:p w14:paraId="016C0510" w14:textId="77777777" w:rsidR="005934A7" w:rsidRDefault="000F057C">
            <w:pPr>
              <w:spacing w:before="60" w:after="60" w:line="252" w:lineRule="auto"/>
            </w:pPr>
            <w:r>
              <w:rPr>
                <w:sz w:val="21"/>
              </w:rPr>
              <w:t>A09</w:t>
            </w:r>
          </w:p>
        </w:tc>
        <w:tc>
          <w:tcPr>
            <w:tcW w:w="1814" w:type="dxa"/>
            <w:vAlign w:val="center"/>
          </w:tcPr>
          <w:p w14:paraId="280AE618" w14:textId="77777777" w:rsidR="005934A7" w:rsidRDefault="000F057C">
            <w:pPr>
              <w:spacing w:before="60" w:after="60" w:line="252" w:lineRule="auto"/>
            </w:pPr>
            <w:r>
              <w:rPr>
                <w:sz w:val="21"/>
              </w:rPr>
              <w:t>Does an empty result mean that parsing failed?</w:t>
            </w:r>
          </w:p>
        </w:tc>
        <w:tc>
          <w:tcPr>
            <w:tcW w:w="3798" w:type="dxa"/>
            <w:vAlign w:val="center"/>
          </w:tcPr>
          <w:p w14:paraId="4529F1CC" w14:textId="77777777" w:rsidR="005934A7" w:rsidRDefault="000F057C">
            <w:pPr>
              <w:spacing w:before="60" w:after="60" w:line="252" w:lineRule="auto"/>
            </w:pPr>
            <w:r>
              <w:rPr>
                <w:sz w:val="21"/>
              </w:rPr>
              <w:t>Empty text or table results are successful outcomes with an explicit empty state. No images produces NO_IMAGES_FOUND rather than an empty success ZIP.</w:t>
            </w:r>
          </w:p>
        </w:tc>
        <w:tc>
          <w:tcPr>
            <w:tcW w:w="1247" w:type="dxa"/>
            <w:vAlign w:val="center"/>
          </w:tcPr>
          <w:p w14:paraId="752E0499" w14:textId="77777777" w:rsidR="005934A7" w:rsidRDefault="000F057C">
            <w:pPr>
              <w:spacing w:before="60" w:after="60" w:line="252" w:lineRule="auto"/>
            </w:pPr>
            <w:r>
              <w:rPr>
                <w:sz w:val="21"/>
              </w:rPr>
              <w:t>Decision</w:t>
            </w:r>
          </w:p>
        </w:tc>
        <w:tc>
          <w:tcPr>
            <w:tcW w:w="1474" w:type="dxa"/>
            <w:vAlign w:val="center"/>
          </w:tcPr>
          <w:p w14:paraId="01734FE1" w14:textId="77777777" w:rsidR="005934A7" w:rsidRDefault="000F057C">
            <w:pPr>
              <w:spacing w:before="60" w:after="60" w:line="252" w:lineRule="auto"/>
            </w:pPr>
            <w:r>
              <w:rPr>
                <w:sz w:val="21"/>
              </w:rPr>
              <w:t>FR2/FR10/FR12; error contract</w:t>
            </w:r>
          </w:p>
        </w:tc>
      </w:tr>
      <w:tr w:rsidR="005934A7" w14:paraId="79D9019F" w14:textId="77777777">
        <w:trPr>
          <w:cantSplit/>
          <w:jc w:val="center"/>
        </w:trPr>
        <w:tc>
          <w:tcPr>
            <w:tcW w:w="680" w:type="dxa"/>
            <w:vAlign w:val="center"/>
          </w:tcPr>
          <w:p w14:paraId="16D7DCD3" w14:textId="77777777" w:rsidR="005934A7" w:rsidRDefault="000F057C">
            <w:pPr>
              <w:spacing w:before="60" w:after="60" w:line="252" w:lineRule="auto"/>
            </w:pPr>
            <w:r>
              <w:rPr>
                <w:sz w:val="21"/>
              </w:rPr>
              <w:t>A10</w:t>
            </w:r>
          </w:p>
        </w:tc>
        <w:tc>
          <w:tcPr>
            <w:tcW w:w="1814" w:type="dxa"/>
            <w:vAlign w:val="center"/>
          </w:tcPr>
          <w:p w14:paraId="723F5787" w14:textId="77777777" w:rsidR="005934A7" w:rsidRDefault="000F057C">
            <w:pPr>
              <w:spacing w:before="60" w:after="60" w:line="252" w:lineRule="auto"/>
            </w:pPr>
            <w:r>
              <w:rPr>
                <w:sz w:val="21"/>
              </w:rPr>
              <w:t>What does a selected watermark page mean?</w:t>
            </w:r>
          </w:p>
        </w:tc>
        <w:tc>
          <w:tcPr>
            <w:tcW w:w="3798" w:type="dxa"/>
            <w:vAlign w:val="center"/>
          </w:tcPr>
          <w:p w14:paraId="030DBDD3" w14:textId="77777777" w:rsidR="005934A7" w:rsidRDefault="000F057C">
            <w:pPr>
              <w:spacing w:before="60" w:after="60" w:line="252" w:lineRule="auto"/>
            </w:pPr>
            <w:r>
              <w:rPr>
                <w:sz w:val="21"/>
              </w:rPr>
              <w:t>Use one-based document page numbers; an empty page expression selects all pages. Place the watermark in PDF default user space.</w:t>
            </w:r>
          </w:p>
        </w:tc>
        <w:tc>
          <w:tcPr>
            <w:tcW w:w="1247" w:type="dxa"/>
            <w:vAlign w:val="center"/>
          </w:tcPr>
          <w:p w14:paraId="4137EACB" w14:textId="77777777" w:rsidR="005934A7" w:rsidRDefault="000F057C">
            <w:pPr>
              <w:spacing w:before="60" w:after="60" w:line="252" w:lineRule="auto"/>
            </w:pPr>
            <w:r>
              <w:rPr>
                <w:sz w:val="21"/>
              </w:rPr>
              <w:t>Decision</w:t>
            </w:r>
          </w:p>
        </w:tc>
        <w:tc>
          <w:tcPr>
            <w:tcW w:w="1474" w:type="dxa"/>
            <w:vAlign w:val="center"/>
          </w:tcPr>
          <w:p w14:paraId="19374EDC" w14:textId="77777777" w:rsidR="005934A7" w:rsidRDefault="000F057C">
            <w:pPr>
              <w:spacing w:before="60" w:after="60" w:line="252" w:lineRule="auto"/>
            </w:pPr>
            <w:r>
              <w:rPr>
                <w:sz w:val="21"/>
              </w:rPr>
              <w:t>WM01/WM02; page parameters</w:t>
            </w:r>
          </w:p>
        </w:tc>
      </w:tr>
    </w:tbl>
    <w:p w14:paraId="15201757" w14:textId="77777777" w:rsidR="005934A7" w:rsidRDefault="005934A7"/>
    <w:p w14:paraId="0B2C31B6" w14:textId="77777777" w:rsidR="005934A7" w:rsidRDefault="000F057C">
      <w:pPr>
        <w:pStyle w:val="3"/>
      </w:pPr>
      <w:bookmarkStart w:id="8" w:name="_Toc243570726"/>
      <w:r>
        <w:t>1.3.4 Software Requirements Elicitation Questions</w:t>
      </w:r>
      <w:bookmarkEnd w:id="8"/>
    </w:p>
    <w:p w14:paraId="397BC312" w14:textId="77777777" w:rsidR="005934A7" w:rsidRDefault="000F057C">
      <w:r>
        <w:t>This grid covers the operating context and acceptance boundaries. Each entry identifies its source and distinguishes a user need, an acceptance definition, a design decision or a technical constraint. Capacity limits describe the selected operating envelope; latency and sustained throughput require workload-specific measurements.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80"/>
        <w:gridCol w:w="1814"/>
        <w:gridCol w:w="3798"/>
        <w:gridCol w:w="1247"/>
        <w:gridCol w:w="1474"/>
      </w:tblGrid>
      <w:tr w:rsidR="005934A7" w14:paraId="0E6DA5D6" w14:textId="77777777">
        <w:trPr>
          <w:cantSplit/>
          <w:tblHeader/>
          <w:jc w:val="center"/>
        </w:trPr>
        <w:tc>
          <w:tcPr>
            <w:tcW w:w="680" w:type="dxa"/>
            <w:vAlign w:val="center"/>
          </w:tcPr>
          <w:p w14:paraId="5BF76CF8" w14:textId="77777777" w:rsidR="005934A7" w:rsidRDefault="000F057C">
            <w:pPr>
              <w:spacing w:before="60" w:after="60" w:line="252" w:lineRule="auto"/>
            </w:pPr>
            <w:r>
              <w:rPr>
                <w:b/>
                <w:sz w:val="21"/>
              </w:rPr>
              <w:t>ID</w:t>
            </w:r>
          </w:p>
        </w:tc>
        <w:tc>
          <w:tcPr>
            <w:tcW w:w="1814" w:type="dxa"/>
            <w:vAlign w:val="center"/>
          </w:tcPr>
          <w:p w14:paraId="3E1C415B" w14:textId="77777777" w:rsidR="005934A7" w:rsidRDefault="000F057C">
            <w:pPr>
              <w:spacing w:before="60" w:after="60" w:line="252" w:lineRule="auto"/>
            </w:pPr>
            <w:r>
              <w:rPr>
                <w:b/>
                <w:sz w:val="21"/>
              </w:rPr>
              <w:t>Question</w:t>
            </w:r>
          </w:p>
        </w:tc>
        <w:tc>
          <w:tcPr>
            <w:tcW w:w="3798" w:type="dxa"/>
            <w:vAlign w:val="center"/>
          </w:tcPr>
          <w:p w14:paraId="5D04230A" w14:textId="77777777" w:rsidR="005934A7" w:rsidRDefault="000F057C">
            <w:pPr>
              <w:spacing w:before="60" w:after="60" w:line="252" w:lineRule="auto"/>
            </w:pPr>
            <w:r>
              <w:rPr>
                <w:b/>
                <w:sz w:val="21"/>
              </w:rPr>
              <w:t>Requirement / decision / constraint</w:t>
            </w:r>
          </w:p>
        </w:tc>
        <w:tc>
          <w:tcPr>
            <w:tcW w:w="1247" w:type="dxa"/>
            <w:vAlign w:val="center"/>
          </w:tcPr>
          <w:p w14:paraId="02C10E74" w14:textId="77777777" w:rsidR="005934A7" w:rsidRDefault="000F057C">
            <w:pPr>
              <w:spacing w:before="60" w:after="60" w:line="252" w:lineRule="auto"/>
            </w:pPr>
            <w:r>
              <w:rPr>
                <w:b/>
                <w:sz w:val="21"/>
              </w:rPr>
              <w:t>Type</w:t>
            </w:r>
          </w:p>
        </w:tc>
        <w:tc>
          <w:tcPr>
            <w:tcW w:w="1474" w:type="dxa"/>
            <w:vAlign w:val="center"/>
          </w:tcPr>
          <w:p w14:paraId="4354271F" w14:textId="77777777" w:rsidR="005934A7" w:rsidRDefault="000F057C">
            <w:pPr>
              <w:spacing w:before="60" w:after="60" w:line="252" w:lineRule="auto"/>
            </w:pPr>
            <w:r>
              <w:rPr>
                <w:b/>
                <w:sz w:val="21"/>
              </w:rPr>
              <w:t>Basis</w:t>
            </w:r>
          </w:p>
        </w:tc>
      </w:tr>
      <w:tr w:rsidR="005934A7" w14:paraId="34B5B08E" w14:textId="77777777">
        <w:trPr>
          <w:cantSplit/>
          <w:jc w:val="center"/>
        </w:trPr>
        <w:tc>
          <w:tcPr>
            <w:tcW w:w="680" w:type="dxa"/>
            <w:vAlign w:val="center"/>
          </w:tcPr>
          <w:p w14:paraId="1F7FB77E" w14:textId="77777777" w:rsidR="005934A7" w:rsidRDefault="000F057C">
            <w:pPr>
              <w:spacing w:before="60" w:after="60" w:line="252" w:lineRule="auto"/>
            </w:pPr>
            <w:r>
              <w:rPr>
                <w:sz w:val="21"/>
              </w:rPr>
              <w:t>Q01</w:t>
            </w:r>
          </w:p>
        </w:tc>
        <w:tc>
          <w:tcPr>
            <w:tcW w:w="1814" w:type="dxa"/>
            <w:vAlign w:val="center"/>
          </w:tcPr>
          <w:p w14:paraId="01AF31D2" w14:textId="77777777" w:rsidR="005934A7" w:rsidRDefault="000F057C">
            <w:pPr>
              <w:spacing w:before="60" w:after="60" w:line="252" w:lineRule="auto"/>
            </w:pPr>
            <w:r>
              <w:rPr>
                <w:sz w:val="21"/>
              </w:rPr>
              <w:t>Who is the primary user?</w:t>
            </w:r>
          </w:p>
        </w:tc>
        <w:tc>
          <w:tcPr>
            <w:tcW w:w="3798" w:type="dxa"/>
            <w:vAlign w:val="center"/>
          </w:tcPr>
          <w:p w14:paraId="3916FEFC" w14:textId="77777777" w:rsidR="005934A7" w:rsidRDefault="000F057C">
            <w:pPr>
              <w:spacing w:before="60" w:after="60" w:line="252" w:lineRule="auto"/>
            </w:pPr>
            <w:r>
              <w:rPr>
                <w:sz w:val="21"/>
              </w:rPr>
              <w:t>A document reader or administrator selecting pages and exporting information through a browser.</w:t>
            </w:r>
          </w:p>
        </w:tc>
        <w:tc>
          <w:tcPr>
            <w:tcW w:w="1247" w:type="dxa"/>
            <w:vAlign w:val="center"/>
          </w:tcPr>
          <w:p w14:paraId="4240DE25" w14:textId="77777777" w:rsidR="005934A7" w:rsidRDefault="000F057C">
            <w:pPr>
              <w:spacing w:before="60" w:after="60" w:line="252" w:lineRule="auto"/>
            </w:pPr>
            <w:r>
              <w:rPr>
                <w:sz w:val="21"/>
              </w:rPr>
              <w:t>Need</w:t>
            </w:r>
          </w:p>
        </w:tc>
        <w:tc>
          <w:tcPr>
            <w:tcW w:w="1474" w:type="dxa"/>
            <w:vAlign w:val="center"/>
          </w:tcPr>
          <w:p w14:paraId="4D96FEB1" w14:textId="77777777" w:rsidR="005934A7" w:rsidRDefault="000F057C">
            <w:pPr>
              <w:spacing w:before="60" w:after="60" w:line="252" w:lineRule="auto"/>
            </w:pPr>
            <w:r>
              <w:rPr>
                <w:sz w:val="21"/>
              </w:rPr>
              <w:t>Stakeholders; 1.3.2</w:t>
            </w:r>
          </w:p>
        </w:tc>
      </w:tr>
      <w:tr w:rsidR="005934A7" w14:paraId="3D85D73B" w14:textId="77777777">
        <w:trPr>
          <w:cantSplit/>
          <w:jc w:val="center"/>
        </w:trPr>
        <w:tc>
          <w:tcPr>
            <w:tcW w:w="680" w:type="dxa"/>
            <w:vAlign w:val="center"/>
          </w:tcPr>
          <w:p w14:paraId="394312C6" w14:textId="77777777" w:rsidR="005934A7" w:rsidRDefault="000F057C">
            <w:pPr>
              <w:spacing w:before="60" w:after="60" w:line="252" w:lineRule="auto"/>
            </w:pPr>
            <w:r>
              <w:rPr>
                <w:sz w:val="21"/>
              </w:rPr>
              <w:t>Q02</w:t>
            </w:r>
          </w:p>
        </w:tc>
        <w:tc>
          <w:tcPr>
            <w:tcW w:w="1814" w:type="dxa"/>
            <w:vAlign w:val="center"/>
          </w:tcPr>
          <w:p w14:paraId="5D3411F1" w14:textId="77777777" w:rsidR="005934A7" w:rsidRDefault="000F057C">
            <w:pPr>
              <w:spacing w:before="60" w:after="60" w:line="252" w:lineRule="auto"/>
            </w:pPr>
            <w:r>
              <w:rPr>
                <w:sz w:val="21"/>
              </w:rPr>
              <w:t>Which operating system is supported?</w:t>
            </w:r>
          </w:p>
        </w:tc>
        <w:tc>
          <w:tcPr>
            <w:tcW w:w="3798" w:type="dxa"/>
            <w:vAlign w:val="center"/>
          </w:tcPr>
          <w:p w14:paraId="31A1267D" w14:textId="77777777" w:rsidR="005934A7" w:rsidRDefault="000F057C">
            <w:pPr>
              <w:spacing w:before="60" w:after="60" w:line="252" w:lineRule="auto"/>
            </w:pPr>
            <w:r>
              <w:rPr>
                <w:sz w:val="21"/>
              </w:rPr>
              <w:t>Windows hosts the Java application; Docker Desktop hosts the local gateway and infrastructure. Browser access is the user interface.</w:t>
            </w:r>
          </w:p>
        </w:tc>
        <w:tc>
          <w:tcPr>
            <w:tcW w:w="1247" w:type="dxa"/>
            <w:vAlign w:val="center"/>
          </w:tcPr>
          <w:p w14:paraId="0E4E5E62" w14:textId="77777777" w:rsidR="005934A7" w:rsidRDefault="000F057C">
            <w:pPr>
              <w:spacing w:before="60" w:after="60" w:line="252" w:lineRule="auto"/>
            </w:pPr>
            <w:r>
              <w:rPr>
                <w:sz w:val="21"/>
              </w:rPr>
              <w:t>Constraint</w:t>
            </w:r>
          </w:p>
        </w:tc>
        <w:tc>
          <w:tcPr>
            <w:tcW w:w="1474" w:type="dxa"/>
            <w:vAlign w:val="center"/>
          </w:tcPr>
          <w:p w14:paraId="6F878853" w14:textId="77777777" w:rsidR="005934A7" w:rsidRDefault="000F057C">
            <w:pPr>
              <w:spacing w:before="60" w:after="60" w:line="252" w:lineRule="auto"/>
            </w:pPr>
            <w:r>
              <w:rPr>
                <w:sz w:val="21"/>
              </w:rPr>
              <w:t>Windows deployment baseline</w:t>
            </w:r>
          </w:p>
        </w:tc>
      </w:tr>
      <w:tr w:rsidR="005934A7" w14:paraId="22BEE52F" w14:textId="77777777">
        <w:trPr>
          <w:cantSplit/>
          <w:jc w:val="center"/>
        </w:trPr>
        <w:tc>
          <w:tcPr>
            <w:tcW w:w="680" w:type="dxa"/>
            <w:vAlign w:val="center"/>
          </w:tcPr>
          <w:p w14:paraId="529ECEAB" w14:textId="77777777" w:rsidR="005934A7" w:rsidRDefault="000F057C">
            <w:pPr>
              <w:spacing w:before="60" w:after="60" w:line="252" w:lineRule="auto"/>
            </w:pPr>
            <w:r>
              <w:rPr>
                <w:sz w:val="21"/>
              </w:rPr>
              <w:t>Q03</w:t>
            </w:r>
          </w:p>
        </w:tc>
        <w:tc>
          <w:tcPr>
            <w:tcW w:w="1814" w:type="dxa"/>
            <w:vAlign w:val="center"/>
          </w:tcPr>
          <w:p w14:paraId="316B66F7" w14:textId="77777777" w:rsidR="005934A7" w:rsidRDefault="000F057C">
            <w:pPr>
              <w:spacing w:before="60" w:after="60" w:line="252" w:lineRule="auto"/>
            </w:pPr>
            <w:r>
              <w:rPr>
                <w:sz w:val="21"/>
              </w:rPr>
              <w:t>Which PDF versions are supported?</w:t>
            </w:r>
          </w:p>
        </w:tc>
        <w:tc>
          <w:tcPr>
            <w:tcW w:w="3798" w:type="dxa"/>
            <w:vAlign w:val="center"/>
          </w:tcPr>
          <w:p w14:paraId="0059DA57" w14:textId="77777777" w:rsidR="005934A7" w:rsidRDefault="000F057C">
            <w:pPr>
              <w:spacing w:before="60" w:after="60" w:line="252" w:lineRule="auto"/>
            </w:pPr>
            <w:r>
              <w:rPr>
                <w:sz w:val="21"/>
              </w:rPr>
              <w:t>Compatibility samples cover PDF 1.4, 1.7 and 2.0. Acceptance is feature-based; unsupported encodings or interactive features remain explicit limitations.</w:t>
            </w:r>
          </w:p>
        </w:tc>
        <w:tc>
          <w:tcPr>
            <w:tcW w:w="1247" w:type="dxa"/>
            <w:vAlign w:val="center"/>
          </w:tcPr>
          <w:p w14:paraId="1219EF75" w14:textId="77777777" w:rsidR="005934A7" w:rsidRDefault="000F057C">
            <w:pPr>
              <w:spacing w:before="60" w:after="60" w:line="252" w:lineRule="auto"/>
            </w:pPr>
            <w:r>
              <w:rPr>
                <w:sz w:val="21"/>
              </w:rPr>
              <w:t>Scope</w:t>
            </w:r>
          </w:p>
        </w:tc>
        <w:tc>
          <w:tcPr>
            <w:tcW w:w="1474" w:type="dxa"/>
            <w:vAlign w:val="center"/>
          </w:tcPr>
          <w:p w14:paraId="080429A9" w14:textId="77777777" w:rsidR="005934A7" w:rsidRDefault="000F057C">
            <w:pPr>
              <w:spacing w:before="60" w:after="60" w:line="252" w:lineRule="auto"/>
            </w:pPr>
            <w:r>
              <w:rPr>
                <w:sz w:val="21"/>
              </w:rPr>
              <w:t>PDF compatibility fixtures</w:t>
            </w:r>
          </w:p>
        </w:tc>
      </w:tr>
      <w:tr w:rsidR="005934A7" w14:paraId="35EAE2F9" w14:textId="77777777">
        <w:trPr>
          <w:cantSplit/>
          <w:jc w:val="center"/>
        </w:trPr>
        <w:tc>
          <w:tcPr>
            <w:tcW w:w="680" w:type="dxa"/>
            <w:vAlign w:val="center"/>
          </w:tcPr>
          <w:p w14:paraId="106B0F3B" w14:textId="77777777" w:rsidR="005934A7" w:rsidRDefault="000F057C">
            <w:pPr>
              <w:spacing w:before="60" w:after="60" w:line="252" w:lineRule="auto"/>
            </w:pPr>
            <w:r>
              <w:rPr>
                <w:sz w:val="21"/>
              </w:rPr>
              <w:t>Q04</w:t>
            </w:r>
          </w:p>
        </w:tc>
        <w:tc>
          <w:tcPr>
            <w:tcW w:w="1814" w:type="dxa"/>
            <w:vAlign w:val="center"/>
          </w:tcPr>
          <w:p w14:paraId="7633F73D" w14:textId="77777777" w:rsidR="005934A7" w:rsidRDefault="000F057C">
            <w:pPr>
              <w:spacing w:before="60" w:after="60" w:line="252" w:lineRule="auto"/>
            </w:pPr>
            <w:r>
              <w:rPr>
                <w:sz w:val="21"/>
              </w:rPr>
              <w:t>What is the maximum PDF size?</w:t>
            </w:r>
          </w:p>
        </w:tc>
        <w:tc>
          <w:tcPr>
            <w:tcW w:w="3798" w:type="dxa"/>
            <w:vAlign w:val="center"/>
          </w:tcPr>
          <w:p w14:paraId="42A0D0D4" w14:textId="77777777" w:rsidR="005934A7" w:rsidRDefault="000F057C">
            <w:pPr>
              <w:spacing w:before="60" w:after="60" w:line="252" w:lineRule="auto"/>
            </w:pPr>
            <w:r>
              <w:rPr>
                <w:sz w:val="21"/>
              </w:rPr>
              <w:t>50 MiB per PDF, up to 200 pages. The actual transferred length is checked; output is limited to 200 MiB per operation.</w:t>
            </w:r>
          </w:p>
        </w:tc>
        <w:tc>
          <w:tcPr>
            <w:tcW w:w="1247" w:type="dxa"/>
            <w:vAlign w:val="center"/>
          </w:tcPr>
          <w:p w14:paraId="2E781D9F" w14:textId="77777777" w:rsidR="005934A7" w:rsidRDefault="000F057C">
            <w:pPr>
              <w:spacing w:before="60" w:after="60" w:line="252" w:lineRule="auto"/>
            </w:pPr>
            <w:r>
              <w:rPr>
                <w:sz w:val="21"/>
              </w:rPr>
              <w:t>Constraint</w:t>
            </w:r>
          </w:p>
        </w:tc>
        <w:tc>
          <w:tcPr>
            <w:tcW w:w="1474" w:type="dxa"/>
            <w:vAlign w:val="center"/>
          </w:tcPr>
          <w:p w14:paraId="511536FA" w14:textId="77777777" w:rsidR="005934A7" w:rsidRDefault="000F057C">
            <w:pPr>
              <w:spacing w:before="60" w:after="60" w:line="252" w:lineRule="auto"/>
            </w:pPr>
            <w:r>
              <w:rPr>
                <w:sz w:val="21"/>
              </w:rPr>
              <w:t>Service limits; NFR2</w:t>
            </w:r>
          </w:p>
        </w:tc>
      </w:tr>
      <w:tr w:rsidR="005934A7" w14:paraId="7AD58EA7" w14:textId="77777777">
        <w:trPr>
          <w:cantSplit/>
          <w:jc w:val="center"/>
        </w:trPr>
        <w:tc>
          <w:tcPr>
            <w:tcW w:w="680" w:type="dxa"/>
            <w:vAlign w:val="center"/>
          </w:tcPr>
          <w:p w14:paraId="0F122F3F" w14:textId="77777777" w:rsidR="005934A7" w:rsidRDefault="000F057C">
            <w:pPr>
              <w:spacing w:before="60" w:after="60" w:line="252" w:lineRule="auto"/>
            </w:pPr>
            <w:r>
              <w:rPr>
                <w:sz w:val="21"/>
              </w:rPr>
              <w:t>Q05</w:t>
            </w:r>
          </w:p>
        </w:tc>
        <w:tc>
          <w:tcPr>
            <w:tcW w:w="1814" w:type="dxa"/>
            <w:vAlign w:val="center"/>
          </w:tcPr>
          <w:p w14:paraId="47AB2D9F" w14:textId="77777777" w:rsidR="005934A7" w:rsidRDefault="000F057C">
            <w:pPr>
              <w:spacing w:before="60" w:after="60" w:line="252" w:lineRule="auto"/>
            </w:pPr>
            <w:r>
              <w:rPr>
                <w:sz w:val="21"/>
              </w:rPr>
              <w:t>How are password-protected PDFs handled?</w:t>
            </w:r>
          </w:p>
        </w:tc>
        <w:tc>
          <w:tcPr>
            <w:tcW w:w="3798" w:type="dxa"/>
            <w:vAlign w:val="center"/>
          </w:tcPr>
          <w:p w14:paraId="0D020D46" w14:textId="77777777" w:rsidR="005934A7" w:rsidRDefault="000F057C">
            <w:pPr>
              <w:spacing w:before="60" w:after="60" w:line="252" w:lineRule="auto"/>
            </w:pPr>
            <w:r>
              <w:rPr>
                <w:sz w:val="21"/>
              </w:rPr>
              <w:t>Accept an operation-specific opening password; require the permission needed for extraction or modification; report missing, incorrect or insufficient credentials separately.</w:t>
            </w:r>
          </w:p>
        </w:tc>
        <w:tc>
          <w:tcPr>
            <w:tcW w:w="1247" w:type="dxa"/>
            <w:vAlign w:val="center"/>
          </w:tcPr>
          <w:p w14:paraId="22C3E81C" w14:textId="77777777" w:rsidR="005934A7" w:rsidRDefault="000F057C">
            <w:pPr>
              <w:spacing w:before="60" w:after="60" w:line="252" w:lineRule="auto"/>
            </w:pPr>
            <w:r>
              <w:rPr>
                <w:sz w:val="21"/>
              </w:rPr>
              <w:t>Need</w:t>
            </w:r>
          </w:p>
        </w:tc>
        <w:tc>
          <w:tcPr>
            <w:tcW w:w="1474" w:type="dxa"/>
            <w:vAlign w:val="center"/>
          </w:tcPr>
          <w:p w14:paraId="50AC3E0E" w14:textId="77777777" w:rsidR="005934A7" w:rsidRDefault="000F057C">
            <w:pPr>
              <w:spacing w:before="60" w:after="60" w:line="252" w:lineRule="auto"/>
            </w:pPr>
            <w:r>
              <w:rPr>
                <w:sz w:val="21"/>
              </w:rPr>
              <w:t>FR1; FR13–FR16</w:t>
            </w:r>
          </w:p>
        </w:tc>
      </w:tr>
      <w:tr w:rsidR="005934A7" w14:paraId="3CDB6463" w14:textId="77777777">
        <w:trPr>
          <w:cantSplit/>
          <w:jc w:val="center"/>
        </w:trPr>
        <w:tc>
          <w:tcPr>
            <w:tcW w:w="680" w:type="dxa"/>
            <w:vAlign w:val="center"/>
          </w:tcPr>
          <w:p w14:paraId="6DCE8843" w14:textId="77777777" w:rsidR="005934A7" w:rsidRDefault="000F057C">
            <w:pPr>
              <w:spacing w:before="60" w:after="60" w:line="252" w:lineRule="auto"/>
            </w:pPr>
            <w:r>
              <w:rPr>
                <w:sz w:val="21"/>
              </w:rPr>
              <w:lastRenderedPageBreak/>
              <w:t>Q06</w:t>
            </w:r>
          </w:p>
        </w:tc>
        <w:tc>
          <w:tcPr>
            <w:tcW w:w="1814" w:type="dxa"/>
            <w:vAlign w:val="center"/>
          </w:tcPr>
          <w:p w14:paraId="274E6C40" w14:textId="77777777" w:rsidR="005934A7" w:rsidRDefault="000F057C">
            <w:pPr>
              <w:spacing w:before="60" w:after="60" w:line="252" w:lineRule="auto"/>
            </w:pPr>
            <w:r>
              <w:rPr>
                <w:sz w:val="21"/>
              </w:rPr>
              <w:t>How are scanned/image-only PDFs handled?</w:t>
            </w:r>
          </w:p>
        </w:tc>
        <w:tc>
          <w:tcPr>
            <w:tcW w:w="3798" w:type="dxa"/>
            <w:vAlign w:val="center"/>
          </w:tcPr>
          <w:p w14:paraId="069B9B1C" w14:textId="77777777" w:rsidR="005934A7" w:rsidRDefault="000F057C">
            <w:pPr>
              <w:spacing w:before="60" w:after="60" w:line="252" w:lineRule="auto"/>
            </w:pPr>
            <w:r>
              <w:rPr>
                <w:sz w:val="21"/>
              </w:rPr>
              <w:t>They may be previewed or yield embedded images. Text extraction may be empty; OCR is outside the selected scope.</w:t>
            </w:r>
          </w:p>
        </w:tc>
        <w:tc>
          <w:tcPr>
            <w:tcW w:w="1247" w:type="dxa"/>
            <w:vAlign w:val="center"/>
          </w:tcPr>
          <w:p w14:paraId="1A9A3C11" w14:textId="77777777" w:rsidR="005934A7" w:rsidRDefault="000F057C">
            <w:pPr>
              <w:spacing w:before="60" w:after="60" w:line="252" w:lineRule="auto"/>
            </w:pPr>
            <w:r>
              <w:rPr>
                <w:sz w:val="21"/>
              </w:rPr>
              <w:t>Scope</w:t>
            </w:r>
          </w:p>
        </w:tc>
        <w:tc>
          <w:tcPr>
            <w:tcW w:w="1474" w:type="dxa"/>
            <w:vAlign w:val="center"/>
          </w:tcPr>
          <w:p w14:paraId="29FF292D" w14:textId="77777777" w:rsidR="005934A7" w:rsidRDefault="000F057C">
            <w:pPr>
              <w:spacing w:before="60" w:after="60" w:line="252" w:lineRule="auto"/>
            </w:pPr>
            <w:r>
              <w:rPr>
                <w:sz w:val="21"/>
              </w:rPr>
              <w:t>FR2/FR12</w:t>
            </w:r>
          </w:p>
        </w:tc>
      </w:tr>
      <w:tr w:rsidR="005934A7" w14:paraId="075B38B4" w14:textId="77777777">
        <w:trPr>
          <w:cantSplit/>
          <w:jc w:val="center"/>
        </w:trPr>
        <w:tc>
          <w:tcPr>
            <w:tcW w:w="680" w:type="dxa"/>
            <w:vAlign w:val="center"/>
          </w:tcPr>
          <w:p w14:paraId="47A6F6EB" w14:textId="77777777" w:rsidR="005934A7" w:rsidRDefault="000F057C">
            <w:pPr>
              <w:spacing w:before="60" w:after="60" w:line="252" w:lineRule="auto"/>
            </w:pPr>
            <w:r>
              <w:rPr>
                <w:sz w:val="21"/>
              </w:rPr>
              <w:t>Q07</w:t>
            </w:r>
          </w:p>
        </w:tc>
        <w:tc>
          <w:tcPr>
            <w:tcW w:w="1814" w:type="dxa"/>
            <w:vAlign w:val="center"/>
          </w:tcPr>
          <w:p w14:paraId="6B5B5DC0" w14:textId="77777777" w:rsidR="005934A7" w:rsidRDefault="000F057C">
            <w:pPr>
              <w:spacing w:before="60" w:after="60" w:line="252" w:lineRule="auto"/>
            </w:pPr>
            <w:r>
              <w:rPr>
                <w:sz w:val="21"/>
              </w:rPr>
              <w:t>What is successful table extraction?</w:t>
            </w:r>
          </w:p>
        </w:tc>
        <w:tc>
          <w:tcPr>
            <w:tcW w:w="3798" w:type="dxa"/>
            <w:vAlign w:val="center"/>
          </w:tcPr>
          <w:p w14:paraId="2B287A6C" w14:textId="77777777" w:rsidR="005934A7" w:rsidRDefault="000F057C">
            <w:pPr>
              <w:spacing w:before="60" w:after="60" w:line="252" w:lineRule="auto"/>
            </w:pPr>
            <w:r>
              <w:rPr>
                <w:sz w:val="21"/>
              </w:rPr>
              <w:t>Detect a closed horizontal/vertical grid, keep row and column relationships and empty cells, and export the selected table as quoted CSV when requested.</w:t>
            </w:r>
          </w:p>
        </w:tc>
        <w:tc>
          <w:tcPr>
            <w:tcW w:w="1247" w:type="dxa"/>
            <w:vAlign w:val="center"/>
          </w:tcPr>
          <w:p w14:paraId="4AED5BD3" w14:textId="77777777" w:rsidR="005934A7" w:rsidRDefault="000F057C">
            <w:pPr>
              <w:spacing w:before="60" w:after="60" w:line="252" w:lineRule="auto"/>
            </w:pPr>
            <w:r>
              <w:rPr>
                <w:sz w:val="21"/>
              </w:rPr>
              <w:t>Criterion</w:t>
            </w:r>
          </w:p>
        </w:tc>
        <w:tc>
          <w:tcPr>
            <w:tcW w:w="1474" w:type="dxa"/>
            <w:vAlign w:val="center"/>
          </w:tcPr>
          <w:p w14:paraId="0EE87849" w14:textId="77777777" w:rsidR="005934A7" w:rsidRDefault="000F057C">
            <w:pPr>
              <w:spacing w:before="60" w:after="60" w:line="252" w:lineRule="auto"/>
            </w:pPr>
            <w:r>
              <w:rPr>
                <w:sz w:val="21"/>
              </w:rPr>
              <w:t>FR10/FR11</w:t>
            </w:r>
          </w:p>
        </w:tc>
      </w:tr>
      <w:tr w:rsidR="005934A7" w14:paraId="3C650D5A" w14:textId="77777777">
        <w:trPr>
          <w:cantSplit/>
          <w:jc w:val="center"/>
        </w:trPr>
        <w:tc>
          <w:tcPr>
            <w:tcW w:w="680" w:type="dxa"/>
            <w:vAlign w:val="center"/>
          </w:tcPr>
          <w:p w14:paraId="519AFD00" w14:textId="77777777" w:rsidR="005934A7" w:rsidRDefault="000F057C">
            <w:pPr>
              <w:spacing w:before="60" w:after="60" w:line="252" w:lineRule="auto"/>
            </w:pPr>
            <w:r>
              <w:rPr>
                <w:sz w:val="21"/>
              </w:rPr>
              <w:t>Q08</w:t>
            </w:r>
          </w:p>
        </w:tc>
        <w:tc>
          <w:tcPr>
            <w:tcW w:w="1814" w:type="dxa"/>
            <w:vAlign w:val="center"/>
          </w:tcPr>
          <w:p w14:paraId="41E8B7E6" w14:textId="77777777" w:rsidR="005934A7" w:rsidRDefault="000F057C">
            <w:pPr>
              <w:spacing w:before="60" w:after="60" w:line="252" w:lineRule="auto"/>
            </w:pPr>
            <w:r>
              <w:rPr>
                <w:sz w:val="21"/>
              </w:rPr>
              <w:t>How is multi-column text ordered?</w:t>
            </w:r>
          </w:p>
        </w:tc>
        <w:tc>
          <w:tcPr>
            <w:tcW w:w="3798" w:type="dxa"/>
            <w:vAlign w:val="center"/>
          </w:tcPr>
          <w:p w14:paraId="17E3D6A9" w14:textId="77777777" w:rsidR="005934A7" w:rsidRDefault="000F057C">
            <w:pPr>
              <w:spacing w:before="60" w:after="60" w:line="252" w:lineRule="auto"/>
            </w:pPr>
            <w:r>
              <w:rPr>
                <w:sz w:val="21"/>
              </w:rPr>
              <w:t>Support ordinary horizontal single columns and regular double columns; expose diagnostics for complex layouts or missing text mappings rather than promise semantic reconstruction.</w:t>
            </w:r>
          </w:p>
        </w:tc>
        <w:tc>
          <w:tcPr>
            <w:tcW w:w="1247" w:type="dxa"/>
            <w:vAlign w:val="center"/>
          </w:tcPr>
          <w:p w14:paraId="1AAEDEA6" w14:textId="77777777" w:rsidR="005934A7" w:rsidRDefault="000F057C">
            <w:pPr>
              <w:spacing w:before="60" w:after="60" w:line="252" w:lineRule="auto"/>
            </w:pPr>
            <w:r>
              <w:rPr>
                <w:sz w:val="21"/>
              </w:rPr>
              <w:t>Constraint</w:t>
            </w:r>
          </w:p>
        </w:tc>
        <w:tc>
          <w:tcPr>
            <w:tcW w:w="1474" w:type="dxa"/>
            <w:vAlign w:val="center"/>
          </w:tcPr>
          <w:p w14:paraId="41A04432" w14:textId="77777777" w:rsidR="005934A7" w:rsidRDefault="000F057C">
            <w:pPr>
              <w:spacing w:before="60" w:after="60" w:line="252" w:lineRule="auto"/>
            </w:pPr>
            <w:r>
              <w:rPr>
                <w:sz w:val="21"/>
              </w:rPr>
              <w:t>FR3/FR5</w:t>
            </w:r>
          </w:p>
        </w:tc>
      </w:tr>
      <w:tr w:rsidR="005934A7" w14:paraId="5B6C871F" w14:textId="77777777">
        <w:trPr>
          <w:cantSplit/>
          <w:jc w:val="center"/>
        </w:trPr>
        <w:tc>
          <w:tcPr>
            <w:tcW w:w="680" w:type="dxa"/>
            <w:vAlign w:val="center"/>
          </w:tcPr>
          <w:p w14:paraId="0BBE11B6" w14:textId="77777777" w:rsidR="005934A7" w:rsidRDefault="000F057C">
            <w:pPr>
              <w:spacing w:before="60" w:after="60" w:line="252" w:lineRule="auto"/>
            </w:pPr>
            <w:r>
              <w:rPr>
                <w:sz w:val="21"/>
              </w:rPr>
              <w:t>Q09</w:t>
            </w:r>
          </w:p>
        </w:tc>
        <w:tc>
          <w:tcPr>
            <w:tcW w:w="1814" w:type="dxa"/>
            <w:vAlign w:val="center"/>
          </w:tcPr>
          <w:p w14:paraId="15BA28B2" w14:textId="77777777" w:rsidR="005934A7" w:rsidRDefault="000F057C">
            <w:pPr>
              <w:spacing w:before="60" w:after="60" w:line="252" w:lineRule="auto"/>
            </w:pPr>
            <w:r>
              <w:rPr>
                <w:sz w:val="21"/>
              </w:rPr>
              <w:t>Which image formats are supported?</w:t>
            </w:r>
          </w:p>
        </w:tc>
        <w:tc>
          <w:tcPr>
            <w:tcW w:w="3798" w:type="dxa"/>
            <w:vAlign w:val="center"/>
          </w:tcPr>
          <w:p w14:paraId="21B7E346" w14:textId="77777777" w:rsidR="005934A7" w:rsidRDefault="000F057C">
            <w:pPr>
              <w:spacing w:before="60" w:after="60" w:line="252" w:lineRule="auto"/>
            </w:pPr>
            <w:r>
              <w:rPr>
                <w:sz w:val="21"/>
              </w:rPr>
              <w:t>PNG and JPG conversion are available where decoding permits. Original streams are retained in the ZIP. Image watermark input is PNG/JPG, at most 20 MiB and 40 million pixels.</w:t>
            </w:r>
          </w:p>
        </w:tc>
        <w:tc>
          <w:tcPr>
            <w:tcW w:w="1247" w:type="dxa"/>
            <w:vAlign w:val="center"/>
          </w:tcPr>
          <w:p w14:paraId="2696A728" w14:textId="77777777" w:rsidR="005934A7" w:rsidRDefault="000F057C">
            <w:pPr>
              <w:spacing w:before="60" w:after="60" w:line="252" w:lineRule="auto"/>
            </w:pPr>
            <w:r>
              <w:rPr>
                <w:sz w:val="21"/>
              </w:rPr>
              <w:t>Constraint</w:t>
            </w:r>
          </w:p>
        </w:tc>
        <w:tc>
          <w:tcPr>
            <w:tcW w:w="1474" w:type="dxa"/>
            <w:vAlign w:val="center"/>
          </w:tcPr>
          <w:p w14:paraId="7C97823E" w14:textId="77777777" w:rsidR="005934A7" w:rsidRDefault="000F057C">
            <w:pPr>
              <w:spacing w:before="60" w:after="60" w:line="252" w:lineRule="auto"/>
            </w:pPr>
            <w:r>
              <w:rPr>
                <w:sz w:val="21"/>
              </w:rPr>
              <w:t>FR12; WM02</w:t>
            </w:r>
          </w:p>
        </w:tc>
      </w:tr>
      <w:tr w:rsidR="005934A7" w14:paraId="237C06AB" w14:textId="77777777">
        <w:trPr>
          <w:cantSplit/>
          <w:jc w:val="center"/>
        </w:trPr>
        <w:tc>
          <w:tcPr>
            <w:tcW w:w="680" w:type="dxa"/>
            <w:vAlign w:val="center"/>
          </w:tcPr>
          <w:p w14:paraId="6D88A12D" w14:textId="77777777" w:rsidR="005934A7" w:rsidRDefault="000F057C">
            <w:pPr>
              <w:spacing w:before="60" w:after="60" w:line="252" w:lineRule="auto"/>
            </w:pPr>
            <w:r>
              <w:rPr>
                <w:sz w:val="21"/>
              </w:rPr>
              <w:t>Q10</w:t>
            </w:r>
          </w:p>
        </w:tc>
        <w:tc>
          <w:tcPr>
            <w:tcW w:w="1814" w:type="dxa"/>
            <w:vAlign w:val="center"/>
          </w:tcPr>
          <w:p w14:paraId="2D9C3149" w14:textId="77777777" w:rsidR="005934A7" w:rsidRDefault="000F057C">
            <w:pPr>
              <w:spacing w:before="60" w:after="60" w:line="252" w:lineRule="auto"/>
            </w:pPr>
            <w:r>
              <w:rPr>
                <w:sz w:val="21"/>
              </w:rPr>
              <w:t>Which certificate formats are supported?</w:t>
            </w:r>
          </w:p>
        </w:tc>
        <w:tc>
          <w:tcPr>
            <w:tcW w:w="3798" w:type="dxa"/>
            <w:vAlign w:val="center"/>
          </w:tcPr>
          <w:p w14:paraId="5C1B93C3" w14:textId="77777777" w:rsidR="005934A7" w:rsidRDefault="000F057C">
            <w:pPr>
              <w:spacing w:before="60" w:after="60" w:line="252" w:lineRule="auto"/>
            </w:pPr>
            <w:r>
              <w:rPr>
                <w:sz w:val="21"/>
              </w:rPr>
              <w:t>Signing uses a PKCS#12 container holding an eligible RSA private key and certificate chain. Optional verification trust input is X.509 PEM/DER; certificate uploads are limited to 5 MiB.</w:t>
            </w:r>
          </w:p>
        </w:tc>
        <w:tc>
          <w:tcPr>
            <w:tcW w:w="1247" w:type="dxa"/>
            <w:vAlign w:val="center"/>
          </w:tcPr>
          <w:p w14:paraId="29007C4E" w14:textId="77777777" w:rsidR="005934A7" w:rsidRDefault="000F057C">
            <w:pPr>
              <w:spacing w:before="60" w:after="60" w:line="252" w:lineRule="auto"/>
            </w:pPr>
            <w:r>
              <w:rPr>
                <w:sz w:val="21"/>
              </w:rPr>
              <w:t>Constraint</w:t>
            </w:r>
          </w:p>
        </w:tc>
        <w:tc>
          <w:tcPr>
            <w:tcW w:w="1474" w:type="dxa"/>
            <w:vAlign w:val="center"/>
          </w:tcPr>
          <w:p w14:paraId="12AD755C" w14:textId="77777777" w:rsidR="005934A7" w:rsidRDefault="000F057C">
            <w:pPr>
              <w:spacing w:before="60" w:after="60" w:line="252" w:lineRule="auto"/>
            </w:pPr>
            <w:r>
              <w:rPr>
                <w:sz w:val="21"/>
              </w:rPr>
              <w:t>FR17/FR18</w:t>
            </w:r>
          </w:p>
        </w:tc>
      </w:tr>
      <w:tr w:rsidR="005934A7" w14:paraId="523385C7" w14:textId="77777777">
        <w:trPr>
          <w:cantSplit/>
          <w:jc w:val="center"/>
        </w:trPr>
        <w:tc>
          <w:tcPr>
            <w:tcW w:w="680" w:type="dxa"/>
            <w:vAlign w:val="center"/>
          </w:tcPr>
          <w:p w14:paraId="68188318" w14:textId="77777777" w:rsidR="005934A7" w:rsidRDefault="000F057C">
            <w:pPr>
              <w:spacing w:before="60" w:after="60" w:line="252" w:lineRule="auto"/>
            </w:pPr>
            <w:r>
              <w:rPr>
                <w:sz w:val="21"/>
              </w:rPr>
              <w:t>Q11</w:t>
            </w:r>
          </w:p>
        </w:tc>
        <w:tc>
          <w:tcPr>
            <w:tcW w:w="1814" w:type="dxa"/>
            <w:vAlign w:val="center"/>
          </w:tcPr>
          <w:p w14:paraId="0F6A19AC" w14:textId="77777777" w:rsidR="005934A7" w:rsidRDefault="000F057C">
            <w:pPr>
              <w:spacing w:before="60" w:after="60" w:line="252" w:lineRule="auto"/>
            </w:pPr>
            <w:r>
              <w:rPr>
                <w:sz w:val="21"/>
              </w:rPr>
              <w:t>Where are certificates and private keys stored?</w:t>
            </w:r>
          </w:p>
        </w:tc>
        <w:tc>
          <w:tcPr>
            <w:tcW w:w="3798" w:type="dxa"/>
            <w:vAlign w:val="center"/>
          </w:tcPr>
          <w:p w14:paraId="746788D0" w14:textId="77777777" w:rsidR="005934A7" w:rsidRDefault="000F057C">
            <w:pPr>
              <w:spacing w:before="60" w:after="60" w:line="252" w:lineRule="auto"/>
            </w:pPr>
            <w:r>
              <w:rPr>
                <w:sz w:val="21"/>
              </w:rPr>
              <w:t>Uploaded signing material is staged for the current request and removed with its work directory; passwords and private keys are not part of ordinary results or logs.</w:t>
            </w:r>
          </w:p>
        </w:tc>
        <w:tc>
          <w:tcPr>
            <w:tcW w:w="1247" w:type="dxa"/>
            <w:vAlign w:val="center"/>
          </w:tcPr>
          <w:p w14:paraId="42F88FA5" w14:textId="77777777" w:rsidR="005934A7" w:rsidRDefault="000F057C">
            <w:pPr>
              <w:spacing w:before="60" w:after="60" w:line="252" w:lineRule="auto"/>
            </w:pPr>
            <w:r>
              <w:rPr>
                <w:sz w:val="21"/>
              </w:rPr>
              <w:t>Need</w:t>
            </w:r>
          </w:p>
        </w:tc>
        <w:tc>
          <w:tcPr>
            <w:tcW w:w="1474" w:type="dxa"/>
            <w:vAlign w:val="center"/>
          </w:tcPr>
          <w:p w14:paraId="54AB7EFD" w14:textId="77777777" w:rsidR="005934A7" w:rsidRDefault="000F057C">
            <w:pPr>
              <w:spacing w:before="60" w:after="60" w:line="252" w:lineRule="auto"/>
            </w:pPr>
            <w:r>
              <w:rPr>
                <w:sz w:val="21"/>
              </w:rPr>
              <w:t>Signing workflow; NFR4</w:t>
            </w:r>
          </w:p>
        </w:tc>
      </w:tr>
      <w:tr w:rsidR="005934A7" w14:paraId="283BB3D0" w14:textId="77777777">
        <w:trPr>
          <w:cantSplit/>
          <w:jc w:val="center"/>
        </w:trPr>
        <w:tc>
          <w:tcPr>
            <w:tcW w:w="680" w:type="dxa"/>
            <w:vAlign w:val="center"/>
          </w:tcPr>
          <w:p w14:paraId="1DA00347" w14:textId="77777777" w:rsidR="005934A7" w:rsidRDefault="000F057C">
            <w:pPr>
              <w:spacing w:before="60" w:after="60" w:line="252" w:lineRule="auto"/>
            </w:pPr>
            <w:r>
              <w:rPr>
                <w:sz w:val="21"/>
              </w:rPr>
              <w:t>Q12</w:t>
            </w:r>
          </w:p>
        </w:tc>
        <w:tc>
          <w:tcPr>
            <w:tcW w:w="1814" w:type="dxa"/>
            <w:vAlign w:val="center"/>
          </w:tcPr>
          <w:p w14:paraId="1EAA886C" w14:textId="77777777" w:rsidR="005934A7" w:rsidRDefault="000F057C">
            <w:pPr>
              <w:spacing w:before="60" w:after="60" w:line="252" w:lineRule="auto"/>
            </w:pPr>
            <w:r>
              <w:rPr>
                <w:sz w:val="21"/>
              </w:rPr>
              <w:t>Who may remove signatures?</w:t>
            </w:r>
          </w:p>
        </w:tc>
        <w:tc>
          <w:tcPr>
            <w:tcW w:w="3798" w:type="dxa"/>
            <w:vAlign w:val="center"/>
          </w:tcPr>
          <w:p w14:paraId="0F40519B" w14:textId="77777777" w:rsidR="005934A7" w:rsidRDefault="000F057C">
            <w:pPr>
              <w:spacing w:before="60" w:after="60" w:line="252" w:lineRule="auto"/>
            </w:pPr>
            <w:r>
              <w:rPr>
                <w:sz w:val="21"/>
              </w:rPr>
              <w:t>Require explicit operator confirmation and an unencrypted copy with modification permission. Remove signatures only from the new output; leave the input unchanged.</w:t>
            </w:r>
          </w:p>
        </w:tc>
        <w:tc>
          <w:tcPr>
            <w:tcW w:w="1247" w:type="dxa"/>
            <w:vAlign w:val="center"/>
          </w:tcPr>
          <w:p w14:paraId="31876DE4" w14:textId="77777777" w:rsidR="005934A7" w:rsidRDefault="000F057C">
            <w:pPr>
              <w:spacing w:before="60" w:after="60" w:line="252" w:lineRule="auto"/>
            </w:pPr>
            <w:r>
              <w:rPr>
                <w:sz w:val="21"/>
              </w:rPr>
              <w:t>Constraint</w:t>
            </w:r>
          </w:p>
        </w:tc>
        <w:tc>
          <w:tcPr>
            <w:tcW w:w="1474" w:type="dxa"/>
            <w:vAlign w:val="center"/>
          </w:tcPr>
          <w:p w14:paraId="338FA1B7" w14:textId="77777777" w:rsidR="005934A7" w:rsidRDefault="000F057C">
            <w:pPr>
              <w:spacing w:before="60" w:after="60" w:line="252" w:lineRule="auto"/>
            </w:pPr>
            <w:r>
              <w:rPr>
                <w:sz w:val="21"/>
              </w:rPr>
              <w:t>FR19</w:t>
            </w:r>
          </w:p>
        </w:tc>
      </w:tr>
      <w:tr w:rsidR="005934A7" w14:paraId="742E5B5A" w14:textId="77777777">
        <w:trPr>
          <w:cantSplit/>
          <w:jc w:val="center"/>
        </w:trPr>
        <w:tc>
          <w:tcPr>
            <w:tcW w:w="680" w:type="dxa"/>
            <w:vAlign w:val="center"/>
          </w:tcPr>
          <w:p w14:paraId="156DED3C" w14:textId="77777777" w:rsidR="005934A7" w:rsidRDefault="000F057C">
            <w:pPr>
              <w:spacing w:before="60" w:after="60" w:line="252" w:lineRule="auto"/>
            </w:pPr>
            <w:r>
              <w:rPr>
                <w:sz w:val="21"/>
              </w:rPr>
              <w:t>Q13</w:t>
            </w:r>
          </w:p>
        </w:tc>
        <w:tc>
          <w:tcPr>
            <w:tcW w:w="1814" w:type="dxa"/>
            <w:vAlign w:val="center"/>
          </w:tcPr>
          <w:p w14:paraId="3532D2E4" w14:textId="77777777" w:rsidR="005934A7" w:rsidRDefault="000F057C">
            <w:pPr>
              <w:spacing w:before="60" w:after="60" w:line="252" w:lineRule="auto"/>
            </w:pPr>
            <w:r>
              <w:rPr>
                <w:sz w:val="21"/>
              </w:rPr>
              <w:t>What if signature verification fails?</w:t>
            </w:r>
          </w:p>
        </w:tc>
        <w:tc>
          <w:tcPr>
            <w:tcW w:w="3798" w:type="dxa"/>
            <w:vAlign w:val="center"/>
          </w:tcPr>
          <w:p w14:paraId="79D1423A" w14:textId="77777777" w:rsidR="005934A7" w:rsidRDefault="000F057C">
            <w:pPr>
              <w:spacing w:before="60" w:after="60" w:line="252" w:lineRule="auto"/>
            </w:pPr>
            <w:r>
              <w:rPr>
                <w:sz w:val="21"/>
              </w:rPr>
              <w:t>Return an INVALID integrity conclusion for detected tampering and UNKNOWN for unsupported or indeterminate verification, with certificate and revision fields reported separately.</w:t>
            </w:r>
          </w:p>
        </w:tc>
        <w:tc>
          <w:tcPr>
            <w:tcW w:w="1247" w:type="dxa"/>
            <w:vAlign w:val="center"/>
          </w:tcPr>
          <w:p w14:paraId="6BE69D42" w14:textId="77777777" w:rsidR="005934A7" w:rsidRDefault="000F057C">
            <w:pPr>
              <w:spacing w:before="60" w:after="60" w:line="252" w:lineRule="auto"/>
            </w:pPr>
            <w:r>
              <w:rPr>
                <w:sz w:val="21"/>
              </w:rPr>
              <w:t>Need</w:t>
            </w:r>
          </w:p>
        </w:tc>
        <w:tc>
          <w:tcPr>
            <w:tcW w:w="1474" w:type="dxa"/>
            <w:vAlign w:val="center"/>
          </w:tcPr>
          <w:p w14:paraId="092BE64A" w14:textId="77777777" w:rsidR="005934A7" w:rsidRDefault="000F057C">
            <w:pPr>
              <w:spacing w:before="60" w:after="60" w:line="252" w:lineRule="auto"/>
            </w:pPr>
            <w:r>
              <w:rPr>
                <w:sz w:val="21"/>
              </w:rPr>
              <w:t>FR18; verification model</w:t>
            </w:r>
          </w:p>
        </w:tc>
      </w:tr>
      <w:tr w:rsidR="005934A7" w14:paraId="2C72FE05" w14:textId="77777777">
        <w:trPr>
          <w:cantSplit/>
          <w:jc w:val="center"/>
        </w:trPr>
        <w:tc>
          <w:tcPr>
            <w:tcW w:w="680" w:type="dxa"/>
            <w:vAlign w:val="center"/>
          </w:tcPr>
          <w:p w14:paraId="31738DEC" w14:textId="77777777" w:rsidR="005934A7" w:rsidRDefault="000F057C">
            <w:pPr>
              <w:spacing w:before="60" w:after="60" w:line="252" w:lineRule="auto"/>
            </w:pPr>
            <w:r>
              <w:rPr>
                <w:sz w:val="21"/>
              </w:rPr>
              <w:t>Q14</w:t>
            </w:r>
          </w:p>
        </w:tc>
        <w:tc>
          <w:tcPr>
            <w:tcW w:w="1814" w:type="dxa"/>
            <w:vAlign w:val="center"/>
          </w:tcPr>
          <w:p w14:paraId="391864E3" w14:textId="77777777" w:rsidR="005934A7" w:rsidRDefault="000F057C">
            <w:pPr>
              <w:spacing w:before="60" w:after="60" w:line="252" w:lineRule="auto"/>
            </w:pPr>
            <w:r>
              <w:rPr>
                <w:sz w:val="21"/>
              </w:rPr>
              <w:t>Which pages receive watermarks?</w:t>
            </w:r>
          </w:p>
        </w:tc>
        <w:tc>
          <w:tcPr>
            <w:tcW w:w="3798" w:type="dxa"/>
            <w:vAlign w:val="center"/>
          </w:tcPr>
          <w:p w14:paraId="77E31D3F" w14:textId="77777777" w:rsidR="005934A7" w:rsidRDefault="000F057C">
            <w:pPr>
              <w:spacing w:before="60" w:after="60" w:line="252" w:lineRule="auto"/>
            </w:pPr>
            <w:r>
              <w:rPr>
                <w:sz w:val="21"/>
              </w:rPr>
              <w:t>All pages when no page expression is supplied, otherwise only the validated selection. Reject direct watermark modification of signed documents.</w:t>
            </w:r>
          </w:p>
        </w:tc>
        <w:tc>
          <w:tcPr>
            <w:tcW w:w="1247" w:type="dxa"/>
            <w:vAlign w:val="center"/>
          </w:tcPr>
          <w:p w14:paraId="5EE5F059" w14:textId="77777777" w:rsidR="005934A7" w:rsidRDefault="000F057C">
            <w:pPr>
              <w:spacing w:before="60" w:after="60" w:line="252" w:lineRule="auto"/>
            </w:pPr>
            <w:r>
              <w:rPr>
                <w:sz w:val="21"/>
              </w:rPr>
              <w:t>Scope</w:t>
            </w:r>
          </w:p>
        </w:tc>
        <w:tc>
          <w:tcPr>
            <w:tcW w:w="1474" w:type="dxa"/>
            <w:vAlign w:val="center"/>
          </w:tcPr>
          <w:p w14:paraId="364266EA" w14:textId="77777777" w:rsidR="005934A7" w:rsidRDefault="000F057C">
            <w:pPr>
              <w:spacing w:before="60" w:after="60" w:line="252" w:lineRule="auto"/>
            </w:pPr>
            <w:r>
              <w:rPr>
                <w:sz w:val="21"/>
              </w:rPr>
              <w:t>WM01/WM02</w:t>
            </w:r>
          </w:p>
        </w:tc>
      </w:tr>
      <w:tr w:rsidR="005934A7" w14:paraId="4E927018" w14:textId="77777777">
        <w:trPr>
          <w:cantSplit/>
          <w:jc w:val="center"/>
        </w:trPr>
        <w:tc>
          <w:tcPr>
            <w:tcW w:w="680" w:type="dxa"/>
            <w:vAlign w:val="center"/>
          </w:tcPr>
          <w:p w14:paraId="5287C594" w14:textId="77777777" w:rsidR="005934A7" w:rsidRDefault="000F057C">
            <w:pPr>
              <w:spacing w:before="60" w:after="60" w:line="252" w:lineRule="auto"/>
            </w:pPr>
            <w:r>
              <w:rPr>
                <w:sz w:val="21"/>
              </w:rPr>
              <w:lastRenderedPageBreak/>
              <w:t>Q15</w:t>
            </w:r>
          </w:p>
        </w:tc>
        <w:tc>
          <w:tcPr>
            <w:tcW w:w="1814" w:type="dxa"/>
            <w:vAlign w:val="center"/>
          </w:tcPr>
          <w:p w14:paraId="3DB3AEB5" w14:textId="77777777" w:rsidR="005934A7" w:rsidRDefault="000F057C">
            <w:pPr>
              <w:spacing w:before="60" w:after="60" w:line="252" w:lineRule="auto"/>
            </w:pPr>
            <w:r>
              <w:rPr>
                <w:sz w:val="21"/>
              </w:rPr>
              <w:t>May the original document be overwritten?</w:t>
            </w:r>
          </w:p>
        </w:tc>
        <w:tc>
          <w:tcPr>
            <w:tcW w:w="3798" w:type="dxa"/>
            <w:vAlign w:val="center"/>
          </w:tcPr>
          <w:p w14:paraId="31423DD5" w14:textId="77777777" w:rsidR="005934A7" w:rsidRDefault="000F057C">
            <w:pPr>
              <w:spacing w:before="60" w:after="60" w:line="252" w:lineRule="auto"/>
            </w:pPr>
            <w:r>
              <w:rPr>
                <w:sz w:val="21"/>
              </w:rPr>
              <w:t>No. Process an uploaded copy and return a separate result file. An output-write failure must leave the original bytes unchanged.</w:t>
            </w:r>
          </w:p>
        </w:tc>
        <w:tc>
          <w:tcPr>
            <w:tcW w:w="1247" w:type="dxa"/>
            <w:vAlign w:val="center"/>
          </w:tcPr>
          <w:p w14:paraId="554AD351" w14:textId="77777777" w:rsidR="005934A7" w:rsidRDefault="000F057C">
            <w:pPr>
              <w:spacing w:before="60" w:after="60" w:line="252" w:lineRule="auto"/>
            </w:pPr>
            <w:r>
              <w:rPr>
                <w:sz w:val="21"/>
              </w:rPr>
              <w:t>Need</w:t>
            </w:r>
          </w:p>
        </w:tc>
        <w:tc>
          <w:tcPr>
            <w:tcW w:w="1474" w:type="dxa"/>
            <w:vAlign w:val="center"/>
          </w:tcPr>
          <w:p w14:paraId="3299BA72" w14:textId="77777777" w:rsidR="005934A7" w:rsidRDefault="000F057C">
            <w:pPr>
              <w:spacing w:before="60" w:after="60" w:line="252" w:lineRule="auto"/>
            </w:pPr>
            <w:r>
              <w:rPr>
                <w:sz w:val="21"/>
              </w:rPr>
              <w:t>NFR1/NFR4</w:t>
            </w:r>
          </w:p>
        </w:tc>
      </w:tr>
      <w:tr w:rsidR="005934A7" w14:paraId="3A6153F7" w14:textId="77777777">
        <w:trPr>
          <w:cantSplit/>
          <w:jc w:val="center"/>
        </w:trPr>
        <w:tc>
          <w:tcPr>
            <w:tcW w:w="680" w:type="dxa"/>
            <w:vAlign w:val="center"/>
          </w:tcPr>
          <w:p w14:paraId="62E329E6" w14:textId="77777777" w:rsidR="005934A7" w:rsidRDefault="000F057C">
            <w:pPr>
              <w:spacing w:before="60" w:after="60" w:line="252" w:lineRule="auto"/>
            </w:pPr>
            <w:r>
              <w:rPr>
                <w:sz w:val="21"/>
              </w:rPr>
              <w:t>Q16</w:t>
            </w:r>
          </w:p>
        </w:tc>
        <w:tc>
          <w:tcPr>
            <w:tcW w:w="1814" w:type="dxa"/>
            <w:vAlign w:val="center"/>
          </w:tcPr>
          <w:p w14:paraId="3FCB4CF3" w14:textId="77777777" w:rsidR="005934A7" w:rsidRDefault="000F057C">
            <w:pPr>
              <w:spacing w:before="60" w:after="60" w:line="252" w:lineRule="auto"/>
            </w:pPr>
            <w:r>
              <w:rPr>
                <w:sz w:val="21"/>
              </w:rPr>
              <w:t>Which outputs are required?</w:t>
            </w:r>
          </w:p>
        </w:tc>
        <w:tc>
          <w:tcPr>
            <w:tcW w:w="3798" w:type="dxa"/>
            <w:vAlign w:val="center"/>
          </w:tcPr>
          <w:p w14:paraId="7553CB6F" w14:textId="77777777" w:rsidR="005934A7" w:rsidRDefault="000F057C">
            <w:pPr>
              <w:spacing w:before="60" w:after="60" w:line="252" w:lineRule="auto"/>
            </w:pPr>
            <w:r>
              <w:rPr>
                <w:sz w:val="21"/>
              </w:rPr>
              <w:t>JSON for structured information, CSV for a selected table, a ZIP with manifest and images, and PDF for document modifications.</w:t>
            </w:r>
          </w:p>
        </w:tc>
        <w:tc>
          <w:tcPr>
            <w:tcW w:w="1247" w:type="dxa"/>
            <w:vAlign w:val="center"/>
          </w:tcPr>
          <w:p w14:paraId="2AB05444" w14:textId="77777777" w:rsidR="005934A7" w:rsidRDefault="000F057C">
            <w:pPr>
              <w:spacing w:before="60" w:after="60" w:line="252" w:lineRule="auto"/>
            </w:pPr>
            <w:r>
              <w:rPr>
                <w:sz w:val="21"/>
              </w:rPr>
              <w:t>Need</w:t>
            </w:r>
          </w:p>
        </w:tc>
        <w:tc>
          <w:tcPr>
            <w:tcW w:w="1474" w:type="dxa"/>
            <w:vAlign w:val="center"/>
          </w:tcPr>
          <w:p w14:paraId="499D80C1" w14:textId="77777777" w:rsidR="005934A7" w:rsidRDefault="000F057C">
            <w:pPr>
              <w:spacing w:before="60" w:after="60" w:line="252" w:lineRule="auto"/>
            </w:pPr>
            <w:r>
              <w:rPr>
                <w:sz w:val="21"/>
              </w:rPr>
              <w:t>API01–API11</w:t>
            </w:r>
          </w:p>
        </w:tc>
      </w:tr>
      <w:tr w:rsidR="005934A7" w14:paraId="065EC3B9" w14:textId="77777777">
        <w:trPr>
          <w:cantSplit/>
          <w:jc w:val="center"/>
        </w:trPr>
        <w:tc>
          <w:tcPr>
            <w:tcW w:w="680" w:type="dxa"/>
            <w:vAlign w:val="center"/>
          </w:tcPr>
          <w:p w14:paraId="42DEFB21" w14:textId="77777777" w:rsidR="005934A7" w:rsidRDefault="000F057C">
            <w:pPr>
              <w:spacing w:before="60" w:after="60" w:line="252" w:lineRule="auto"/>
            </w:pPr>
            <w:r>
              <w:rPr>
                <w:sz w:val="21"/>
              </w:rPr>
              <w:t>Q17</w:t>
            </w:r>
          </w:p>
        </w:tc>
        <w:tc>
          <w:tcPr>
            <w:tcW w:w="1814" w:type="dxa"/>
            <w:vAlign w:val="center"/>
          </w:tcPr>
          <w:p w14:paraId="7F54F701" w14:textId="77777777" w:rsidR="005934A7" w:rsidRDefault="000F057C">
            <w:pPr>
              <w:spacing w:before="60" w:after="60" w:line="252" w:lineRule="auto"/>
            </w:pPr>
            <w:r>
              <w:rPr>
                <w:sz w:val="21"/>
              </w:rPr>
              <w:t>How are errors communicated?</w:t>
            </w:r>
          </w:p>
        </w:tc>
        <w:tc>
          <w:tcPr>
            <w:tcW w:w="3798" w:type="dxa"/>
            <w:vAlign w:val="center"/>
          </w:tcPr>
          <w:p w14:paraId="7994CF48" w14:textId="77777777" w:rsidR="005934A7" w:rsidRDefault="000F057C">
            <w:pPr>
              <w:spacing w:before="60" w:after="60" w:line="252" w:lineRule="auto"/>
            </w:pPr>
            <w:r>
              <w:rPr>
                <w:sz w:val="21"/>
              </w:rPr>
              <w:t>Show a readable explanation and stable code. Differentiate input, permission, unsupported-feature, capacity and output-write errors; keep secrets and internal paths out of feedback.</w:t>
            </w:r>
          </w:p>
        </w:tc>
        <w:tc>
          <w:tcPr>
            <w:tcW w:w="1247" w:type="dxa"/>
            <w:vAlign w:val="center"/>
          </w:tcPr>
          <w:p w14:paraId="5CE0E8FA" w14:textId="77777777" w:rsidR="005934A7" w:rsidRDefault="000F057C">
            <w:pPr>
              <w:spacing w:before="60" w:after="60" w:line="252" w:lineRule="auto"/>
            </w:pPr>
            <w:r>
              <w:rPr>
                <w:sz w:val="21"/>
              </w:rPr>
              <w:t>Need</w:t>
            </w:r>
          </w:p>
        </w:tc>
        <w:tc>
          <w:tcPr>
            <w:tcW w:w="1474" w:type="dxa"/>
            <w:vAlign w:val="center"/>
          </w:tcPr>
          <w:p w14:paraId="3B56A759" w14:textId="77777777" w:rsidR="005934A7" w:rsidRDefault="000F057C">
            <w:pPr>
              <w:spacing w:before="60" w:after="60" w:line="252" w:lineRule="auto"/>
            </w:pPr>
            <w:r>
              <w:rPr>
                <w:sz w:val="21"/>
              </w:rPr>
              <w:t>Common error package</w:t>
            </w:r>
          </w:p>
        </w:tc>
      </w:tr>
      <w:tr w:rsidR="005934A7" w14:paraId="3CEDA93D" w14:textId="77777777">
        <w:trPr>
          <w:cantSplit/>
          <w:jc w:val="center"/>
        </w:trPr>
        <w:tc>
          <w:tcPr>
            <w:tcW w:w="680" w:type="dxa"/>
            <w:vAlign w:val="center"/>
          </w:tcPr>
          <w:p w14:paraId="7C874122" w14:textId="77777777" w:rsidR="005934A7" w:rsidRDefault="000F057C">
            <w:pPr>
              <w:spacing w:before="60" w:after="60" w:line="252" w:lineRule="auto"/>
            </w:pPr>
            <w:r>
              <w:rPr>
                <w:sz w:val="21"/>
              </w:rPr>
              <w:t>Q18</w:t>
            </w:r>
          </w:p>
        </w:tc>
        <w:tc>
          <w:tcPr>
            <w:tcW w:w="1814" w:type="dxa"/>
            <w:vAlign w:val="center"/>
          </w:tcPr>
          <w:p w14:paraId="6BDAA6A4" w14:textId="77777777" w:rsidR="005934A7" w:rsidRDefault="000F057C">
            <w:pPr>
              <w:spacing w:before="60" w:after="60" w:line="252" w:lineRule="auto"/>
            </w:pPr>
            <w:r>
              <w:rPr>
                <w:sz w:val="21"/>
              </w:rPr>
              <w:t>What performance is acceptable?</w:t>
            </w:r>
          </w:p>
        </w:tc>
        <w:tc>
          <w:tcPr>
            <w:tcW w:w="3798" w:type="dxa"/>
            <w:vAlign w:val="center"/>
          </w:tcPr>
          <w:p w14:paraId="3E37D3FE" w14:textId="77777777" w:rsidR="005934A7" w:rsidRDefault="000F057C">
            <w:pPr>
              <w:spacing w:before="60" w:after="60" w:line="252" w:lineRule="auto"/>
            </w:pPr>
            <w:r>
              <w:rPr>
                <w:sz w:val="21"/>
              </w:rPr>
              <w:t>Initial acceptance envelope: one PDF up to 50 MiB/200 pages, two concurrent core operations and output up to 200 MiB. Timing and sustained throughput require a workload-specific baseline.</w:t>
            </w:r>
          </w:p>
        </w:tc>
        <w:tc>
          <w:tcPr>
            <w:tcW w:w="1247" w:type="dxa"/>
            <w:vAlign w:val="center"/>
          </w:tcPr>
          <w:p w14:paraId="7ECC9F32" w14:textId="77777777" w:rsidR="005934A7" w:rsidRDefault="000F057C">
            <w:pPr>
              <w:spacing w:before="60" w:after="60" w:line="252" w:lineRule="auto"/>
            </w:pPr>
            <w:r>
              <w:rPr>
                <w:sz w:val="21"/>
              </w:rPr>
              <w:t>Constraint</w:t>
            </w:r>
          </w:p>
        </w:tc>
        <w:tc>
          <w:tcPr>
            <w:tcW w:w="1474" w:type="dxa"/>
            <w:vAlign w:val="center"/>
          </w:tcPr>
          <w:p w14:paraId="0B043EE6" w14:textId="77777777" w:rsidR="005934A7" w:rsidRDefault="000F057C">
            <w:pPr>
              <w:spacing w:before="60" w:after="60" w:line="252" w:lineRule="auto"/>
            </w:pPr>
            <w:r>
              <w:rPr>
                <w:sz w:val="21"/>
              </w:rPr>
              <w:t>Service limits; NFR2</w:t>
            </w:r>
          </w:p>
        </w:tc>
      </w:tr>
      <w:tr w:rsidR="005934A7" w14:paraId="1799C1F7" w14:textId="77777777">
        <w:trPr>
          <w:cantSplit/>
          <w:jc w:val="center"/>
        </w:trPr>
        <w:tc>
          <w:tcPr>
            <w:tcW w:w="680" w:type="dxa"/>
            <w:vAlign w:val="center"/>
          </w:tcPr>
          <w:p w14:paraId="04825F08" w14:textId="77777777" w:rsidR="005934A7" w:rsidRDefault="000F057C">
            <w:pPr>
              <w:spacing w:before="60" w:after="60" w:line="252" w:lineRule="auto"/>
            </w:pPr>
            <w:r>
              <w:rPr>
                <w:sz w:val="21"/>
              </w:rPr>
              <w:t>Q19</w:t>
            </w:r>
          </w:p>
        </w:tc>
        <w:tc>
          <w:tcPr>
            <w:tcW w:w="1814" w:type="dxa"/>
            <w:vAlign w:val="center"/>
          </w:tcPr>
          <w:p w14:paraId="18846F87" w14:textId="77777777" w:rsidR="005934A7" w:rsidRDefault="000F057C">
            <w:pPr>
              <w:spacing w:before="60" w:after="60" w:line="252" w:lineRule="auto"/>
            </w:pPr>
            <w:r>
              <w:rPr>
                <w:sz w:val="21"/>
              </w:rPr>
              <w:t>Which security risks are addressed?</w:t>
            </w:r>
          </w:p>
        </w:tc>
        <w:tc>
          <w:tcPr>
            <w:tcW w:w="3798" w:type="dxa"/>
            <w:vAlign w:val="center"/>
          </w:tcPr>
          <w:p w14:paraId="2BB75BAC" w14:textId="77777777" w:rsidR="005934A7" w:rsidRDefault="000F057C">
            <w:pPr>
              <w:spacing w:before="60" w:after="60" w:line="252" w:lineRule="auto"/>
            </w:pPr>
            <w:r>
              <w:rPr>
                <w:sz w:val="21"/>
              </w:rPr>
              <w:t>Protect source files, credentials and signing keys; validate uploads and ranges; bound request concurrency and output; use same-origin transport and private service storage. Public TLS and least-privilege deployment require deployment configuration.</w:t>
            </w:r>
          </w:p>
        </w:tc>
        <w:tc>
          <w:tcPr>
            <w:tcW w:w="1247" w:type="dxa"/>
            <w:vAlign w:val="center"/>
          </w:tcPr>
          <w:p w14:paraId="34448FDB" w14:textId="77777777" w:rsidR="005934A7" w:rsidRDefault="000F057C">
            <w:pPr>
              <w:spacing w:before="60" w:after="60" w:line="252" w:lineRule="auto"/>
            </w:pPr>
            <w:r>
              <w:rPr>
                <w:sz w:val="21"/>
              </w:rPr>
              <w:t>Constraint</w:t>
            </w:r>
          </w:p>
        </w:tc>
        <w:tc>
          <w:tcPr>
            <w:tcW w:w="1474" w:type="dxa"/>
            <w:vAlign w:val="center"/>
          </w:tcPr>
          <w:p w14:paraId="454F8B24" w14:textId="77777777" w:rsidR="005934A7" w:rsidRDefault="000F057C">
            <w:pPr>
              <w:spacing w:before="60" w:after="60" w:line="252" w:lineRule="auto"/>
            </w:pPr>
            <w:r>
              <w:rPr>
                <w:sz w:val="21"/>
              </w:rPr>
              <w:t>NFR4; deployment boundary</w:t>
            </w:r>
          </w:p>
        </w:tc>
      </w:tr>
      <w:tr w:rsidR="005934A7" w14:paraId="1FF8BFB3" w14:textId="77777777">
        <w:trPr>
          <w:cantSplit/>
          <w:jc w:val="center"/>
        </w:trPr>
        <w:tc>
          <w:tcPr>
            <w:tcW w:w="680" w:type="dxa"/>
            <w:vAlign w:val="center"/>
          </w:tcPr>
          <w:p w14:paraId="00B2EB10" w14:textId="77777777" w:rsidR="005934A7" w:rsidRDefault="000F057C">
            <w:pPr>
              <w:spacing w:before="60" w:after="60" w:line="252" w:lineRule="auto"/>
            </w:pPr>
            <w:r>
              <w:rPr>
                <w:sz w:val="21"/>
              </w:rPr>
              <w:t>Q20</w:t>
            </w:r>
          </w:p>
        </w:tc>
        <w:tc>
          <w:tcPr>
            <w:tcW w:w="1814" w:type="dxa"/>
            <w:vAlign w:val="center"/>
          </w:tcPr>
          <w:p w14:paraId="6AF07F7B" w14:textId="77777777" w:rsidR="005934A7" w:rsidRDefault="000F057C">
            <w:pPr>
              <w:spacing w:before="60" w:after="60" w:line="252" w:lineRule="auto"/>
            </w:pPr>
            <w:r>
              <w:rPr>
                <w:sz w:val="21"/>
              </w:rPr>
              <w:t>Which features are mandatory or optional?</w:t>
            </w:r>
          </w:p>
        </w:tc>
        <w:tc>
          <w:tcPr>
            <w:tcW w:w="3798" w:type="dxa"/>
            <w:vAlign w:val="center"/>
          </w:tcPr>
          <w:p w14:paraId="27577424" w14:textId="77777777" w:rsidR="005934A7" w:rsidRDefault="000F057C">
            <w:pPr>
              <w:spacing w:before="60" w:after="60" w:line="252" w:lineRule="auto"/>
            </w:pPr>
            <w:r>
              <w:rPr>
                <w:sz w:val="21"/>
              </w:rPr>
              <w:t>Include FR1–FR7 and FR10–FR19, plus watermarking and page count. Include optional FR9; exclude optional FR8. Exclude OCR, unrestricted PDF editing, full PDF creation, online collaboration and general format conversion.</w:t>
            </w:r>
          </w:p>
        </w:tc>
        <w:tc>
          <w:tcPr>
            <w:tcW w:w="1247" w:type="dxa"/>
            <w:vAlign w:val="center"/>
          </w:tcPr>
          <w:p w14:paraId="610F6204" w14:textId="77777777" w:rsidR="005934A7" w:rsidRDefault="000F057C">
            <w:pPr>
              <w:spacing w:before="60" w:after="60" w:line="252" w:lineRule="auto"/>
            </w:pPr>
            <w:r>
              <w:rPr>
                <w:sz w:val="21"/>
              </w:rPr>
              <w:t>Decision</w:t>
            </w:r>
          </w:p>
        </w:tc>
        <w:tc>
          <w:tcPr>
            <w:tcW w:w="1474" w:type="dxa"/>
            <w:vAlign w:val="center"/>
          </w:tcPr>
          <w:p w14:paraId="26302499" w14:textId="77777777" w:rsidR="005934A7" w:rsidRDefault="000F057C">
            <w:pPr>
              <w:spacing w:before="60" w:after="60" w:line="252" w:lineRule="auto"/>
            </w:pPr>
            <w:r>
              <w:rPr>
                <w:sz w:val="21"/>
              </w:rPr>
              <w:t>Project brief; selected scope</w:t>
            </w:r>
          </w:p>
        </w:tc>
      </w:tr>
    </w:tbl>
    <w:p w14:paraId="24DEFFC2" w14:textId="77777777" w:rsidR="005934A7" w:rsidRDefault="005934A7"/>
    <w:p w14:paraId="1A068521" w14:textId="77777777" w:rsidR="005934A7" w:rsidRDefault="000F057C">
      <w:pPr>
        <w:pStyle w:val="10"/>
        <w:pageBreakBefore/>
      </w:pPr>
      <w:bookmarkStart w:id="9" w:name="_Toc243570727"/>
      <w:r>
        <w:lastRenderedPageBreak/>
        <w:t>2. Functional Requirements (as DFDs &amp; WNDs)</w:t>
      </w:r>
      <w:bookmarkEnd w:id="9"/>
    </w:p>
    <w:p w14:paraId="072DF9B1" w14:textId="77777777" w:rsidR="005934A7" w:rsidRDefault="000F057C">
      <w:pPr>
        <w:pStyle w:val="2"/>
      </w:pPr>
      <w:bookmarkStart w:id="10" w:name="_Toc243570728"/>
      <w:r>
        <w:t>2.1 Introduction</w:t>
      </w:r>
      <w:bookmarkEnd w:id="10"/>
    </w:p>
    <w:p w14:paraId="09D09F58" w14:textId="77777777" w:rsidR="005934A7" w:rsidRDefault="000F057C">
      <w:r>
        <w:t>The functional requirements describe how a selected PDF and operation parameters become information or a new document. The common input boundary accepts one PDF, verifies its content type, checks the applicable limits and opens it with the supplied password. A valid input can then follow an extraction, information, protection, signature or watermarking flow. The resulting information retains relevant page references; generated files use distinct names and never replace the uploaded source.</w:t>
      </w:r>
    </w:p>
    <w:p w14:paraId="237DB49C" w14:textId="77777777" w:rsidR="005934A7" w:rsidRDefault="000F057C">
      <w:r>
        <w:t>The data-flow diagrams use external entities for document users, rounded processes for transformations, and named arrows for data passed between them. The context diagram establishes the application boundary. The grouped diagrams then separate text-related requirements FR1 to FR9, table requirements FR10 and FR11, image requirement FR12, encryption requirements FR13 to FR16, and signature requirements FR17 to FR19. The watermark flow supplements these groups because watermarking is required by the project brief. FR8 remains excluded, while the optional annotation requirement FR9 is included.</w:t>
      </w:r>
    </w:p>
    <w:p w14:paraId="28867CA5" w14:textId="77777777" w:rsidR="005934A7" w:rsidRDefault="000F057C">
      <w:r>
        <w:t>Error handling is shared across the flows rather than being redefined for each tool. Missing input, invalid page ranges, password failures and unsupported content lead to specific feedback without delivering a misleading successful file. Empty extraction results are distinguished from invalid documents, and signature integrity is distinguished from certificate trust. The window navigation diagram connects file selection, preview, tool panels, result inspection and saving. The accompanying Swagger prototype exposes the same operation parameters and response models, allowing the interface design and the acceptance conditions to be checked against a common contract.</w:t>
      </w:r>
    </w:p>
    <w:p w14:paraId="4A6893B7" w14:textId="77777777" w:rsidR="005934A7" w:rsidRDefault="000F057C">
      <w:pPr>
        <w:pStyle w:val="2"/>
        <w:pageBreakBefore/>
      </w:pPr>
      <w:bookmarkStart w:id="11" w:name="_Toc243570729"/>
      <w:r>
        <w:lastRenderedPageBreak/>
        <w:t>2.2 Functional Requirements (FRs) - Data-Flow-Diagram Modelling</w:t>
      </w:r>
      <w:bookmarkEnd w:id="11"/>
    </w:p>
    <w:p w14:paraId="28F7C227" w14:textId="77777777" w:rsidR="005934A7" w:rsidRDefault="000F057C">
      <w:r>
        <w:t>Notation: E denotes an external user, P a transformation, and each labelled arrow a data flow. The diagrams focus on the PDF operation boundary, not middleware deployment topology.</w:t>
      </w:r>
    </w:p>
    <w:p w14:paraId="43E01082" w14:textId="77777777" w:rsidR="005934A7" w:rsidRDefault="000F057C">
      <w:pPr>
        <w:keepNext/>
        <w:jc w:val="center"/>
      </w:pPr>
      <w:r>
        <w:rPr>
          <w:noProof/>
        </w:rPr>
        <w:drawing>
          <wp:inline distT="0" distB="0" distL="0" distR="0" wp14:anchorId="2856B396" wp14:editId="21344F1F">
            <wp:extent cx="5760000" cy="2550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7"/>
                    <a:stretch>
                      <a:fillRect/>
                    </a:stretch>
                  </pic:blipFill>
                  <pic:spPr>
                    <a:xfrm>
                      <a:off x="0" y="0"/>
                      <a:ext cx="5760000" cy="2550857"/>
                    </a:xfrm>
                    <a:prstGeom prst="rect">
                      <a:avLst/>
                    </a:prstGeom>
                  </pic:spPr>
                </pic:pic>
              </a:graphicData>
            </a:graphic>
          </wp:inline>
        </w:drawing>
      </w:r>
    </w:p>
    <w:p w14:paraId="05E629DD" w14:textId="77777777" w:rsidR="005934A7" w:rsidRDefault="000F057C">
      <w:pPr>
        <w:spacing w:after="240"/>
        <w:jc w:val="center"/>
      </w:pPr>
      <w:r>
        <w:rPr>
          <w:i/>
          <w:sz w:val="21"/>
        </w:rPr>
        <w:t>Figure 1. PDF Extractor context and input/output boundary.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6746"/>
      </w:tblGrid>
      <w:tr w:rsidR="005934A7" w14:paraId="6CB849E8" w14:textId="77777777">
        <w:trPr>
          <w:cantSplit/>
          <w:tblHeader/>
          <w:jc w:val="center"/>
        </w:trPr>
        <w:tc>
          <w:tcPr>
            <w:tcW w:w="2268" w:type="dxa"/>
            <w:vAlign w:val="center"/>
          </w:tcPr>
          <w:p w14:paraId="69E0C692" w14:textId="77777777" w:rsidR="005934A7" w:rsidRDefault="000F057C">
            <w:pPr>
              <w:spacing w:before="60" w:after="60" w:line="252" w:lineRule="auto"/>
            </w:pPr>
            <w:r>
              <w:rPr>
                <w:b/>
                <w:sz w:val="21"/>
              </w:rPr>
              <w:t>Boundary data</w:t>
            </w:r>
          </w:p>
        </w:tc>
        <w:tc>
          <w:tcPr>
            <w:tcW w:w="6746" w:type="dxa"/>
            <w:vAlign w:val="center"/>
          </w:tcPr>
          <w:p w14:paraId="6F2EAD39" w14:textId="77777777" w:rsidR="005934A7" w:rsidRDefault="000F057C">
            <w:pPr>
              <w:spacing w:before="60" w:after="60" w:line="252" w:lineRule="auto"/>
            </w:pPr>
            <w:r>
              <w:rPr>
                <w:b/>
                <w:sz w:val="21"/>
              </w:rPr>
              <w:t>Meaning and constraint</w:t>
            </w:r>
          </w:p>
        </w:tc>
      </w:tr>
      <w:tr w:rsidR="005934A7" w14:paraId="507260BC" w14:textId="77777777">
        <w:trPr>
          <w:cantSplit/>
          <w:jc w:val="center"/>
        </w:trPr>
        <w:tc>
          <w:tcPr>
            <w:tcW w:w="2268" w:type="dxa"/>
            <w:vAlign w:val="center"/>
          </w:tcPr>
          <w:p w14:paraId="74F84031" w14:textId="77777777" w:rsidR="005934A7" w:rsidRDefault="000F057C">
            <w:pPr>
              <w:spacing w:before="60" w:after="60" w:line="252" w:lineRule="auto"/>
            </w:pPr>
            <w:r>
              <w:rPr>
                <w:sz w:val="21"/>
              </w:rPr>
              <w:t>Input document</w:t>
            </w:r>
          </w:p>
        </w:tc>
        <w:tc>
          <w:tcPr>
            <w:tcW w:w="6746" w:type="dxa"/>
            <w:vAlign w:val="center"/>
          </w:tcPr>
          <w:p w14:paraId="72C37BD4" w14:textId="77777777" w:rsidR="005934A7" w:rsidRDefault="000F057C">
            <w:pPr>
              <w:spacing w:before="60" w:after="60" w:line="252" w:lineRule="auto"/>
            </w:pPr>
            <w:r>
              <w:rPr>
                <w:sz w:val="21"/>
              </w:rPr>
              <w:t>One uploaded PDF copy; at most 50 MiB and 200 pages. The original is not overwritten.</w:t>
            </w:r>
          </w:p>
        </w:tc>
      </w:tr>
      <w:tr w:rsidR="005934A7" w14:paraId="522235DD" w14:textId="77777777">
        <w:trPr>
          <w:cantSplit/>
          <w:jc w:val="center"/>
        </w:trPr>
        <w:tc>
          <w:tcPr>
            <w:tcW w:w="2268" w:type="dxa"/>
            <w:vAlign w:val="center"/>
          </w:tcPr>
          <w:p w14:paraId="4EF5FBB7" w14:textId="77777777" w:rsidR="005934A7" w:rsidRDefault="000F057C">
            <w:pPr>
              <w:spacing w:before="60" w:after="60" w:line="252" w:lineRule="auto"/>
            </w:pPr>
            <w:r>
              <w:rPr>
                <w:sz w:val="21"/>
              </w:rPr>
              <w:t>Operation parameters</w:t>
            </w:r>
          </w:p>
        </w:tc>
        <w:tc>
          <w:tcPr>
            <w:tcW w:w="6746" w:type="dxa"/>
            <w:vAlign w:val="center"/>
          </w:tcPr>
          <w:p w14:paraId="4DC67924" w14:textId="77777777" w:rsidR="005934A7" w:rsidRDefault="000F057C">
            <w:pPr>
              <w:spacing w:before="60" w:after="60" w:line="252" w:lineRule="auto"/>
            </w:pPr>
            <w:r>
              <w:rPr>
                <w:sz w:val="21"/>
              </w:rPr>
              <w:t>Validated page selections, regular expressions, export choices or modification settings.</w:t>
            </w:r>
          </w:p>
        </w:tc>
      </w:tr>
      <w:tr w:rsidR="005934A7" w14:paraId="4DD8FC76" w14:textId="77777777">
        <w:trPr>
          <w:cantSplit/>
          <w:jc w:val="center"/>
        </w:trPr>
        <w:tc>
          <w:tcPr>
            <w:tcW w:w="2268" w:type="dxa"/>
            <w:vAlign w:val="center"/>
          </w:tcPr>
          <w:p w14:paraId="05794CAF" w14:textId="77777777" w:rsidR="005934A7" w:rsidRDefault="000F057C">
            <w:pPr>
              <w:spacing w:before="60" w:after="60" w:line="252" w:lineRule="auto"/>
            </w:pPr>
            <w:r>
              <w:rPr>
                <w:sz w:val="21"/>
              </w:rPr>
              <w:t>Sensitive input</w:t>
            </w:r>
          </w:p>
        </w:tc>
        <w:tc>
          <w:tcPr>
            <w:tcW w:w="6746" w:type="dxa"/>
            <w:vAlign w:val="center"/>
          </w:tcPr>
          <w:p w14:paraId="197F908C" w14:textId="77777777" w:rsidR="005934A7" w:rsidRDefault="000F057C">
            <w:pPr>
              <w:spacing w:before="60" w:after="60" w:line="252" w:lineRule="auto"/>
            </w:pPr>
            <w:r>
              <w:rPr>
                <w:sz w:val="21"/>
              </w:rPr>
              <w:t>An opening password, signing container, container password or optional trust certificate used by the selected operation.</w:t>
            </w:r>
          </w:p>
        </w:tc>
      </w:tr>
      <w:tr w:rsidR="005934A7" w14:paraId="388B8E36" w14:textId="77777777">
        <w:trPr>
          <w:cantSplit/>
          <w:jc w:val="center"/>
        </w:trPr>
        <w:tc>
          <w:tcPr>
            <w:tcW w:w="2268" w:type="dxa"/>
            <w:vAlign w:val="center"/>
          </w:tcPr>
          <w:p w14:paraId="185A1E26" w14:textId="77777777" w:rsidR="005934A7" w:rsidRDefault="000F057C">
            <w:pPr>
              <w:spacing w:before="60" w:after="60" w:line="252" w:lineRule="auto"/>
            </w:pPr>
            <w:r>
              <w:rPr>
                <w:sz w:val="21"/>
              </w:rPr>
              <w:t>Output</w:t>
            </w:r>
          </w:p>
        </w:tc>
        <w:tc>
          <w:tcPr>
            <w:tcW w:w="6746" w:type="dxa"/>
            <w:vAlign w:val="center"/>
          </w:tcPr>
          <w:p w14:paraId="54436521" w14:textId="77777777" w:rsidR="005934A7" w:rsidRDefault="000F057C">
            <w:pPr>
              <w:spacing w:before="60" w:after="60" w:line="252" w:lineRule="auto"/>
            </w:pPr>
            <w:r>
              <w:rPr>
                <w:sz w:val="21"/>
              </w:rPr>
              <w:t>Structured results, a CSV file, an image ZIP package or a new PDF, depending on the operation.</w:t>
            </w:r>
          </w:p>
        </w:tc>
      </w:tr>
      <w:tr w:rsidR="005934A7" w14:paraId="3A50FAC9" w14:textId="77777777">
        <w:trPr>
          <w:cantSplit/>
          <w:jc w:val="center"/>
        </w:trPr>
        <w:tc>
          <w:tcPr>
            <w:tcW w:w="2268" w:type="dxa"/>
            <w:vAlign w:val="center"/>
          </w:tcPr>
          <w:p w14:paraId="5CDB84AF" w14:textId="77777777" w:rsidR="005934A7" w:rsidRDefault="000F057C">
            <w:pPr>
              <w:spacing w:before="60" w:after="60" w:line="252" w:lineRule="auto"/>
            </w:pPr>
            <w:r>
              <w:rPr>
                <w:sz w:val="21"/>
              </w:rPr>
              <w:t>Feedback</w:t>
            </w:r>
          </w:p>
        </w:tc>
        <w:tc>
          <w:tcPr>
            <w:tcW w:w="6746" w:type="dxa"/>
            <w:vAlign w:val="center"/>
          </w:tcPr>
          <w:p w14:paraId="6C7E09F5" w14:textId="77777777" w:rsidR="005934A7" w:rsidRDefault="000F057C">
            <w:pPr>
              <w:spacing w:before="60" w:after="60" w:line="252" w:lineRule="auto"/>
            </w:pPr>
            <w:r>
              <w:rPr>
                <w:sz w:val="21"/>
              </w:rPr>
              <w:t>A completion status, an explicit empty result or a stable error code with a readable explanation.</w:t>
            </w:r>
          </w:p>
        </w:tc>
      </w:tr>
    </w:tbl>
    <w:p w14:paraId="4FB1B162" w14:textId="77777777" w:rsidR="005934A7" w:rsidRDefault="005934A7"/>
    <w:p w14:paraId="6EEED790" w14:textId="77777777" w:rsidR="005934A7" w:rsidRDefault="000F057C">
      <w:pPr>
        <w:pStyle w:val="3"/>
        <w:pageBreakBefore/>
      </w:pPr>
      <w:bookmarkStart w:id="12" w:name="_Toc243570730"/>
      <w:r>
        <w:lastRenderedPageBreak/>
        <w:t>2.2.1 Text Extraction FR1 through to FR9 DFD</w:t>
      </w:r>
      <w:bookmarkEnd w:id="12"/>
    </w:p>
    <w:p w14:paraId="5BD09CC8" w14:textId="77777777" w:rsidR="005934A7" w:rsidRDefault="000F057C">
      <w:r>
        <w:t>This flow accepts a PDF and page selection, then separates text extraction, pattern matching and document-object reading.</w:t>
      </w:r>
    </w:p>
    <w:p w14:paraId="6D1B8D07" w14:textId="77777777" w:rsidR="005934A7" w:rsidRDefault="000F057C">
      <w:pPr>
        <w:keepNext/>
        <w:jc w:val="center"/>
      </w:pPr>
      <w:r>
        <w:rPr>
          <w:noProof/>
        </w:rPr>
        <w:drawing>
          <wp:inline distT="0" distB="0" distL="0" distR="0" wp14:anchorId="6ECC12A1" wp14:editId="25F39770">
            <wp:extent cx="5760000" cy="460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ng"/>
                    <pic:cNvPicPr/>
                  </pic:nvPicPr>
                  <pic:blipFill>
                    <a:blip r:embed="rId8"/>
                    <a:stretch>
                      <a:fillRect/>
                    </a:stretch>
                  </pic:blipFill>
                  <pic:spPr>
                    <a:xfrm>
                      <a:off x="0" y="0"/>
                      <a:ext cx="5760000" cy="4608000"/>
                    </a:xfrm>
                    <a:prstGeom prst="rect">
                      <a:avLst/>
                    </a:prstGeom>
                  </pic:spPr>
                </pic:pic>
              </a:graphicData>
            </a:graphic>
          </wp:inline>
        </w:drawing>
      </w:r>
    </w:p>
    <w:p w14:paraId="54FE46B8" w14:textId="77777777" w:rsidR="005934A7" w:rsidRDefault="000F057C">
      <w:pPr>
        <w:spacing w:after="240"/>
        <w:jc w:val="center"/>
      </w:pPr>
      <w:r>
        <w:rPr>
          <w:i/>
          <w:sz w:val="21"/>
        </w:rPr>
        <w:t>Figure 2. Text Extraction FR1 through to FR9 DFD.</w:t>
      </w:r>
    </w:p>
    <w:p w14:paraId="39EBE061" w14:textId="77777777" w:rsidR="005934A7" w:rsidRDefault="000F057C">
      <w:r>
        <w:t>Return page text, text blocks with bounds and style, paragraph records, regular-expression matches, bookmarks, metadata and annotations. Text offsets use UTF-16 units with an inclusive start and exclusive end; page numbers start at one.</w:t>
      </w:r>
    </w:p>
    <w:p w14:paraId="290BB36B" w14:textId="77777777" w:rsidR="005934A7" w:rsidRDefault="000F057C">
      <w:r>
        <w:t>Acceptance conditions: A selected-page fixture returns only the requested pages; each match identifies its source page and range. Invalid expressions or pages produce parameter errors. Bookmarks, metadata and annotations retain available source properties. FR8 attachment extraction has no active flow.</w:t>
      </w:r>
    </w:p>
    <w:p w14:paraId="40EEE2F8" w14:textId="77777777" w:rsidR="005934A7" w:rsidRDefault="000F057C">
      <w:r>
        <w:t>Page count and input validation are shared with FR1. Document information is read through API03 rather than a separate duplicate parser interface; this also supplies the page total used by navigation.</w:t>
      </w:r>
    </w:p>
    <w:p w14:paraId="2786086E" w14:textId="77777777" w:rsidR="005934A7" w:rsidRDefault="000F057C">
      <w:pPr>
        <w:pStyle w:val="3"/>
        <w:pageBreakBefore/>
      </w:pPr>
      <w:bookmarkStart w:id="13" w:name="_Toc243570731"/>
      <w:r>
        <w:lastRenderedPageBreak/>
        <w:t>2.2.2 Table Extraction FR10 and FR11 DFD</w:t>
      </w:r>
      <w:bookmarkEnd w:id="13"/>
    </w:p>
    <w:p w14:paraId="5BFE309C" w14:textId="77777777" w:rsidR="005934A7" w:rsidRDefault="000F057C">
      <w:r>
        <w:t>This flow identifies a simple ruled grid and preserves its cells for display or CSV export.</w:t>
      </w:r>
    </w:p>
    <w:p w14:paraId="419BC9E8" w14:textId="77777777" w:rsidR="005934A7" w:rsidRDefault="000F057C">
      <w:pPr>
        <w:keepNext/>
        <w:jc w:val="center"/>
      </w:pPr>
      <w:r>
        <w:rPr>
          <w:noProof/>
        </w:rPr>
        <w:drawing>
          <wp:inline distT="0" distB="0" distL="0" distR="0" wp14:anchorId="0D055B5D" wp14:editId="218EB0B1">
            <wp:extent cx="5760000" cy="460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s.png"/>
                    <pic:cNvPicPr/>
                  </pic:nvPicPr>
                  <pic:blipFill>
                    <a:blip r:embed="rId9"/>
                    <a:stretch>
                      <a:fillRect/>
                    </a:stretch>
                  </pic:blipFill>
                  <pic:spPr>
                    <a:xfrm>
                      <a:off x="0" y="0"/>
                      <a:ext cx="5760000" cy="4608000"/>
                    </a:xfrm>
                    <a:prstGeom prst="rect">
                      <a:avLst/>
                    </a:prstGeom>
                  </pic:spPr>
                </pic:pic>
              </a:graphicData>
            </a:graphic>
          </wp:inline>
        </w:drawing>
      </w:r>
    </w:p>
    <w:p w14:paraId="109D9F14" w14:textId="77777777" w:rsidR="005934A7" w:rsidRDefault="000F057C">
      <w:pPr>
        <w:spacing w:after="240"/>
        <w:jc w:val="center"/>
      </w:pPr>
      <w:r>
        <w:rPr>
          <w:i/>
          <w:sz w:val="21"/>
        </w:rPr>
        <w:t>Figure 3. Table Extraction FR10 and FR11 DFD.</w:t>
      </w:r>
    </w:p>
    <w:p w14:paraId="09EC74EC" w14:textId="77777777" w:rsidR="005934A7" w:rsidRDefault="000F057C">
      <w:r>
        <w:t>Return page-referenced tables with bounds and two-dimensional cell rows. An optional selected index produces CSV with escaping for commas, quotes and line breaks. Cross tables preserve their source grid rather than generate pivot statistics.</w:t>
      </w:r>
    </w:p>
    <w:p w14:paraId="4F4E2D1E" w14:textId="77777777" w:rsidR="005934A7" w:rsidRDefault="000F057C">
      <w:r>
        <w:t>Acceptance conditions: A ruled table fixture preserves row/column counts and empty cells. Quoted CSV cells round-trip correctly. A page with no recognised grid returns an empty table collection, while an invalid table index returns a parameter error.</w:t>
      </w:r>
    </w:p>
    <w:p w14:paraId="0525B843" w14:textId="77777777" w:rsidR="005934A7" w:rsidRDefault="000F057C">
      <w:r>
        <w:t>Display and export share the same extracted cell model so that changing the output format does not change cell order or infer missing values.</w:t>
      </w:r>
    </w:p>
    <w:p w14:paraId="131A8615" w14:textId="77777777" w:rsidR="005934A7" w:rsidRDefault="000F057C">
      <w:pPr>
        <w:pStyle w:val="3"/>
        <w:pageBreakBefore/>
      </w:pPr>
      <w:bookmarkStart w:id="14" w:name="_Toc243570732"/>
      <w:r>
        <w:lastRenderedPageBreak/>
        <w:t>2.2.3 Image Extract FR12 DFD</w:t>
      </w:r>
      <w:bookmarkEnd w:id="14"/>
    </w:p>
    <w:p w14:paraId="7B969FC1" w14:textId="77777777" w:rsidR="005934A7" w:rsidRDefault="000F057C">
      <w:r>
        <w:t>This flow separates original encoded image resources from optional PNG/JPG conversion.</w:t>
      </w:r>
    </w:p>
    <w:p w14:paraId="5C7B9DEE" w14:textId="77777777" w:rsidR="005934A7" w:rsidRDefault="000F057C">
      <w:pPr>
        <w:keepNext/>
        <w:jc w:val="center"/>
      </w:pPr>
      <w:r>
        <w:rPr>
          <w:noProof/>
        </w:rPr>
        <w:drawing>
          <wp:inline distT="0" distB="0" distL="0" distR="0" wp14:anchorId="7A1D28B9" wp14:editId="4BB04AC6">
            <wp:extent cx="5760000" cy="460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10"/>
                    <a:stretch>
                      <a:fillRect/>
                    </a:stretch>
                  </pic:blipFill>
                  <pic:spPr>
                    <a:xfrm>
                      <a:off x="0" y="0"/>
                      <a:ext cx="5760000" cy="4608000"/>
                    </a:xfrm>
                    <a:prstGeom prst="rect">
                      <a:avLst/>
                    </a:prstGeom>
                  </pic:spPr>
                </pic:pic>
              </a:graphicData>
            </a:graphic>
          </wp:inline>
        </w:drawing>
      </w:r>
    </w:p>
    <w:p w14:paraId="0D66A62E" w14:textId="77777777" w:rsidR="005934A7" w:rsidRDefault="000F057C">
      <w:pPr>
        <w:spacing w:after="240"/>
        <w:jc w:val="center"/>
      </w:pPr>
      <w:r>
        <w:rPr>
          <w:i/>
          <w:sz w:val="21"/>
        </w:rPr>
        <w:t>Figure 4. Image Extract FR12 DFD.</w:t>
      </w:r>
    </w:p>
    <w:p w14:paraId="3601E9B6" w14:textId="77777777" w:rsidR="005934A7" w:rsidRDefault="000F057C">
      <w:r>
        <w:t>Return a ZIP containing a manifest, original .bin streams and successful conversions. A manifest entry identifies the resource, source/filter details, pixel dimensions, occurrence locations and EXPORTED or RAW_ONLY status. Response headers report total and converted resources.</w:t>
      </w:r>
    </w:p>
    <w:p w14:paraId="026FAB09" w14:textId="77777777" w:rsidR="005934A7" w:rsidRDefault="000F057C">
      <w:r>
        <w:t>Acceptance conditions: Repeated uses of one XObject produce one exported resource and multiple occurrences. An unconvertible item retains its original stream and diagnostic. No embedded images produces NO_IMAGES_FOUND, not an empty success archive.</w:t>
      </w:r>
    </w:p>
    <w:p w14:paraId="1101296D" w14:textId="77777777" w:rsidR="005934A7" w:rsidRDefault="000F057C">
      <w:r>
        <w:t>The manifest and raw-stream paths make conversion failures visible while retaining source data. Pixel dimensions are reported independently of the image's placement on a PDF page.</w:t>
      </w:r>
    </w:p>
    <w:p w14:paraId="749EF411" w14:textId="77777777" w:rsidR="005934A7" w:rsidRDefault="000F057C">
      <w:pPr>
        <w:pStyle w:val="3"/>
        <w:pageBreakBefore/>
      </w:pPr>
      <w:bookmarkStart w:id="15" w:name="_Toc243570733"/>
      <w:r>
        <w:lastRenderedPageBreak/>
        <w:t>2.2.4 PDF Encryption FR13 through to FR16 DFD</w:t>
      </w:r>
      <w:bookmarkEnd w:id="15"/>
    </w:p>
    <w:p w14:paraId="11062D3C" w14:textId="77777777" w:rsidR="005934A7" w:rsidRDefault="000F057C">
      <w:r>
        <w:t>This flow validates the password and permission combination before creating a separate encrypted copy.</w:t>
      </w:r>
    </w:p>
    <w:p w14:paraId="3502106B" w14:textId="77777777" w:rsidR="005934A7" w:rsidRDefault="000F057C">
      <w:pPr>
        <w:keepNext/>
        <w:jc w:val="center"/>
      </w:pPr>
      <w:r>
        <w:rPr>
          <w:noProof/>
        </w:rPr>
        <w:drawing>
          <wp:inline distT="0" distB="0" distL="0" distR="0" wp14:anchorId="45317AA7" wp14:editId="163B21A7">
            <wp:extent cx="5760000" cy="460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ryption.png"/>
                    <pic:cNvPicPr/>
                  </pic:nvPicPr>
                  <pic:blipFill>
                    <a:blip r:embed="rId11"/>
                    <a:stretch>
                      <a:fillRect/>
                    </a:stretch>
                  </pic:blipFill>
                  <pic:spPr>
                    <a:xfrm>
                      <a:off x="0" y="0"/>
                      <a:ext cx="5760000" cy="4608000"/>
                    </a:xfrm>
                    <a:prstGeom prst="rect">
                      <a:avLst/>
                    </a:prstGeom>
                  </pic:spPr>
                </pic:pic>
              </a:graphicData>
            </a:graphic>
          </wp:inline>
        </w:drawing>
      </w:r>
    </w:p>
    <w:p w14:paraId="2B3CA680" w14:textId="77777777" w:rsidR="005934A7" w:rsidRDefault="000F057C">
      <w:pPr>
        <w:spacing w:after="240"/>
        <w:jc w:val="center"/>
      </w:pPr>
      <w:r>
        <w:rPr>
          <w:i/>
          <w:sz w:val="21"/>
        </w:rPr>
        <w:t>Figure 5. PDF Encryption FR13 through to FR16 DFD.</w:t>
      </w:r>
    </w:p>
    <w:p w14:paraId="50CC36DE" w14:textId="77777777" w:rsidR="005934A7" w:rsidRDefault="000F057C">
      <w:r>
        <w:t>Return an encrypted PDF using the selected supported AES key length. An empty user password permits opening without a password; the owner password must be non-empty and different from the user password. Print, copy and modification permissions are independent settings.</w:t>
      </w:r>
    </w:p>
    <w:p w14:paraId="4561CF98" w14:textId="77777777" w:rsidR="005934A7" w:rsidRDefault="000F057C">
      <w:r>
        <w:t>Acceptance conditions: A generated copy opens with the specified user credential and reports the intended permission flags and encryption strength. Invalid password combinations or unsupported key lengths do not produce a successful download; source bytes remain unchanged.</w:t>
      </w:r>
    </w:p>
    <w:p w14:paraId="5465D81A" w14:textId="77777777" w:rsidR="005934A7" w:rsidRDefault="000F057C">
      <w:r>
        <w:t>Opening credentials belong to the input side of the boundary, while new user/owner passwords belong to the output policy. Neither credential is copied into ordinary response metadata.</w:t>
      </w:r>
    </w:p>
    <w:p w14:paraId="62204E23" w14:textId="77777777" w:rsidR="005934A7" w:rsidRDefault="000F057C">
      <w:pPr>
        <w:pStyle w:val="3"/>
        <w:pageBreakBefore/>
      </w:pPr>
      <w:bookmarkStart w:id="16" w:name="_Toc243570734"/>
      <w:r>
        <w:lastRenderedPageBreak/>
        <w:t>2.2.5 Digital Signature FR17 through to FR19 DFD</w:t>
      </w:r>
      <w:bookmarkEnd w:id="16"/>
    </w:p>
    <w:p w14:paraId="0C6275C0" w14:textId="77777777" w:rsidR="005934A7" w:rsidRDefault="000F057C">
      <w:r>
        <w:t>This flow uses certificate material to sign, independently assess, or explicitly remove signatures from an eligible copy.</w:t>
      </w:r>
    </w:p>
    <w:p w14:paraId="384C02D8" w14:textId="77777777" w:rsidR="005934A7" w:rsidRDefault="000F057C">
      <w:pPr>
        <w:keepNext/>
        <w:jc w:val="center"/>
      </w:pPr>
      <w:r>
        <w:rPr>
          <w:noProof/>
        </w:rPr>
        <w:drawing>
          <wp:inline distT="0" distB="0" distL="0" distR="0" wp14:anchorId="7586B3FE" wp14:editId="4BB41D8B">
            <wp:extent cx="5760000" cy="460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s.png"/>
                    <pic:cNvPicPr/>
                  </pic:nvPicPr>
                  <pic:blipFill>
                    <a:blip r:embed="rId12"/>
                    <a:stretch>
                      <a:fillRect/>
                    </a:stretch>
                  </pic:blipFill>
                  <pic:spPr>
                    <a:xfrm>
                      <a:off x="0" y="0"/>
                      <a:ext cx="5760000" cy="4608000"/>
                    </a:xfrm>
                    <a:prstGeom prst="rect">
                      <a:avLst/>
                    </a:prstGeom>
                  </pic:spPr>
                </pic:pic>
              </a:graphicData>
            </a:graphic>
          </wp:inline>
        </w:drawing>
      </w:r>
    </w:p>
    <w:p w14:paraId="5715E5DE" w14:textId="77777777" w:rsidR="005934A7" w:rsidRDefault="000F057C">
      <w:pPr>
        <w:spacing w:after="240"/>
        <w:jc w:val="center"/>
      </w:pPr>
      <w:r>
        <w:rPr>
          <w:i/>
          <w:sz w:val="21"/>
        </w:rPr>
        <w:t>Figure 6. Digital Signature FR17 through to FR19 DFD.</w:t>
      </w:r>
    </w:p>
    <w:p w14:paraId="7E2067D6" w14:textId="77777777" w:rsidR="005934A7" w:rsidRDefault="000F057C">
      <w:r>
        <w:t>Signing returns a new PDF. Verification returns separate integrity, certificate validity, trust and revision conclusions with available signer details. Confirmed removal strips signature fields and their appearances from an eligible unencrypted copy while retaining unrelated content.</w:t>
      </w:r>
    </w:p>
    <w:p w14:paraId="3C3C760D" w14:textId="77777777" w:rsidR="005934A7" w:rsidRDefault="000F057C">
      <w:r>
        <w:t>Acceptance conditions: A valid signed fixture verifies its integrity; tampering yields INVALID; an unsupported or indeterminate signature yields UNKNOWN. Missing trust input is not reported as trusted. Wrong certificate passwords or unknown aliases do not yield a signed file.</w:t>
      </w:r>
    </w:p>
    <w:p w14:paraId="7689AD8E" w14:textId="77777777" w:rsidR="005934A7" w:rsidRDefault="000F057C">
      <w:r>
        <w:t>Optional trust certificates are input to the verification branch only. Integrity, certificate trust and later modifications remain separate result fields, avoiding an ambiguous single valid/invalid label.</w:t>
      </w:r>
    </w:p>
    <w:p w14:paraId="1AD422D0" w14:textId="77777777" w:rsidR="005934A7" w:rsidRDefault="000F057C">
      <w:pPr>
        <w:pStyle w:val="3"/>
        <w:pageBreakBefore/>
      </w:pPr>
      <w:bookmarkStart w:id="17" w:name="_Toc243570735"/>
      <w:r>
        <w:lastRenderedPageBreak/>
        <w:t>2.2.6 Watermarking DFD</w:t>
      </w:r>
      <w:bookmarkEnd w:id="17"/>
    </w:p>
    <w:p w14:paraId="574853B6" w14:textId="77777777" w:rsidR="005934A7" w:rsidRDefault="000F057C">
      <w:r>
        <w:t>This supplemental flow applies a text or image watermark to a validated set of pages.</w:t>
      </w:r>
    </w:p>
    <w:p w14:paraId="0CC05845" w14:textId="77777777" w:rsidR="005934A7" w:rsidRDefault="000F057C">
      <w:pPr>
        <w:keepNext/>
        <w:jc w:val="center"/>
      </w:pPr>
      <w:r>
        <w:rPr>
          <w:noProof/>
        </w:rPr>
        <w:drawing>
          <wp:inline distT="0" distB="0" distL="0" distR="0" wp14:anchorId="57DE4A84" wp14:editId="05DD8ECF">
            <wp:extent cx="5760000" cy="46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png"/>
                    <pic:cNvPicPr/>
                  </pic:nvPicPr>
                  <pic:blipFill>
                    <a:blip r:embed="rId13"/>
                    <a:stretch>
                      <a:fillRect/>
                    </a:stretch>
                  </pic:blipFill>
                  <pic:spPr>
                    <a:xfrm>
                      <a:off x="0" y="0"/>
                      <a:ext cx="5760000" cy="4608000"/>
                    </a:xfrm>
                    <a:prstGeom prst="rect">
                      <a:avLst/>
                    </a:prstGeom>
                  </pic:spPr>
                </pic:pic>
              </a:graphicData>
            </a:graphic>
          </wp:inline>
        </w:drawing>
      </w:r>
    </w:p>
    <w:p w14:paraId="4A06F8CD" w14:textId="77777777" w:rsidR="005934A7" w:rsidRDefault="000F057C">
      <w:pPr>
        <w:spacing w:after="240"/>
        <w:jc w:val="center"/>
      </w:pPr>
      <w:r>
        <w:rPr>
          <w:i/>
          <w:sz w:val="21"/>
        </w:rPr>
        <w:t>Figure 7. Watermarking DFD.</w:t>
      </w:r>
    </w:p>
    <w:p w14:paraId="0883B0FC" w14:textId="77777777" w:rsidR="005934A7" w:rsidRDefault="000F057C">
      <w:r>
        <w:t>Return a separate watermarked PDF. Text requires text content; image mode requires an image. Both modes use page selection, position, angle and opacity, with image dimensions defining its aspect-preserving placement boundary.</w:t>
      </w:r>
    </w:p>
    <w:p w14:paraId="3F29653A" w14:textId="77777777" w:rsidR="005934A7" w:rsidRDefault="000F057C">
      <w:r>
        <w:t>Acceptance conditions: A selected-page fixture changes only those pages. Invalid dimensions, opacity, unsupported images and out-of-range pages are rejected. A signed input is not directly modified; the original remains unchanged.</w:t>
      </w:r>
    </w:p>
    <w:p w14:paraId="321D25F5" w14:textId="77777777" w:rsidR="005934A7" w:rsidRDefault="000F057C">
      <w:r>
        <w:t>The brief requires text and image watermarks although the template's five numbered groups stop at FR19. WM01 and WM02 retain separate identifiers and use the same input-validation and output-delivery boundaries.</w:t>
      </w:r>
    </w:p>
    <w:p w14:paraId="2345F136" w14:textId="77777777" w:rsidR="005934A7" w:rsidRDefault="000F057C">
      <w:pPr>
        <w:pStyle w:val="2"/>
        <w:pageBreakBefore/>
      </w:pPr>
      <w:bookmarkStart w:id="18" w:name="_Toc243570736"/>
      <w:r>
        <w:lastRenderedPageBreak/>
        <w:t>2.3 Functional Requirements - Error Handling Common Use Package</w:t>
      </w:r>
      <w:bookmarkEnd w:id="18"/>
    </w:p>
    <w:p w14:paraId="4D4369DA" w14:textId="77777777" w:rsidR="005934A7" w:rsidRDefault="000F057C">
      <w:r>
        <w:t>All tools share input, range, password, permission and output-storage validation. Feedback identifies the problem and the next usable action while preserving the source. A business conclusion, such as an invalid signature, is not the same as a failed HTTP request.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3061"/>
        <w:gridCol w:w="3855"/>
      </w:tblGrid>
      <w:tr w:rsidR="005934A7" w14:paraId="3EA844BF" w14:textId="77777777">
        <w:trPr>
          <w:cantSplit/>
          <w:tblHeader/>
          <w:jc w:val="center"/>
        </w:trPr>
        <w:tc>
          <w:tcPr>
            <w:tcW w:w="2098" w:type="dxa"/>
            <w:vAlign w:val="center"/>
          </w:tcPr>
          <w:p w14:paraId="2E40A3BE" w14:textId="77777777" w:rsidR="005934A7" w:rsidRDefault="000F057C">
            <w:pPr>
              <w:spacing w:before="20" w:after="20" w:line="252" w:lineRule="auto"/>
            </w:pPr>
            <w:r>
              <w:rPr>
                <w:b/>
                <w:sz w:val="20"/>
              </w:rPr>
              <w:t>Condition</w:t>
            </w:r>
          </w:p>
        </w:tc>
        <w:tc>
          <w:tcPr>
            <w:tcW w:w="3061" w:type="dxa"/>
            <w:vAlign w:val="center"/>
          </w:tcPr>
          <w:p w14:paraId="00D677CF" w14:textId="77777777" w:rsidR="005934A7" w:rsidRDefault="000F057C">
            <w:pPr>
              <w:spacing w:before="20" w:after="20" w:line="252" w:lineRule="auto"/>
            </w:pPr>
            <w:r>
              <w:rPr>
                <w:b/>
                <w:sz w:val="20"/>
              </w:rPr>
              <w:t>Code / result</w:t>
            </w:r>
          </w:p>
        </w:tc>
        <w:tc>
          <w:tcPr>
            <w:tcW w:w="3855" w:type="dxa"/>
            <w:vAlign w:val="center"/>
          </w:tcPr>
          <w:p w14:paraId="3EBEF420" w14:textId="77777777" w:rsidR="005934A7" w:rsidRDefault="000F057C">
            <w:pPr>
              <w:spacing w:before="20" w:after="20" w:line="252" w:lineRule="auto"/>
            </w:pPr>
            <w:r>
              <w:rPr>
                <w:b/>
                <w:sz w:val="20"/>
              </w:rPr>
              <w:t>User-facing explanation</w:t>
            </w:r>
          </w:p>
        </w:tc>
      </w:tr>
      <w:tr w:rsidR="005934A7" w14:paraId="66AE18A0" w14:textId="77777777">
        <w:trPr>
          <w:cantSplit/>
          <w:jc w:val="center"/>
        </w:trPr>
        <w:tc>
          <w:tcPr>
            <w:tcW w:w="2098" w:type="dxa"/>
            <w:vAlign w:val="center"/>
          </w:tcPr>
          <w:p w14:paraId="58621F83" w14:textId="77777777" w:rsidR="005934A7" w:rsidRDefault="000F057C">
            <w:pPr>
              <w:spacing w:before="20" w:after="20" w:line="252" w:lineRule="auto"/>
            </w:pPr>
            <w:r>
              <w:rPr>
                <w:sz w:val="20"/>
              </w:rPr>
              <w:t>File does not exist / no input</w:t>
            </w:r>
          </w:p>
        </w:tc>
        <w:tc>
          <w:tcPr>
            <w:tcW w:w="3061" w:type="dxa"/>
            <w:vAlign w:val="center"/>
          </w:tcPr>
          <w:p w14:paraId="475FD369" w14:textId="77777777" w:rsidR="005934A7" w:rsidRDefault="000F057C">
            <w:pPr>
              <w:spacing w:before="20" w:after="20" w:line="252" w:lineRule="auto"/>
            </w:pPr>
            <w:r>
              <w:rPr>
                <w:sz w:val="19"/>
              </w:rPr>
              <w:t>400 FILE_REQUIRED</w:t>
            </w:r>
          </w:p>
        </w:tc>
        <w:tc>
          <w:tcPr>
            <w:tcW w:w="3855" w:type="dxa"/>
            <w:vAlign w:val="center"/>
          </w:tcPr>
          <w:p w14:paraId="423E2F6C" w14:textId="77777777" w:rsidR="005934A7" w:rsidRDefault="000F057C">
            <w:pPr>
              <w:spacing w:before="20" w:after="20" w:line="252" w:lineRule="auto"/>
            </w:pPr>
            <w:r>
              <w:rPr>
                <w:sz w:val="20"/>
              </w:rPr>
              <w:t>Select a non-empty PDF and submit it again.</w:t>
            </w:r>
          </w:p>
        </w:tc>
      </w:tr>
      <w:tr w:rsidR="005934A7" w14:paraId="24BE2C63" w14:textId="77777777">
        <w:trPr>
          <w:cantSplit/>
          <w:jc w:val="center"/>
        </w:trPr>
        <w:tc>
          <w:tcPr>
            <w:tcW w:w="2098" w:type="dxa"/>
            <w:vAlign w:val="center"/>
          </w:tcPr>
          <w:p w14:paraId="3FF39C86" w14:textId="77777777" w:rsidR="005934A7" w:rsidRDefault="000F057C">
            <w:pPr>
              <w:spacing w:before="20" w:after="20" w:line="252" w:lineRule="auto"/>
            </w:pPr>
            <w:r>
              <w:rPr>
                <w:sz w:val="20"/>
              </w:rPr>
              <w:t>File is not a PDF</w:t>
            </w:r>
          </w:p>
        </w:tc>
        <w:tc>
          <w:tcPr>
            <w:tcW w:w="3061" w:type="dxa"/>
            <w:vAlign w:val="center"/>
          </w:tcPr>
          <w:p w14:paraId="7FC897D1" w14:textId="77777777" w:rsidR="005934A7" w:rsidRDefault="000F057C">
            <w:pPr>
              <w:spacing w:before="20" w:after="20" w:line="252" w:lineRule="auto"/>
            </w:pPr>
            <w:r>
              <w:rPr>
                <w:sz w:val="19"/>
              </w:rPr>
              <w:t>415 UNSUPPORTED_FORMAT</w:t>
            </w:r>
          </w:p>
        </w:tc>
        <w:tc>
          <w:tcPr>
            <w:tcW w:w="3855" w:type="dxa"/>
            <w:vAlign w:val="center"/>
          </w:tcPr>
          <w:p w14:paraId="4D7536A5" w14:textId="77777777" w:rsidR="005934A7" w:rsidRDefault="000F057C">
            <w:pPr>
              <w:spacing w:before="20" w:after="20" w:line="252" w:lineRule="auto"/>
            </w:pPr>
            <w:r>
              <w:rPr>
                <w:sz w:val="20"/>
              </w:rPr>
              <w:t>The selected file is not a supported PDF.</w:t>
            </w:r>
          </w:p>
        </w:tc>
      </w:tr>
      <w:tr w:rsidR="005934A7" w14:paraId="2565D86A" w14:textId="77777777">
        <w:trPr>
          <w:cantSplit/>
          <w:jc w:val="center"/>
        </w:trPr>
        <w:tc>
          <w:tcPr>
            <w:tcW w:w="2098" w:type="dxa"/>
            <w:vAlign w:val="center"/>
          </w:tcPr>
          <w:p w14:paraId="2EB9A0A4" w14:textId="77777777" w:rsidR="005934A7" w:rsidRDefault="000F057C">
            <w:pPr>
              <w:spacing w:before="20" w:after="20" w:line="252" w:lineRule="auto"/>
            </w:pPr>
            <w:r>
              <w:rPr>
                <w:sz w:val="20"/>
              </w:rPr>
              <w:t>PDF is corrupted</w:t>
            </w:r>
          </w:p>
        </w:tc>
        <w:tc>
          <w:tcPr>
            <w:tcW w:w="3061" w:type="dxa"/>
            <w:vAlign w:val="center"/>
          </w:tcPr>
          <w:p w14:paraId="225482C8" w14:textId="77777777" w:rsidR="005934A7" w:rsidRDefault="000F057C">
            <w:pPr>
              <w:spacing w:before="20" w:after="20" w:line="252" w:lineRule="auto"/>
            </w:pPr>
            <w:r>
              <w:rPr>
                <w:sz w:val="19"/>
              </w:rPr>
              <w:t>422 DOCUMENT_INVALID</w:t>
            </w:r>
          </w:p>
        </w:tc>
        <w:tc>
          <w:tcPr>
            <w:tcW w:w="3855" w:type="dxa"/>
            <w:vAlign w:val="center"/>
          </w:tcPr>
          <w:p w14:paraId="1F29E5E9" w14:textId="77777777" w:rsidR="005934A7" w:rsidRDefault="000F057C">
            <w:pPr>
              <w:spacing w:before="20" w:after="20" w:line="252" w:lineRule="auto"/>
            </w:pPr>
            <w:r>
              <w:rPr>
                <w:sz w:val="20"/>
              </w:rPr>
              <w:t>The PDF cannot be parsed; select a valid copy.</w:t>
            </w:r>
          </w:p>
        </w:tc>
      </w:tr>
      <w:tr w:rsidR="005934A7" w14:paraId="301031C3" w14:textId="77777777">
        <w:trPr>
          <w:cantSplit/>
          <w:jc w:val="center"/>
        </w:trPr>
        <w:tc>
          <w:tcPr>
            <w:tcW w:w="2098" w:type="dxa"/>
            <w:vAlign w:val="center"/>
          </w:tcPr>
          <w:p w14:paraId="4F2C19E6" w14:textId="77777777" w:rsidR="005934A7" w:rsidRDefault="000F057C">
            <w:pPr>
              <w:spacing w:before="20" w:after="20" w:line="252" w:lineRule="auto"/>
            </w:pPr>
            <w:r>
              <w:rPr>
                <w:sz w:val="20"/>
              </w:rPr>
              <w:t>PDF requires a password</w:t>
            </w:r>
          </w:p>
        </w:tc>
        <w:tc>
          <w:tcPr>
            <w:tcW w:w="3061" w:type="dxa"/>
            <w:vAlign w:val="center"/>
          </w:tcPr>
          <w:p w14:paraId="69EA59A7" w14:textId="77777777" w:rsidR="005934A7" w:rsidRDefault="000F057C">
            <w:pPr>
              <w:spacing w:before="20" w:after="20" w:line="252" w:lineRule="auto"/>
            </w:pPr>
            <w:r>
              <w:rPr>
                <w:sz w:val="19"/>
              </w:rPr>
              <w:t>403 PDF_PASSWORD_REQUIRED</w:t>
            </w:r>
          </w:p>
        </w:tc>
        <w:tc>
          <w:tcPr>
            <w:tcW w:w="3855" w:type="dxa"/>
            <w:vAlign w:val="center"/>
          </w:tcPr>
          <w:p w14:paraId="5E7E5859" w14:textId="77777777" w:rsidR="005934A7" w:rsidRDefault="000F057C">
            <w:pPr>
              <w:spacing w:before="20" w:after="20" w:line="252" w:lineRule="auto"/>
            </w:pPr>
            <w:r>
              <w:rPr>
                <w:sz w:val="20"/>
              </w:rPr>
              <w:t>Enter the PDF opening password.</w:t>
            </w:r>
          </w:p>
        </w:tc>
      </w:tr>
      <w:tr w:rsidR="005934A7" w14:paraId="699D5DCB" w14:textId="77777777">
        <w:trPr>
          <w:cantSplit/>
          <w:jc w:val="center"/>
        </w:trPr>
        <w:tc>
          <w:tcPr>
            <w:tcW w:w="2098" w:type="dxa"/>
            <w:vAlign w:val="center"/>
          </w:tcPr>
          <w:p w14:paraId="7851E119" w14:textId="77777777" w:rsidR="005934A7" w:rsidRDefault="000F057C">
            <w:pPr>
              <w:spacing w:before="20" w:after="20" w:line="252" w:lineRule="auto"/>
            </w:pPr>
            <w:r>
              <w:rPr>
                <w:sz w:val="20"/>
              </w:rPr>
              <w:t>Incorrect password</w:t>
            </w:r>
          </w:p>
        </w:tc>
        <w:tc>
          <w:tcPr>
            <w:tcW w:w="3061" w:type="dxa"/>
            <w:vAlign w:val="center"/>
          </w:tcPr>
          <w:p w14:paraId="7835856C" w14:textId="77777777" w:rsidR="005934A7" w:rsidRDefault="000F057C">
            <w:pPr>
              <w:spacing w:before="20" w:after="20" w:line="252" w:lineRule="auto"/>
            </w:pPr>
            <w:r>
              <w:rPr>
                <w:sz w:val="19"/>
              </w:rPr>
              <w:t>403 PDF_PASSWORD_INVALID</w:t>
            </w:r>
          </w:p>
        </w:tc>
        <w:tc>
          <w:tcPr>
            <w:tcW w:w="3855" w:type="dxa"/>
            <w:vAlign w:val="center"/>
          </w:tcPr>
          <w:p w14:paraId="384C7E7D" w14:textId="77777777" w:rsidR="005934A7" w:rsidRDefault="000F057C">
            <w:pPr>
              <w:spacing w:before="20" w:after="20" w:line="252" w:lineRule="auto"/>
            </w:pPr>
            <w:r>
              <w:rPr>
                <w:sz w:val="20"/>
              </w:rPr>
              <w:t>The opening password is incorrect; enter it again.</w:t>
            </w:r>
          </w:p>
        </w:tc>
      </w:tr>
      <w:tr w:rsidR="005934A7" w14:paraId="12DF287F" w14:textId="77777777">
        <w:trPr>
          <w:cantSplit/>
          <w:jc w:val="center"/>
        </w:trPr>
        <w:tc>
          <w:tcPr>
            <w:tcW w:w="2098" w:type="dxa"/>
            <w:vAlign w:val="center"/>
          </w:tcPr>
          <w:p w14:paraId="55243386" w14:textId="77777777" w:rsidR="005934A7" w:rsidRDefault="000F057C">
            <w:pPr>
              <w:spacing w:before="20" w:after="20" w:line="252" w:lineRule="auto"/>
            </w:pPr>
            <w:r>
              <w:rPr>
                <w:sz w:val="20"/>
              </w:rPr>
              <w:t>Page number does not exist</w:t>
            </w:r>
          </w:p>
        </w:tc>
        <w:tc>
          <w:tcPr>
            <w:tcW w:w="3061" w:type="dxa"/>
            <w:vAlign w:val="center"/>
          </w:tcPr>
          <w:p w14:paraId="68D98267" w14:textId="77777777" w:rsidR="005934A7" w:rsidRDefault="000F057C">
            <w:pPr>
              <w:spacing w:before="20" w:after="20" w:line="252" w:lineRule="auto"/>
            </w:pPr>
            <w:r>
              <w:rPr>
                <w:sz w:val="19"/>
              </w:rPr>
              <w:t>400 INVALID_PAGES</w:t>
            </w:r>
          </w:p>
        </w:tc>
        <w:tc>
          <w:tcPr>
            <w:tcW w:w="3855" w:type="dxa"/>
            <w:vAlign w:val="center"/>
          </w:tcPr>
          <w:p w14:paraId="7B6CAABE" w14:textId="77777777" w:rsidR="005934A7" w:rsidRDefault="000F057C">
            <w:pPr>
              <w:spacing w:before="20" w:after="20" w:line="252" w:lineRule="auto"/>
            </w:pPr>
            <w:r>
              <w:rPr>
                <w:sz w:val="20"/>
              </w:rPr>
              <w:t>Select pages within the displayed page total.</w:t>
            </w:r>
          </w:p>
        </w:tc>
      </w:tr>
      <w:tr w:rsidR="005934A7" w14:paraId="57E1FD01" w14:textId="77777777">
        <w:trPr>
          <w:cantSplit/>
          <w:jc w:val="center"/>
        </w:trPr>
        <w:tc>
          <w:tcPr>
            <w:tcW w:w="2098" w:type="dxa"/>
            <w:vAlign w:val="center"/>
          </w:tcPr>
          <w:p w14:paraId="16215227" w14:textId="77777777" w:rsidR="005934A7" w:rsidRDefault="000F057C">
            <w:pPr>
              <w:spacing w:before="20" w:after="20" w:line="252" w:lineRule="auto"/>
            </w:pPr>
            <w:r>
              <w:rPr>
                <w:sz w:val="20"/>
              </w:rPr>
              <w:t>No text found</w:t>
            </w:r>
          </w:p>
        </w:tc>
        <w:tc>
          <w:tcPr>
            <w:tcW w:w="3061" w:type="dxa"/>
            <w:vAlign w:val="center"/>
          </w:tcPr>
          <w:p w14:paraId="1759569F" w14:textId="77777777" w:rsidR="005934A7" w:rsidRDefault="000F057C">
            <w:pPr>
              <w:spacing w:before="20" w:after="20" w:line="252" w:lineRule="auto"/>
            </w:pPr>
            <w:r>
              <w:rPr>
                <w:sz w:val="19"/>
              </w:rPr>
              <w:t>200; empty text/diagnostic</w:t>
            </w:r>
          </w:p>
        </w:tc>
        <w:tc>
          <w:tcPr>
            <w:tcW w:w="3855" w:type="dxa"/>
            <w:vAlign w:val="center"/>
          </w:tcPr>
          <w:p w14:paraId="595CCAEE" w14:textId="77777777" w:rsidR="005934A7" w:rsidRDefault="000F057C">
            <w:pPr>
              <w:spacing w:before="20" w:after="20" w:line="252" w:lineRule="auto"/>
            </w:pPr>
            <w:r>
              <w:rPr>
                <w:sz w:val="20"/>
              </w:rPr>
              <w:t>No extractable text was found; OCR is outside scope.</w:t>
            </w:r>
          </w:p>
        </w:tc>
      </w:tr>
      <w:tr w:rsidR="005934A7" w14:paraId="43E93771" w14:textId="77777777">
        <w:trPr>
          <w:cantSplit/>
          <w:jc w:val="center"/>
        </w:trPr>
        <w:tc>
          <w:tcPr>
            <w:tcW w:w="2098" w:type="dxa"/>
            <w:vAlign w:val="center"/>
          </w:tcPr>
          <w:p w14:paraId="13B3E276" w14:textId="77777777" w:rsidR="005934A7" w:rsidRDefault="000F057C">
            <w:pPr>
              <w:spacing w:before="20" w:after="20" w:line="252" w:lineRule="auto"/>
            </w:pPr>
            <w:r>
              <w:rPr>
                <w:sz w:val="20"/>
              </w:rPr>
              <w:t>No tables found</w:t>
            </w:r>
          </w:p>
        </w:tc>
        <w:tc>
          <w:tcPr>
            <w:tcW w:w="3061" w:type="dxa"/>
            <w:vAlign w:val="center"/>
          </w:tcPr>
          <w:p w14:paraId="77038D33" w14:textId="77777777" w:rsidR="005934A7" w:rsidRDefault="000F057C">
            <w:pPr>
              <w:spacing w:before="20" w:after="20" w:line="252" w:lineRule="auto"/>
            </w:pPr>
            <w:r>
              <w:rPr>
                <w:sz w:val="19"/>
              </w:rPr>
              <w:t>200; empty collection</w:t>
            </w:r>
          </w:p>
        </w:tc>
        <w:tc>
          <w:tcPr>
            <w:tcW w:w="3855" w:type="dxa"/>
            <w:vAlign w:val="center"/>
          </w:tcPr>
          <w:p w14:paraId="5E4CD08A" w14:textId="77777777" w:rsidR="005934A7" w:rsidRDefault="000F057C">
            <w:pPr>
              <w:spacing w:before="20" w:after="20" w:line="252" w:lineRule="auto"/>
            </w:pPr>
            <w:r>
              <w:rPr>
                <w:sz w:val="20"/>
              </w:rPr>
              <w:t>No supported ruled table was recognised on these pages.</w:t>
            </w:r>
          </w:p>
        </w:tc>
      </w:tr>
      <w:tr w:rsidR="005934A7" w14:paraId="0DC766F7" w14:textId="77777777">
        <w:trPr>
          <w:cantSplit/>
          <w:jc w:val="center"/>
        </w:trPr>
        <w:tc>
          <w:tcPr>
            <w:tcW w:w="2098" w:type="dxa"/>
            <w:vAlign w:val="center"/>
          </w:tcPr>
          <w:p w14:paraId="6500C6CF" w14:textId="77777777" w:rsidR="005934A7" w:rsidRDefault="000F057C">
            <w:pPr>
              <w:spacing w:before="20" w:after="20" w:line="252" w:lineRule="auto"/>
            </w:pPr>
            <w:r>
              <w:rPr>
                <w:sz w:val="20"/>
              </w:rPr>
              <w:t>No images found</w:t>
            </w:r>
          </w:p>
        </w:tc>
        <w:tc>
          <w:tcPr>
            <w:tcW w:w="3061" w:type="dxa"/>
            <w:vAlign w:val="center"/>
          </w:tcPr>
          <w:p w14:paraId="69D7EE74" w14:textId="77777777" w:rsidR="005934A7" w:rsidRDefault="000F057C">
            <w:pPr>
              <w:spacing w:before="20" w:after="20" w:line="252" w:lineRule="auto"/>
            </w:pPr>
            <w:r>
              <w:rPr>
                <w:sz w:val="19"/>
              </w:rPr>
              <w:t>422 NO_IMAGES_FOUND</w:t>
            </w:r>
          </w:p>
        </w:tc>
        <w:tc>
          <w:tcPr>
            <w:tcW w:w="3855" w:type="dxa"/>
            <w:vAlign w:val="center"/>
          </w:tcPr>
          <w:p w14:paraId="1BE3D0A1" w14:textId="77777777" w:rsidR="005934A7" w:rsidRDefault="000F057C">
            <w:pPr>
              <w:spacing w:before="20" w:after="20" w:line="252" w:lineRule="auto"/>
            </w:pPr>
            <w:r>
              <w:rPr>
                <w:sz w:val="20"/>
              </w:rPr>
              <w:t>No embedded images are available for export.</w:t>
            </w:r>
          </w:p>
        </w:tc>
      </w:tr>
      <w:tr w:rsidR="005934A7" w14:paraId="44D6F31C" w14:textId="77777777">
        <w:trPr>
          <w:cantSplit/>
          <w:jc w:val="center"/>
        </w:trPr>
        <w:tc>
          <w:tcPr>
            <w:tcW w:w="2098" w:type="dxa"/>
            <w:vAlign w:val="center"/>
          </w:tcPr>
          <w:p w14:paraId="35C5C73B" w14:textId="77777777" w:rsidR="005934A7" w:rsidRDefault="000F057C">
            <w:pPr>
              <w:spacing w:before="20" w:after="20" w:line="252" w:lineRule="auto"/>
            </w:pPr>
            <w:r>
              <w:rPr>
                <w:sz w:val="20"/>
              </w:rPr>
              <w:t>Invalid regular expression</w:t>
            </w:r>
          </w:p>
        </w:tc>
        <w:tc>
          <w:tcPr>
            <w:tcW w:w="3061" w:type="dxa"/>
            <w:vAlign w:val="center"/>
          </w:tcPr>
          <w:p w14:paraId="7F78F06E" w14:textId="77777777" w:rsidR="005934A7" w:rsidRDefault="000F057C">
            <w:pPr>
              <w:spacing w:before="20" w:after="20" w:line="252" w:lineRule="auto"/>
            </w:pPr>
            <w:r>
              <w:rPr>
                <w:sz w:val="19"/>
              </w:rPr>
              <w:t>400 INVALID_REGEX</w:t>
            </w:r>
          </w:p>
        </w:tc>
        <w:tc>
          <w:tcPr>
            <w:tcW w:w="3855" w:type="dxa"/>
            <w:vAlign w:val="center"/>
          </w:tcPr>
          <w:p w14:paraId="5DACAF89" w14:textId="77777777" w:rsidR="005934A7" w:rsidRDefault="000F057C">
            <w:pPr>
              <w:spacing w:before="20" w:after="20" w:line="252" w:lineRule="auto"/>
            </w:pPr>
            <w:r>
              <w:rPr>
                <w:sz w:val="20"/>
              </w:rPr>
              <w:t>Correct the expression using supported RE2/J syntax.</w:t>
            </w:r>
          </w:p>
        </w:tc>
      </w:tr>
      <w:tr w:rsidR="005934A7" w14:paraId="4D2BF2AD" w14:textId="77777777">
        <w:trPr>
          <w:cantSplit/>
          <w:jc w:val="center"/>
        </w:trPr>
        <w:tc>
          <w:tcPr>
            <w:tcW w:w="2098" w:type="dxa"/>
            <w:vAlign w:val="center"/>
          </w:tcPr>
          <w:p w14:paraId="053958EF" w14:textId="77777777" w:rsidR="005934A7" w:rsidRDefault="000F057C">
            <w:pPr>
              <w:spacing w:before="20" w:after="20" w:line="252" w:lineRule="auto"/>
            </w:pPr>
            <w:r>
              <w:rPr>
                <w:sz w:val="20"/>
              </w:rPr>
              <w:t>Unsupported PDF feature</w:t>
            </w:r>
          </w:p>
        </w:tc>
        <w:tc>
          <w:tcPr>
            <w:tcW w:w="3061" w:type="dxa"/>
            <w:vAlign w:val="center"/>
          </w:tcPr>
          <w:p w14:paraId="0415818D" w14:textId="77777777" w:rsidR="005934A7" w:rsidRDefault="000F057C">
            <w:pPr>
              <w:spacing w:before="20" w:after="20" w:line="252" w:lineRule="auto"/>
            </w:pPr>
            <w:r>
              <w:rPr>
                <w:sz w:val="19"/>
              </w:rPr>
              <w:t>422 PDF_UNSUPPORTED</w:t>
            </w:r>
          </w:p>
        </w:tc>
        <w:tc>
          <w:tcPr>
            <w:tcW w:w="3855" w:type="dxa"/>
            <w:vAlign w:val="center"/>
          </w:tcPr>
          <w:p w14:paraId="48179E97" w14:textId="77777777" w:rsidR="005934A7" w:rsidRDefault="000F057C">
            <w:pPr>
              <w:spacing w:before="20" w:after="20" w:line="252" w:lineRule="auto"/>
            </w:pPr>
            <w:r>
              <w:rPr>
                <w:sz w:val="20"/>
              </w:rPr>
              <w:t>This PDF feature cannot be processed by the selected operation.</w:t>
            </w:r>
          </w:p>
        </w:tc>
      </w:tr>
      <w:tr w:rsidR="005934A7" w14:paraId="1E984694" w14:textId="77777777">
        <w:trPr>
          <w:cantSplit/>
          <w:jc w:val="center"/>
        </w:trPr>
        <w:tc>
          <w:tcPr>
            <w:tcW w:w="2098" w:type="dxa"/>
            <w:vAlign w:val="center"/>
          </w:tcPr>
          <w:p w14:paraId="2A09BF4D" w14:textId="77777777" w:rsidR="005934A7" w:rsidRDefault="000F057C">
            <w:pPr>
              <w:spacing w:before="20" w:after="20" w:line="252" w:lineRule="auto"/>
            </w:pPr>
            <w:r>
              <w:rPr>
                <w:sz w:val="20"/>
              </w:rPr>
              <w:t>Invalid certificate</w:t>
            </w:r>
          </w:p>
        </w:tc>
        <w:tc>
          <w:tcPr>
            <w:tcW w:w="3061" w:type="dxa"/>
            <w:vAlign w:val="center"/>
          </w:tcPr>
          <w:p w14:paraId="52FCA864" w14:textId="77777777" w:rsidR="005934A7" w:rsidRDefault="000F057C">
            <w:pPr>
              <w:spacing w:before="20" w:after="20" w:line="252" w:lineRule="auto"/>
            </w:pPr>
            <w:r>
              <w:rPr>
                <w:sz w:val="19"/>
              </w:rPr>
              <w:t>422 CERTIFICATE_INVALID</w:t>
            </w:r>
          </w:p>
        </w:tc>
        <w:tc>
          <w:tcPr>
            <w:tcW w:w="3855" w:type="dxa"/>
            <w:vAlign w:val="center"/>
          </w:tcPr>
          <w:p w14:paraId="41D4DFBE" w14:textId="77777777" w:rsidR="005934A7" w:rsidRDefault="000F057C">
            <w:pPr>
              <w:spacing w:before="20" w:after="20" w:line="252" w:lineRule="auto"/>
            </w:pPr>
            <w:r>
              <w:rPr>
                <w:sz w:val="20"/>
              </w:rPr>
              <w:t>Select a compatible certificate/key container; a wrong container password has its own password error.</w:t>
            </w:r>
          </w:p>
        </w:tc>
      </w:tr>
      <w:tr w:rsidR="005934A7" w14:paraId="7F32B3D8" w14:textId="77777777">
        <w:trPr>
          <w:cantSplit/>
          <w:jc w:val="center"/>
        </w:trPr>
        <w:tc>
          <w:tcPr>
            <w:tcW w:w="2098" w:type="dxa"/>
            <w:vAlign w:val="center"/>
          </w:tcPr>
          <w:p w14:paraId="52D86B57" w14:textId="77777777" w:rsidR="005934A7" w:rsidRDefault="000F057C">
            <w:pPr>
              <w:spacing w:before="20" w:after="20" w:line="252" w:lineRule="auto"/>
            </w:pPr>
            <w:r>
              <w:rPr>
                <w:sz w:val="20"/>
              </w:rPr>
              <w:t>Invalid digital signature</w:t>
            </w:r>
          </w:p>
        </w:tc>
        <w:tc>
          <w:tcPr>
            <w:tcW w:w="3061" w:type="dxa"/>
            <w:vAlign w:val="center"/>
          </w:tcPr>
          <w:p w14:paraId="539ABEB2" w14:textId="77777777" w:rsidR="005934A7" w:rsidRDefault="000F057C">
            <w:pPr>
              <w:spacing w:before="20" w:after="20" w:line="252" w:lineRule="auto"/>
            </w:pPr>
            <w:r>
              <w:rPr>
                <w:sz w:val="19"/>
              </w:rPr>
              <w:t>200; integrity INVALID</w:t>
            </w:r>
          </w:p>
        </w:tc>
        <w:tc>
          <w:tcPr>
            <w:tcW w:w="3855" w:type="dxa"/>
            <w:vAlign w:val="center"/>
          </w:tcPr>
          <w:p w14:paraId="7292A78D" w14:textId="77777777" w:rsidR="005934A7" w:rsidRDefault="000F057C">
            <w:pPr>
              <w:spacing w:before="20" w:after="20" w:line="252" w:lineRule="auto"/>
            </w:pPr>
            <w:r>
              <w:rPr>
                <w:sz w:val="20"/>
              </w:rPr>
              <w:t>The signature integrity check detected invalid signed data. Other verification conclusions remain separate.</w:t>
            </w:r>
          </w:p>
        </w:tc>
      </w:tr>
      <w:tr w:rsidR="005934A7" w14:paraId="58ABD7BF" w14:textId="77777777">
        <w:trPr>
          <w:cantSplit/>
          <w:jc w:val="center"/>
        </w:trPr>
        <w:tc>
          <w:tcPr>
            <w:tcW w:w="2098" w:type="dxa"/>
            <w:vAlign w:val="center"/>
          </w:tcPr>
          <w:p w14:paraId="572A6DC3" w14:textId="77777777" w:rsidR="005934A7" w:rsidRDefault="000F057C">
            <w:pPr>
              <w:spacing w:before="20" w:after="20" w:line="252" w:lineRule="auto"/>
            </w:pPr>
            <w:r>
              <w:rPr>
                <w:sz w:val="20"/>
              </w:rPr>
              <w:t>Encryption failure</w:t>
            </w:r>
          </w:p>
        </w:tc>
        <w:tc>
          <w:tcPr>
            <w:tcW w:w="3061" w:type="dxa"/>
            <w:vAlign w:val="center"/>
          </w:tcPr>
          <w:p w14:paraId="11C1BB44" w14:textId="77777777" w:rsidR="005934A7" w:rsidRDefault="000F057C">
            <w:pPr>
              <w:spacing w:before="20" w:after="20" w:line="252" w:lineRule="auto"/>
            </w:pPr>
            <w:r>
              <w:rPr>
                <w:sz w:val="19"/>
              </w:rPr>
              <w:t>422 ENCRYPTION_FAILED</w:t>
            </w:r>
          </w:p>
        </w:tc>
        <w:tc>
          <w:tcPr>
            <w:tcW w:w="3855" w:type="dxa"/>
            <w:vAlign w:val="center"/>
          </w:tcPr>
          <w:p w14:paraId="5039E8FB" w14:textId="77777777" w:rsidR="005934A7" w:rsidRDefault="000F057C">
            <w:pPr>
              <w:spacing w:before="20" w:after="20" w:line="252" w:lineRule="auto"/>
            </w:pPr>
            <w:r>
              <w:rPr>
                <w:sz w:val="20"/>
              </w:rPr>
              <w:t>The encrypted copy could not be produced; the input remains unchanged.</w:t>
            </w:r>
          </w:p>
        </w:tc>
      </w:tr>
      <w:tr w:rsidR="005934A7" w14:paraId="1D7C4C5E" w14:textId="77777777">
        <w:trPr>
          <w:cantSplit/>
          <w:jc w:val="center"/>
        </w:trPr>
        <w:tc>
          <w:tcPr>
            <w:tcW w:w="2098" w:type="dxa"/>
            <w:vAlign w:val="center"/>
          </w:tcPr>
          <w:p w14:paraId="5380B02C" w14:textId="77777777" w:rsidR="005934A7" w:rsidRDefault="000F057C">
            <w:pPr>
              <w:spacing w:before="20" w:after="20" w:line="252" w:lineRule="auto"/>
            </w:pPr>
            <w:r>
              <w:rPr>
                <w:sz w:val="20"/>
              </w:rPr>
              <w:t>Output file cannot be created</w:t>
            </w:r>
          </w:p>
        </w:tc>
        <w:tc>
          <w:tcPr>
            <w:tcW w:w="3061" w:type="dxa"/>
            <w:vAlign w:val="center"/>
          </w:tcPr>
          <w:p w14:paraId="0AF37682" w14:textId="77777777" w:rsidR="005934A7" w:rsidRDefault="000F057C">
            <w:pPr>
              <w:spacing w:before="20" w:after="20" w:line="252" w:lineRule="auto"/>
            </w:pPr>
            <w:r>
              <w:rPr>
                <w:sz w:val="19"/>
              </w:rPr>
              <w:t>500 OUTPUT_CREATE_FAILED</w:t>
            </w:r>
          </w:p>
        </w:tc>
        <w:tc>
          <w:tcPr>
            <w:tcW w:w="3855" w:type="dxa"/>
            <w:vAlign w:val="center"/>
          </w:tcPr>
          <w:p w14:paraId="391609A2" w14:textId="77777777" w:rsidR="005934A7" w:rsidRDefault="000F057C">
            <w:pPr>
              <w:spacing w:before="20" w:after="20" w:line="252" w:lineRule="auto"/>
            </w:pPr>
            <w:r>
              <w:rPr>
                <w:sz w:val="20"/>
              </w:rPr>
              <w:t>Output storage is unavailable; retry when storage is restored.</w:t>
            </w:r>
          </w:p>
        </w:tc>
      </w:tr>
    </w:tbl>
    <w:p w14:paraId="448A74AF" w14:textId="77777777" w:rsidR="005934A7" w:rsidRDefault="005934A7"/>
    <w:p w14:paraId="0EAB42CE" w14:textId="77777777" w:rsidR="005934A7" w:rsidRDefault="000F057C">
      <w:r>
        <w:t>Additional shared limits return 413 for excessive size/pages/output and 429 CAPACITY_EXCEEDED when core processing capacity is occupied. Password and permission errors are separate. Client responses omit credentials, signing keys, stack traces and internal file paths.</w:t>
      </w:r>
    </w:p>
    <w:p w14:paraId="5B2E9B85" w14:textId="77777777" w:rsidR="005934A7" w:rsidRDefault="000F057C">
      <w:pPr>
        <w:pStyle w:val="2"/>
        <w:pageBreakBefore/>
      </w:pPr>
      <w:bookmarkStart w:id="19" w:name="_Toc243570737"/>
      <w:r>
        <w:lastRenderedPageBreak/>
        <w:t>2.4 Functional Requirements - Window Navigation Diagram Prototype</w:t>
      </w:r>
      <w:bookmarkEnd w:id="19"/>
    </w:p>
    <w:p w14:paraId="2611307C" w14:textId="77777777" w:rsidR="005934A7" w:rsidRDefault="000F057C">
      <w:r>
        <w:t>The interface uses a persistent document preview with operation panels. Selecting a tool keeps the current document; selecting a new file replaces it. One-based page selection, explicit save controls and local status/error feedback are shared conventions. Keyboard focus and readable controls apply across panels.</w:t>
      </w:r>
    </w:p>
    <w:p w14:paraId="7C7DBF7D" w14:textId="77777777" w:rsidR="005934A7" w:rsidRDefault="000F057C">
      <w:pPr>
        <w:keepNext/>
        <w:jc w:val="center"/>
      </w:pPr>
      <w:r>
        <w:rPr>
          <w:noProof/>
        </w:rPr>
        <w:drawing>
          <wp:inline distT="0" distB="0" distL="0" distR="0" wp14:anchorId="1FBC6169" wp14:editId="18F1B431">
            <wp:extent cx="5760000" cy="57188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nd.png"/>
                    <pic:cNvPicPr/>
                  </pic:nvPicPr>
                  <pic:blipFill>
                    <a:blip r:embed="rId14"/>
                    <a:stretch>
                      <a:fillRect/>
                    </a:stretch>
                  </pic:blipFill>
                  <pic:spPr>
                    <a:xfrm>
                      <a:off x="0" y="0"/>
                      <a:ext cx="5760000" cy="5718857"/>
                    </a:xfrm>
                    <a:prstGeom prst="rect">
                      <a:avLst/>
                    </a:prstGeom>
                  </pic:spPr>
                </pic:pic>
              </a:graphicData>
            </a:graphic>
          </wp:inline>
        </w:drawing>
      </w:r>
    </w:p>
    <w:p w14:paraId="7F281252" w14:textId="77777777" w:rsidR="005934A7" w:rsidRDefault="000F057C">
      <w:pPr>
        <w:spacing w:after="240"/>
        <w:jc w:val="center"/>
      </w:pPr>
      <w:r>
        <w:rPr>
          <w:i/>
          <w:sz w:val="21"/>
        </w:rPr>
        <w:t>Figure 8. Window and panel navigation for the PDF workbench.</w:t>
      </w:r>
    </w:p>
    <w:p w14:paraId="3F53D3FE" w14:textId="77777777" w:rsidR="005934A7" w:rsidRDefault="000F057C">
      <w:r>
        <w:t>The navigation covers file selection, document information, text, tables, images, encryption/security, signatures, output/save controls, and status/error feedback. Watermarking extends the same panel pattern. The following wireframe shows a text operation with its parameters and result beside the source preview.</w:t>
      </w:r>
    </w:p>
    <w:p w14:paraId="0DF88906" w14:textId="77777777" w:rsidR="005934A7" w:rsidRDefault="000F057C">
      <w:pPr>
        <w:keepNext/>
        <w:jc w:val="center"/>
      </w:pPr>
      <w:r>
        <w:rPr>
          <w:noProof/>
        </w:rPr>
        <w:lastRenderedPageBreak/>
        <w:drawing>
          <wp:inline distT="0" distB="0" distL="0" distR="0" wp14:anchorId="0B9A7460" wp14:editId="3F6F3FAC">
            <wp:extent cx="5760000" cy="4114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rototype.png"/>
                    <pic:cNvPicPr/>
                  </pic:nvPicPr>
                  <pic:blipFill>
                    <a:blip r:embed="rId15"/>
                    <a:stretch>
                      <a:fillRect/>
                    </a:stretch>
                  </pic:blipFill>
                  <pic:spPr>
                    <a:xfrm>
                      <a:off x="0" y="0"/>
                      <a:ext cx="5760000" cy="4114286"/>
                    </a:xfrm>
                    <a:prstGeom prst="rect">
                      <a:avLst/>
                    </a:prstGeom>
                  </pic:spPr>
                </pic:pic>
              </a:graphicData>
            </a:graphic>
          </wp:inline>
        </w:drawing>
      </w:r>
    </w:p>
    <w:p w14:paraId="12AD652D" w14:textId="77777777" w:rsidR="005934A7" w:rsidRDefault="000F057C">
      <w:pPr>
        <w:spacing w:after="240"/>
        <w:jc w:val="center"/>
      </w:pPr>
      <w:r>
        <w:rPr>
          <w:i/>
          <w:sz w:val="21"/>
        </w:rPr>
        <w:t>Figure 9. English text-tool interface prototype.</w:t>
      </w:r>
    </w:p>
    <w:p w14:paraId="210F3974" w14:textId="77777777" w:rsidR="005934A7" w:rsidRDefault="000F057C">
      <w:pPr>
        <w:pStyle w:val="3"/>
      </w:pPr>
      <w:bookmarkStart w:id="20" w:name="_Toc243570738"/>
      <w:r>
        <w:t>Swagger interface prototype</w:t>
      </w:r>
      <w:bookmarkEnd w:id="20"/>
    </w:p>
    <w:p w14:paraId="601BE344" w14:textId="77777777" w:rsidR="005934A7" w:rsidRDefault="000F057C">
      <w:r>
        <w:t>The offline Swagger UI is available at /part-a/submission/swagger/. Its OpenAPI 3.0.3 contract is /part-a/submission/openapi.json, with the same-origin server /. It describes eleven core operations using multipart request bodies, typed result models and stable error responses. No credential has a default or example value. The WND represents user navigation; Swagger represents the associated request/response interface.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4592"/>
        <w:gridCol w:w="850"/>
        <w:gridCol w:w="2778"/>
      </w:tblGrid>
      <w:tr w:rsidR="005934A7" w14:paraId="20B28D80" w14:textId="77777777">
        <w:trPr>
          <w:cantSplit/>
          <w:tblHeader/>
          <w:jc w:val="center"/>
        </w:trPr>
        <w:tc>
          <w:tcPr>
            <w:tcW w:w="794" w:type="dxa"/>
            <w:vAlign w:val="center"/>
          </w:tcPr>
          <w:p w14:paraId="28EA9686" w14:textId="77777777" w:rsidR="005934A7" w:rsidRDefault="000F057C">
            <w:pPr>
              <w:spacing w:before="60" w:after="60" w:line="252" w:lineRule="auto"/>
            </w:pPr>
            <w:r>
              <w:rPr>
                <w:b/>
                <w:sz w:val="21"/>
              </w:rPr>
              <w:t>ID</w:t>
            </w:r>
          </w:p>
        </w:tc>
        <w:tc>
          <w:tcPr>
            <w:tcW w:w="4592" w:type="dxa"/>
            <w:vAlign w:val="center"/>
          </w:tcPr>
          <w:p w14:paraId="4A9D5EF5" w14:textId="77777777" w:rsidR="005934A7" w:rsidRDefault="000F057C">
            <w:pPr>
              <w:spacing w:before="60" w:after="60" w:line="252" w:lineRule="auto"/>
            </w:pPr>
            <w:r>
              <w:rPr>
                <w:b/>
                <w:sz w:val="21"/>
              </w:rPr>
              <w:t>POST path</w:t>
            </w:r>
          </w:p>
        </w:tc>
        <w:tc>
          <w:tcPr>
            <w:tcW w:w="850" w:type="dxa"/>
            <w:vAlign w:val="center"/>
          </w:tcPr>
          <w:p w14:paraId="1250B366" w14:textId="77777777" w:rsidR="005934A7" w:rsidRDefault="000F057C">
            <w:pPr>
              <w:spacing w:before="60" w:after="60" w:line="252" w:lineRule="auto"/>
            </w:pPr>
            <w:r>
              <w:rPr>
                <w:b/>
                <w:sz w:val="21"/>
              </w:rPr>
              <w:t>Panel</w:t>
            </w:r>
          </w:p>
        </w:tc>
        <w:tc>
          <w:tcPr>
            <w:tcW w:w="2778" w:type="dxa"/>
            <w:vAlign w:val="center"/>
          </w:tcPr>
          <w:p w14:paraId="3CFF1417" w14:textId="77777777" w:rsidR="005934A7" w:rsidRDefault="000F057C">
            <w:pPr>
              <w:spacing w:before="60" w:after="60" w:line="252" w:lineRule="auto"/>
            </w:pPr>
            <w:r>
              <w:rPr>
                <w:b/>
                <w:sz w:val="21"/>
              </w:rPr>
              <w:t>Requirement links</w:t>
            </w:r>
          </w:p>
        </w:tc>
      </w:tr>
      <w:tr w:rsidR="005934A7" w14:paraId="38712C8E" w14:textId="77777777">
        <w:trPr>
          <w:cantSplit/>
          <w:jc w:val="center"/>
        </w:trPr>
        <w:tc>
          <w:tcPr>
            <w:tcW w:w="794" w:type="dxa"/>
            <w:vAlign w:val="center"/>
          </w:tcPr>
          <w:p w14:paraId="7CEB247D" w14:textId="77777777" w:rsidR="005934A7" w:rsidRDefault="000F057C">
            <w:pPr>
              <w:spacing w:before="60" w:after="60" w:line="252" w:lineRule="auto"/>
            </w:pPr>
            <w:r>
              <w:rPr>
                <w:sz w:val="21"/>
              </w:rPr>
              <w:t>API01</w:t>
            </w:r>
          </w:p>
        </w:tc>
        <w:tc>
          <w:tcPr>
            <w:tcW w:w="4592" w:type="dxa"/>
            <w:vAlign w:val="center"/>
          </w:tcPr>
          <w:p w14:paraId="63E3CA11" w14:textId="77777777" w:rsidR="005934A7" w:rsidRDefault="000F057C">
            <w:pPr>
              <w:spacing w:before="60" w:after="60" w:line="252" w:lineRule="auto"/>
            </w:pPr>
            <w:r>
              <w:rPr>
                <w:sz w:val="21"/>
              </w:rPr>
              <w:t>/api/v1/pdf/text</w:t>
            </w:r>
          </w:p>
        </w:tc>
        <w:tc>
          <w:tcPr>
            <w:tcW w:w="850" w:type="dxa"/>
            <w:vAlign w:val="center"/>
          </w:tcPr>
          <w:p w14:paraId="34CBD55A" w14:textId="77777777" w:rsidR="005934A7" w:rsidRDefault="000F057C">
            <w:pPr>
              <w:spacing w:before="60" w:after="60" w:line="252" w:lineRule="auto"/>
            </w:pPr>
            <w:r>
              <w:rPr>
                <w:sz w:val="21"/>
              </w:rPr>
              <w:t>W02</w:t>
            </w:r>
          </w:p>
        </w:tc>
        <w:tc>
          <w:tcPr>
            <w:tcW w:w="2778" w:type="dxa"/>
            <w:vAlign w:val="center"/>
          </w:tcPr>
          <w:p w14:paraId="0AC4BC1C" w14:textId="77777777" w:rsidR="005934A7" w:rsidRDefault="000F057C">
            <w:pPr>
              <w:spacing w:before="60" w:after="60" w:line="252" w:lineRule="auto"/>
            </w:pPr>
            <w:r>
              <w:rPr>
                <w:sz w:val="21"/>
              </w:rPr>
              <w:t>FR1, FR2, FR3, FR5, ERR01</w:t>
            </w:r>
          </w:p>
        </w:tc>
      </w:tr>
      <w:tr w:rsidR="005934A7" w14:paraId="68470E0B" w14:textId="77777777">
        <w:trPr>
          <w:cantSplit/>
          <w:jc w:val="center"/>
        </w:trPr>
        <w:tc>
          <w:tcPr>
            <w:tcW w:w="794" w:type="dxa"/>
            <w:vAlign w:val="center"/>
          </w:tcPr>
          <w:p w14:paraId="68C707C5" w14:textId="77777777" w:rsidR="005934A7" w:rsidRDefault="000F057C">
            <w:pPr>
              <w:spacing w:before="60" w:after="60" w:line="252" w:lineRule="auto"/>
            </w:pPr>
            <w:r>
              <w:rPr>
                <w:sz w:val="21"/>
              </w:rPr>
              <w:t>API02</w:t>
            </w:r>
          </w:p>
        </w:tc>
        <w:tc>
          <w:tcPr>
            <w:tcW w:w="4592" w:type="dxa"/>
            <w:vAlign w:val="center"/>
          </w:tcPr>
          <w:p w14:paraId="3681F5A5" w14:textId="77777777" w:rsidR="005934A7" w:rsidRDefault="000F057C">
            <w:pPr>
              <w:spacing w:before="60" w:after="60" w:line="252" w:lineRule="auto"/>
            </w:pPr>
            <w:r>
              <w:rPr>
                <w:sz w:val="21"/>
              </w:rPr>
              <w:t>/api/v1/pdf/text/search</w:t>
            </w:r>
          </w:p>
        </w:tc>
        <w:tc>
          <w:tcPr>
            <w:tcW w:w="850" w:type="dxa"/>
            <w:vAlign w:val="center"/>
          </w:tcPr>
          <w:p w14:paraId="32B9960E" w14:textId="77777777" w:rsidR="005934A7" w:rsidRDefault="000F057C">
            <w:pPr>
              <w:spacing w:before="60" w:after="60" w:line="252" w:lineRule="auto"/>
            </w:pPr>
            <w:r>
              <w:rPr>
                <w:sz w:val="21"/>
              </w:rPr>
              <w:t>W02</w:t>
            </w:r>
          </w:p>
        </w:tc>
        <w:tc>
          <w:tcPr>
            <w:tcW w:w="2778" w:type="dxa"/>
            <w:vAlign w:val="center"/>
          </w:tcPr>
          <w:p w14:paraId="14BE6C22" w14:textId="77777777" w:rsidR="005934A7" w:rsidRDefault="000F057C">
            <w:pPr>
              <w:spacing w:before="60" w:after="60" w:line="252" w:lineRule="auto"/>
            </w:pPr>
            <w:r>
              <w:rPr>
                <w:sz w:val="21"/>
              </w:rPr>
              <w:t>FR1, FR4, ERR01</w:t>
            </w:r>
          </w:p>
        </w:tc>
      </w:tr>
      <w:tr w:rsidR="005934A7" w14:paraId="301D9582" w14:textId="77777777">
        <w:trPr>
          <w:cantSplit/>
          <w:jc w:val="center"/>
        </w:trPr>
        <w:tc>
          <w:tcPr>
            <w:tcW w:w="794" w:type="dxa"/>
            <w:vAlign w:val="center"/>
          </w:tcPr>
          <w:p w14:paraId="08F2B6F5" w14:textId="77777777" w:rsidR="005934A7" w:rsidRDefault="000F057C">
            <w:pPr>
              <w:spacing w:before="60" w:after="60" w:line="252" w:lineRule="auto"/>
            </w:pPr>
            <w:r>
              <w:rPr>
                <w:sz w:val="21"/>
              </w:rPr>
              <w:t>API03</w:t>
            </w:r>
          </w:p>
        </w:tc>
        <w:tc>
          <w:tcPr>
            <w:tcW w:w="4592" w:type="dxa"/>
            <w:vAlign w:val="center"/>
          </w:tcPr>
          <w:p w14:paraId="62618B40" w14:textId="77777777" w:rsidR="005934A7" w:rsidRDefault="000F057C">
            <w:pPr>
              <w:spacing w:before="60" w:after="60" w:line="252" w:lineRule="auto"/>
            </w:pPr>
            <w:r>
              <w:rPr>
                <w:sz w:val="21"/>
              </w:rPr>
              <w:t>/api/v1/pdf/info</w:t>
            </w:r>
          </w:p>
        </w:tc>
        <w:tc>
          <w:tcPr>
            <w:tcW w:w="850" w:type="dxa"/>
            <w:vAlign w:val="center"/>
          </w:tcPr>
          <w:p w14:paraId="53280392" w14:textId="77777777" w:rsidR="005934A7" w:rsidRDefault="000F057C">
            <w:pPr>
              <w:spacing w:before="60" w:after="60" w:line="252" w:lineRule="auto"/>
            </w:pPr>
            <w:r>
              <w:rPr>
                <w:sz w:val="21"/>
              </w:rPr>
              <w:t>W05</w:t>
            </w:r>
          </w:p>
        </w:tc>
        <w:tc>
          <w:tcPr>
            <w:tcW w:w="2778" w:type="dxa"/>
            <w:vAlign w:val="center"/>
          </w:tcPr>
          <w:p w14:paraId="411DD267" w14:textId="77777777" w:rsidR="005934A7" w:rsidRDefault="000F057C">
            <w:pPr>
              <w:spacing w:before="60" w:after="60" w:line="252" w:lineRule="auto"/>
            </w:pPr>
            <w:r>
              <w:rPr>
                <w:sz w:val="21"/>
              </w:rPr>
              <w:t>FR1, FR6, FR7, FR9, PAGE01, ERR01</w:t>
            </w:r>
          </w:p>
        </w:tc>
      </w:tr>
      <w:tr w:rsidR="005934A7" w14:paraId="64000230" w14:textId="77777777">
        <w:trPr>
          <w:cantSplit/>
          <w:jc w:val="center"/>
        </w:trPr>
        <w:tc>
          <w:tcPr>
            <w:tcW w:w="794" w:type="dxa"/>
            <w:vAlign w:val="center"/>
          </w:tcPr>
          <w:p w14:paraId="79FD58C4" w14:textId="77777777" w:rsidR="005934A7" w:rsidRDefault="000F057C">
            <w:pPr>
              <w:spacing w:before="60" w:after="60" w:line="252" w:lineRule="auto"/>
            </w:pPr>
            <w:r>
              <w:rPr>
                <w:sz w:val="21"/>
              </w:rPr>
              <w:t>API04</w:t>
            </w:r>
          </w:p>
        </w:tc>
        <w:tc>
          <w:tcPr>
            <w:tcW w:w="4592" w:type="dxa"/>
            <w:vAlign w:val="center"/>
          </w:tcPr>
          <w:p w14:paraId="07434E6B" w14:textId="77777777" w:rsidR="005934A7" w:rsidRDefault="000F057C">
            <w:pPr>
              <w:spacing w:before="60" w:after="60" w:line="252" w:lineRule="auto"/>
            </w:pPr>
            <w:r>
              <w:rPr>
                <w:sz w:val="21"/>
              </w:rPr>
              <w:t>/api/v1/pdf/tables</w:t>
            </w:r>
          </w:p>
        </w:tc>
        <w:tc>
          <w:tcPr>
            <w:tcW w:w="850" w:type="dxa"/>
            <w:vAlign w:val="center"/>
          </w:tcPr>
          <w:p w14:paraId="3C24120C" w14:textId="77777777" w:rsidR="005934A7" w:rsidRDefault="000F057C">
            <w:pPr>
              <w:spacing w:before="60" w:after="60" w:line="252" w:lineRule="auto"/>
            </w:pPr>
            <w:r>
              <w:rPr>
                <w:sz w:val="21"/>
              </w:rPr>
              <w:t>W03</w:t>
            </w:r>
          </w:p>
        </w:tc>
        <w:tc>
          <w:tcPr>
            <w:tcW w:w="2778" w:type="dxa"/>
            <w:vAlign w:val="center"/>
          </w:tcPr>
          <w:p w14:paraId="4ED53285" w14:textId="77777777" w:rsidR="005934A7" w:rsidRDefault="000F057C">
            <w:pPr>
              <w:spacing w:before="60" w:after="60" w:line="252" w:lineRule="auto"/>
            </w:pPr>
            <w:r>
              <w:rPr>
                <w:sz w:val="21"/>
              </w:rPr>
              <w:t>FR1, FR10, FR11, ERR01</w:t>
            </w:r>
          </w:p>
        </w:tc>
      </w:tr>
      <w:tr w:rsidR="005934A7" w14:paraId="1A19BBDA" w14:textId="77777777">
        <w:trPr>
          <w:cantSplit/>
          <w:jc w:val="center"/>
        </w:trPr>
        <w:tc>
          <w:tcPr>
            <w:tcW w:w="794" w:type="dxa"/>
            <w:vAlign w:val="center"/>
          </w:tcPr>
          <w:p w14:paraId="6F60DE86" w14:textId="77777777" w:rsidR="005934A7" w:rsidRDefault="000F057C">
            <w:pPr>
              <w:spacing w:before="60" w:after="60" w:line="252" w:lineRule="auto"/>
            </w:pPr>
            <w:r>
              <w:rPr>
                <w:sz w:val="21"/>
              </w:rPr>
              <w:t>API05</w:t>
            </w:r>
          </w:p>
        </w:tc>
        <w:tc>
          <w:tcPr>
            <w:tcW w:w="4592" w:type="dxa"/>
            <w:vAlign w:val="center"/>
          </w:tcPr>
          <w:p w14:paraId="7245BAE1" w14:textId="77777777" w:rsidR="005934A7" w:rsidRDefault="000F057C">
            <w:pPr>
              <w:spacing w:before="60" w:after="60" w:line="252" w:lineRule="auto"/>
            </w:pPr>
            <w:r>
              <w:rPr>
                <w:sz w:val="21"/>
              </w:rPr>
              <w:t>/api/v1/pdf/tables/csv</w:t>
            </w:r>
          </w:p>
        </w:tc>
        <w:tc>
          <w:tcPr>
            <w:tcW w:w="850" w:type="dxa"/>
            <w:vAlign w:val="center"/>
          </w:tcPr>
          <w:p w14:paraId="781F41D8" w14:textId="77777777" w:rsidR="005934A7" w:rsidRDefault="000F057C">
            <w:pPr>
              <w:spacing w:before="60" w:after="60" w:line="252" w:lineRule="auto"/>
            </w:pPr>
            <w:r>
              <w:rPr>
                <w:sz w:val="21"/>
              </w:rPr>
              <w:t>W03</w:t>
            </w:r>
          </w:p>
        </w:tc>
        <w:tc>
          <w:tcPr>
            <w:tcW w:w="2778" w:type="dxa"/>
            <w:vAlign w:val="center"/>
          </w:tcPr>
          <w:p w14:paraId="622E0243" w14:textId="77777777" w:rsidR="005934A7" w:rsidRDefault="000F057C">
            <w:pPr>
              <w:spacing w:before="60" w:after="60" w:line="252" w:lineRule="auto"/>
            </w:pPr>
            <w:r>
              <w:rPr>
                <w:sz w:val="21"/>
              </w:rPr>
              <w:t>FR1, FR11, ERR01</w:t>
            </w:r>
          </w:p>
        </w:tc>
      </w:tr>
      <w:tr w:rsidR="005934A7" w14:paraId="06B0AC9F" w14:textId="77777777">
        <w:trPr>
          <w:cantSplit/>
          <w:jc w:val="center"/>
        </w:trPr>
        <w:tc>
          <w:tcPr>
            <w:tcW w:w="794" w:type="dxa"/>
            <w:vAlign w:val="center"/>
          </w:tcPr>
          <w:p w14:paraId="6848692B" w14:textId="77777777" w:rsidR="005934A7" w:rsidRDefault="000F057C">
            <w:pPr>
              <w:spacing w:before="60" w:after="60" w:line="252" w:lineRule="auto"/>
            </w:pPr>
            <w:r>
              <w:rPr>
                <w:sz w:val="21"/>
              </w:rPr>
              <w:t>API06</w:t>
            </w:r>
          </w:p>
        </w:tc>
        <w:tc>
          <w:tcPr>
            <w:tcW w:w="4592" w:type="dxa"/>
            <w:vAlign w:val="center"/>
          </w:tcPr>
          <w:p w14:paraId="3CF781B2" w14:textId="77777777" w:rsidR="005934A7" w:rsidRDefault="000F057C">
            <w:pPr>
              <w:spacing w:before="60" w:after="60" w:line="252" w:lineRule="auto"/>
            </w:pPr>
            <w:r>
              <w:rPr>
                <w:sz w:val="21"/>
              </w:rPr>
              <w:t>/api/v1/pdf/images</w:t>
            </w:r>
          </w:p>
        </w:tc>
        <w:tc>
          <w:tcPr>
            <w:tcW w:w="850" w:type="dxa"/>
            <w:vAlign w:val="center"/>
          </w:tcPr>
          <w:p w14:paraId="7E3752CA" w14:textId="77777777" w:rsidR="005934A7" w:rsidRDefault="000F057C">
            <w:pPr>
              <w:spacing w:before="60" w:after="60" w:line="252" w:lineRule="auto"/>
            </w:pPr>
            <w:r>
              <w:rPr>
                <w:sz w:val="21"/>
              </w:rPr>
              <w:t>W04</w:t>
            </w:r>
          </w:p>
        </w:tc>
        <w:tc>
          <w:tcPr>
            <w:tcW w:w="2778" w:type="dxa"/>
            <w:vAlign w:val="center"/>
          </w:tcPr>
          <w:p w14:paraId="2B701A60" w14:textId="77777777" w:rsidR="005934A7" w:rsidRDefault="000F057C">
            <w:pPr>
              <w:spacing w:before="60" w:after="60" w:line="252" w:lineRule="auto"/>
            </w:pPr>
            <w:r>
              <w:rPr>
                <w:sz w:val="21"/>
              </w:rPr>
              <w:t>FR1, FR12, ERR01</w:t>
            </w:r>
          </w:p>
        </w:tc>
      </w:tr>
      <w:tr w:rsidR="005934A7" w14:paraId="1B6EC70B" w14:textId="77777777">
        <w:trPr>
          <w:cantSplit/>
          <w:jc w:val="center"/>
        </w:trPr>
        <w:tc>
          <w:tcPr>
            <w:tcW w:w="794" w:type="dxa"/>
            <w:vAlign w:val="center"/>
          </w:tcPr>
          <w:p w14:paraId="42DAF7C6" w14:textId="77777777" w:rsidR="005934A7" w:rsidRDefault="000F057C">
            <w:pPr>
              <w:spacing w:before="60" w:after="60" w:line="252" w:lineRule="auto"/>
            </w:pPr>
            <w:r>
              <w:rPr>
                <w:sz w:val="21"/>
              </w:rPr>
              <w:t>API07</w:t>
            </w:r>
          </w:p>
        </w:tc>
        <w:tc>
          <w:tcPr>
            <w:tcW w:w="4592" w:type="dxa"/>
            <w:vAlign w:val="center"/>
          </w:tcPr>
          <w:p w14:paraId="6560409E" w14:textId="77777777" w:rsidR="005934A7" w:rsidRDefault="000F057C">
            <w:pPr>
              <w:spacing w:before="60" w:after="60" w:line="252" w:lineRule="auto"/>
            </w:pPr>
            <w:r>
              <w:rPr>
                <w:sz w:val="21"/>
              </w:rPr>
              <w:t>/api/v1/pdf/encrypt</w:t>
            </w:r>
          </w:p>
        </w:tc>
        <w:tc>
          <w:tcPr>
            <w:tcW w:w="850" w:type="dxa"/>
            <w:vAlign w:val="center"/>
          </w:tcPr>
          <w:p w14:paraId="389BD77F" w14:textId="77777777" w:rsidR="005934A7" w:rsidRDefault="000F057C">
            <w:pPr>
              <w:spacing w:before="60" w:after="60" w:line="252" w:lineRule="auto"/>
            </w:pPr>
            <w:r>
              <w:rPr>
                <w:sz w:val="21"/>
              </w:rPr>
              <w:t>W06</w:t>
            </w:r>
          </w:p>
        </w:tc>
        <w:tc>
          <w:tcPr>
            <w:tcW w:w="2778" w:type="dxa"/>
            <w:vAlign w:val="center"/>
          </w:tcPr>
          <w:p w14:paraId="4DA704C5" w14:textId="77777777" w:rsidR="005934A7" w:rsidRDefault="000F057C">
            <w:pPr>
              <w:spacing w:before="60" w:after="60" w:line="252" w:lineRule="auto"/>
            </w:pPr>
            <w:r>
              <w:rPr>
                <w:sz w:val="21"/>
              </w:rPr>
              <w:t>FR1, FR13, FR14, FR15, FR16, ERR01</w:t>
            </w:r>
          </w:p>
        </w:tc>
      </w:tr>
      <w:tr w:rsidR="005934A7" w14:paraId="14FCECE0" w14:textId="77777777">
        <w:trPr>
          <w:cantSplit/>
          <w:jc w:val="center"/>
        </w:trPr>
        <w:tc>
          <w:tcPr>
            <w:tcW w:w="794" w:type="dxa"/>
            <w:vAlign w:val="center"/>
          </w:tcPr>
          <w:p w14:paraId="03D6C3CC" w14:textId="77777777" w:rsidR="005934A7" w:rsidRDefault="000F057C">
            <w:pPr>
              <w:spacing w:before="60" w:after="60" w:line="252" w:lineRule="auto"/>
            </w:pPr>
            <w:r>
              <w:rPr>
                <w:sz w:val="21"/>
              </w:rPr>
              <w:t>API08</w:t>
            </w:r>
          </w:p>
        </w:tc>
        <w:tc>
          <w:tcPr>
            <w:tcW w:w="4592" w:type="dxa"/>
            <w:vAlign w:val="center"/>
          </w:tcPr>
          <w:p w14:paraId="61221192" w14:textId="77777777" w:rsidR="005934A7" w:rsidRDefault="000F057C">
            <w:pPr>
              <w:spacing w:before="60" w:after="60" w:line="252" w:lineRule="auto"/>
            </w:pPr>
            <w:r>
              <w:rPr>
                <w:sz w:val="21"/>
              </w:rPr>
              <w:t>/api/v1/pdf/signatures/sign</w:t>
            </w:r>
          </w:p>
        </w:tc>
        <w:tc>
          <w:tcPr>
            <w:tcW w:w="850" w:type="dxa"/>
            <w:vAlign w:val="center"/>
          </w:tcPr>
          <w:p w14:paraId="7308EB2C" w14:textId="77777777" w:rsidR="005934A7" w:rsidRDefault="000F057C">
            <w:pPr>
              <w:spacing w:before="60" w:after="60" w:line="252" w:lineRule="auto"/>
            </w:pPr>
            <w:r>
              <w:rPr>
                <w:sz w:val="21"/>
              </w:rPr>
              <w:t>W07</w:t>
            </w:r>
          </w:p>
        </w:tc>
        <w:tc>
          <w:tcPr>
            <w:tcW w:w="2778" w:type="dxa"/>
            <w:vAlign w:val="center"/>
          </w:tcPr>
          <w:p w14:paraId="3832EEB8" w14:textId="77777777" w:rsidR="005934A7" w:rsidRDefault="000F057C">
            <w:pPr>
              <w:spacing w:before="60" w:after="60" w:line="252" w:lineRule="auto"/>
            </w:pPr>
            <w:r>
              <w:rPr>
                <w:sz w:val="21"/>
              </w:rPr>
              <w:t>FR1, FR17, ERR01</w:t>
            </w:r>
          </w:p>
        </w:tc>
      </w:tr>
      <w:tr w:rsidR="005934A7" w14:paraId="7A37E04A" w14:textId="77777777">
        <w:trPr>
          <w:cantSplit/>
          <w:jc w:val="center"/>
        </w:trPr>
        <w:tc>
          <w:tcPr>
            <w:tcW w:w="794" w:type="dxa"/>
            <w:vAlign w:val="center"/>
          </w:tcPr>
          <w:p w14:paraId="461813A8" w14:textId="77777777" w:rsidR="005934A7" w:rsidRDefault="000F057C">
            <w:pPr>
              <w:spacing w:before="60" w:after="60" w:line="252" w:lineRule="auto"/>
            </w:pPr>
            <w:r>
              <w:rPr>
                <w:sz w:val="21"/>
              </w:rPr>
              <w:lastRenderedPageBreak/>
              <w:t>API09</w:t>
            </w:r>
          </w:p>
        </w:tc>
        <w:tc>
          <w:tcPr>
            <w:tcW w:w="4592" w:type="dxa"/>
            <w:vAlign w:val="center"/>
          </w:tcPr>
          <w:p w14:paraId="24B6FC69" w14:textId="77777777" w:rsidR="005934A7" w:rsidRDefault="000F057C">
            <w:pPr>
              <w:spacing w:before="60" w:after="60" w:line="252" w:lineRule="auto"/>
            </w:pPr>
            <w:r>
              <w:rPr>
                <w:sz w:val="21"/>
              </w:rPr>
              <w:t>/api/v1/pdf/signatures/verify</w:t>
            </w:r>
          </w:p>
        </w:tc>
        <w:tc>
          <w:tcPr>
            <w:tcW w:w="850" w:type="dxa"/>
            <w:vAlign w:val="center"/>
          </w:tcPr>
          <w:p w14:paraId="1AFDFC99" w14:textId="77777777" w:rsidR="005934A7" w:rsidRDefault="000F057C">
            <w:pPr>
              <w:spacing w:before="60" w:after="60" w:line="252" w:lineRule="auto"/>
            </w:pPr>
            <w:r>
              <w:rPr>
                <w:sz w:val="21"/>
              </w:rPr>
              <w:t>W07</w:t>
            </w:r>
          </w:p>
        </w:tc>
        <w:tc>
          <w:tcPr>
            <w:tcW w:w="2778" w:type="dxa"/>
            <w:vAlign w:val="center"/>
          </w:tcPr>
          <w:p w14:paraId="1CD032C1" w14:textId="77777777" w:rsidR="005934A7" w:rsidRDefault="000F057C">
            <w:pPr>
              <w:spacing w:before="60" w:after="60" w:line="252" w:lineRule="auto"/>
            </w:pPr>
            <w:r>
              <w:rPr>
                <w:sz w:val="21"/>
              </w:rPr>
              <w:t>FR1, FR18, ERR01</w:t>
            </w:r>
          </w:p>
        </w:tc>
      </w:tr>
      <w:tr w:rsidR="005934A7" w14:paraId="0B03FABB" w14:textId="77777777">
        <w:trPr>
          <w:cantSplit/>
          <w:jc w:val="center"/>
        </w:trPr>
        <w:tc>
          <w:tcPr>
            <w:tcW w:w="794" w:type="dxa"/>
            <w:vAlign w:val="center"/>
          </w:tcPr>
          <w:p w14:paraId="4CA47057" w14:textId="77777777" w:rsidR="005934A7" w:rsidRDefault="000F057C">
            <w:pPr>
              <w:spacing w:before="60" w:after="60" w:line="252" w:lineRule="auto"/>
            </w:pPr>
            <w:r>
              <w:rPr>
                <w:sz w:val="21"/>
              </w:rPr>
              <w:t>API10</w:t>
            </w:r>
          </w:p>
        </w:tc>
        <w:tc>
          <w:tcPr>
            <w:tcW w:w="4592" w:type="dxa"/>
            <w:vAlign w:val="center"/>
          </w:tcPr>
          <w:p w14:paraId="5B76A460" w14:textId="77777777" w:rsidR="005934A7" w:rsidRDefault="000F057C">
            <w:pPr>
              <w:spacing w:before="60" w:after="60" w:line="252" w:lineRule="auto"/>
            </w:pPr>
            <w:r>
              <w:rPr>
                <w:sz w:val="21"/>
              </w:rPr>
              <w:t>/api/v1/pdf/signatures/remove</w:t>
            </w:r>
          </w:p>
        </w:tc>
        <w:tc>
          <w:tcPr>
            <w:tcW w:w="850" w:type="dxa"/>
            <w:vAlign w:val="center"/>
          </w:tcPr>
          <w:p w14:paraId="718CF0DB" w14:textId="77777777" w:rsidR="005934A7" w:rsidRDefault="000F057C">
            <w:pPr>
              <w:spacing w:before="60" w:after="60" w:line="252" w:lineRule="auto"/>
            </w:pPr>
            <w:r>
              <w:rPr>
                <w:sz w:val="21"/>
              </w:rPr>
              <w:t>W07</w:t>
            </w:r>
          </w:p>
        </w:tc>
        <w:tc>
          <w:tcPr>
            <w:tcW w:w="2778" w:type="dxa"/>
            <w:vAlign w:val="center"/>
          </w:tcPr>
          <w:p w14:paraId="4700F6AC" w14:textId="77777777" w:rsidR="005934A7" w:rsidRDefault="000F057C">
            <w:pPr>
              <w:spacing w:before="60" w:after="60" w:line="252" w:lineRule="auto"/>
            </w:pPr>
            <w:r>
              <w:rPr>
                <w:sz w:val="21"/>
              </w:rPr>
              <w:t>FR1, FR19, ERR01</w:t>
            </w:r>
          </w:p>
        </w:tc>
      </w:tr>
      <w:tr w:rsidR="005934A7" w14:paraId="5B10D056" w14:textId="77777777">
        <w:trPr>
          <w:cantSplit/>
          <w:jc w:val="center"/>
        </w:trPr>
        <w:tc>
          <w:tcPr>
            <w:tcW w:w="794" w:type="dxa"/>
            <w:vAlign w:val="center"/>
          </w:tcPr>
          <w:p w14:paraId="32B68E08" w14:textId="77777777" w:rsidR="005934A7" w:rsidRDefault="000F057C">
            <w:pPr>
              <w:spacing w:before="60" w:after="60" w:line="252" w:lineRule="auto"/>
            </w:pPr>
            <w:r>
              <w:rPr>
                <w:sz w:val="21"/>
              </w:rPr>
              <w:t>API11</w:t>
            </w:r>
          </w:p>
        </w:tc>
        <w:tc>
          <w:tcPr>
            <w:tcW w:w="4592" w:type="dxa"/>
            <w:vAlign w:val="center"/>
          </w:tcPr>
          <w:p w14:paraId="2073A84B" w14:textId="77777777" w:rsidR="005934A7" w:rsidRDefault="000F057C">
            <w:pPr>
              <w:spacing w:before="60" w:after="60" w:line="252" w:lineRule="auto"/>
            </w:pPr>
            <w:r>
              <w:rPr>
                <w:sz w:val="21"/>
              </w:rPr>
              <w:t>/api/v1/pdf/watermark</w:t>
            </w:r>
          </w:p>
        </w:tc>
        <w:tc>
          <w:tcPr>
            <w:tcW w:w="850" w:type="dxa"/>
            <w:vAlign w:val="center"/>
          </w:tcPr>
          <w:p w14:paraId="100C017E" w14:textId="77777777" w:rsidR="005934A7" w:rsidRDefault="000F057C">
            <w:pPr>
              <w:spacing w:before="60" w:after="60" w:line="252" w:lineRule="auto"/>
            </w:pPr>
            <w:r>
              <w:rPr>
                <w:sz w:val="21"/>
              </w:rPr>
              <w:t>W08</w:t>
            </w:r>
          </w:p>
        </w:tc>
        <w:tc>
          <w:tcPr>
            <w:tcW w:w="2778" w:type="dxa"/>
            <w:vAlign w:val="center"/>
          </w:tcPr>
          <w:p w14:paraId="37A1F3C0" w14:textId="77777777" w:rsidR="005934A7" w:rsidRDefault="000F057C">
            <w:pPr>
              <w:spacing w:before="60" w:after="60" w:line="252" w:lineRule="auto"/>
            </w:pPr>
            <w:r>
              <w:rPr>
                <w:sz w:val="21"/>
              </w:rPr>
              <w:t>FR1, WM01, WM02, ERR01</w:t>
            </w:r>
          </w:p>
        </w:tc>
      </w:tr>
    </w:tbl>
    <w:p w14:paraId="2F1546F0" w14:textId="77777777" w:rsidR="005934A7" w:rsidRDefault="005934A7"/>
    <w:p w14:paraId="5E4F3AE7" w14:textId="77777777" w:rsidR="005934A7" w:rsidRDefault="000F057C">
      <w:pPr>
        <w:keepNext/>
        <w:jc w:val="center"/>
      </w:pPr>
      <w:r>
        <w:rPr>
          <w:noProof/>
        </w:rPr>
        <w:drawing>
          <wp:inline distT="0" distB="0" distL="0" distR="0" wp14:anchorId="29EA7730" wp14:editId="22EB2DC7">
            <wp:extent cx="5760000" cy="45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prototype.png"/>
                    <pic:cNvPicPr/>
                  </pic:nvPicPr>
                  <pic:blipFill>
                    <a:blip r:embed="rId16"/>
                    <a:stretch>
                      <a:fillRect/>
                    </a:stretch>
                  </pic:blipFill>
                  <pic:spPr>
                    <a:xfrm>
                      <a:off x="0" y="0"/>
                      <a:ext cx="5760000" cy="4500000"/>
                    </a:xfrm>
                    <a:prstGeom prst="rect">
                      <a:avLst/>
                    </a:prstGeom>
                  </pic:spPr>
                </pic:pic>
              </a:graphicData>
            </a:graphic>
          </wp:inline>
        </w:drawing>
      </w:r>
    </w:p>
    <w:p w14:paraId="2093A854" w14:textId="77777777" w:rsidR="005934A7" w:rsidRDefault="000F057C">
      <w:pPr>
        <w:spacing w:after="240"/>
        <w:jc w:val="center"/>
      </w:pPr>
      <w:r>
        <w:rPr>
          <w:i/>
          <w:sz w:val="21"/>
        </w:rPr>
        <w:t>Figure 10. English Swagger interface prototype served through the same-origin gateway.</w:t>
      </w:r>
    </w:p>
    <w:p w14:paraId="5BAD7462" w14:textId="77777777" w:rsidR="005934A7" w:rsidRDefault="000F057C">
      <w:r>
        <w:t>Reference basis: PDF Extractor project brief (FR1–FR19 and watermarking scope); Part A Student Template for Submission; the accompanying OpenAPI contract. API schemas and acceptance rules use the selected project scope recorded in sections 1.3.3 and 1.3.4.</w:t>
      </w:r>
    </w:p>
    <w:sectPr w:rsidR="005934A7">
      <w:headerReference w:type="default" r:id="rId17"/>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B9FD9" w14:textId="77777777" w:rsidR="006F1438" w:rsidRDefault="006F1438" w:rsidP="00E56DF7">
      <w:pPr>
        <w:spacing w:after="0" w:line="240" w:lineRule="auto"/>
      </w:pPr>
      <w:r>
        <w:separator/>
      </w:r>
    </w:p>
  </w:endnote>
  <w:endnote w:type="continuationSeparator" w:id="0">
    <w:p w14:paraId="4EA6A7F7" w14:textId="77777777" w:rsidR="006F1438" w:rsidRDefault="006F1438" w:rsidP="00E56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6EA37" w14:textId="77777777" w:rsidR="00E6788D" w:rsidRDefault="001870C9">
    <w:pPr>
      <w:pStyle w:val="af0"/>
      <w:jc w:val="center"/>
    </w:pPr>
    <w:r>
      <w:t xml:space="preserve">Page </w:t>
    </w:r>
    <w:sdt>
      <w:sdtPr>
        <w:id w:val="155575626"/>
        <w:docPartObj>
          <w:docPartGallery w:val="Page Numbers (Bottom of Page)"/>
          <w:docPartUnique/>
        </w:docPartObj>
      </w:sdtPr>
      <w:sdtEndPr>
        <w:rPr>
          <w:noProof/>
        </w:rPr>
      </w:sdtEndPr>
      <w:sdtContent>
        <w:r w:rsidR="00E6788D">
          <w:fldChar w:fldCharType="begin"/>
        </w:r>
        <w:r w:rsidR="00E6788D">
          <w:instrText xml:space="preserve"> PAGE   \* MERGEFORMAT </w:instrText>
        </w:r>
        <w:r w:rsidR="00E6788D">
          <w:fldChar w:fldCharType="separate"/>
        </w:r>
        <w:r w:rsidR="00E6788D">
          <w:rPr>
            <w:noProof/>
          </w:rPr>
          <w:t>2</w:t>
        </w:r>
        <w:r w:rsidR="00E6788D">
          <w:rPr>
            <w:noProof/>
          </w:rPr>
          <w:fldChar w:fldCharType="end"/>
        </w:r>
      </w:sdtContent>
    </w:sdt>
  </w:p>
  <w:p w14:paraId="34F3F8A1" w14:textId="77777777" w:rsidR="00E6788D" w:rsidRDefault="00E6788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F826" w14:textId="77777777" w:rsidR="006F1438" w:rsidRDefault="006F1438" w:rsidP="00E56DF7">
      <w:pPr>
        <w:spacing w:after="0" w:line="240" w:lineRule="auto"/>
      </w:pPr>
      <w:r>
        <w:separator/>
      </w:r>
    </w:p>
  </w:footnote>
  <w:footnote w:type="continuationSeparator" w:id="0">
    <w:p w14:paraId="55D191EE" w14:textId="77777777" w:rsidR="006F1438" w:rsidRDefault="006F1438" w:rsidP="00E56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31DD" w14:textId="77777777" w:rsidR="00E56DF7" w:rsidRDefault="00E56DF7" w:rsidP="00E56DF7">
    <w:pPr>
      <w:pStyle w:val="ae"/>
      <w:jc w:val="center"/>
      <w:rPr>
        <w:b/>
        <w:bCs/>
        <w:sz w:val="32"/>
        <w:szCs w:val="32"/>
        <w:lang w:val="en-US"/>
      </w:rPr>
    </w:pPr>
    <w:r>
      <w:rPr>
        <w:b/>
        <w:bCs/>
        <w:sz w:val="20"/>
        <w:szCs w:val="32"/>
        <w:lang w:val="en-US"/>
      </w:rPr>
      <w:t>Introduction to Software Engineering Course – Autumn 2026</w:t>
    </w:r>
  </w:p>
  <w:p w14:paraId="308DDC5A" w14:textId="77777777" w:rsidR="00E56DF7" w:rsidRDefault="00E56DF7" w:rsidP="00E56DF7">
    <w:pPr>
      <w:pStyle w:val="ae"/>
      <w:jc w:val="center"/>
      <w:rPr>
        <w:b/>
        <w:bCs/>
        <w:sz w:val="32"/>
        <w:szCs w:val="32"/>
        <w:lang w:val="en-US"/>
      </w:rPr>
    </w:pPr>
    <w:r>
      <w:rPr>
        <w:b/>
        <w:bCs/>
        <w:sz w:val="20"/>
        <w:szCs w:val="32"/>
        <w:lang w:val="en-US"/>
      </w:rPr>
      <w:t>XUT / JCU</w:t>
    </w:r>
  </w:p>
  <w:p w14:paraId="4D4B4635" w14:textId="77777777" w:rsidR="00E56DF7" w:rsidRPr="00B41DF8" w:rsidRDefault="00E56DF7" w:rsidP="00E56DF7">
    <w:pPr>
      <w:pStyle w:val="ae"/>
      <w:jc w:val="center"/>
      <w:rPr>
        <w:b/>
        <w:bCs/>
        <w:sz w:val="32"/>
        <w:szCs w:val="32"/>
        <w:lang w:val="en-US"/>
      </w:rPr>
    </w:pPr>
    <w:r>
      <w:rPr>
        <w:b/>
        <w:bCs/>
        <w:sz w:val="20"/>
        <w:szCs w:val="32"/>
        <w:lang w:val="en-US"/>
      </w:rPr>
      <w:t>Student Group Project Assignment</w:t>
    </w:r>
  </w:p>
  <w:p w14:paraId="5BD12D1A" w14:textId="77777777" w:rsidR="00E56DF7" w:rsidRDefault="00E56DF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0DF0"/>
    <w:multiLevelType w:val="multilevel"/>
    <w:tmpl w:val="B34A8A10"/>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D28FD"/>
    <w:multiLevelType w:val="multilevel"/>
    <w:tmpl w:val="50BCBB1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3EA86593"/>
    <w:multiLevelType w:val="multilevel"/>
    <w:tmpl w:val="2BD4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45713C"/>
    <w:multiLevelType w:val="multilevel"/>
    <w:tmpl w:val="95B6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61831"/>
    <w:multiLevelType w:val="multilevel"/>
    <w:tmpl w:val="9994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E5B6D"/>
    <w:multiLevelType w:val="multilevel"/>
    <w:tmpl w:val="45A4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673B0"/>
    <w:multiLevelType w:val="multilevel"/>
    <w:tmpl w:val="0E2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553687">
    <w:abstractNumId w:val="3"/>
  </w:num>
  <w:num w:numId="2" w16cid:durableId="320618659">
    <w:abstractNumId w:val="6"/>
  </w:num>
  <w:num w:numId="3" w16cid:durableId="1659649122">
    <w:abstractNumId w:val="4"/>
  </w:num>
  <w:num w:numId="4" w16cid:durableId="1942371664">
    <w:abstractNumId w:val="1"/>
  </w:num>
  <w:num w:numId="5" w16cid:durableId="1171220810">
    <w:abstractNumId w:val="2"/>
  </w:num>
  <w:num w:numId="6" w16cid:durableId="420875185">
    <w:abstractNumId w:val="0"/>
  </w:num>
  <w:num w:numId="7" w16cid:durableId="15111391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7AD"/>
    <w:rsid w:val="00085CAD"/>
    <w:rsid w:val="000866DB"/>
    <w:rsid w:val="000A3D9B"/>
    <w:rsid w:val="000C112D"/>
    <w:rsid w:val="000F057C"/>
    <w:rsid w:val="00135A54"/>
    <w:rsid w:val="001870C9"/>
    <w:rsid w:val="001935AA"/>
    <w:rsid w:val="001959AD"/>
    <w:rsid w:val="001A2349"/>
    <w:rsid w:val="001C5FF9"/>
    <w:rsid w:val="001E5E2D"/>
    <w:rsid w:val="001F6022"/>
    <w:rsid w:val="001F7322"/>
    <w:rsid w:val="002153B0"/>
    <w:rsid w:val="00244118"/>
    <w:rsid w:val="002A25BB"/>
    <w:rsid w:val="002A7786"/>
    <w:rsid w:val="002B481E"/>
    <w:rsid w:val="002F07C0"/>
    <w:rsid w:val="002F14C5"/>
    <w:rsid w:val="0033372C"/>
    <w:rsid w:val="00387B3B"/>
    <w:rsid w:val="003C5B85"/>
    <w:rsid w:val="003D5FFC"/>
    <w:rsid w:val="004426C5"/>
    <w:rsid w:val="00490082"/>
    <w:rsid w:val="004976D7"/>
    <w:rsid w:val="00497735"/>
    <w:rsid w:val="00497C44"/>
    <w:rsid w:val="005934A7"/>
    <w:rsid w:val="005F45C6"/>
    <w:rsid w:val="00611418"/>
    <w:rsid w:val="00655D62"/>
    <w:rsid w:val="00657AE0"/>
    <w:rsid w:val="00684C02"/>
    <w:rsid w:val="006A17AD"/>
    <w:rsid w:val="006A431B"/>
    <w:rsid w:val="006B15E3"/>
    <w:rsid w:val="006C0314"/>
    <w:rsid w:val="006C1E30"/>
    <w:rsid w:val="006D0E24"/>
    <w:rsid w:val="006F1438"/>
    <w:rsid w:val="0072052F"/>
    <w:rsid w:val="007B3DC8"/>
    <w:rsid w:val="00806E59"/>
    <w:rsid w:val="008248AD"/>
    <w:rsid w:val="00830494"/>
    <w:rsid w:val="00843A2B"/>
    <w:rsid w:val="00860671"/>
    <w:rsid w:val="00895EF6"/>
    <w:rsid w:val="00927657"/>
    <w:rsid w:val="00927721"/>
    <w:rsid w:val="00993D35"/>
    <w:rsid w:val="009A6061"/>
    <w:rsid w:val="00A063A1"/>
    <w:rsid w:val="00AC5D39"/>
    <w:rsid w:val="00B260A0"/>
    <w:rsid w:val="00B33181"/>
    <w:rsid w:val="00B40071"/>
    <w:rsid w:val="00B40338"/>
    <w:rsid w:val="00B41F4F"/>
    <w:rsid w:val="00B733A6"/>
    <w:rsid w:val="00B75E0F"/>
    <w:rsid w:val="00C03ACE"/>
    <w:rsid w:val="00C43BAB"/>
    <w:rsid w:val="00C45529"/>
    <w:rsid w:val="00C6116D"/>
    <w:rsid w:val="00CB368D"/>
    <w:rsid w:val="00CB48C1"/>
    <w:rsid w:val="00CB5B56"/>
    <w:rsid w:val="00CD26DC"/>
    <w:rsid w:val="00CD2820"/>
    <w:rsid w:val="00D3740E"/>
    <w:rsid w:val="00D443EB"/>
    <w:rsid w:val="00D61A3F"/>
    <w:rsid w:val="00D9288D"/>
    <w:rsid w:val="00D9638F"/>
    <w:rsid w:val="00DB5523"/>
    <w:rsid w:val="00DE5C61"/>
    <w:rsid w:val="00DF715B"/>
    <w:rsid w:val="00E44DCD"/>
    <w:rsid w:val="00E56DF7"/>
    <w:rsid w:val="00E6435C"/>
    <w:rsid w:val="00E6788D"/>
    <w:rsid w:val="00EF4D24"/>
    <w:rsid w:val="00F052E7"/>
    <w:rsid w:val="00F237D4"/>
    <w:rsid w:val="00F24459"/>
    <w:rsid w:val="00F35BCB"/>
    <w:rsid w:val="00F54AEA"/>
    <w:rsid w:val="00F740D6"/>
    <w:rsid w:val="00F83313"/>
    <w:rsid w:val="00F86F0B"/>
    <w:rsid w:val="00FB5752"/>
    <w:rsid w:val="00FC3F43"/>
    <w:rsid w:val="00FD148B"/>
    <w:rsid w:val="00FF7E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A92A34"/>
  <w15:chartTrackingRefBased/>
  <w15:docId w15:val="{4FC54782-004B-4CFF-BDED-B69D2122F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4C5"/>
    <w:pPr>
      <w:spacing w:line="269" w:lineRule="auto"/>
    </w:pPr>
    <w:rPr>
      <w:rFonts w:ascii="Arial" w:hAnsi="Arial"/>
      <w:color w:val="000000"/>
      <w:sz w:val="22"/>
    </w:rPr>
  </w:style>
  <w:style w:type="paragraph" w:styleId="10">
    <w:name w:val="heading 1"/>
    <w:basedOn w:val="a"/>
    <w:next w:val="a"/>
    <w:link w:val="11"/>
    <w:uiPriority w:val="9"/>
    <w:qFormat/>
    <w:rsid w:val="006A17AD"/>
    <w:pPr>
      <w:keepNext/>
      <w:keepLines/>
      <w:spacing w:before="360"/>
      <w:outlineLvl w:val="0"/>
    </w:pPr>
    <w:rPr>
      <w:rFonts w:asciiTheme="majorHAnsi" w:eastAsiaTheme="majorEastAsia" w:hAnsiTheme="majorHAnsi" w:cstheme="majorBidi"/>
      <w:sz w:val="36"/>
      <w:szCs w:val="40"/>
    </w:rPr>
  </w:style>
  <w:style w:type="paragraph" w:styleId="2">
    <w:name w:val="heading 2"/>
    <w:basedOn w:val="a"/>
    <w:next w:val="a"/>
    <w:link w:val="20"/>
    <w:uiPriority w:val="9"/>
    <w:unhideWhenUsed/>
    <w:qFormat/>
    <w:rsid w:val="006A17AD"/>
    <w:pPr>
      <w:keepNext/>
      <w:keepLines/>
      <w:spacing w:before="160"/>
      <w:outlineLvl w:val="1"/>
    </w:pPr>
    <w:rPr>
      <w:rFonts w:asciiTheme="majorHAnsi" w:eastAsiaTheme="majorEastAsia" w:hAnsiTheme="majorHAnsi" w:cstheme="majorBidi"/>
      <w:sz w:val="30"/>
      <w:szCs w:val="32"/>
    </w:rPr>
  </w:style>
  <w:style w:type="paragraph" w:styleId="3">
    <w:name w:val="heading 3"/>
    <w:basedOn w:val="a"/>
    <w:next w:val="a"/>
    <w:link w:val="30"/>
    <w:uiPriority w:val="9"/>
    <w:unhideWhenUsed/>
    <w:qFormat/>
    <w:rsid w:val="006A17AD"/>
    <w:pPr>
      <w:keepNext/>
      <w:keepLines/>
      <w:spacing w:before="160"/>
      <w:outlineLvl w:val="2"/>
    </w:pPr>
    <w:rPr>
      <w:rFonts w:eastAsiaTheme="majorEastAsia" w:cstheme="majorBidi"/>
      <w:sz w:val="24"/>
      <w:szCs w:val="28"/>
    </w:rPr>
  </w:style>
  <w:style w:type="paragraph" w:styleId="4">
    <w:name w:val="heading 4"/>
    <w:basedOn w:val="a"/>
    <w:next w:val="a"/>
    <w:link w:val="40"/>
    <w:uiPriority w:val="9"/>
    <w:unhideWhenUsed/>
    <w:qFormat/>
    <w:rsid w:val="006A17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A17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A17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A17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17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A17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6A17AD"/>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6A17AD"/>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6A17AD"/>
    <w:rPr>
      <w:rFonts w:eastAsiaTheme="majorEastAsia" w:cstheme="majorBidi"/>
      <w:color w:val="0F4761" w:themeColor="accent1" w:themeShade="BF"/>
      <w:sz w:val="28"/>
      <w:szCs w:val="28"/>
    </w:rPr>
  </w:style>
  <w:style w:type="character" w:customStyle="1" w:styleId="40">
    <w:name w:val="标题 4 字符"/>
    <w:basedOn w:val="a0"/>
    <w:link w:val="4"/>
    <w:uiPriority w:val="9"/>
    <w:rsid w:val="006A17AD"/>
    <w:rPr>
      <w:rFonts w:eastAsiaTheme="majorEastAsia" w:cstheme="majorBidi"/>
      <w:i/>
      <w:iCs/>
      <w:color w:val="0F4761" w:themeColor="accent1" w:themeShade="BF"/>
    </w:rPr>
  </w:style>
  <w:style w:type="character" w:customStyle="1" w:styleId="50">
    <w:name w:val="标题 5 字符"/>
    <w:basedOn w:val="a0"/>
    <w:link w:val="5"/>
    <w:uiPriority w:val="9"/>
    <w:semiHidden/>
    <w:rsid w:val="006A17AD"/>
    <w:rPr>
      <w:rFonts w:eastAsiaTheme="majorEastAsia" w:cstheme="majorBidi"/>
      <w:color w:val="0F4761" w:themeColor="accent1" w:themeShade="BF"/>
    </w:rPr>
  </w:style>
  <w:style w:type="character" w:customStyle="1" w:styleId="60">
    <w:name w:val="标题 6 字符"/>
    <w:basedOn w:val="a0"/>
    <w:link w:val="6"/>
    <w:uiPriority w:val="9"/>
    <w:semiHidden/>
    <w:rsid w:val="006A17AD"/>
    <w:rPr>
      <w:rFonts w:eastAsiaTheme="majorEastAsia" w:cstheme="majorBidi"/>
      <w:i/>
      <w:iCs/>
      <w:color w:val="595959" w:themeColor="text1" w:themeTint="A6"/>
    </w:rPr>
  </w:style>
  <w:style w:type="character" w:customStyle="1" w:styleId="70">
    <w:name w:val="标题 7 字符"/>
    <w:basedOn w:val="a0"/>
    <w:link w:val="7"/>
    <w:uiPriority w:val="9"/>
    <w:semiHidden/>
    <w:rsid w:val="006A17AD"/>
    <w:rPr>
      <w:rFonts w:eastAsiaTheme="majorEastAsia" w:cstheme="majorBidi"/>
      <w:color w:val="595959" w:themeColor="text1" w:themeTint="A6"/>
    </w:rPr>
  </w:style>
  <w:style w:type="character" w:customStyle="1" w:styleId="80">
    <w:name w:val="标题 8 字符"/>
    <w:basedOn w:val="a0"/>
    <w:link w:val="8"/>
    <w:uiPriority w:val="9"/>
    <w:semiHidden/>
    <w:rsid w:val="006A17AD"/>
    <w:rPr>
      <w:rFonts w:eastAsiaTheme="majorEastAsia" w:cstheme="majorBidi"/>
      <w:i/>
      <w:iCs/>
      <w:color w:val="272727" w:themeColor="text1" w:themeTint="D8"/>
    </w:rPr>
  </w:style>
  <w:style w:type="character" w:customStyle="1" w:styleId="90">
    <w:name w:val="标题 9 字符"/>
    <w:basedOn w:val="a0"/>
    <w:link w:val="9"/>
    <w:uiPriority w:val="9"/>
    <w:semiHidden/>
    <w:rsid w:val="006A17AD"/>
    <w:rPr>
      <w:rFonts w:eastAsiaTheme="majorEastAsia" w:cstheme="majorBidi"/>
      <w:color w:val="272727" w:themeColor="text1" w:themeTint="D8"/>
    </w:rPr>
  </w:style>
  <w:style w:type="paragraph" w:styleId="a3">
    <w:name w:val="Title"/>
    <w:basedOn w:val="a"/>
    <w:next w:val="a"/>
    <w:link w:val="a4"/>
    <w:uiPriority w:val="10"/>
    <w:qFormat/>
    <w:rsid w:val="006A1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17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17A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6A17A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A17AD"/>
    <w:pPr>
      <w:spacing w:before="160"/>
      <w:jc w:val="center"/>
    </w:pPr>
    <w:rPr>
      <w:i/>
      <w:iCs/>
      <w:color w:val="404040" w:themeColor="text1" w:themeTint="BF"/>
    </w:rPr>
  </w:style>
  <w:style w:type="character" w:customStyle="1" w:styleId="a8">
    <w:name w:val="引用 字符"/>
    <w:basedOn w:val="a0"/>
    <w:link w:val="a7"/>
    <w:uiPriority w:val="29"/>
    <w:rsid w:val="006A17AD"/>
    <w:rPr>
      <w:i/>
      <w:iCs/>
      <w:color w:val="404040" w:themeColor="text1" w:themeTint="BF"/>
    </w:rPr>
  </w:style>
  <w:style w:type="paragraph" w:styleId="a9">
    <w:name w:val="List Paragraph"/>
    <w:basedOn w:val="a"/>
    <w:uiPriority w:val="34"/>
    <w:qFormat/>
    <w:rsid w:val="006A17AD"/>
    <w:pPr>
      <w:ind w:left="720"/>
      <w:contextualSpacing/>
    </w:pPr>
  </w:style>
  <w:style w:type="character" w:styleId="aa">
    <w:name w:val="Intense Emphasis"/>
    <w:basedOn w:val="a0"/>
    <w:uiPriority w:val="21"/>
    <w:qFormat/>
    <w:rsid w:val="006A17AD"/>
    <w:rPr>
      <w:i/>
      <w:iCs/>
      <w:color w:val="0F4761" w:themeColor="accent1" w:themeShade="BF"/>
    </w:rPr>
  </w:style>
  <w:style w:type="paragraph" w:styleId="ab">
    <w:name w:val="Intense Quote"/>
    <w:basedOn w:val="a"/>
    <w:next w:val="a"/>
    <w:link w:val="ac"/>
    <w:uiPriority w:val="30"/>
    <w:qFormat/>
    <w:rsid w:val="006A1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17AD"/>
    <w:rPr>
      <w:i/>
      <w:iCs/>
      <w:color w:val="0F4761" w:themeColor="accent1" w:themeShade="BF"/>
    </w:rPr>
  </w:style>
  <w:style w:type="character" w:styleId="ad">
    <w:name w:val="Intense Reference"/>
    <w:basedOn w:val="a0"/>
    <w:uiPriority w:val="32"/>
    <w:qFormat/>
    <w:rsid w:val="006A17AD"/>
    <w:rPr>
      <w:b/>
      <w:bCs/>
      <w:smallCaps/>
      <w:color w:val="0F4761" w:themeColor="accent1" w:themeShade="BF"/>
      <w:spacing w:val="5"/>
    </w:rPr>
  </w:style>
  <w:style w:type="paragraph" w:styleId="ae">
    <w:name w:val="header"/>
    <w:basedOn w:val="a"/>
    <w:link w:val="af"/>
    <w:uiPriority w:val="99"/>
    <w:unhideWhenUsed/>
    <w:rsid w:val="00E56DF7"/>
    <w:pPr>
      <w:tabs>
        <w:tab w:val="center" w:pos="4513"/>
        <w:tab w:val="right" w:pos="9026"/>
      </w:tabs>
      <w:spacing w:after="0" w:line="240" w:lineRule="auto"/>
    </w:pPr>
  </w:style>
  <w:style w:type="character" w:customStyle="1" w:styleId="af">
    <w:name w:val="页眉 字符"/>
    <w:basedOn w:val="a0"/>
    <w:link w:val="ae"/>
    <w:uiPriority w:val="99"/>
    <w:rsid w:val="00E56DF7"/>
  </w:style>
  <w:style w:type="paragraph" w:styleId="af0">
    <w:name w:val="footer"/>
    <w:basedOn w:val="a"/>
    <w:link w:val="af1"/>
    <w:uiPriority w:val="99"/>
    <w:unhideWhenUsed/>
    <w:rsid w:val="00E56DF7"/>
    <w:pPr>
      <w:tabs>
        <w:tab w:val="center" w:pos="4513"/>
        <w:tab w:val="right" w:pos="9026"/>
      </w:tabs>
      <w:spacing w:after="0" w:line="240" w:lineRule="auto"/>
    </w:pPr>
  </w:style>
  <w:style w:type="character" w:customStyle="1" w:styleId="af1">
    <w:name w:val="页脚 字符"/>
    <w:basedOn w:val="a0"/>
    <w:link w:val="af0"/>
    <w:uiPriority w:val="99"/>
    <w:rsid w:val="00E56DF7"/>
  </w:style>
  <w:style w:type="table" w:styleId="af2">
    <w:name w:val="Table Grid"/>
    <w:basedOn w:val="a1"/>
    <w:uiPriority w:val="39"/>
    <w:rsid w:val="00193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1935A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
    <w:name w:val="TOC Heading"/>
    <w:basedOn w:val="10"/>
    <w:next w:val="a"/>
    <w:uiPriority w:val="39"/>
    <w:unhideWhenUsed/>
    <w:qFormat/>
    <w:rsid w:val="00387B3B"/>
    <w:pPr>
      <w:spacing w:before="240" w:after="0" w:line="259" w:lineRule="auto"/>
      <w:outlineLvl w:val="9"/>
    </w:pPr>
    <w:rPr>
      <w:kern w:val="0"/>
      <w:sz w:val="32"/>
      <w:szCs w:val="32"/>
      <w:lang w:val="en-US"/>
      <w14:ligatures w14:val="none"/>
    </w:rPr>
  </w:style>
  <w:style w:type="paragraph" w:styleId="TOC1">
    <w:name w:val="toc 1"/>
    <w:basedOn w:val="a"/>
    <w:next w:val="a"/>
    <w:autoRedefine/>
    <w:uiPriority w:val="39"/>
    <w:unhideWhenUsed/>
    <w:rsid w:val="00387B3B"/>
    <w:pPr>
      <w:spacing w:after="100"/>
    </w:pPr>
  </w:style>
  <w:style w:type="paragraph" w:styleId="TOC2">
    <w:name w:val="toc 2"/>
    <w:basedOn w:val="a"/>
    <w:next w:val="a"/>
    <w:autoRedefine/>
    <w:uiPriority w:val="39"/>
    <w:unhideWhenUsed/>
    <w:rsid w:val="00387B3B"/>
    <w:pPr>
      <w:spacing w:after="100"/>
      <w:ind w:left="240"/>
    </w:pPr>
  </w:style>
  <w:style w:type="paragraph" w:styleId="TOC3">
    <w:name w:val="toc 3"/>
    <w:basedOn w:val="a"/>
    <w:next w:val="a"/>
    <w:autoRedefine/>
    <w:uiPriority w:val="39"/>
    <w:unhideWhenUsed/>
    <w:rsid w:val="00387B3B"/>
    <w:pPr>
      <w:spacing w:after="100"/>
      <w:ind w:left="480"/>
    </w:pPr>
  </w:style>
  <w:style w:type="character" w:styleId="af3">
    <w:name w:val="Hyperlink"/>
    <w:basedOn w:val="a0"/>
    <w:uiPriority w:val="99"/>
    <w:unhideWhenUsed/>
    <w:rsid w:val="00387B3B"/>
    <w:rPr>
      <w:color w:val="467886" w:themeColor="hyperlink"/>
      <w:u w:val="single"/>
    </w:rPr>
  </w:style>
  <w:style w:type="paragraph" w:customStyle="1" w:styleId="1">
    <w:name w:val="列表项目符号1"/>
    <w:basedOn w:val="a"/>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3878</Words>
  <Characters>23660</Characters>
  <Application>Microsoft Office Word</Application>
  <DocSecurity>0</DocSecurity>
  <Lines>910</Lines>
  <Paragraphs>500</Paragraphs>
  <ScaleCrop>false</ScaleCrop>
  <Company/>
  <LinksUpToDate>false</LinksUpToDate>
  <CharactersWithSpaces>27038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Extractor Part A Requirements Specification and Design</dc:title>
  <dc:subject/>
  <dc:creator>Catherine Moore</dc:creator>
  <cp:keywords/>
  <dc:description/>
  <cp:lastModifiedBy>天 晴</cp:lastModifiedBy>
  <cp:revision>11</cp:revision>
  <dcterms:created xsi:type="dcterms:W3CDTF">2026-10-21T04:10:00Z</dcterms:created>
  <dcterms:modified xsi:type="dcterms:W3CDTF">2026-10-22T06:11:00Z</dcterms:modified>
  <dc:language>en-GB</dc:language>
  <cp:version>1.2</cp:version>
</cp:coreProperties>
</file>