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FB7A52" w14:textId="48087E58" w:rsidR="003B55A1" w:rsidRDefault="00125F15" w:rsidP="003B55A1">
      <w:pPr>
        <w:spacing w:line="360" w:lineRule="auto"/>
        <w:rPr>
          <w:rFonts w:ascii="Cambria" w:hAnsi="Cambria"/>
        </w:rPr>
      </w:pPr>
      <w:r w:rsidRPr="00825115">
        <w:rPr>
          <w:rFonts w:hint="cs"/>
          <w:noProof/>
        </w:rPr>
        <w:drawing>
          <wp:anchor distT="0" distB="0" distL="114300" distR="114300" simplePos="0" relativeHeight="251659264" behindDoc="0" locked="0" layoutInCell="1" allowOverlap="1" wp14:anchorId="1FE16A10" wp14:editId="32699E77">
            <wp:simplePos x="0" y="0"/>
            <wp:positionH relativeFrom="margin">
              <wp:align>center</wp:align>
            </wp:positionH>
            <wp:positionV relativeFrom="margin">
              <wp:posOffset>-67310</wp:posOffset>
            </wp:positionV>
            <wp:extent cx="1403409" cy="1302589"/>
            <wp:effectExtent l="0" t="0" r="6350" b="0"/>
            <wp:wrapSquare wrapText="bothSides"/>
            <wp:docPr id="2" name="Picture 0" descr="KFUPM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FUPM logo.jpg"/>
                    <pic:cNvPicPr/>
                  </pic:nvPicPr>
                  <pic:blipFill>
                    <a:blip r:embed="rId7" cstate="print"/>
                    <a:stretch>
                      <a:fillRect/>
                    </a:stretch>
                  </pic:blipFill>
                  <pic:spPr>
                    <a:xfrm>
                      <a:off x="0" y="0"/>
                      <a:ext cx="1403409" cy="1302589"/>
                    </a:xfrm>
                    <a:prstGeom prst="rect">
                      <a:avLst/>
                    </a:prstGeom>
                  </pic:spPr>
                </pic:pic>
              </a:graphicData>
            </a:graphic>
          </wp:anchor>
        </w:drawing>
      </w:r>
    </w:p>
    <w:p w14:paraId="161C893D" w14:textId="6BE4EA96" w:rsidR="00125F15" w:rsidRDefault="00125F15" w:rsidP="00125F15">
      <w:pPr>
        <w:spacing w:line="360" w:lineRule="auto"/>
        <w:jc w:val="center"/>
        <w:rPr>
          <w:rFonts w:ascii="Cambria" w:hAnsi="Cambria"/>
        </w:rPr>
      </w:pPr>
    </w:p>
    <w:p w14:paraId="58567F2C" w14:textId="0959AEE7" w:rsidR="00125F15" w:rsidRDefault="00125F15" w:rsidP="003B55A1">
      <w:pPr>
        <w:spacing w:line="360" w:lineRule="auto"/>
        <w:rPr>
          <w:rFonts w:ascii="Cambria" w:hAnsi="Cambria"/>
        </w:rPr>
      </w:pPr>
    </w:p>
    <w:p w14:paraId="50978751" w14:textId="602F1F7E" w:rsidR="00125F15" w:rsidRDefault="00125F15" w:rsidP="003B55A1">
      <w:pPr>
        <w:spacing w:line="360" w:lineRule="auto"/>
        <w:rPr>
          <w:rFonts w:ascii="Cambria" w:hAnsi="Cambria"/>
        </w:rPr>
      </w:pPr>
    </w:p>
    <w:p w14:paraId="0AD8024A" w14:textId="1BDC785F" w:rsidR="00125F15" w:rsidRDefault="00125F15" w:rsidP="003B55A1">
      <w:pPr>
        <w:spacing w:line="360" w:lineRule="auto"/>
        <w:rPr>
          <w:rFonts w:ascii="Cambria" w:hAnsi="Cambria"/>
        </w:rPr>
      </w:pPr>
    </w:p>
    <w:p w14:paraId="4D1D6680" w14:textId="77777777" w:rsidR="00125F15" w:rsidRPr="009A5DD5" w:rsidRDefault="00125F15" w:rsidP="00125F15">
      <w:pPr>
        <w:pStyle w:val="NoSpacing"/>
        <w:jc w:val="center"/>
        <w:rPr>
          <w:rFonts w:ascii="Times New Roman" w:hAnsi="Times New Roman" w:cs="Times New Roman"/>
          <w:sz w:val="72"/>
          <w:szCs w:val="72"/>
        </w:rPr>
      </w:pPr>
      <w:r w:rsidRPr="009A5DD5">
        <w:rPr>
          <w:rFonts w:ascii="Times New Roman" w:hAnsi="Times New Roman" w:cs="Times New Roman"/>
          <w:b/>
          <w:bCs/>
          <w:sz w:val="32"/>
          <w:szCs w:val="32"/>
        </w:rPr>
        <w:t>King Fahd University of Petroleum and Minerals</w:t>
      </w:r>
    </w:p>
    <w:p w14:paraId="7BF20879" w14:textId="77777777" w:rsidR="00125F15" w:rsidRPr="009A5DD5" w:rsidRDefault="00125F15" w:rsidP="00125F15">
      <w:pPr>
        <w:pStyle w:val="NoSpacing"/>
        <w:jc w:val="center"/>
        <w:rPr>
          <w:rFonts w:ascii="Times New Roman" w:hAnsi="Times New Roman" w:cs="Times New Roman"/>
          <w:sz w:val="38"/>
          <w:szCs w:val="38"/>
        </w:rPr>
      </w:pPr>
      <w:r w:rsidRPr="009A5DD5">
        <w:rPr>
          <w:rFonts w:ascii="Times New Roman" w:hAnsi="Times New Roman" w:cs="Times New Roman"/>
          <w:b/>
          <w:bCs/>
          <w:sz w:val="30"/>
          <w:szCs w:val="30"/>
        </w:rPr>
        <w:t>Information and Computer Science Department</w:t>
      </w:r>
    </w:p>
    <w:p w14:paraId="0F3C1135" w14:textId="77777777" w:rsidR="00125F15" w:rsidRDefault="00125F15" w:rsidP="00125F15">
      <w:pPr>
        <w:pStyle w:val="NoSpacing"/>
        <w:jc w:val="center"/>
        <w:rPr>
          <w:rFonts w:ascii="TimesNewRomanPS-BoldMT" w:hAnsi="TimesNewRomanPS-BoldMT" w:cs="TimesNewRomanPS-BoldMT"/>
          <w:b/>
          <w:bCs/>
          <w:sz w:val="32"/>
          <w:szCs w:val="32"/>
        </w:rPr>
      </w:pPr>
    </w:p>
    <w:p w14:paraId="0E6CCC7D" w14:textId="77777777" w:rsidR="00125F15" w:rsidRDefault="00125F15" w:rsidP="00125F15">
      <w:pPr>
        <w:pStyle w:val="NoSpacing"/>
        <w:rPr>
          <w:rFonts w:ascii="TimesNewRomanPS-BoldMT" w:hAnsi="TimesNewRomanPS-BoldMT" w:cs="TimesNewRomanPS-BoldMT"/>
          <w:b/>
          <w:bCs/>
          <w:sz w:val="32"/>
          <w:szCs w:val="32"/>
        </w:rPr>
      </w:pPr>
    </w:p>
    <w:p w14:paraId="7EED8DA8" w14:textId="61FE5ADC" w:rsidR="00125F15" w:rsidRPr="00712BDA" w:rsidRDefault="00125F15" w:rsidP="00125F15">
      <w:pPr>
        <w:pStyle w:val="NoSpacing"/>
        <w:jc w:val="center"/>
        <w:rPr>
          <w:rFonts w:ascii="Cambria" w:hAnsi="Cambria" w:cs="Times New Roman"/>
          <w:b/>
          <w:bCs/>
          <w:sz w:val="66"/>
          <w:szCs w:val="66"/>
          <w:rtl/>
        </w:rPr>
      </w:pPr>
      <w:r>
        <w:rPr>
          <w:rFonts w:ascii="Cambria" w:hAnsi="Cambria" w:cs="Times New Roman"/>
          <w:b/>
          <w:bCs/>
          <w:sz w:val="66"/>
          <w:szCs w:val="66"/>
        </w:rPr>
        <w:t>ICS</w:t>
      </w:r>
      <w:r w:rsidRPr="00712BDA">
        <w:rPr>
          <w:rFonts w:ascii="Cambria" w:hAnsi="Cambria" w:cs="Times New Roman" w:hint="cs"/>
          <w:b/>
          <w:bCs/>
          <w:sz w:val="66"/>
          <w:szCs w:val="66"/>
        </w:rPr>
        <w:t xml:space="preserve"> </w:t>
      </w:r>
      <w:r>
        <w:rPr>
          <w:rFonts w:ascii="Cambria" w:hAnsi="Cambria" w:cs="Times New Roman"/>
          <w:b/>
          <w:bCs/>
          <w:sz w:val="66"/>
          <w:szCs w:val="66"/>
        </w:rPr>
        <w:t>309</w:t>
      </w:r>
    </w:p>
    <w:p w14:paraId="7A605359" w14:textId="4324CFCD" w:rsidR="00125F15" w:rsidRDefault="00125F15" w:rsidP="00125F15">
      <w:pPr>
        <w:pStyle w:val="NoSpacing"/>
        <w:jc w:val="center"/>
        <w:rPr>
          <w:rFonts w:ascii="PalatinoLinotype" w:hAnsi="PalatinoLinotype" w:cs="PalatinoLinotype"/>
          <w:b/>
          <w:bCs/>
          <w:sz w:val="40"/>
          <w:szCs w:val="40"/>
        </w:rPr>
      </w:pPr>
      <w:r w:rsidRPr="00E84947">
        <w:rPr>
          <w:rFonts w:ascii="PalatinoLinotype" w:hAnsi="PalatinoLinotype" w:cs="PalatinoLinotype"/>
          <w:b/>
          <w:bCs/>
          <w:sz w:val="40"/>
          <w:szCs w:val="40"/>
        </w:rPr>
        <w:t xml:space="preserve">Term </w:t>
      </w:r>
      <w:r>
        <w:rPr>
          <w:rFonts w:ascii="PalatinoLinotype" w:hAnsi="PalatinoLinotype" w:cs="PalatinoLinotype"/>
          <w:b/>
          <w:bCs/>
          <w:sz w:val="40"/>
          <w:szCs w:val="40"/>
        </w:rPr>
        <w:t>201</w:t>
      </w:r>
    </w:p>
    <w:p w14:paraId="7644B486" w14:textId="64BB6312" w:rsidR="00125F15" w:rsidRDefault="00125F15" w:rsidP="00125F15">
      <w:pPr>
        <w:pStyle w:val="NoSpacing"/>
        <w:jc w:val="center"/>
        <w:rPr>
          <w:rFonts w:ascii="PalatinoLinotype" w:hAnsi="PalatinoLinotype" w:cs="PalatinoLinotype"/>
          <w:b/>
          <w:bCs/>
          <w:sz w:val="40"/>
          <w:szCs w:val="40"/>
        </w:rPr>
      </w:pPr>
    </w:p>
    <w:p w14:paraId="03D4912B" w14:textId="77777777" w:rsidR="00125F15" w:rsidRDefault="00125F15" w:rsidP="00125F15">
      <w:pPr>
        <w:pStyle w:val="NoSpacing"/>
        <w:jc w:val="center"/>
        <w:rPr>
          <w:rFonts w:ascii="PalatinoLinotype" w:hAnsi="PalatinoLinotype" w:cs="PalatinoLinotype"/>
          <w:b/>
          <w:bCs/>
          <w:sz w:val="40"/>
          <w:szCs w:val="40"/>
        </w:rPr>
      </w:pPr>
    </w:p>
    <w:p w14:paraId="4092E154" w14:textId="5A2E19F3" w:rsidR="00125F15" w:rsidRDefault="00212EBC" w:rsidP="00125F15">
      <w:pPr>
        <w:pStyle w:val="NoSpacing"/>
        <w:jc w:val="center"/>
        <w:rPr>
          <w:rStyle w:val="Emphasis"/>
          <w:b/>
          <w:bCs/>
          <w:i w:val="0"/>
          <w:iCs w:val="0"/>
          <w:sz w:val="48"/>
          <w:szCs w:val="48"/>
        </w:rPr>
      </w:pPr>
      <w:r>
        <w:rPr>
          <w:rStyle w:val="Emphasis"/>
          <w:b/>
          <w:bCs/>
          <w:i w:val="0"/>
          <w:iCs w:val="0"/>
          <w:sz w:val="48"/>
          <w:szCs w:val="48"/>
        </w:rPr>
        <w:t xml:space="preserve">A comprehensive </w:t>
      </w:r>
      <w:r w:rsidR="0044423C">
        <w:rPr>
          <w:rStyle w:val="Emphasis"/>
          <w:b/>
          <w:bCs/>
          <w:i w:val="0"/>
          <w:iCs w:val="0"/>
          <w:sz w:val="48"/>
          <w:szCs w:val="48"/>
        </w:rPr>
        <w:t>comparison</w:t>
      </w:r>
      <w:r>
        <w:rPr>
          <w:rStyle w:val="Emphasis"/>
          <w:b/>
          <w:bCs/>
          <w:i w:val="0"/>
          <w:iCs w:val="0"/>
          <w:sz w:val="48"/>
          <w:szCs w:val="48"/>
        </w:rPr>
        <w:t xml:space="preserve"> between Solar Winds, Suricata, And Stealthwatch IDS Softwares</w:t>
      </w:r>
    </w:p>
    <w:p w14:paraId="32A1FD05" w14:textId="77777777" w:rsidR="00125F15" w:rsidRDefault="00125F15" w:rsidP="00125F15">
      <w:pPr>
        <w:pStyle w:val="NoSpacing"/>
        <w:jc w:val="center"/>
        <w:rPr>
          <w:rStyle w:val="Emphasis"/>
          <w:b/>
          <w:bCs/>
          <w:i w:val="0"/>
          <w:iCs w:val="0"/>
          <w:sz w:val="48"/>
          <w:szCs w:val="48"/>
        </w:rPr>
      </w:pPr>
    </w:p>
    <w:p w14:paraId="69A96CEA" w14:textId="574F14F5" w:rsidR="00125F15" w:rsidRDefault="00125F15" w:rsidP="00125F15">
      <w:pPr>
        <w:pStyle w:val="NoSpacing"/>
        <w:jc w:val="center"/>
        <w:rPr>
          <w:rStyle w:val="Emphasis"/>
          <w:b/>
          <w:bCs/>
          <w:i w:val="0"/>
          <w:iCs w:val="0"/>
          <w:sz w:val="28"/>
          <w:szCs w:val="28"/>
        </w:rPr>
      </w:pPr>
      <w:r>
        <w:rPr>
          <w:rStyle w:val="Emphasis"/>
          <w:b/>
          <w:bCs/>
          <w:i w:val="0"/>
          <w:iCs w:val="0"/>
          <w:sz w:val="28"/>
          <w:szCs w:val="28"/>
        </w:rPr>
        <w:t>Author: AMAAN IZHAR</w:t>
      </w:r>
    </w:p>
    <w:p w14:paraId="0FE3EFF8" w14:textId="4E30438E" w:rsidR="008C39F3" w:rsidRDefault="008C39F3" w:rsidP="00125F15">
      <w:pPr>
        <w:pStyle w:val="NoSpacing"/>
        <w:jc w:val="center"/>
        <w:rPr>
          <w:rStyle w:val="Emphasis"/>
          <w:b/>
          <w:bCs/>
          <w:i w:val="0"/>
          <w:iCs w:val="0"/>
          <w:sz w:val="28"/>
          <w:szCs w:val="28"/>
        </w:rPr>
      </w:pPr>
    </w:p>
    <w:p w14:paraId="2C9C7235" w14:textId="04F15B0A" w:rsidR="006D543F" w:rsidRDefault="006D543F" w:rsidP="00125F15">
      <w:pPr>
        <w:pStyle w:val="NoSpacing"/>
        <w:jc w:val="center"/>
        <w:rPr>
          <w:rStyle w:val="Emphasis"/>
          <w:b/>
          <w:bCs/>
          <w:i w:val="0"/>
          <w:iCs w:val="0"/>
          <w:sz w:val="28"/>
          <w:szCs w:val="28"/>
        </w:rPr>
      </w:pPr>
    </w:p>
    <w:p w14:paraId="3A3E4E3F" w14:textId="034CA8E6" w:rsidR="00B77465" w:rsidRDefault="00B77465" w:rsidP="00125F15">
      <w:pPr>
        <w:pStyle w:val="NoSpacing"/>
        <w:jc w:val="center"/>
        <w:rPr>
          <w:rStyle w:val="Emphasis"/>
          <w:b/>
          <w:bCs/>
          <w:i w:val="0"/>
          <w:iCs w:val="0"/>
          <w:sz w:val="28"/>
          <w:szCs w:val="28"/>
        </w:rPr>
      </w:pPr>
    </w:p>
    <w:p w14:paraId="2EF82326" w14:textId="00692700" w:rsidR="00B77465" w:rsidRDefault="00B77465" w:rsidP="00125F15">
      <w:pPr>
        <w:pStyle w:val="NoSpacing"/>
        <w:jc w:val="center"/>
        <w:rPr>
          <w:rStyle w:val="Emphasis"/>
          <w:b/>
          <w:bCs/>
          <w:i w:val="0"/>
          <w:iCs w:val="0"/>
          <w:sz w:val="28"/>
          <w:szCs w:val="28"/>
        </w:rPr>
      </w:pPr>
    </w:p>
    <w:p w14:paraId="5D09EC56" w14:textId="60BC8811" w:rsidR="00B77465" w:rsidRDefault="00B77465" w:rsidP="00125F15">
      <w:pPr>
        <w:pStyle w:val="NoSpacing"/>
        <w:jc w:val="center"/>
        <w:rPr>
          <w:rStyle w:val="Emphasis"/>
          <w:b/>
          <w:bCs/>
          <w:i w:val="0"/>
          <w:iCs w:val="0"/>
          <w:sz w:val="28"/>
          <w:szCs w:val="28"/>
        </w:rPr>
      </w:pPr>
    </w:p>
    <w:p w14:paraId="3BBCE0D3" w14:textId="5809C0AA" w:rsidR="00B77465" w:rsidRDefault="00B77465" w:rsidP="00125F15">
      <w:pPr>
        <w:pStyle w:val="NoSpacing"/>
        <w:jc w:val="center"/>
        <w:rPr>
          <w:rStyle w:val="Emphasis"/>
          <w:b/>
          <w:bCs/>
          <w:i w:val="0"/>
          <w:iCs w:val="0"/>
          <w:sz w:val="28"/>
          <w:szCs w:val="28"/>
        </w:rPr>
      </w:pPr>
    </w:p>
    <w:p w14:paraId="09311493" w14:textId="3AEF0493" w:rsidR="00B77465" w:rsidRDefault="00B77465" w:rsidP="00125F15">
      <w:pPr>
        <w:pStyle w:val="NoSpacing"/>
        <w:jc w:val="center"/>
        <w:rPr>
          <w:rStyle w:val="Emphasis"/>
          <w:b/>
          <w:bCs/>
          <w:i w:val="0"/>
          <w:iCs w:val="0"/>
          <w:sz w:val="28"/>
          <w:szCs w:val="28"/>
        </w:rPr>
      </w:pPr>
    </w:p>
    <w:p w14:paraId="7E8F4594" w14:textId="596D3839" w:rsidR="00B77465" w:rsidRDefault="00B77465" w:rsidP="00125F15">
      <w:pPr>
        <w:pStyle w:val="NoSpacing"/>
        <w:jc w:val="center"/>
        <w:rPr>
          <w:rStyle w:val="Emphasis"/>
          <w:b/>
          <w:bCs/>
          <w:i w:val="0"/>
          <w:iCs w:val="0"/>
          <w:sz w:val="28"/>
          <w:szCs w:val="28"/>
        </w:rPr>
      </w:pPr>
    </w:p>
    <w:p w14:paraId="4E12CD7B" w14:textId="4261BB4E" w:rsidR="00B77465" w:rsidRDefault="00B77465" w:rsidP="00125F15">
      <w:pPr>
        <w:pStyle w:val="NoSpacing"/>
        <w:jc w:val="center"/>
        <w:rPr>
          <w:rStyle w:val="Emphasis"/>
          <w:b/>
          <w:bCs/>
          <w:i w:val="0"/>
          <w:iCs w:val="0"/>
          <w:sz w:val="28"/>
          <w:szCs w:val="28"/>
        </w:rPr>
      </w:pPr>
    </w:p>
    <w:p w14:paraId="38FAB263" w14:textId="77777777" w:rsidR="00B77465" w:rsidRDefault="00B77465" w:rsidP="00125F15">
      <w:pPr>
        <w:pStyle w:val="NoSpacing"/>
        <w:jc w:val="center"/>
        <w:rPr>
          <w:rStyle w:val="Emphasis"/>
          <w:b/>
          <w:bCs/>
          <w:i w:val="0"/>
          <w:iCs w:val="0"/>
          <w:sz w:val="28"/>
          <w:szCs w:val="28"/>
        </w:rPr>
      </w:pPr>
    </w:p>
    <w:p w14:paraId="4BC28B8C" w14:textId="3A59E6EA" w:rsidR="00125F15" w:rsidRPr="00367837" w:rsidRDefault="008C39F3" w:rsidP="00367837">
      <w:pPr>
        <w:pStyle w:val="NoSpacing"/>
        <w:jc w:val="center"/>
        <w:rPr>
          <w:b/>
          <w:bCs/>
          <w:sz w:val="28"/>
          <w:szCs w:val="28"/>
        </w:rPr>
      </w:pPr>
      <w:r>
        <w:rPr>
          <w:rStyle w:val="Emphasis"/>
          <w:b/>
          <w:bCs/>
          <w:i w:val="0"/>
          <w:iCs w:val="0"/>
          <w:sz w:val="28"/>
          <w:szCs w:val="28"/>
        </w:rPr>
        <w:t>Date: 9</w:t>
      </w:r>
      <w:r w:rsidRPr="008C39F3">
        <w:rPr>
          <w:rStyle w:val="Emphasis"/>
          <w:b/>
          <w:bCs/>
          <w:i w:val="0"/>
          <w:iCs w:val="0"/>
          <w:sz w:val="28"/>
          <w:szCs w:val="28"/>
          <w:vertAlign w:val="superscript"/>
        </w:rPr>
        <w:t>th</w:t>
      </w:r>
      <w:r>
        <w:rPr>
          <w:rStyle w:val="Emphasis"/>
          <w:b/>
          <w:bCs/>
          <w:i w:val="0"/>
          <w:iCs w:val="0"/>
          <w:sz w:val="28"/>
          <w:szCs w:val="28"/>
        </w:rPr>
        <w:t xml:space="preserve"> Dec 2020</w:t>
      </w:r>
    </w:p>
    <w:p w14:paraId="4F5E73A5" w14:textId="0DA22269" w:rsidR="00125F15" w:rsidRDefault="00536CBE" w:rsidP="003B55A1">
      <w:pPr>
        <w:spacing w:line="360" w:lineRule="auto"/>
        <w:rPr>
          <w:rFonts w:ascii="Cambria" w:hAnsi="Cambria"/>
          <w:b/>
          <w:bCs/>
          <w:sz w:val="28"/>
          <w:szCs w:val="28"/>
        </w:rPr>
      </w:pPr>
      <w:r w:rsidRPr="00536CBE">
        <w:rPr>
          <w:rFonts w:ascii="Cambria" w:hAnsi="Cambria"/>
          <w:b/>
          <w:bCs/>
          <w:sz w:val="28"/>
          <w:szCs w:val="28"/>
        </w:rPr>
        <w:lastRenderedPageBreak/>
        <w:t>Introduction</w:t>
      </w:r>
    </w:p>
    <w:p w14:paraId="200ECD5E" w14:textId="651110B5" w:rsidR="00536CBE" w:rsidRDefault="00573F49" w:rsidP="003B55A1">
      <w:pPr>
        <w:spacing w:line="360" w:lineRule="auto"/>
        <w:rPr>
          <w:rFonts w:ascii="Cambria" w:hAnsi="Cambria"/>
        </w:rPr>
      </w:pPr>
      <w:r>
        <w:rPr>
          <w:rFonts w:ascii="Cambria" w:hAnsi="Cambria"/>
        </w:rPr>
        <w:t>Security has been a vital part to keep any company’s system and network administration safe from intrusions and attacks. If a system is targeted by a malicious hacker, it can result in significant loss of resources, data, and potential loss of customer trust, which can lead to company shutdowns due to business deprivation. However, to prevent such losses, technologists and engineers developed various types of intrusion detection systems</w:t>
      </w:r>
      <w:r w:rsidR="0023779A">
        <w:rPr>
          <w:rFonts w:ascii="Cambria" w:hAnsi="Cambria"/>
        </w:rPr>
        <w:t xml:space="preserve"> (IDS)</w:t>
      </w:r>
      <w:r>
        <w:rPr>
          <w:rFonts w:ascii="Cambria" w:hAnsi="Cambria"/>
        </w:rPr>
        <w:t xml:space="preserve"> – which keep a system safe from various sorts of security breach</w:t>
      </w:r>
      <w:r w:rsidR="009F6CFD">
        <w:rPr>
          <w:rFonts w:ascii="Cambria" w:hAnsi="Cambria"/>
        </w:rPr>
        <w:t>es</w:t>
      </w:r>
      <w:r>
        <w:rPr>
          <w:rFonts w:ascii="Cambria" w:hAnsi="Cambria"/>
        </w:rPr>
        <w:t xml:space="preserve">. Nonetheless, there are variety of softwares that come in the market for the stated purpose and it is often very difficult to pick up a good one. Therefore, this report aims to analyze, </w:t>
      </w:r>
      <w:r w:rsidR="00800653">
        <w:rPr>
          <w:rFonts w:ascii="Cambria" w:hAnsi="Cambria"/>
        </w:rPr>
        <w:t>compare,</w:t>
      </w:r>
      <w:r>
        <w:rPr>
          <w:rFonts w:ascii="Cambria" w:hAnsi="Cambria"/>
        </w:rPr>
        <w:t xml:space="preserve"> and contrast between three commercial IDS softwares. </w:t>
      </w:r>
    </w:p>
    <w:p w14:paraId="7EACEC3E" w14:textId="4AF00DEB" w:rsidR="00536CBE" w:rsidRDefault="00536CBE" w:rsidP="003B55A1">
      <w:pPr>
        <w:spacing w:line="360" w:lineRule="auto"/>
        <w:rPr>
          <w:rFonts w:ascii="Cambria" w:hAnsi="Cambria"/>
        </w:rPr>
      </w:pPr>
    </w:p>
    <w:p w14:paraId="285A5631" w14:textId="75F6F441" w:rsidR="00154FE2" w:rsidRDefault="00536CBE" w:rsidP="00154FE2">
      <w:pPr>
        <w:spacing w:line="360" w:lineRule="auto"/>
        <w:rPr>
          <w:rFonts w:ascii="Cambria" w:hAnsi="Cambria"/>
          <w:b/>
          <w:bCs/>
          <w:sz w:val="28"/>
          <w:szCs w:val="28"/>
        </w:rPr>
      </w:pPr>
      <w:r>
        <w:rPr>
          <w:rFonts w:ascii="Cambria" w:hAnsi="Cambria"/>
          <w:b/>
          <w:bCs/>
          <w:sz w:val="28"/>
          <w:szCs w:val="28"/>
        </w:rPr>
        <w:t>I. What Is IDS And Its Types?</w:t>
      </w:r>
    </w:p>
    <w:p w14:paraId="1E055B60" w14:textId="7637D0F2" w:rsidR="00154FE2" w:rsidRPr="00154FE2" w:rsidRDefault="00154FE2" w:rsidP="00154FE2">
      <w:pPr>
        <w:spacing w:line="360" w:lineRule="auto"/>
        <w:rPr>
          <w:rFonts w:ascii="Cambria" w:hAnsi="Cambria"/>
        </w:rPr>
      </w:pPr>
      <w:r>
        <w:rPr>
          <w:rFonts w:ascii="Cambria" w:hAnsi="Cambria"/>
        </w:rPr>
        <w:t>The following section</w:t>
      </w:r>
      <w:r w:rsidR="00C4738B">
        <w:rPr>
          <w:rFonts w:ascii="Cambria" w:hAnsi="Cambria"/>
        </w:rPr>
        <w:t>s</w:t>
      </w:r>
      <w:r>
        <w:rPr>
          <w:rFonts w:ascii="Cambria" w:hAnsi="Cambria"/>
        </w:rPr>
        <w:t xml:space="preserve"> will discuss about the general definition of IDS and some notable differences from firewall along with a comprehensive description of its types.</w:t>
      </w:r>
    </w:p>
    <w:p w14:paraId="42261A1C" w14:textId="6E9910F8" w:rsidR="00B60E73" w:rsidRDefault="00536CBE" w:rsidP="00B60E73">
      <w:pPr>
        <w:spacing w:line="360" w:lineRule="auto"/>
        <w:rPr>
          <w:rFonts w:ascii="Cambria" w:hAnsi="Cambria"/>
          <w:b/>
          <w:bCs/>
          <w:sz w:val="28"/>
          <w:szCs w:val="28"/>
        </w:rPr>
      </w:pPr>
      <w:r>
        <w:rPr>
          <w:rFonts w:ascii="Cambria" w:hAnsi="Cambria"/>
          <w:b/>
          <w:bCs/>
          <w:sz w:val="28"/>
          <w:szCs w:val="28"/>
        </w:rPr>
        <w:t xml:space="preserve">    I.1 Definition of IDS</w:t>
      </w:r>
    </w:p>
    <w:p w14:paraId="012CD97B" w14:textId="002FA30B" w:rsidR="00B60E73" w:rsidRDefault="00B60E73" w:rsidP="00B60E73">
      <w:pPr>
        <w:spacing w:line="360" w:lineRule="auto"/>
        <w:rPr>
          <w:rFonts w:ascii="Cambria" w:hAnsi="Cambria"/>
        </w:rPr>
      </w:pPr>
      <w:r>
        <w:rPr>
          <w:rFonts w:ascii="Cambria" w:hAnsi="Cambria"/>
          <w:b/>
          <w:bCs/>
          <w:sz w:val="28"/>
          <w:szCs w:val="28"/>
        </w:rPr>
        <w:tab/>
      </w:r>
      <w:r>
        <w:rPr>
          <w:rFonts w:ascii="Cambria" w:hAnsi="Cambria"/>
        </w:rPr>
        <w:t xml:space="preserve">IDS – Intrusion Detection System is a computer coded software or electrically powered hardware that monitors system and network resources and </w:t>
      </w:r>
      <w:r w:rsidR="009A1099">
        <w:rPr>
          <w:rFonts w:ascii="Cambria" w:hAnsi="Cambria"/>
        </w:rPr>
        <w:t>activities and</w:t>
      </w:r>
      <w:r>
        <w:rPr>
          <w:rFonts w:ascii="Cambria" w:hAnsi="Cambria"/>
        </w:rPr>
        <w:t xml:space="preserve"> alerts the network security officer when it detects </w:t>
      </w:r>
      <w:r w:rsidR="009A1099">
        <w:rPr>
          <w:rFonts w:ascii="Cambria" w:hAnsi="Cambria"/>
        </w:rPr>
        <w:t xml:space="preserve">any abnormal anomaly in the activity of a networked computer system/environment. Such activities </w:t>
      </w:r>
      <w:r w:rsidR="0055397D">
        <w:rPr>
          <w:rFonts w:ascii="Cambria" w:hAnsi="Cambria"/>
        </w:rPr>
        <w:t>result</w:t>
      </w:r>
      <w:r w:rsidR="009A1099">
        <w:rPr>
          <w:rFonts w:ascii="Cambria" w:hAnsi="Cambria"/>
        </w:rPr>
        <w:t xml:space="preserve"> in security breach of vital information and resources</w:t>
      </w:r>
      <w:r w:rsidR="00176594">
        <w:rPr>
          <w:rFonts w:ascii="Cambria" w:hAnsi="Cambria"/>
        </w:rPr>
        <w:t xml:space="preserve">. IDS are based on two fundamental approaches – knowledge based and behavior based. On top of these approaches only, various other types of specific softwares are made. For example, anomaly-based detection is capable of responding to an intrusion behaviorally and it uses machine learning algorithms to achieve that. </w:t>
      </w:r>
    </w:p>
    <w:p w14:paraId="6260610A" w14:textId="77777777" w:rsidR="00945EE2" w:rsidRDefault="00176594" w:rsidP="00B60E73">
      <w:pPr>
        <w:spacing w:line="360" w:lineRule="auto"/>
        <w:rPr>
          <w:rFonts w:ascii="Cambria" w:hAnsi="Cambria"/>
        </w:rPr>
      </w:pPr>
      <w:r>
        <w:rPr>
          <w:rFonts w:ascii="Cambria" w:hAnsi="Cambria"/>
        </w:rPr>
        <w:t>A most common misconception is that IDS softwares are firewalls that act within the network. However, that is not true. There is a certain differe</w:t>
      </w:r>
      <w:r w:rsidR="00057268">
        <w:rPr>
          <w:rFonts w:ascii="Cambria" w:hAnsi="Cambria"/>
        </w:rPr>
        <w:t xml:space="preserve">nce – i.e. firewalls limit access between networks to avoid intrusions whereas an IDS prevents as well as alarms the security personnel so that the person can take appropriate action. </w:t>
      </w:r>
      <w:r w:rsidR="00C4738B">
        <w:rPr>
          <w:rFonts w:ascii="Cambria" w:hAnsi="Cambria"/>
        </w:rPr>
        <w:t>With that explained, let us move onto IDS categories in the next section.</w:t>
      </w:r>
    </w:p>
    <w:p w14:paraId="1D91252D" w14:textId="4C332D5F" w:rsidR="00176594" w:rsidRPr="00B60E73" w:rsidRDefault="00057268" w:rsidP="00B60E73">
      <w:pPr>
        <w:spacing w:line="360" w:lineRule="auto"/>
        <w:rPr>
          <w:rFonts w:ascii="Cambria" w:hAnsi="Cambria"/>
        </w:rPr>
      </w:pPr>
      <w:r>
        <w:rPr>
          <w:rFonts w:ascii="Cambria" w:hAnsi="Cambria"/>
        </w:rPr>
        <w:t xml:space="preserve"> </w:t>
      </w:r>
    </w:p>
    <w:p w14:paraId="5D4F6EC4" w14:textId="75DCFE4E" w:rsidR="00F33CDD" w:rsidRDefault="00F33CDD" w:rsidP="001804E9">
      <w:pPr>
        <w:spacing w:line="360" w:lineRule="auto"/>
        <w:jc w:val="center"/>
        <w:rPr>
          <w:rFonts w:ascii="Cambria" w:hAnsi="Cambria"/>
        </w:rPr>
      </w:pPr>
      <w:r w:rsidRPr="00F33CDD">
        <w:rPr>
          <w:rFonts w:ascii="Cambria" w:hAnsi="Cambria"/>
        </w:rPr>
        <w:lastRenderedPageBreak/>
        <w:drawing>
          <wp:inline distT="0" distB="0" distL="0" distR="0" wp14:anchorId="3A14F916" wp14:editId="2EE608AD">
            <wp:extent cx="3338513" cy="21666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47345" cy="2172352"/>
                    </a:xfrm>
                    <a:prstGeom prst="rect">
                      <a:avLst/>
                    </a:prstGeom>
                  </pic:spPr>
                </pic:pic>
              </a:graphicData>
            </a:graphic>
          </wp:inline>
        </w:drawing>
      </w:r>
    </w:p>
    <w:p w14:paraId="3C3E1643" w14:textId="182AE8F1" w:rsidR="00125FAC" w:rsidRPr="00125FAC" w:rsidRDefault="00A80470" w:rsidP="00125FAC">
      <w:pPr>
        <w:spacing w:line="360" w:lineRule="auto"/>
        <w:jc w:val="center"/>
        <w:rPr>
          <w:rFonts w:ascii="Cambria" w:hAnsi="Cambria"/>
        </w:rPr>
      </w:pPr>
      <w:r>
        <w:rPr>
          <w:rFonts w:ascii="Cambria" w:hAnsi="Cambria"/>
        </w:rPr>
        <w:t>Figure 1. Working of an IDS along with a firewall.</w:t>
      </w:r>
    </w:p>
    <w:p w14:paraId="628998C9" w14:textId="12664B2F" w:rsidR="00536CBE" w:rsidRDefault="00536CBE" w:rsidP="003B55A1">
      <w:pPr>
        <w:spacing w:line="360" w:lineRule="auto"/>
        <w:rPr>
          <w:rFonts w:ascii="Cambria" w:hAnsi="Cambria"/>
          <w:b/>
          <w:bCs/>
          <w:sz w:val="28"/>
          <w:szCs w:val="28"/>
        </w:rPr>
      </w:pPr>
      <w:r>
        <w:rPr>
          <w:rFonts w:ascii="Cambria" w:hAnsi="Cambria"/>
          <w:b/>
          <w:bCs/>
          <w:sz w:val="28"/>
          <w:szCs w:val="28"/>
        </w:rPr>
        <w:t xml:space="preserve"> </w:t>
      </w:r>
      <w:r w:rsidR="00763BCC">
        <w:rPr>
          <w:rFonts w:ascii="Cambria" w:hAnsi="Cambria"/>
          <w:b/>
          <w:bCs/>
          <w:sz w:val="28"/>
          <w:szCs w:val="28"/>
        </w:rPr>
        <w:t xml:space="preserve">    </w:t>
      </w:r>
      <w:r>
        <w:rPr>
          <w:rFonts w:ascii="Cambria" w:hAnsi="Cambria"/>
          <w:b/>
          <w:bCs/>
          <w:sz w:val="28"/>
          <w:szCs w:val="28"/>
        </w:rPr>
        <w:t>I.2 Types of I</w:t>
      </w:r>
      <w:r w:rsidR="00CF6B12">
        <w:rPr>
          <w:rFonts w:ascii="Cambria" w:hAnsi="Cambria"/>
          <w:b/>
          <w:bCs/>
          <w:sz w:val="28"/>
          <w:szCs w:val="28"/>
        </w:rPr>
        <w:t>ntrusion Detection Systems</w:t>
      </w:r>
    </w:p>
    <w:p w14:paraId="471F303E" w14:textId="6F8431DE" w:rsidR="003943E7" w:rsidRDefault="003943E7" w:rsidP="003B55A1">
      <w:pPr>
        <w:spacing w:line="360" w:lineRule="auto"/>
        <w:rPr>
          <w:rFonts w:ascii="Cambria" w:hAnsi="Cambria"/>
        </w:rPr>
      </w:pPr>
      <w:r>
        <w:rPr>
          <w:rFonts w:ascii="Cambria" w:hAnsi="Cambria"/>
          <w:b/>
          <w:bCs/>
          <w:sz w:val="28"/>
          <w:szCs w:val="28"/>
        </w:rPr>
        <w:tab/>
      </w:r>
      <w:r>
        <w:rPr>
          <w:rFonts w:ascii="Cambria" w:hAnsi="Cambria"/>
        </w:rPr>
        <w:t>In a nutshell, there are 3 different types of intrusion detection systems – based on their workflow within the network.</w:t>
      </w:r>
      <w:r w:rsidR="00085BF9">
        <w:rPr>
          <w:rFonts w:ascii="Cambria" w:hAnsi="Cambria"/>
        </w:rPr>
        <w:t xml:space="preserve"> They are – in no particular order of their strengths and weaknesses:</w:t>
      </w:r>
    </w:p>
    <w:p w14:paraId="71DF860B" w14:textId="77777777"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Intrusion Detection System</w:t>
      </w:r>
    </w:p>
    <w:p w14:paraId="5367ED50" w14:textId="77777777"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Node Intrusion Detection System</w:t>
      </w:r>
    </w:p>
    <w:p w14:paraId="2728445C" w14:textId="77777777"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Host Intrusion Detection System</w:t>
      </w:r>
    </w:p>
    <w:p w14:paraId="73D0E2A9" w14:textId="2F94601C" w:rsidR="00FD2D2A" w:rsidRDefault="00FD2D2A" w:rsidP="00FD2D2A">
      <w:pPr>
        <w:spacing w:line="360" w:lineRule="auto"/>
        <w:ind w:left="360"/>
        <w:rPr>
          <w:rFonts w:ascii="Cambria" w:hAnsi="Cambria"/>
        </w:rPr>
      </w:pPr>
    </w:p>
    <w:p w14:paraId="6A37EF9B" w14:textId="2195CF71" w:rsidR="00FD2D2A" w:rsidRDefault="00FD2D2A" w:rsidP="00FD2D2A">
      <w:pPr>
        <w:spacing w:line="360" w:lineRule="auto"/>
        <w:ind w:left="360"/>
        <w:rPr>
          <w:rFonts w:ascii="Cambria" w:hAnsi="Cambria"/>
        </w:rPr>
      </w:pPr>
      <w:r>
        <w:rPr>
          <w:rFonts w:ascii="Cambria" w:hAnsi="Cambria"/>
        </w:rPr>
        <w:t xml:space="preserve">Network Intrusion Detection System: </w:t>
      </w:r>
    </w:p>
    <w:p w14:paraId="49B030AC" w14:textId="6B1577F2" w:rsidR="00FD2D2A" w:rsidRDefault="00FD2D2A" w:rsidP="00FD2D2A">
      <w:pPr>
        <w:spacing w:line="360" w:lineRule="auto"/>
        <w:ind w:left="360"/>
        <w:rPr>
          <w:rFonts w:ascii="Cambria" w:hAnsi="Cambria"/>
        </w:rPr>
      </w:pPr>
      <w:r>
        <w:rPr>
          <w:rFonts w:ascii="Cambria" w:hAnsi="Cambria"/>
        </w:rPr>
        <w:t xml:space="preserve">Network </w:t>
      </w:r>
      <w:r>
        <w:rPr>
          <w:rFonts w:ascii="Cambria" w:hAnsi="Cambria"/>
        </w:rPr>
        <w:t xml:space="preserve">Node </w:t>
      </w:r>
      <w:r>
        <w:rPr>
          <w:rFonts w:ascii="Cambria" w:hAnsi="Cambria"/>
        </w:rPr>
        <w:t xml:space="preserve">Intrusion Detection System: </w:t>
      </w:r>
    </w:p>
    <w:p w14:paraId="7EF8B3EB" w14:textId="45E04AFF" w:rsidR="00FD2D2A" w:rsidRDefault="00FD2D2A" w:rsidP="00FD2D2A">
      <w:pPr>
        <w:spacing w:line="360" w:lineRule="auto"/>
        <w:ind w:left="360"/>
        <w:rPr>
          <w:rFonts w:ascii="Cambria" w:hAnsi="Cambria"/>
        </w:rPr>
      </w:pPr>
      <w:r>
        <w:rPr>
          <w:rFonts w:ascii="Cambria" w:hAnsi="Cambria"/>
        </w:rPr>
        <w:t>Host</w:t>
      </w:r>
      <w:r>
        <w:rPr>
          <w:rFonts w:ascii="Cambria" w:hAnsi="Cambria"/>
        </w:rPr>
        <w:t xml:space="preserve"> Intrusion Detection System: </w:t>
      </w:r>
    </w:p>
    <w:p w14:paraId="31A76C76" w14:textId="77777777" w:rsidR="00FD2D2A" w:rsidRDefault="00FD2D2A" w:rsidP="00FD2D2A">
      <w:pPr>
        <w:spacing w:line="360" w:lineRule="auto"/>
        <w:ind w:left="360"/>
        <w:rPr>
          <w:rFonts w:ascii="Cambria" w:hAnsi="Cambria"/>
        </w:rPr>
      </w:pPr>
    </w:p>
    <w:p w14:paraId="0B43F8E5" w14:textId="77777777" w:rsidR="00FD2D2A" w:rsidRDefault="00FD2D2A" w:rsidP="00FD2D2A">
      <w:pPr>
        <w:spacing w:line="360" w:lineRule="auto"/>
        <w:ind w:left="360"/>
        <w:rPr>
          <w:rFonts w:ascii="Cambria" w:hAnsi="Cambria"/>
        </w:rPr>
      </w:pPr>
    </w:p>
    <w:p w14:paraId="702ACF5A" w14:textId="77777777" w:rsidR="00FD2D2A" w:rsidRPr="00FD2D2A" w:rsidRDefault="00FD2D2A" w:rsidP="00FD2D2A">
      <w:pPr>
        <w:spacing w:line="360" w:lineRule="auto"/>
        <w:ind w:left="360"/>
        <w:rPr>
          <w:rFonts w:ascii="Cambria" w:hAnsi="Cambria"/>
        </w:rPr>
      </w:pPr>
    </w:p>
    <w:p w14:paraId="79D56B74" w14:textId="40C81712" w:rsidR="00536CBE" w:rsidRDefault="00536CBE" w:rsidP="003B55A1">
      <w:pPr>
        <w:spacing w:line="360" w:lineRule="auto"/>
        <w:rPr>
          <w:rFonts w:ascii="Cambria" w:hAnsi="Cambria"/>
          <w:b/>
          <w:bCs/>
          <w:sz w:val="28"/>
          <w:szCs w:val="28"/>
        </w:rPr>
      </w:pPr>
    </w:p>
    <w:p w14:paraId="5729F6BD" w14:textId="7FEB8B65" w:rsidR="00B60E73" w:rsidRDefault="00B60E73" w:rsidP="003B55A1">
      <w:pPr>
        <w:spacing w:line="360" w:lineRule="auto"/>
        <w:rPr>
          <w:rFonts w:ascii="Cambria" w:hAnsi="Cambria"/>
          <w:b/>
          <w:bCs/>
          <w:sz w:val="28"/>
          <w:szCs w:val="28"/>
        </w:rPr>
      </w:pPr>
    </w:p>
    <w:p w14:paraId="0A4FA0A0" w14:textId="2BD1C237" w:rsidR="00B60E73" w:rsidRDefault="00B60E73" w:rsidP="003B55A1">
      <w:pPr>
        <w:spacing w:line="360" w:lineRule="auto"/>
        <w:rPr>
          <w:rFonts w:ascii="Cambria" w:hAnsi="Cambria"/>
          <w:b/>
          <w:bCs/>
          <w:sz w:val="28"/>
          <w:szCs w:val="28"/>
        </w:rPr>
      </w:pPr>
    </w:p>
    <w:p w14:paraId="1649E4BB" w14:textId="77777777" w:rsidR="00B60E73" w:rsidRDefault="00B60E73" w:rsidP="003B55A1">
      <w:pPr>
        <w:spacing w:line="360" w:lineRule="auto"/>
        <w:rPr>
          <w:rFonts w:ascii="Cambria" w:hAnsi="Cambria"/>
          <w:b/>
          <w:bCs/>
          <w:sz w:val="28"/>
          <w:szCs w:val="28"/>
        </w:rPr>
      </w:pPr>
    </w:p>
    <w:p w14:paraId="5AA51DB1" w14:textId="0764A7F8" w:rsidR="00BE6CEA" w:rsidRDefault="00536CBE" w:rsidP="00BE6CEA">
      <w:pPr>
        <w:spacing w:line="360" w:lineRule="auto"/>
        <w:rPr>
          <w:rFonts w:ascii="Cambria" w:hAnsi="Cambria"/>
          <w:b/>
          <w:bCs/>
          <w:sz w:val="28"/>
          <w:szCs w:val="28"/>
        </w:rPr>
      </w:pPr>
      <w:r>
        <w:rPr>
          <w:rFonts w:ascii="Cambria" w:hAnsi="Cambria"/>
          <w:b/>
          <w:bCs/>
          <w:sz w:val="28"/>
          <w:szCs w:val="28"/>
        </w:rPr>
        <w:lastRenderedPageBreak/>
        <w:t>II. The Three Alternatives – Description and Analysis</w:t>
      </w:r>
    </w:p>
    <w:p w14:paraId="3B8C7769" w14:textId="0EAE4185" w:rsidR="00BE6CEA" w:rsidRPr="00BE6CEA" w:rsidRDefault="00BE6CEA" w:rsidP="00BE6CEA">
      <w:pPr>
        <w:spacing w:line="360" w:lineRule="auto"/>
        <w:rPr>
          <w:rFonts w:ascii="Cambria" w:hAnsi="Cambria"/>
        </w:rPr>
      </w:pPr>
      <w:r>
        <w:rPr>
          <w:rFonts w:ascii="Cambria" w:hAnsi="Cambria"/>
        </w:rPr>
        <w:t>We will discuss and analyze three commercial IDS softwares that come in the market – S</w:t>
      </w:r>
      <w:r w:rsidRPr="00BE6CEA">
        <w:rPr>
          <w:rFonts w:ascii="Cambria" w:hAnsi="Cambria"/>
        </w:rPr>
        <w:t>olar Winds Security Event Manager (HIDS)</w:t>
      </w:r>
      <w:r>
        <w:rPr>
          <w:rFonts w:ascii="Cambria" w:hAnsi="Cambria"/>
        </w:rPr>
        <w:t xml:space="preserve">, </w:t>
      </w:r>
      <w:r w:rsidRPr="00BE6CEA">
        <w:rPr>
          <w:rFonts w:ascii="Cambria" w:hAnsi="Cambria"/>
        </w:rPr>
        <w:t>Suricata (NIDS)</w:t>
      </w:r>
      <w:r>
        <w:rPr>
          <w:rFonts w:ascii="Cambria" w:hAnsi="Cambria"/>
        </w:rPr>
        <w:t xml:space="preserve">, and </w:t>
      </w:r>
      <w:r w:rsidRPr="00BE6CEA">
        <w:rPr>
          <w:rFonts w:ascii="Cambria" w:hAnsi="Cambria"/>
        </w:rPr>
        <w:t>Cisco Stealthwatch (Saa</w:t>
      </w:r>
      <w:r>
        <w:rPr>
          <w:rFonts w:ascii="Cambria" w:hAnsi="Cambria"/>
        </w:rPr>
        <w:t>S</w:t>
      </w:r>
      <w:r w:rsidRPr="00BE6CEA">
        <w:rPr>
          <w:rFonts w:ascii="Cambria" w:hAnsi="Cambria"/>
        </w:rPr>
        <w:t xml:space="preserve"> IDS)</w:t>
      </w:r>
      <w:r w:rsidR="008D3CB1">
        <w:rPr>
          <w:rFonts w:ascii="Cambria" w:hAnsi="Cambria"/>
        </w:rPr>
        <w:t xml:space="preserve">. </w:t>
      </w:r>
    </w:p>
    <w:p w14:paraId="3AAF9BA4" w14:textId="0784FD65" w:rsidR="00536CBE" w:rsidRDefault="00536CBE" w:rsidP="00536CBE">
      <w:pPr>
        <w:spacing w:line="360" w:lineRule="auto"/>
        <w:rPr>
          <w:rFonts w:ascii="Cambria" w:hAnsi="Cambria"/>
          <w:b/>
          <w:bCs/>
          <w:sz w:val="28"/>
          <w:szCs w:val="28"/>
        </w:rPr>
      </w:pPr>
      <w:r>
        <w:rPr>
          <w:rFonts w:ascii="Cambria" w:hAnsi="Cambria"/>
          <w:b/>
          <w:bCs/>
          <w:sz w:val="28"/>
          <w:szCs w:val="28"/>
        </w:rPr>
        <w:t xml:space="preserve">      II.1 Solar Winds</w:t>
      </w:r>
    </w:p>
    <w:p w14:paraId="13F9B86D" w14:textId="3E34CF2A" w:rsidR="00536CBE" w:rsidRDefault="00536CBE" w:rsidP="00536CBE">
      <w:pPr>
        <w:spacing w:line="360" w:lineRule="auto"/>
        <w:rPr>
          <w:rFonts w:ascii="Cambria" w:hAnsi="Cambria"/>
          <w:b/>
          <w:bCs/>
          <w:sz w:val="28"/>
          <w:szCs w:val="28"/>
        </w:rPr>
      </w:pPr>
      <w:r>
        <w:rPr>
          <w:rFonts w:ascii="Cambria" w:hAnsi="Cambria"/>
          <w:b/>
          <w:bCs/>
          <w:sz w:val="28"/>
          <w:szCs w:val="28"/>
        </w:rPr>
        <w:t xml:space="preserve">      II.2 Suricata</w:t>
      </w:r>
    </w:p>
    <w:p w14:paraId="0AFC5DA5" w14:textId="7BA4D378" w:rsidR="00536CBE" w:rsidRDefault="00536CBE" w:rsidP="00536CBE">
      <w:pPr>
        <w:spacing w:line="360" w:lineRule="auto"/>
        <w:rPr>
          <w:rFonts w:ascii="Cambria" w:hAnsi="Cambria"/>
          <w:b/>
          <w:bCs/>
          <w:sz w:val="28"/>
          <w:szCs w:val="28"/>
        </w:rPr>
      </w:pPr>
      <w:r>
        <w:rPr>
          <w:rFonts w:ascii="Cambria" w:hAnsi="Cambria"/>
          <w:b/>
          <w:bCs/>
          <w:sz w:val="28"/>
          <w:szCs w:val="28"/>
        </w:rPr>
        <w:t xml:space="preserve">      II.3 Stealthwatch</w:t>
      </w:r>
    </w:p>
    <w:p w14:paraId="7D51A1E5" w14:textId="3FBCBF69" w:rsidR="00536CBE" w:rsidRDefault="00536CBE" w:rsidP="00536CBE">
      <w:pPr>
        <w:spacing w:line="360" w:lineRule="auto"/>
        <w:rPr>
          <w:rFonts w:ascii="Cambria" w:hAnsi="Cambria"/>
          <w:b/>
          <w:bCs/>
          <w:sz w:val="28"/>
          <w:szCs w:val="28"/>
        </w:rPr>
      </w:pPr>
    </w:p>
    <w:p w14:paraId="089D4F00" w14:textId="2C0CA680" w:rsidR="000854FC" w:rsidRDefault="00536CBE" w:rsidP="000854FC">
      <w:pPr>
        <w:spacing w:line="360" w:lineRule="auto"/>
        <w:rPr>
          <w:rFonts w:ascii="Cambria" w:hAnsi="Cambria"/>
          <w:b/>
          <w:bCs/>
          <w:sz w:val="28"/>
          <w:szCs w:val="28"/>
        </w:rPr>
      </w:pPr>
      <w:r>
        <w:rPr>
          <w:rFonts w:ascii="Cambria" w:hAnsi="Cambria"/>
          <w:b/>
          <w:bCs/>
          <w:sz w:val="28"/>
          <w:szCs w:val="28"/>
        </w:rPr>
        <w:t>III. Tabular Comparison</w:t>
      </w:r>
    </w:p>
    <w:p w14:paraId="7C5C3657" w14:textId="06A9CFCA" w:rsidR="000854FC" w:rsidRPr="000854FC" w:rsidRDefault="000854FC" w:rsidP="000854FC">
      <w:pPr>
        <w:spacing w:line="360" w:lineRule="auto"/>
        <w:rPr>
          <w:rFonts w:ascii="Cambria" w:hAnsi="Cambria"/>
        </w:rPr>
      </w:pPr>
      <w:r>
        <w:rPr>
          <w:rFonts w:ascii="Cambria" w:hAnsi="Cambria"/>
        </w:rPr>
        <w:t xml:space="preserve">Having compared the three softwares, we will summarize their strengths and weaknesses in a tabular format for easier reference. </w:t>
      </w:r>
    </w:p>
    <w:p w14:paraId="3C92D66A" w14:textId="77777777" w:rsidR="00D243DA" w:rsidRDefault="00D243DA" w:rsidP="00D243DA">
      <w:pPr>
        <w:spacing w:line="360" w:lineRule="auto"/>
        <w:rPr>
          <w:rFonts w:ascii="Cambria" w:hAnsi="Cambria"/>
          <w:b/>
          <w:bCs/>
          <w:sz w:val="28"/>
          <w:szCs w:val="28"/>
        </w:rPr>
      </w:pPr>
    </w:p>
    <w:p w14:paraId="7D5D7655" w14:textId="059191CB" w:rsidR="00D243DA" w:rsidRDefault="00536CBE" w:rsidP="00D243DA">
      <w:pPr>
        <w:spacing w:line="360" w:lineRule="auto"/>
        <w:rPr>
          <w:rFonts w:ascii="Cambria" w:hAnsi="Cambria"/>
          <w:b/>
          <w:bCs/>
          <w:sz w:val="28"/>
          <w:szCs w:val="28"/>
        </w:rPr>
      </w:pPr>
      <w:r>
        <w:rPr>
          <w:rFonts w:ascii="Cambria" w:hAnsi="Cambria"/>
          <w:b/>
          <w:bCs/>
          <w:sz w:val="28"/>
          <w:szCs w:val="28"/>
        </w:rPr>
        <w:t>Conclusion</w:t>
      </w:r>
    </w:p>
    <w:p w14:paraId="64BE0746" w14:textId="57694A8A" w:rsidR="00125F15" w:rsidRPr="00536CBE" w:rsidRDefault="00125F15" w:rsidP="00D243DA">
      <w:pPr>
        <w:spacing w:line="360" w:lineRule="auto"/>
        <w:rPr>
          <w:rFonts w:ascii="Cambria" w:hAnsi="Cambria"/>
          <w:b/>
          <w:bCs/>
          <w:sz w:val="28"/>
          <w:szCs w:val="28"/>
        </w:rPr>
      </w:pPr>
      <w:r w:rsidRPr="005F737A">
        <w:rPr>
          <w:rFonts w:ascii="Cambria" w:hAnsi="Cambria"/>
          <w:b/>
          <w:bCs/>
          <w:sz w:val="28"/>
          <w:szCs w:val="28"/>
        </w:rPr>
        <w:t>References</w:t>
      </w:r>
      <w:r w:rsidRPr="00536CBE">
        <w:rPr>
          <w:rFonts w:ascii="Cambria" w:hAnsi="Cambria"/>
          <w:b/>
          <w:bCs/>
          <w:sz w:val="28"/>
          <w:szCs w:val="28"/>
        </w:rPr>
        <w:t>:</w:t>
      </w:r>
    </w:p>
    <w:p w14:paraId="1697B424" w14:textId="77777777" w:rsidR="00125F15" w:rsidRDefault="00125F15" w:rsidP="003B55A1">
      <w:pPr>
        <w:spacing w:line="360" w:lineRule="auto"/>
        <w:rPr>
          <w:rFonts w:ascii="Cambria" w:hAnsi="Cambria"/>
        </w:rPr>
      </w:pPr>
    </w:p>
    <w:p w14:paraId="08DFAB77" w14:textId="07C19A5F" w:rsidR="00125F15" w:rsidRDefault="00125F15" w:rsidP="003B55A1">
      <w:pPr>
        <w:spacing w:line="360" w:lineRule="auto"/>
        <w:rPr>
          <w:rFonts w:ascii="Cambria" w:hAnsi="Cambria"/>
        </w:rPr>
      </w:pPr>
    </w:p>
    <w:p w14:paraId="294BF373" w14:textId="61C73A73" w:rsidR="00125F15" w:rsidRDefault="00125F15" w:rsidP="003B55A1">
      <w:pPr>
        <w:spacing w:line="360" w:lineRule="auto"/>
        <w:rPr>
          <w:rFonts w:ascii="Cambria" w:hAnsi="Cambria"/>
        </w:rPr>
      </w:pPr>
    </w:p>
    <w:p w14:paraId="331A260B" w14:textId="0D324CCA" w:rsidR="00125F15" w:rsidRDefault="00125F15" w:rsidP="003B55A1">
      <w:pPr>
        <w:spacing w:line="360" w:lineRule="auto"/>
        <w:rPr>
          <w:rFonts w:ascii="Cambria" w:hAnsi="Cambria"/>
        </w:rPr>
      </w:pPr>
    </w:p>
    <w:p w14:paraId="5DB89E39" w14:textId="0E9ADD6E" w:rsidR="00125F15" w:rsidRDefault="00125F15" w:rsidP="003B55A1">
      <w:pPr>
        <w:spacing w:line="360" w:lineRule="auto"/>
        <w:rPr>
          <w:rFonts w:ascii="Cambria" w:hAnsi="Cambria"/>
        </w:rPr>
      </w:pPr>
    </w:p>
    <w:p w14:paraId="662D8DF0" w14:textId="7CAB2D3D" w:rsidR="00125F15" w:rsidRDefault="00125F15" w:rsidP="003B55A1">
      <w:pPr>
        <w:spacing w:line="360" w:lineRule="auto"/>
        <w:rPr>
          <w:rFonts w:ascii="Cambria" w:hAnsi="Cambria"/>
        </w:rPr>
      </w:pPr>
    </w:p>
    <w:p w14:paraId="4DF3836E" w14:textId="1205FFFC" w:rsidR="00125F15" w:rsidRDefault="00125F15" w:rsidP="003B55A1">
      <w:pPr>
        <w:spacing w:line="360" w:lineRule="auto"/>
        <w:rPr>
          <w:rFonts w:ascii="Cambria" w:hAnsi="Cambria"/>
        </w:rPr>
      </w:pPr>
    </w:p>
    <w:p w14:paraId="0B3A250A" w14:textId="50ABB6D7" w:rsidR="00125F15" w:rsidRDefault="00125F15" w:rsidP="003B55A1">
      <w:pPr>
        <w:spacing w:line="360" w:lineRule="auto"/>
        <w:rPr>
          <w:rFonts w:ascii="Cambria" w:hAnsi="Cambria"/>
        </w:rPr>
      </w:pPr>
    </w:p>
    <w:p w14:paraId="66923783" w14:textId="12687B87" w:rsidR="00125F15" w:rsidRDefault="00125F15" w:rsidP="003B55A1">
      <w:pPr>
        <w:spacing w:line="360" w:lineRule="auto"/>
        <w:rPr>
          <w:rFonts w:ascii="Cambria" w:hAnsi="Cambria"/>
        </w:rPr>
      </w:pPr>
    </w:p>
    <w:p w14:paraId="4D57A2D7" w14:textId="77777777" w:rsidR="00125F15" w:rsidRPr="003B55A1" w:rsidRDefault="00125F15" w:rsidP="003B55A1">
      <w:pPr>
        <w:spacing w:line="360" w:lineRule="auto"/>
        <w:rPr>
          <w:rFonts w:ascii="Cambria" w:hAnsi="Cambria"/>
        </w:rPr>
      </w:pPr>
    </w:p>
    <w:sectPr w:rsidR="00125F15" w:rsidRPr="003B55A1" w:rsidSect="00125F15">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37DD606" w14:textId="77777777" w:rsidR="001E171D" w:rsidRDefault="001E171D" w:rsidP="00125F15">
      <w:pPr>
        <w:spacing w:after="0" w:line="240" w:lineRule="auto"/>
      </w:pPr>
      <w:r>
        <w:separator/>
      </w:r>
    </w:p>
  </w:endnote>
  <w:endnote w:type="continuationSeparator" w:id="0">
    <w:p w14:paraId="29686B34" w14:textId="77777777" w:rsidR="001E171D" w:rsidRDefault="001E171D" w:rsidP="00125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BoldMT">
    <w:altName w:val="Arial"/>
    <w:panose1 w:val="00000000000000000000"/>
    <w:charset w:val="00"/>
    <w:family w:val="swiss"/>
    <w:notTrueType/>
    <w:pitch w:val="default"/>
    <w:sig w:usb0="00000003" w:usb1="00000000" w:usb2="00000000" w:usb3="00000000" w:csb0="00000001" w:csb1="00000000"/>
  </w:font>
  <w:font w:name="PalatinoLinotype">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21095A" w14:textId="77777777" w:rsidR="001E171D" w:rsidRDefault="001E171D" w:rsidP="00125F15">
      <w:pPr>
        <w:spacing w:after="0" w:line="240" w:lineRule="auto"/>
      </w:pPr>
      <w:r>
        <w:separator/>
      </w:r>
    </w:p>
  </w:footnote>
  <w:footnote w:type="continuationSeparator" w:id="0">
    <w:p w14:paraId="4D86C06D" w14:textId="77777777" w:rsidR="001E171D" w:rsidRDefault="001E171D" w:rsidP="00125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684542D"/>
    <w:multiLevelType w:val="multilevel"/>
    <w:tmpl w:val="392E1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B77BB6"/>
    <w:multiLevelType w:val="multilevel"/>
    <w:tmpl w:val="B3484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6876EB6"/>
    <w:multiLevelType w:val="hybridMultilevel"/>
    <w:tmpl w:val="1B38B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554BDF"/>
    <w:multiLevelType w:val="multilevel"/>
    <w:tmpl w:val="EE86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5A1"/>
    <w:rsid w:val="00057268"/>
    <w:rsid w:val="000854FC"/>
    <w:rsid w:val="00085BF9"/>
    <w:rsid w:val="000C364D"/>
    <w:rsid w:val="00125F15"/>
    <w:rsid w:val="00125FAC"/>
    <w:rsid w:val="00154FE2"/>
    <w:rsid w:val="00176594"/>
    <w:rsid w:val="001804E9"/>
    <w:rsid w:val="001E171D"/>
    <w:rsid w:val="001E3466"/>
    <w:rsid w:val="00212EBC"/>
    <w:rsid w:val="0023779A"/>
    <w:rsid w:val="00367837"/>
    <w:rsid w:val="003943E7"/>
    <w:rsid w:val="003B55A1"/>
    <w:rsid w:val="0044423C"/>
    <w:rsid w:val="004E7DE5"/>
    <w:rsid w:val="00536CBE"/>
    <w:rsid w:val="0055397D"/>
    <w:rsid w:val="00573F49"/>
    <w:rsid w:val="005F737A"/>
    <w:rsid w:val="006D543F"/>
    <w:rsid w:val="00763BCC"/>
    <w:rsid w:val="00800653"/>
    <w:rsid w:val="008B5765"/>
    <w:rsid w:val="008C39F3"/>
    <w:rsid w:val="008D3CB1"/>
    <w:rsid w:val="00945EE2"/>
    <w:rsid w:val="009A1099"/>
    <w:rsid w:val="009E4B99"/>
    <w:rsid w:val="009F6CFD"/>
    <w:rsid w:val="00A80470"/>
    <w:rsid w:val="00A838A5"/>
    <w:rsid w:val="00B60E73"/>
    <w:rsid w:val="00B77465"/>
    <w:rsid w:val="00BE6CEA"/>
    <w:rsid w:val="00C4738B"/>
    <w:rsid w:val="00CF6B12"/>
    <w:rsid w:val="00D243DA"/>
    <w:rsid w:val="00F04818"/>
    <w:rsid w:val="00F33CDD"/>
    <w:rsid w:val="00FD2D2A"/>
    <w:rsid w:val="00FE43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4514"/>
  <w15:chartTrackingRefBased/>
  <w15:docId w15:val="{3AA6238A-CB46-4F91-BDDA-6DB44D9A1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5F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5F15"/>
  </w:style>
  <w:style w:type="paragraph" w:styleId="Footer">
    <w:name w:val="footer"/>
    <w:basedOn w:val="Normal"/>
    <w:link w:val="FooterChar"/>
    <w:uiPriority w:val="99"/>
    <w:unhideWhenUsed/>
    <w:rsid w:val="00125F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5F15"/>
  </w:style>
  <w:style w:type="paragraph" w:styleId="NoSpacing">
    <w:name w:val="No Spacing"/>
    <w:link w:val="NoSpacingChar"/>
    <w:uiPriority w:val="1"/>
    <w:qFormat/>
    <w:rsid w:val="00125F15"/>
    <w:pPr>
      <w:spacing w:after="0" w:line="240" w:lineRule="auto"/>
    </w:pPr>
    <w:rPr>
      <w:rFonts w:ascii="Calibri" w:eastAsia="Times New Roman" w:hAnsi="Calibri" w:cs="Arial"/>
    </w:rPr>
  </w:style>
  <w:style w:type="character" w:customStyle="1" w:styleId="NoSpacingChar">
    <w:name w:val="No Spacing Char"/>
    <w:basedOn w:val="DefaultParagraphFont"/>
    <w:link w:val="NoSpacing"/>
    <w:uiPriority w:val="1"/>
    <w:rsid w:val="00125F15"/>
    <w:rPr>
      <w:rFonts w:ascii="Calibri" w:eastAsia="Times New Roman" w:hAnsi="Calibri" w:cs="Arial"/>
    </w:rPr>
  </w:style>
  <w:style w:type="character" w:styleId="Emphasis">
    <w:name w:val="Emphasis"/>
    <w:basedOn w:val="DefaultParagraphFont"/>
    <w:uiPriority w:val="20"/>
    <w:qFormat/>
    <w:rsid w:val="00125F15"/>
    <w:rPr>
      <w:i/>
      <w:iCs/>
    </w:rPr>
  </w:style>
  <w:style w:type="paragraph" w:styleId="ListParagraph">
    <w:name w:val="List Paragraph"/>
    <w:basedOn w:val="Normal"/>
    <w:uiPriority w:val="34"/>
    <w:qFormat/>
    <w:rsid w:val="00085BF9"/>
    <w:pPr>
      <w:ind w:left="720"/>
      <w:contextualSpacing/>
    </w:pPr>
  </w:style>
  <w:style w:type="character" w:styleId="Strong">
    <w:name w:val="Strong"/>
    <w:basedOn w:val="DefaultParagraphFont"/>
    <w:uiPriority w:val="22"/>
    <w:qFormat/>
    <w:rsid w:val="00085B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5552404">
      <w:bodyDiv w:val="1"/>
      <w:marLeft w:val="0"/>
      <w:marRight w:val="0"/>
      <w:marTop w:val="0"/>
      <w:marBottom w:val="0"/>
      <w:divBdr>
        <w:top w:val="none" w:sz="0" w:space="0" w:color="auto"/>
        <w:left w:val="none" w:sz="0" w:space="0" w:color="auto"/>
        <w:bottom w:val="none" w:sz="0" w:space="0" w:color="auto"/>
        <w:right w:val="none" w:sz="0" w:space="0" w:color="auto"/>
      </w:divBdr>
    </w:div>
    <w:div w:id="1671710645">
      <w:bodyDiv w:val="1"/>
      <w:marLeft w:val="0"/>
      <w:marRight w:val="0"/>
      <w:marTop w:val="0"/>
      <w:marBottom w:val="0"/>
      <w:divBdr>
        <w:top w:val="none" w:sz="0" w:space="0" w:color="auto"/>
        <w:left w:val="none" w:sz="0" w:space="0" w:color="auto"/>
        <w:bottom w:val="none" w:sz="0" w:space="0" w:color="auto"/>
        <w:right w:val="none" w:sz="0" w:space="0" w:color="auto"/>
      </w:divBdr>
    </w:div>
    <w:div w:id="198446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4</Pages>
  <Words>500</Words>
  <Characters>2856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Izhar</dc:creator>
  <cp:keywords/>
  <dc:description/>
  <cp:lastModifiedBy>Amaan Izhar</cp:lastModifiedBy>
  <cp:revision>354</cp:revision>
  <dcterms:created xsi:type="dcterms:W3CDTF">2020-11-15T20:06:00Z</dcterms:created>
  <dcterms:modified xsi:type="dcterms:W3CDTF">2020-11-23T19:34:00Z</dcterms:modified>
</cp:coreProperties>
</file>