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77777777" w:rsidR="00E63AFD" w:rsidRDefault="00C627BB">
      <w:pPr>
        <w:jc w:val="center"/>
        <w:rPr>
          <w:sz w:val="40"/>
          <w:szCs w:val="40"/>
        </w:rPr>
      </w:pPr>
      <w:r>
        <w:rPr>
          <w:sz w:val="40"/>
          <w:szCs w:val="40"/>
        </w:rPr>
        <w:t xml:space="preserve">Годовой проект. </w:t>
      </w:r>
      <w:proofErr w:type="spellStart"/>
      <w:r>
        <w:rPr>
          <w:sz w:val="40"/>
          <w:szCs w:val="40"/>
        </w:rPr>
        <w:t>Чекпойнт</w:t>
      </w:r>
      <w:proofErr w:type="spellEnd"/>
      <w:r>
        <w:rPr>
          <w:sz w:val="40"/>
          <w:szCs w:val="40"/>
        </w:rPr>
        <w:t xml:space="preserve"> 7</w:t>
      </w:r>
    </w:p>
    <w:p w14:paraId="00000002" w14:textId="77777777" w:rsidR="00E63AFD" w:rsidRDefault="00C627BB">
      <w:pPr>
        <w:spacing w:before="240" w:after="240"/>
        <w:rPr>
          <w:color w:val="252525"/>
          <w:sz w:val="28"/>
          <w:szCs w:val="28"/>
          <w:highlight w:val="white"/>
        </w:rPr>
      </w:pPr>
      <w:r>
        <w:rPr>
          <w:color w:val="252525"/>
          <w:sz w:val="28"/>
          <w:szCs w:val="28"/>
          <w:highlight w:val="white"/>
        </w:rPr>
        <w:t xml:space="preserve">Этот </w:t>
      </w:r>
      <w:proofErr w:type="spellStart"/>
      <w:r>
        <w:rPr>
          <w:color w:val="252525"/>
          <w:sz w:val="28"/>
          <w:szCs w:val="28"/>
          <w:highlight w:val="white"/>
        </w:rPr>
        <w:t>чекпойнт</w:t>
      </w:r>
      <w:proofErr w:type="spellEnd"/>
      <w:r>
        <w:rPr>
          <w:color w:val="252525"/>
          <w:sz w:val="28"/>
          <w:szCs w:val="28"/>
          <w:highlight w:val="white"/>
        </w:rPr>
        <w:t xml:space="preserve"> - последний. На этом этапе вам необходимо сделать модель и сервис наблюдаемыми: зафиксировать параметры, метрики и артефакты экспериментов с помощью </w:t>
      </w:r>
      <w:proofErr w:type="spellStart"/>
      <w:r>
        <w:rPr>
          <w:color w:val="252525"/>
          <w:sz w:val="28"/>
          <w:szCs w:val="28"/>
          <w:highlight w:val="white"/>
        </w:rPr>
        <w:t>MLflow</w:t>
      </w:r>
      <w:proofErr w:type="spellEnd"/>
      <w:r>
        <w:rPr>
          <w:color w:val="252525"/>
          <w:sz w:val="28"/>
          <w:szCs w:val="28"/>
          <w:highlight w:val="white"/>
        </w:rPr>
        <w:t>, а также провести структурированный анализ ошибок модели. Для этого требуется переобуч</w:t>
      </w:r>
      <w:r>
        <w:rPr>
          <w:color w:val="252525"/>
          <w:sz w:val="28"/>
          <w:szCs w:val="28"/>
          <w:highlight w:val="white"/>
        </w:rPr>
        <w:t xml:space="preserve">ить и </w:t>
      </w:r>
      <w:proofErr w:type="spellStart"/>
      <w:r>
        <w:rPr>
          <w:color w:val="252525"/>
          <w:sz w:val="28"/>
          <w:szCs w:val="28"/>
          <w:highlight w:val="white"/>
        </w:rPr>
        <w:t>залоггировать</w:t>
      </w:r>
      <w:proofErr w:type="spellEnd"/>
      <w:r>
        <w:rPr>
          <w:color w:val="252525"/>
          <w:sz w:val="28"/>
          <w:szCs w:val="28"/>
          <w:highlight w:val="white"/>
        </w:rPr>
        <w:t xml:space="preserve"> только </w:t>
      </w:r>
      <w:r>
        <w:rPr>
          <w:i/>
          <w:iCs/>
          <w:color w:val="252525"/>
          <w:sz w:val="28"/>
          <w:szCs w:val="28"/>
          <w:highlight w:val="white"/>
        </w:rPr>
        <w:t>лучшую из ранее полученных моделей</w:t>
      </w:r>
      <w:r>
        <w:rPr>
          <w:color w:val="252525"/>
          <w:sz w:val="28"/>
          <w:szCs w:val="28"/>
          <w:highlight w:val="white"/>
        </w:rPr>
        <w:t xml:space="preserve">, обеспечив </w:t>
      </w:r>
      <w:proofErr w:type="spellStart"/>
      <w:r>
        <w:rPr>
          <w:color w:val="252525"/>
          <w:sz w:val="28"/>
          <w:szCs w:val="28"/>
          <w:highlight w:val="white"/>
        </w:rPr>
        <w:t>воспроизводимость</w:t>
      </w:r>
      <w:proofErr w:type="spellEnd"/>
      <w:r>
        <w:rPr>
          <w:color w:val="252525"/>
          <w:sz w:val="28"/>
          <w:szCs w:val="28"/>
          <w:highlight w:val="white"/>
        </w:rPr>
        <w:t xml:space="preserve"> и прозрачность результатов.</w:t>
      </w:r>
    </w:p>
    <w:p w14:paraId="00000003" w14:textId="77777777" w:rsidR="00E63AFD" w:rsidRDefault="00E63AFD">
      <w:pPr>
        <w:spacing w:before="240" w:after="240"/>
        <w:rPr>
          <w:color w:val="252525"/>
          <w:sz w:val="28"/>
          <w:szCs w:val="28"/>
          <w:highlight w:val="white"/>
        </w:rPr>
      </w:pPr>
    </w:p>
    <w:p w14:paraId="00000004" w14:textId="77777777" w:rsidR="00E63AFD" w:rsidRDefault="00C627BB">
      <w:pPr>
        <w:pStyle w:val="3"/>
        <w:keepNext w:val="0"/>
        <w:keepLines w:val="0"/>
        <w:spacing w:before="280"/>
        <w:rPr>
          <w:b/>
          <w:bCs/>
          <w:color w:val="252525"/>
          <w:highlight w:val="white"/>
          <w:u w:val="single"/>
        </w:rPr>
      </w:pPr>
      <w:bookmarkStart w:id="0" w:name="_xy3lxhumylyr" w:colFirst="0" w:colLast="0"/>
      <w:bookmarkEnd w:id="0"/>
      <w:r>
        <w:rPr>
          <w:b/>
          <w:bCs/>
          <w:color w:val="252525"/>
          <w:highlight w:val="white"/>
          <w:u w:val="single"/>
        </w:rPr>
        <w:t>Что нужно сделать для ML и DL-треков:</w:t>
      </w:r>
    </w:p>
    <w:p w14:paraId="00000005" w14:textId="77777777" w:rsidR="00E63AFD" w:rsidRDefault="00C627BB">
      <w:pPr>
        <w:spacing w:before="240" w:after="240"/>
        <w:rPr>
          <w:b/>
          <w:bCs/>
        </w:rPr>
      </w:pPr>
      <w:r>
        <w:rPr>
          <w:b/>
          <w:bCs/>
          <w:color w:val="252525"/>
          <w:sz w:val="28"/>
          <w:szCs w:val="28"/>
        </w:rPr>
        <w:t xml:space="preserve">Подготовка среды </w:t>
      </w:r>
      <w:proofErr w:type="spellStart"/>
      <w:r>
        <w:rPr>
          <w:b/>
          <w:bCs/>
          <w:color w:val="252525"/>
          <w:sz w:val="28"/>
          <w:szCs w:val="28"/>
        </w:rPr>
        <w:t>версионирования</w:t>
      </w:r>
      <w:proofErr w:type="spellEnd"/>
      <w:r>
        <w:rPr>
          <w:b/>
          <w:bCs/>
          <w:color w:val="252525"/>
          <w:sz w:val="28"/>
          <w:szCs w:val="28"/>
        </w:rPr>
        <w:t xml:space="preserve"> экспериментов:</w:t>
      </w:r>
    </w:p>
    <w:p w14:paraId="00000006" w14:textId="77777777" w:rsidR="00E63AFD" w:rsidRDefault="00C627BB">
      <w:pPr>
        <w:numPr>
          <w:ilvl w:val="0"/>
          <w:numId w:val="2"/>
        </w:numPr>
        <w:spacing w:before="240"/>
        <w:rPr>
          <w:color w:val="252525"/>
          <w:sz w:val="28"/>
          <w:szCs w:val="28"/>
        </w:rPr>
      </w:pPr>
      <w:r>
        <w:rPr>
          <w:color w:val="252525"/>
          <w:sz w:val="28"/>
          <w:szCs w:val="28"/>
        </w:rPr>
        <w:t xml:space="preserve">Поднять локальный </w:t>
      </w:r>
      <w:proofErr w:type="spellStart"/>
      <w:r>
        <w:rPr>
          <w:color w:val="252525"/>
          <w:sz w:val="28"/>
          <w:szCs w:val="28"/>
        </w:rPr>
        <w:t>mlflow</w:t>
      </w:r>
      <w:proofErr w:type="spellEnd"/>
      <w:r>
        <w:rPr>
          <w:color w:val="252525"/>
          <w:sz w:val="28"/>
          <w:szCs w:val="28"/>
        </w:rPr>
        <w:t xml:space="preserve"> в </w:t>
      </w:r>
      <w:proofErr w:type="spellStart"/>
      <w:r>
        <w:rPr>
          <w:color w:val="252525"/>
          <w:sz w:val="28"/>
          <w:szCs w:val="28"/>
        </w:rPr>
        <w:t>docker</w:t>
      </w:r>
      <w:proofErr w:type="spellEnd"/>
      <w:r>
        <w:rPr>
          <w:color w:val="252525"/>
          <w:sz w:val="28"/>
          <w:szCs w:val="28"/>
        </w:rPr>
        <w:t>-контейнере</w:t>
      </w:r>
    </w:p>
    <w:p w14:paraId="00000007" w14:textId="77777777" w:rsidR="00E63AFD" w:rsidRDefault="00C627BB">
      <w:pPr>
        <w:numPr>
          <w:ilvl w:val="0"/>
          <w:numId w:val="2"/>
        </w:numPr>
        <w:rPr>
          <w:color w:val="252525"/>
          <w:sz w:val="28"/>
          <w:szCs w:val="28"/>
        </w:rPr>
      </w:pPr>
      <w:r>
        <w:rPr>
          <w:color w:val="252525"/>
          <w:sz w:val="28"/>
          <w:szCs w:val="28"/>
        </w:rPr>
        <w:t>Подня</w:t>
      </w:r>
      <w:r>
        <w:rPr>
          <w:color w:val="252525"/>
          <w:sz w:val="28"/>
          <w:szCs w:val="28"/>
        </w:rPr>
        <w:t xml:space="preserve">ть локальный </w:t>
      </w:r>
      <w:proofErr w:type="spellStart"/>
      <w:r>
        <w:rPr>
          <w:color w:val="252525"/>
          <w:sz w:val="28"/>
          <w:szCs w:val="28"/>
        </w:rPr>
        <w:t>бакет</w:t>
      </w:r>
      <w:proofErr w:type="spellEnd"/>
      <w:r>
        <w:rPr>
          <w:color w:val="252525"/>
          <w:sz w:val="28"/>
          <w:szCs w:val="28"/>
        </w:rPr>
        <w:t xml:space="preserve"> или подключиться к облачному s3</w:t>
      </w:r>
    </w:p>
    <w:p w14:paraId="00000008" w14:textId="77777777" w:rsidR="00E63AFD" w:rsidRDefault="00C627BB">
      <w:pPr>
        <w:numPr>
          <w:ilvl w:val="0"/>
          <w:numId w:val="2"/>
        </w:numPr>
        <w:spacing w:after="240"/>
        <w:rPr>
          <w:color w:val="252525"/>
          <w:sz w:val="28"/>
          <w:szCs w:val="28"/>
        </w:rPr>
      </w:pPr>
      <w:r>
        <w:rPr>
          <w:color w:val="252525"/>
          <w:sz w:val="28"/>
          <w:szCs w:val="28"/>
        </w:rPr>
        <w:t xml:space="preserve">Настроить коннект </w:t>
      </w:r>
      <w:proofErr w:type="spellStart"/>
      <w:r>
        <w:rPr>
          <w:color w:val="252525"/>
          <w:sz w:val="28"/>
          <w:szCs w:val="28"/>
        </w:rPr>
        <w:t>ресерч</w:t>
      </w:r>
      <w:proofErr w:type="spellEnd"/>
      <w:r>
        <w:rPr>
          <w:color w:val="252525"/>
          <w:sz w:val="28"/>
          <w:szCs w:val="28"/>
        </w:rPr>
        <w:t xml:space="preserve">-блокнота к </w:t>
      </w:r>
      <w:proofErr w:type="spellStart"/>
      <w:r>
        <w:rPr>
          <w:color w:val="252525"/>
          <w:sz w:val="28"/>
          <w:szCs w:val="28"/>
        </w:rPr>
        <w:t>mlflow</w:t>
      </w:r>
      <w:proofErr w:type="spellEnd"/>
    </w:p>
    <w:p w14:paraId="00000009" w14:textId="77777777" w:rsidR="00E63AFD" w:rsidRDefault="00C627BB">
      <w:pPr>
        <w:spacing w:before="240" w:after="240"/>
        <w:rPr>
          <w:b/>
          <w:bCs/>
          <w:color w:val="252525"/>
          <w:sz w:val="28"/>
          <w:szCs w:val="28"/>
        </w:rPr>
      </w:pPr>
      <w:r>
        <w:rPr>
          <w:b/>
          <w:bCs/>
          <w:color w:val="252525"/>
          <w:sz w:val="28"/>
          <w:szCs w:val="28"/>
        </w:rPr>
        <w:t xml:space="preserve">Флоу </w:t>
      </w:r>
      <w:proofErr w:type="spellStart"/>
      <w:r>
        <w:rPr>
          <w:b/>
          <w:bCs/>
          <w:color w:val="252525"/>
          <w:sz w:val="28"/>
          <w:szCs w:val="28"/>
        </w:rPr>
        <w:t>версионирования</w:t>
      </w:r>
      <w:proofErr w:type="spellEnd"/>
      <w:r>
        <w:rPr>
          <w:b/>
          <w:bCs/>
          <w:color w:val="252525"/>
          <w:sz w:val="28"/>
          <w:szCs w:val="28"/>
        </w:rPr>
        <w:t>:</w:t>
      </w:r>
    </w:p>
    <w:p w14:paraId="0000000A" w14:textId="77777777" w:rsidR="00E63AFD" w:rsidRDefault="00C627BB">
      <w:pPr>
        <w:numPr>
          <w:ilvl w:val="0"/>
          <w:numId w:val="1"/>
        </w:numPr>
        <w:spacing w:before="240"/>
        <w:rPr>
          <w:color w:val="252525"/>
          <w:sz w:val="28"/>
          <w:szCs w:val="28"/>
        </w:rPr>
      </w:pPr>
      <w:r>
        <w:rPr>
          <w:color w:val="252525"/>
          <w:sz w:val="28"/>
          <w:szCs w:val="28"/>
        </w:rPr>
        <w:t>Выбрать лучшую модель</w:t>
      </w:r>
    </w:p>
    <w:p w14:paraId="0000000B" w14:textId="77777777" w:rsidR="00E63AFD" w:rsidRDefault="00C627BB">
      <w:pPr>
        <w:numPr>
          <w:ilvl w:val="1"/>
          <w:numId w:val="1"/>
        </w:numPr>
        <w:rPr>
          <w:color w:val="252525"/>
          <w:sz w:val="28"/>
          <w:szCs w:val="28"/>
        </w:rPr>
      </w:pPr>
      <w:r>
        <w:rPr>
          <w:color w:val="252525"/>
          <w:sz w:val="28"/>
          <w:szCs w:val="28"/>
        </w:rPr>
        <w:t>обосновать выбор (по метрикам и/или бизнес-критериям)</w:t>
      </w:r>
    </w:p>
    <w:p w14:paraId="0000000C" w14:textId="77777777" w:rsidR="00E63AFD" w:rsidRDefault="00C627BB">
      <w:pPr>
        <w:numPr>
          <w:ilvl w:val="1"/>
          <w:numId w:val="1"/>
        </w:numPr>
        <w:rPr>
          <w:color w:val="252525"/>
          <w:sz w:val="28"/>
          <w:szCs w:val="28"/>
        </w:rPr>
      </w:pPr>
      <w:r>
        <w:rPr>
          <w:color w:val="252525"/>
          <w:sz w:val="28"/>
          <w:szCs w:val="28"/>
        </w:rPr>
        <w:t>зафиксировать, какая версия считается финальной</w:t>
      </w:r>
    </w:p>
    <w:p w14:paraId="0000000D" w14:textId="77777777" w:rsidR="00E63AFD" w:rsidRDefault="00C627BB">
      <w:pPr>
        <w:numPr>
          <w:ilvl w:val="1"/>
          <w:numId w:val="1"/>
        </w:numPr>
        <w:rPr>
          <w:color w:val="252525"/>
          <w:sz w:val="28"/>
          <w:szCs w:val="28"/>
        </w:rPr>
      </w:pPr>
      <w:r>
        <w:rPr>
          <w:color w:val="252525"/>
          <w:sz w:val="28"/>
          <w:szCs w:val="28"/>
        </w:rPr>
        <w:t>Зафиксировать мо</w:t>
      </w:r>
      <w:r>
        <w:rPr>
          <w:color w:val="252525"/>
          <w:sz w:val="28"/>
          <w:szCs w:val="28"/>
        </w:rPr>
        <w:t>дель с тегом PRD</w:t>
      </w:r>
    </w:p>
    <w:p w14:paraId="0000000E" w14:textId="77777777" w:rsidR="00E63AFD" w:rsidRDefault="00C627BB">
      <w:pPr>
        <w:numPr>
          <w:ilvl w:val="0"/>
          <w:numId w:val="1"/>
        </w:numPr>
        <w:rPr>
          <w:color w:val="252525"/>
          <w:sz w:val="28"/>
          <w:szCs w:val="28"/>
          <w:highlight w:val="white"/>
        </w:rPr>
      </w:pPr>
      <w:r>
        <w:rPr>
          <w:color w:val="252525"/>
          <w:sz w:val="28"/>
          <w:szCs w:val="28"/>
          <w:highlight w:val="white"/>
        </w:rPr>
        <w:t xml:space="preserve">Переобучить выбранную модель с </w:t>
      </w:r>
      <w:proofErr w:type="spellStart"/>
      <w:r>
        <w:rPr>
          <w:color w:val="252525"/>
          <w:sz w:val="28"/>
          <w:szCs w:val="28"/>
          <w:highlight w:val="white"/>
        </w:rPr>
        <w:t>MLflow</w:t>
      </w:r>
      <w:proofErr w:type="spellEnd"/>
    </w:p>
    <w:p w14:paraId="0000000F" w14:textId="77777777" w:rsidR="00E63AFD" w:rsidRDefault="00C627BB">
      <w:pPr>
        <w:numPr>
          <w:ilvl w:val="1"/>
          <w:numId w:val="1"/>
        </w:numPr>
        <w:rPr>
          <w:color w:val="252525"/>
          <w:sz w:val="28"/>
          <w:szCs w:val="28"/>
          <w:highlight w:val="white"/>
        </w:rPr>
      </w:pPr>
      <w:r>
        <w:rPr>
          <w:color w:val="252525"/>
          <w:sz w:val="28"/>
          <w:szCs w:val="28"/>
          <w:highlight w:val="white"/>
        </w:rPr>
        <w:t xml:space="preserve">интегрировать </w:t>
      </w:r>
      <w:proofErr w:type="spellStart"/>
      <w:r>
        <w:rPr>
          <w:color w:val="252525"/>
          <w:sz w:val="28"/>
          <w:szCs w:val="28"/>
          <w:highlight w:val="white"/>
        </w:rPr>
        <w:t>MLflow</w:t>
      </w:r>
      <w:proofErr w:type="spellEnd"/>
      <w:r>
        <w:rPr>
          <w:color w:val="252525"/>
          <w:sz w:val="28"/>
          <w:szCs w:val="28"/>
          <w:highlight w:val="white"/>
        </w:rPr>
        <w:t xml:space="preserve"> в обучение</w:t>
      </w:r>
    </w:p>
    <w:p w14:paraId="00000010" w14:textId="77777777" w:rsidR="00E63AFD" w:rsidRDefault="00C627BB">
      <w:pPr>
        <w:numPr>
          <w:ilvl w:val="1"/>
          <w:numId w:val="1"/>
        </w:numPr>
        <w:rPr>
          <w:color w:val="252525"/>
          <w:sz w:val="28"/>
          <w:szCs w:val="28"/>
          <w:highlight w:val="white"/>
        </w:rPr>
      </w:pPr>
      <w:proofErr w:type="spellStart"/>
      <w:r>
        <w:rPr>
          <w:color w:val="252525"/>
          <w:sz w:val="28"/>
          <w:szCs w:val="28"/>
          <w:highlight w:val="white"/>
        </w:rPr>
        <w:t>залоггировать</w:t>
      </w:r>
      <w:proofErr w:type="spellEnd"/>
      <w:r>
        <w:rPr>
          <w:color w:val="252525"/>
          <w:sz w:val="28"/>
          <w:szCs w:val="28"/>
          <w:highlight w:val="white"/>
        </w:rPr>
        <w:t xml:space="preserve"> один (или несколько) финальных экспериментов</w:t>
      </w:r>
    </w:p>
    <w:p w14:paraId="00000011" w14:textId="77777777" w:rsidR="00E63AFD" w:rsidRDefault="00C627BB">
      <w:pPr>
        <w:numPr>
          <w:ilvl w:val="0"/>
          <w:numId w:val="1"/>
        </w:numPr>
        <w:rPr>
          <w:color w:val="252525"/>
          <w:sz w:val="28"/>
          <w:szCs w:val="28"/>
          <w:highlight w:val="white"/>
        </w:rPr>
      </w:pPr>
      <w:proofErr w:type="spellStart"/>
      <w:r>
        <w:rPr>
          <w:color w:val="252525"/>
          <w:sz w:val="28"/>
          <w:szCs w:val="28"/>
          <w:highlight w:val="white"/>
        </w:rPr>
        <w:t>Логгировать</w:t>
      </w:r>
      <w:proofErr w:type="spellEnd"/>
      <w:r>
        <w:rPr>
          <w:color w:val="252525"/>
          <w:sz w:val="28"/>
          <w:szCs w:val="28"/>
          <w:highlight w:val="white"/>
        </w:rPr>
        <w:t xml:space="preserve"> ключевые параметры и метрики</w:t>
      </w:r>
    </w:p>
    <w:p w14:paraId="00000012" w14:textId="77777777" w:rsidR="00E63AFD" w:rsidRDefault="00C627BB">
      <w:pPr>
        <w:numPr>
          <w:ilvl w:val="1"/>
          <w:numId w:val="1"/>
        </w:numPr>
        <w:rPr>
          <w:color w:val="252525"/>
          <w:sz w:val="28"/>
          <w:szCs w:val="28"/>
          <w:highlight w:val="white"/>
        </w:rPr>
      </w:pPr>
      <w:proofErr w:type="spellStart"/>
      <w:r>
        <w:rPr>
          <w:color w:val="252525"/>
          <w:sz w:val="28"/>
          <w:szCs w:val="28"/>
          <w:highlight w:val="white"/>
        </w:rPr>
        <w:t>гиперпараметры</w:t>
      </w:r>
      <w:proofErr w:type="spellEnd"/>
      <w:r>
        <w:rPr>
          <w:color w:val="252525"/>
          <w:sz w:val="28"/>
          <w:szCs w:val="28"/>
          <w:highlight w:val="white"/>
        </w:rPr>
        <w:t xml:space="preserve"> модели</w:t>
      </w:r>
    </w:p>
    <w:p w14:paraId="00000013" w14:textId="77777777" w:rsidR="00E63AFD" w:rsidRPr="001A6020" w:rsidRDefault="00C627BB">
      <w:pPr>
        <w:numPr>
          <w:ilvl w:val="1"/>
          <w:numId w:val="1"/>
        </w:numPr>
        <w:rPr>
          <w:color w:val="252525"/>
          <w:sz w:val="28"/>
          <w:szCs w:val="28"/>
          <w:highlight w:val="white"/>
          <w:lang w:val="en-US"/>
        </w:rPr>
      </w:pPr>
      <w:r>
        <w:rPr>
          <w:color w:val="252525"/>
          <w:sz w:val="28"/>
          <w:szCs w:val="28"/>
          <w:highlight w:val="white"/>
        </w:rPr>
        <w:t>метрики</w:t>
      </w:r>
      <w:r w:rsidRPr="001A6020">
        <w:rPr>
          <w:color w:val="252525"/>
          <w:sz w:val="28"/>
          <w:szCs w:val="28"/>
          <w:highlight w:val="white"/>
          <w:lang w:val="en-US"/>
        </w:rPr>
        <w:t xml:space="preserve"> </w:t>
      </w:r>
      <w:r>
        <w:rPr>
          <w:color w:val="252525"/>
          <w:sz w:val="28"/>
          <w:szCs w:val="28"/>
          <w:highlight w:val="white"/>
        </w:rPr>
        <w:t>качества</w:t>
      </w:r>
      <w:r w:rsidRPr="001A6020">
        <w:rPr>
          <w:color w:val="252525"/>
          <w:sz w:val="28"/>
          <w:szCs w:val="28"/>
          <w:highlight w:val="white"/>
          <w:lang w:val="en-US"/>
        </w:rPr>
        <w:t xml:space="preserve"> (train/validation/test)</w:t>
      </w:r>
    </w:p>
    <w:p w14:paraId="00000014" w14:textId="77777777" w:rsidR="00E63AFD" w:rsidRDefault="00C627BB">
      <w:pPr>
        <w:numPr>
          <w:ilvl w:val="0"/>
          <w:numId w:val="1"/>
        </w:numPr>
        <w:rPr>
          <w:color w:val="252525"/>
          <w:sz w:val="28"/>
          <w:szCs w:val="28"/>
          <w:highlight w:val="white"/>
        </w:rPr>
      </w:pPr>
      <w:r>
        <w:rPr>
          <w:color w:val="252525"/>
          <w:sz w:val="28"/>
          <w:szCs w:val="28"/>
          <w:highlight w:val="white"/>
        </w:rPr>
        <w:t>Сохран</w:t>
      </w:r>
      <w:r>
        <w:rPr>
          <w:color w:val="252525"/>
          <w:sz w:val="28"/>
          <w:szCs w:val="28"/>
          <w:highlight w:val="white"/>
        </w:rPr>
        <w:t>ить артефакты в s3</w:t>
      </w:r>
    </w:p>
    <w:p w14:paraId="00000015" w14:textId="77777777" w:rsidR="00E63AFD" w:rsidRDefault="00C627BB">
      <w:pPr>
        <w:numPr>
          <w:ilvl w:val="1"/>
          <w:numId w:val="1"/>
        </w:numPr>
        <w:rPr>
          <w:color w:val="252525"/>
          <w:sz w:val="28"/>
          <w:szCs w:val="28"/>
          <w:highlight w:val="white"/>
        </w:rPr>
      </w:pPr>
      <w:r>
        <w:rPr>
          <w:color w:val="252525"/>
          <w:sz w:val="28"/>
          <w:szCs w:val="28"/>
          <w:highlight w:val="white"/>
        </w:rPr>
        <w:t>обученную модель</w:t>
      </w:r>
    </w:p>
    <w:p w14:paraId="00000016" w14:textId="77777777" w:rsidR="00E63AFD" w:rsidRPr="001A6020" w:rsidRDefault="00C627BB">
      <w:pPr>
        <w:numPr>
          <w:ilvl w:val="1"/>
          <w:numId w:val="1"/>
        </w:numPr>
        <w:rPr>
          <w:color w:val="252525"/>
          <w:sz w:val="28"/>
          <w:szCs w:val="28"/>
          <w:highlight w:val="white"/>
          <w:lang w:val="en-US"/>
        </w:rPr>
      </w:pPr>
      <w:r>
        <w:rPr>
          <w:color w:val="252525"/>
          <w:sz w:val="28"/>
          <w:szCs w:val="28"/>
          <w:highlight w:val="white"/>
        </w:rPr>
        <w:t>графики</w:t>
      </w:r>
      <w:r w:rsidRPr="001A6020">
        <w:rPr>
          <w:color w:val="252525"/>
          <w:sz w:val="28"/>
          <w:szCs w:val="28"/>
          <w:highlight w:val="white"/>
          <w:lang w:val="en-US"/>
        </w:rPr>
        <w:t xml:space="preserve"> (</w:t>
      </w:r>
      <w:r>
        <w:rPr>
          <w:color w:val="252525"/>
          <w:sz w:val="28"/>
          <w:szCs w:val="28"/>
          <w:highlight w:val="white"/>
        </w:rPr>
        <w:t>например</w:t>
      </w:r>
      <w:r w:rsidRPr="001A6020">
        <w:rPr>
          <w:color w:val="252525"/>
          <w:sz w:val="28"/>
          <w:szCs w:val="28"/>
          <w:highlight w:val="white"/>
          <w:lang w:val="en-US"/>
        </w:rPr>
        <w:t>, confusion matrix, learning curves)</w:t>
      </w:r>
    </w:p>
    <w:p w14:paraId="00000017" w14:textId="77777777" w:rsidR="00E63AFD" w:rsidRDefault="00C627BB">
      <w:pPr>
        <w:numPr>
          <w:ilvl w:val="1"/>
          <w:numId w:val="1"/>
        </w:numPr>
        <w:rPr>
          <w:color w:val="252525"/>
          <w:sz w:val="28"/>
          <w:szCs w:val="28"/>
          <w:highlight w:val="white"/>
        </w:rPr>
      </w:pPr>
      <w:r>
        <w:rPr>
          <w:color w:val="252525"/>
          <w:sz w:val="28"/>
          <w:szCs w:val="28"/>
          <w:highlight w:val="white"/>
        </w:rPr>
        <w:t>примеры предсказаний</w:t>
      </w:r>
    </w:p>
    <w:p w14:paraId="00000018" w14:textId="77777777" w:rsidR="00E63AFD" w:rsidRDefault="00C627BB">
      <w:pPr>
        <w:numPr>
          <w:ilvl w:val="0"/>
          <w:numId w:val="1"/>
        </w:numPr>
        <w:rPr>
          <w:color w:val="252525"/>
          <w:sz w:val="28"/>
          <w:szCs w:val="28"/>
          <w:highlight w:val="white"/>
        </w:rPr>
      </w:pPr>
      <w:r>
        <w:rPr>
          <w:color w:val="252525"/>
          <w:sz w:val="28"/>
          <w:szCs w:val="28"/>
          <w:highlight w:val="white"/>
        </w:rPr>
        <w:t xml:space="preserve">Обеспечить </w:t>
      </w:r>
      <w:proofErr w:type="spellStart"/>
      <w:r>
        <w:rPr>
          <w:color w:val="252525"/>
          <w:sz w:val="28"/>
          <w:szCs w:val="28"/>
          <w:highlight w:val="white"/>
        </w:rPr>
        <w:t>воспроизводимость</w:t>
      </w:r>
      <w:proofErr w:type="spellEnd"/>
    </w:p>
    <w:p w14:paraId="00000019" w14:textId="77777777" w:rsidR="00E63AFD" w:rsidRDefault="00C627BB">
      <w:pPr>
        <w:numPr>
          <w:ilvl w:val="1"/>
          <w:numId w:val="1"/>
        </w:numPr>
        <w:rPr>
          <w:color w:val="252525"/>
          <w:sz w:val="28"/>
          <w:szCs w:val="28"/>
          <w:highlight w:val="white"/>
        </w:rPr>
      </w:pPr>
      <w:r>
        <w:rPr>
          <w:color w:val="252525"/>
          <w:sz w:val="28"/>
          <w:szCs w:val="28"/>
          <w:highlight w:val="white"/>
        </w:rPr>
        <w:t xml:space="preserve">зафиксировать </w:t>
      </w:r>
      <w:proofErr w:type="spellStart"/>
      <w:r>
        <w:rPr>
          <w:color w:val="252525"/>
          <w:sz w:val="28"/>
          <w:szCs w:val="28"/>
          <w:highlight w:val="white"/>
        </w:rPr>
        <w:t>seed</w:t>
      </w:r>
      <w:proofErr w:type="spellEnd"/>
      <w:r>
        <w:rPr>
          <w:color w:val="252525"/>
          <w:sz w:val="28"/>
          <w:szCs w:val="28"/>
          <w:highlight w:val="white"/>
        </w:rPr>
        <w:t>, параметры обучения</w:t>
      </w:r>
    </w:p>
    <w:p w14:paraId="0000001A" w14:textId="77777777" w:rsidR="00E63AFD" w:rsidRDefault="00C627BB">
      <w:pPr>
        <w:numPr>
          <w:ilvl w:val="1"/>
          <w:numId w:val="1"/>
        </w:numPr>
        <w:rPr>
          <w:color w:val="252525"/>
          <w:sz w:val="28"/>
          <w:szCs w:val="28"/>
          <w:highlight w:val="white"/>
        </w:rPr>
      </w:pPr>
      <w:r>
        <w:rPr>
          <w:color w:val="252525"/>
          <w:sz w:val="28"/>
          <w:szCs w:val="28"/>
          <w:highlight w:val="white"/>
        </w:rPr>
        <w:lastRenderedPageBreak/>
        <w:t>описать данные или способ их получения</w:t>
      </w:r>
    </w:p>
    <w:p w14:paraId="0000001B" w14:textId="77777777" w:rsidR="00E63AFD" w:rsidRDefault="00C627BB">
      <w:pPr>
        <w:numPr>
          <w:ilvl w:val="0"/>
          <w:numId w:val="1"/>
        </w:numPr>
        <w:rPr>
          <w:color w:val="252525"/>
          <w:sz w:val="28"/>
          <w:szCs w:val="28"/>
          <w:highlight w:val="white"/>
        </w:rPr>
      </w:pPr>
      <w:r>
        <w:rPr>
          <w:color w:val="252525"/>
          <w:sz w:val="28"/>
          <w:szCs w:val="28"/>
          <w:highlight w:val="white"/>
        </w:rPr>
        <w:t>Провести анализ ошибок модели</w:t>
      </w:r>
    </w:p>
    <w:p w14:paraId="0000001C" w14:textId="77777777" w:rsidR="00E63AFD" w:rsidRDefault="00C627BB">
      <w:pPr>
        <w:numPr>
          <w:ilvl w:val="1"/>
          <w:numId w:val="1"/>
        </w:numPr>
        <w:rPr>
          <w:color w:val="252525"/>
          <w:sz w:val="28"/>
          <w:szCs w:val="28"/>
          <w:highlight w:val="white"/>
        </w:rPr>
      </w:pPr>
      <w:r>
        <w:rPr>
          <w:color w:val="252525"/>
          <w:sz w:val="28"/>
          <w:szCs w:val="28"/>
          <w:highlight w:val="white"/>
        </w:rPr>
        <w:t>выделить типичные категории ошибок</w:t>
      </w:r>
    </w:p>
    <w:p w14:paraId="0000001D" w14:textId="77777777" w:rsidR="00E63AFD" w:rsidRDefault="00C627BB">
      <w:pPr>
        <w:numPr>
          <w:ilvl w:val="1"/>
          <w:numId w:val="1"/>
        </w:numPr>
        <w:rPr>
          <w:color w:val="252525"/>
          <w:sz w:val="28"/>
          <w:szCs w:val="28"/>
          <w:highlight w:val="white"/>
        </w:rPr>
      </w:pPr>
      <w:r>
        <w:rPr>
          <w:color w:val="252525"/>
          <w:sz w:val="28"/>
          <w:szCs w:val="28"/>
          <w:highlight w:val="white"/>
        </w:rPr>
        <w:t>разобрать 10–20 конкретных примеров неверных предсказаний</w:t>
      </w:r>
    </w:p>
    <w:p w14:paraId="0000001E" w14:textId="77777777" w:rsidR="00E63AFD" w:rsidRDefault="00C627BB">
      <w:pPr>
        <w:numPr>
          <w:ilvl w:val="1"/>
          <w:numId w:val="1"/>
        </w:numPr>
        <w:rPr>
          <w:color w:val="252525"/>
          <w:sz w:val="28"/>
          <w:szCs w:val="28"/>
          <w:highlight w:val="white"/>
        </w:rPr>
      </w:pPr>
      <w:r>
        <w:rPr>
          <w:color w:val="252525"/>
          <w:sz w:val="28"/>
          <w:szCs w:val="28"/>
          <w:highlight w:val="white"/>
        </w:rPr>
        <w:t>объяснить причины ошибок и почему их корректировка невозможна (а если возможна - скорректировать)</w:t>
      </w:r>
    </w:p>
    <w:p w14:paraId="0000001F" w14:textId="77777777" w:rsidR="00E63AFD" w:rsidRDefault="00C627BB">
      <w:pPr>
        <w:numPr>
          <w:ilvl w:val="0"/>
          <w:numId w:val="1"/>
        </w:numPr>
        <w:rPr>
          <w:color w:val="252525"/>
          <w:sz w:val="28"/>
          <w:szCs w:val="28"/>
          <w:highlight w:val="white"/>
        </w:rPr>
      </w:pPr>
      <w:r>
        <w:rPr>
          <w:color w:val="252525"/>
          <w:sz w:val="28"/>
          <w:szCs w:val="28"/>
          <w:highlight w:val="white"/>
        </w:rPr>
        <w:t xml:space="preserve">Сравнить с </w:t>
      </w:r>
      <w:proofErr w:type="spellStart"/>
      <w:r>
        <w:rPr>
          <w:color w:val="252525"/>
          <w:sz w:val="28"/>
          <w:szCs w:val="28"/>
          <w:highlight w:val="white"/>
        </w:rPr>
        <w:t>baseline</w:t>
      </w:r>
      <w:proofErr w:type="spellEnd"/>
    </w:p>
    <w:p w14:paraId="00000020" w14:textId="77777777" w:rsidR="00E63AFD" w:rsidRDefault="00C627BB">
      <w:pPr>
        <w:numPr>
          <w:ilvl w:val="1"/>
          <w:numId w:val="1"/>
        </w:numPr>
        <w:rPr>
          <w:color w:val="252525"/>
          <w:sz w:val="28"/>
          <w:szCs w:val="28"/>
          <w:highlight w:val="white"/>
        </w:rPr>
      </w:pPr>
      <w:r>
        <w:rPr>
          <w:color w:val="252525"/>
          <w:sz w:val="28"/>
          <w:szCs w:val="28"/>
          <w:highlight w:val="white"/>
        </w:rPr>
        <w:t xml:space="preserve">определить </w:t>
      </w:r>
      <w:proofErr w:type="spellStart"/>
      <w:r>
        <w:rPr>
          <w:color w:val="252525"/>
          <w:sz w:val="28"/>
          <w:szCs w:val="28"/>
          <w:highlight w:val="white"/>
        </w:rPr>
        <w:t>baseline</w:t>
      </w:r>
      <w:proofErr w:type="spellEnd"/>
      <w:r>
        <w:rPr>
          <w:color w:val="252525"/>
          <w:sz w:val="28"/>
          <w:szCs w:val="28"/>
          <w:highlight w:val="white"/>
        </w:rPr>
        <w:t xml:space="preserve"> (простая модель или эврис</w:t>
      </w:r>
      <w:r>
        <w:rPr>
          <w:color w:val="252525"/>
          <w:sz w:val="28"/>
          <w:szCs w:val="28"/>
          <w:highlight w:val="white"/>
        </w:rPr>
        <w:t>тика)</w:t>
      </w:r>
    </w:p>
    <w:p w14:paraId="00000021" w14:textId="77777777" w:rsidR="00E63AFD" w:rsidRDefault="00C627BB">
      <w:pPr>
        <w:numPr>
          <w:ilvl w:val="1"/>
          <w:numId w:val="1"/>
        </w:numPr>
        <w:rPr>
          <w:color w:val="252525"/>
          <w:sz w:val="28"/>
          <w:szCs w:val="28"/>
          <w:highlight w:val="white"/>
        </w:rPr>
      </w:pPr>
      <w:r>
        <w:rPr>
          <w:color w:val="252525"/>
          <w:sz w:val="28"/>
          <w:szCs w:val="28"/>
          <w:highlight w:val="white"/>
        </w:rPr>
        <w:t>сравнить с финальной моделью по выбранным метрикам</w:t>
      </w:r>
    </w:p>
    <w:p w14:paraId="00000022" w14:textId="77777777" w:rsidR="00E63AFD" w:rsidRDefault="00C627BB">
      <w:pPr>
        <w:numPr>
          <w:ilvl w:val="1"/>
          <w:numId w:val="1"/>
        </w:numPr>
        <w:rPr>
          <w:color w:val="252525"/>
          <w:sz w:val="28"/>
          <w:szCs w:val="28"/>
          <w:highlight w:val="white"/>
        </w:rPr>
      </w:pPr>
      <w:r>
        <w:rPr>
          <w:color w:val="252525"/>
          <w:sz w:val="28"/>
          <w:szCs w:val="28"/>
          <w:highlight w:val="white"/>
        </w:rPr>
        <w:t>кратко интерпретировать разницу</w:t>
      </w:r>
    </w:p>
    <w:p w14:paraId="00000023" w14:textId="77777777" w:rsidR="00E63AFD" w:rsidRDefault="00C627BB">
      <w:pPr>
        <w:numPr>
          <w:ilvl w:val="0"/>
          <w:numId w:val="1"/>
        </w:numPr>
        <w:rPr>
          <w:color w:val="252525"/>
          <w:sz w:val="28"/>
          <w:szCs w:val="28"/>
          <w:highlight w:val="white"/>
        </w:rPr>
      </w:pPr>
      <w:r>
        <w:rPr>
          <w:color w:val="252525"/>
          <w:sz w:val="28"/>
          <w:szCs w:val="28"/>
          <w:highlight w:val="white"/>
        </w:rPr>
        <w:t>Проверить устойчивость (</w:t>
      </w:r>
      <w:proofErr w:type="spellStart"/>
      <w:r>
        <w:rPr>
          <w:color w:val="252525"/>
          <w:sz w:val="28"/>
          <w:szCs w:val="28"/>
          <w:highlight w:val="white"/>
        </w:rPr>
        <w:t>robustness</w:t>
      </w:r>
      <w:proofErr w:type="spellEnd"/>
      <w:r>
        <w:rPr>
          <w:color w:val="252525"/>
          <w:sz w:val="28"/>
          <w:szCs w:val="28"/>
          <w:highlight w:val="white"/>
        </w:rPr>
        <w:t>)</w:t>
      </w:r>
    </w:p>
    <w:p w14:paraId="00000024" w14:textId="77777777" w:rsidR="00E63AFD" w:rsidRDefault="00C627BB">
      <w:pPr>
        <w:numPr>
          <w:ilvl w:val="1"/>
          <w:numId w:val="1"/>
        </w:numPr>
        <w:rPr>
          <w:color w:val="252525"/>
          <w:sz w:val="28"/>
          <w:szCs w:val="28"/>
          <w:highlight w:val="white"/>
        </w:rPr>
      </w:pPr>
      <w:r>
        <w:rPr>
          <w:color w:val="252525"/>
          <w:sz w:val="28"/>
          <w:szCs w:val="28"/>
          <w:highlight w:val="white"/>
        </w:rPr>
        <w:t>внести небольшие изменения во входные данные</w:t>
      </w:r>
    </w:p>
    <w:p w14:paraId="00000025" w14:textId="77777777" w:rsidR="00E63AFD" w:rsidRDefault="00C627BB">
      <w:pPr>
        <w:numPr>
          <w:ilvl w:val="1"/>
          <w:numId w:val="1"/>
        </w:numPr>
        <w:rPr>
          <w:color w:val="252525"/>
          <w:sz w:val="28"/>
          <w:szCs w:val="28"/>
          <w:highlight w:val="white"/>
        </w:rPr>
      </w:pPr>
      <w:r>
        <w:rPr>
          <w:color w:val="252525"/>
          <w:sz w:val="28"/>
          <w:szCs w:val="28"/>
          <w:highlight w:val="white"/>
        </w:rPr>
        <w:t>оценить, как меняются предсказания</w:t>
      </w:r>
    </w:p>
    <w:p w14:paraId="00000026" w14:textId="77777777" w:rsidR="00E63AFD" w:rsidRDefault="00C627BB">
      <w:pPr>
        <w:numPr>
          <w:ilvl w:val="1"/>
          <w:numId w:val="1"/>
        </w:numPr>
        <w:rPr>
          <w:color w:val="252525"/>
          <w:sz w:val="28"/>
          <w:szCs w:val="28"/>
        </w:rPr>
      </w:pPr>
      <w:r>
        <w:rPr>
          <w:color w:val="252525"/>
          <w:sz w:val="28"/>
          <w:szCs w:val="28"/>
        </w:rPr>
        <w:t>зафиксировать наблюдения</w:t>
      </w:r>
    </w:p>
    <w:p w14:paraId="00000027" w14:textId="77777777" w:rsidR="00E63AFD" w:rsidRDefault="00C627BB">
      <w:pPr>
        <w:numPr>
          <w:ilvl w:val="0"/>
          <w:numId w:val="1"/>
        </w:numPr>
        <w:spacing w:after="240"/>
        <w:rPr>
          <w:color w:val="252525"/>
          <w:sz w:val="28"/>
          <w:szCs w:val="28"/>
        </w:rPr>
      </w:pPr>
      <w:r>
        <w:rPr>
          <w:color w:val="252525"/>
          <w:sz w:val="28"/>
          <w:szCs w:val="28"/>
        </w:rPr>
        <w:t>В новом чистом блокноте вы</w:t>
      </w:r>
      <w:r>
        <w:rPr>
          <w:color w:val="252525"/>
          <w:sz w:val="28"/>
          <w:szCs w:val="28"/>
        </w:rPr>
        <w:t xml:space="preserve">полнить загрузку обученной модели из эксперимента в </w:t>
      </w:r>
      <w:proofErr w:type="spellStart"/>
      <w:r>
        <w:rPr>
          <w:color w:val="252525"/>
          <w:sz w:val="28"/>
          <w:szCs w:val="28"/>
        </w:rPr>
        <w:t>mlflow</w:t>
      </w:r>
      <w:proofErr w:type="spellEnd"/>
      <w:r>
        <w:rPr>
          <w:color w:val="252525"/>
          <w:sz w:val="28"/>
          <w:szCs w:val="28"/>
        </w:rPr>
        <w:t xml:space="preserve"> с тегом “PRD” и сделать тестовый </w:t>
      </w:r>
      <w:proofErr w:type="spellStart"/>
      <w:r>
        <w:rPr>
          <w:color w:val="252525"/>
          <w:sz w:val="28"/>
          <w:szCs w:val="28"/>
        </w:rPr>
        <w:t>предикт</w:t>
      </w:r>
      <w:proofErr w:type="spellEnd"/>
    </w:p>
    <w:p w14:paraId="00000028" w14:textId="77777777" w:rsidR="00E63AFD" w:rsidRDefault="00E63AFD">
      <w:pPr>
        <w:spacing w:before="240" w:after="240"/>
        <w:rPr>
          <w:color w:val="252525"/>
          <w:sz w:val="28"/>
          <w:szCs w:val="28"/>
        </w:rPr>
      </w:pPr>
    </w:p>
    <w:p w14:paraId="00000037" w14:textId="31437C08" w:rsidR="001A6020" w:rsidRDefault="001A6020">
      <w:pPr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br w:type="page"/>
      </w:r>
    </w:p>
    <w:p w14:paraId="08E7B0D2" w14:textId="1372B29C" w:rsidR="001A6020" w:rsidRDefault="001A6020" w:rsidP="001A6020">
      <w:pPr>
        <w:jc w:val="center"/>
        <w:rPr>
          <w:sz w:val="40"/>
          <w:szCs w:val="40"/>
        </w:rPr>
      </w:pPr>
      <w:r>
        <w:rPr>
          <w:sz w:val="40"/>
          <w:szCs w:val="40"/>
        </w:rPr>
        <w:lastRenderedPageBreak/>
        <w:t>Отчет</w:t>
      </w:r>
    </w:p>
    <w:p w14:paraId="3C487AE2" w14:textId="7A5BBDB1" w:rsidR="001A6020" w:rsidRDefault="001A6020" w:rsidP="001A6020">
      <w:pPr>
        <w:rPr>
          <w:color w:val="252525"/>
          <w:sz w:val="28"/>
          <w:szCs w:val="28"/>
        </w:rPr>
      </w:pPr>
    </w:p>
    <w:p w14:paraId="01D9B35B" w14:textId="77777777" w:rsidR="0063471A" w:rsidRDefault="001A6020" w:rsidP="0063471A">
      <w:pPr>
        <w:numPr>
          <w:ilvl w:val="0"/>
          <w:numId w:val="7"/>
        </w:numPr>
        <w:spacing w:before="240"/>
        <w:rPr>
          <w:color w:val="252525"/>
          <w:sz w:val="28"/>
          <w:szCs w:val="28"/>
        </w:rPr>
      </w:pPr>
      <w:r>
        <w:rPr>
          <w:color w:val="252525"/>
          <w:sz w:val="28"/>
          <w:szCs w:val="28"/>
        </w:rPr>
        <w:tab/>
      </w:r>
      <w:r w:rsidR="0063471A">
        <w:rPr>
          <w:color w:val="252525"/>
          <w:sz w:val="28"/>
          <w:szCs w:val="28"/>
        </w:rPr>
        <w:t>Выбрать лучшую модель</w:t>
      </w:r>
    </w:p>
    <w:p w14:paraId="2C892AB6" w14:textId="6B6E4F00" w:rsidR="001A6020" w:rsidRPr="00B02B1F" w:rsidRDefault="001A6020" w:rsidP="001A6020">
      <w:pPr>
        <w:rPr>
          <w:b/>
          <w:color w:val="252525"/>
          <w:sz w:val="28"/>
          <w:szCs w:val="28"/>
        </w:rPr>
      </w:pPr>
    </w:p>
    <w:p w14:paraId="71FE2D2A" w14:textId="5FCC595A" w:rsidR="001A6020" w:rsidRPr="001A6020" w:rsidRDefault="001A6020" w:rsidP="001A6020">
      <w:pPr>
        <w:pStyle w:val="a5"/>
        <w:numPr>
          <w:ilvl w:val="0"/>
          <w:numId w:val="6"/>
        </w:numPr>
        <w:rPr>
          <w:color w:val="252525"/>
          <w:sz w:val="28"/>
          <w:szCs w:val="28"/>
        </w:rPr>
      </w:pPr>
      <w:proofErr w:type="spellStart"/>
      <w:r>
        <w:rPr>
          <w:color w:val="252525"/>
          <w:sz w:val="28"/>
          <w:szCs w:val="28"/>
          <w:lang w:val="en-US"/>
        </w:rPr>
        <w:t>LinearSVC</w:t>
      </w:r>
      <w:proofErr w:type="spellEnd"/>
      <w:r>
        <w:rPr>
          <w:color w:val="252525"/>
          <w:sz w:val="28"/>
          <w:szCs w:val="28"/>
        </w:rPr>
        <w:t>, обучена на 264</w:t>
      </w:r>
      <w:r>
        <w:rPr>
          <w:color w:val="252525"/>
          <w:sz w:val="28"/>
          <w:szCs w:val="28"/>
          <w:lang w:val="en-US"/>
        </w:rPr>
        <w:t>k</w:t>
      </w:r>
      <w:r>
        <w:rPr>
          <w:color w:val="252525"/>
          <w:sz w:val="28"/>
          <w:szCs w:val="28"/>
        </w:rPr>
        <w:t xml:space="preserve"> строк</w:t>
      </w:r>
    </w:p>
    <w:p w14:paraId="7828156D" w14:textId="3771F8BB" w:rsidR="001A6020" w:rsidRPr="00F62F2B" w:rsidRDefault="001A6020" w:rsidP="001A6020">
      <w:pPr>
        <w:pStyle w:val="a5"/>
        <w:numPr>
          <w:ilvl w:val="0"/>
          <w:numId w:val="6"/>
        </w:numPr>
        <w:rPr>
          <w:color w:val="252525"/>
          <w:sz w:val="28"/>
          <w:szCs w:val="28"/>
          <w:lang w:val="en-US"/>
        </w:rPr>
      </w:pPr>
      <w:r>
        <w:rPr>
          <w:color w:val="252525"/>
          <w:sz w:val="28"/>
          <w:szCs w:val="28"/>
          <w:lang w:val="en-US"/>
        </w:rPr>
        <w:t>BERT</w:t>
      </w:r>
      <w:r>
        <w:rPr>
          <w:color w:val="252525"/>
          <w:sz w:val="28"/>
          <w:szCs w:val="28"/>
        </w:rPr>
        <w:t>,</w:t>
      </w:r>
      <w:r>
        <w:rPr>
          <w:color w:val="252525"/>
          <w:sz w:val="28"/>
          <w:szCs w:val="28"/>
          <w:lang w:val="en-US"/>
        </w:rPr>
        <w:t xml:space="preserve"> </w:t>
      </w:r>
      <w:r>
        <w:rPr>
          <w:color w:val="252525"/>
          <w:sz w:val="28"/>
          <w:szCs w:val="28"/>
        </w:rPr>
        <w:t>обучен на 10</w:t>
      </w:r>
      <w:r>
        <w:rPr>
          <w:color w:val="252525"/>
          <w:sz w:val="28"/>
          <w:szCs w:val="28"/>
          <w:lang w:val="en-US"/>
        </w:rPr>
        <w:t>k</w:t>
      </w:r>
      <w:r>
        <w:rPr>
          <w:color w:val="252525"/>
          <w:sz w:val="28"/>
          <w:szCs w:val="28"/>
        </w:rPr>
        <w:t xml:space="preserve"> строк</w:t>
      </w:r>
    </w:p>
    <w:p w14:paraId="2A600124" w14:textId="6382EDF6" w:rsidR="00F62F2B" w:rsidRDefault="00F62F2B" w:rsidP="00F62F2B">
      <w:pPr>
        <w:rPr>
          <w:color w:val="252525"/>
          <w:sz w:val="28"/>
          <w:szCs w:val="28"/>
          <w:lang w:val="en-US"/>
        </w:rPr>
      </w:pPr>
    </w:p>
    <w:p w14:paraId="30EFE9E8" w14:textId="280B079F" w:rsidR="00F62F2B" w:rsidRPr="00B02B1F" w:rsidRDefault="00F62F2B" w:rsidP="00F62F2B">
      <w:pPr>
        <w:rPr>
          <w:b/>
          <w:color w:val="252525"/>
          <w:sz w:val="28"/>
          <w:szCs w:val="28"/>
        </w:rPr>
      </w:pPr>
      <w:r>
        <w:rPr>
          <w:color w:val="252525"/>
          <w:sz w:val="28"/>
          <w:szCs w:val="28"/>
          <w:lang w:val="en-US"/>
        </w:rPr>
        <w:tab/>
      </w:r>
      <w:r w:rsidRPr="00B02B1F">
        <w:rPr>
          <w:b/>
          <w:color w:val="252525"/>
          <w:sz w:val="28"/>
          <w:szCs w:val="28"/>
        </w:rPr>
        <w:t>Критерий выбора</w:t>
      </w:r>
      <w:r w:rsidRPr="00B02B1F">
        <w:rPr>
          <w:b/>
          <w:color w:val="252525"/>
          <w:sz w:val="28"/>
          <w:szCs w:val="28"/>
          <w:lang w:val="en-US"/>
        </w:rPr>
        <w:t xml:space="preserve">: </w:t>
      </w:r>
    </w:p>
    <w:p w14:paraId="25891B41" w14:textId="4002E087" w:rsidR="00D36270" w:rsidRDefault="00E21F5D" w:rsidP="00B22CE0">
      <w:pPr>
        <w:pStyle w:val="a5"/>
        <w:numPr>
          <w:ilvl w:val="0"/>
          <w:numId w:val="6"/>
        </w:numPr>
        <w:rPr>
          <w:color w:val="252525"/>
          <w:sz w:val="28"/>
          <w:szCs w:val="28"/>
        </w:rPr>
      </w:pPr>
      <w:r w:rsidRPr="00B22CE0">
        <w:rPr>
          <w:color w:val="252525"/>
          <w:sz w:val="28"/>
          <w:szCs w:val="28"/>
        </w:rPr>
        <w:t>Идентичное качество</w:t>
      </w:r>
      <w:r w:rsidR="00D36270">
        <w:rPr>
          <w:color w:val="252525"/>
          <w:sz w:val="28"/>
          <w:szCs w:val="28"/>
        </w:rPr>
        <w:t xml:space="preserve">, кроме пограничных случаев </w:t>
      </w:r>
      <w:r w:rsidR="00D36270" w:rsidRPr="001A6020">
        <w:rPr>
          <w:color w:val="252525"/>
          <w:sz w:val="28"/>
          <w:szCs w:val="28"/>
        </w:rPr>
        <w:t>(</w:t>
      </w:r>
      <w:r w:rsidR="00D36270">
        <w:rPr>
          <w:color w:val="252525"/>
          <w:sz w:val="28"/>
          <w:szCs w:val="28"/>
        </w:rPr>
        <w:t xml:space="preserve">ирония, сарказм </w:t>
      </w:r>
      <w:proofErr w:type="spellStart"/>
      <w:r w:rsidR="00D36270">
        <w:rPr>
          <w:color w:val="252525"/>
          <w:sz w:val="28"/>
          <w:szCs w:val="28"/>
          <w:lang w:val="en-US"/>
        </w:rPr>
        <w:t>etc</w:t>
      </w:r>
      <w:proofErr w:type="spellEnd"/>
      <w:r w:rsidR="00D36270" w:rsidRPr="001A6020">
        <w:rPr>
          <w:color w:val="252525"/>
          <w:sz w:val="28"/>
          <w:szCs w:val="28"/>
        </w:rPr>
        <w:t>)</w:t>
      </w:r>
      <w:r w:rsidR="00B22CE0" w:rsidRPr="00B22CE0">
        <w:rPr>
          <w:color w:val="252525"/>
          <w:sz w:val="28"/>
          <w:szCs w:val="28"/>
        </w:rPr>
        <w:t xml:space="preserve"> </w:t>
      </w:r>
      <w:r w:rsidR="00B22CE0">
        <w:rPr>
          <w:color w:val="252525"/>
          <w:sz w:val="28"/>
          <w:szCs w:val="28"/>
        </w:rPr>
        <w:t>– оцениваем на конкретных примерах</w:t>
      </w:r>
      <w:r w:rsidR="00D36270">
        <w:rPr>
          <w:color w:val="252525"/>
          <w:sz w:val="28"/>
          <w:szCs w:val="28"/>
        </w:rPr>
        <w:t xml:space="preserve"> </w:t>
      </w:r>
    </w:p>
    <w:p w14:paraId="05AB703F" w14:textId="7025FDAC" w:rsidR="00571448" w:rsidRPr="00571448" w:rsidRDefault="001A6020" w:rsidP="00571448">
      <w:pPr>
        <w:pStyle w:val="a5"/>
        <w:numPr>
          <w:ilvl w:val="0"/>
          <w:numId w:val="6"/>
        </w:numPr>
        <w:rPr>
          <w:color w:val="252525"/>
          <w:sz w:val="28"/>
          <w:szCs w:val="28"/>
        </w:rPr>
      </w:pPr>
      <w:r>
        <w:rPr>
          <w:color w:val="252525"/>
          <w:sz w:val="28"/>
          <w:szCs w:val="28"/>
        </w:rPr>
        <w:t xml:space="preserve">На </w:t>
      </w:r>
      <w:r w:rsidRPr="001A6020">
        <w:rPr>
          <w:color w:val="252525"/>
          <w:sz w:val="28"/>
          <w:szCs w:val="28"/>
        </w:rPr>
        <w:t xml:space="preserve">пограничных фразах </w:t>
      </w:r>
      <w:r>
        <w:rPr>
          <w:color w:val="252525"/>
          <w:sz w:val="28"/>
          <w:szCs w:val="28"/>
          <w:lang w:val="en-US"/>
        </w:rPr>
        <w:t>BERT</w:t>
      </w:r>
      <w:r w:rsidRPr="001A6020">
        <w:rPr>
          <w:color w:val="252525"/>
          <w:sz w:val="28"/>
          <w:szCs w:val="28"/>
        </w:rPr>
        <w:t xml:space="preserve"> </w:t>
      </w:r>
      <w:r w:rsidR="00F62F2B">
        <w:rPr>
          <w:color w:val="252525"/>
          <w:sz w:val="28"/>
          <w:szCs w:val="28"/>
        </w:rPr>
        <w:t>лучше, но медленнее</w:t>
      </w:r>
    </w:p>
    <w:p w14:paraId="6A32B6E3" w14:textId="02D1F966" w:rsidR="00F62F2B" w:rsidRPr="00F62F2B" w:rsidRDefault="00F62F2B" w:rsidP="00F62F2B">
      <w:pPr>
        <w:pStyle w:val="a5"/>
        <w:numPr>
          <w:ilvl w:val="0"/>
          <w:numId w:val="6"/>
        </w:numPr>
        <w:rPr>
          <w:color w:val="252525"/>
          <w:sz w:val="28"/>
          <w:szCs w:val="28"/>
        </w:rPr>
      </w:pPr>
      <w:r>
        <w:rPr>
          <w:color w:val="252525"/>
          <w:sz w:val="28"/>
          <w:szCs w:val="28"/>
        </w:rPr>
        <w:t xml:space="preserve">В зависимости от аппаратных ограничений, можно использовать что-то одно </w:t>
      </w:r>
    </w:p>
    <w:p w14:paraId="440E7999" w14:textId="446DDBE0" w:rsidR="001A6020" w:rsidRDefault="001A6020" w:rsidP="001A6020">
      <w:pPr>
        <w:rPr>
          <w:color w:val="252525"/>
          <w:sz w:val="28"/>
          <w:szCs w:val="28"/>
        </w:rPr>
      </w:pPr>
    </w:p>
    <w:p w14:paraId="45990527" w14:textId="4305BEA8" w:rsidR="00571448" w:rsidRDefault="00571448" w:rsidP="001A6020">
      <w:pPr>
        <w:rPr>
          <w:color w:val="252525"/>
          <w:sz w:val="28"/>
          <w:szCs w:val="28"/>
        </w:rPr>
      </w:pPr>
      <w:r>
        <w:rPr>
          <w:noProof/>
        </w:rPr>
        <w:drawing>
          <wp:inline distT="0" distB="0" distL="0" distR="0" wp14:anchorId="2D3ECAC4" wp14:editId="25A8D103">
            <wp:extent cx="5733415" cy="2867025"/>
            <wp:effectExtent l="0" t="0" r="63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00BAC" w14:textId="3B7C9AC1" w:rsidR="00F71D40" w:rsidRDefault="00F71D40" w:rsidP="001A6020">
      <w:pPr>
        <w:rPr>
          <w:color w:val="252525"/>
          <w:sz w:val="28"/>
          <w:szCs w:val="28"/>
        </w:rPr>
      </w:pPr>
    </w:p>
    <w:p w14:paraId="39CD10FD" w14:textId="77777777" w:rsidR="005B257A" w:rsidRDefault="005B257A">
      <w:pPr>
        <w:rPr>
          <w:b/>
          <w:color w:val="252525"/>
          <w:sz w:val="28"/>
          <w:szCs w:val="28"/>
        </w:rPr>
      </w:pPr>
      <w:r>
        <w:rPr>
          <w:b/>
          <w:color w:val="252525"/>
          <w:sz w:val="28"/>
          <w:szCs w:val="28"/>
        </w:rPr>
        <w:br w:type="page"/>
      </w:r>
    </w:p>
    <w:p w14:paraId="41703924" w14:textId="10B22EB3" w:rsidR="0063471A" w:rsidRPr="0063471A" w:rsidRDefault="0063471A" w:rsidP="0063471A">
      <w:pPr>
        <w:pStyle w:val="a5"/>
        <w:numPr>
          <w:ilvl w:val="0"/>
          <w:numId w:val="7"/>
        </w:numPr>
        <w:rPr>
          <w:color w:val="252525"/>
          <w:sz w:val="28"/>
          <w:szCs w:val="28"/>
          <w:highlight w:val="white"/>
        </w:rPr>
      </w:pPr>
      <w:r w:rsidRPr="0063471A">
        <w:rPr>
          <w:color w:val="252525"/>
          <w:sz w:val="28"/>
          <w:szCs w:val="28"/>
          <w:highlight w:val="white"/>
        </w:rPr>
        <w:lastRenderedPageBreak/>
        <w:t xml:space="preserve">Переобучить выбранную модель с </w:t>
      </w:r>
      <w:proofErr w:type="spellStart"/>
      <w:r w:rsidRPr="0063471A">
        <w:rPr>
          <w:color w:val="252525"/>
          <w:sz w:val="28"/>
          <w:szCs w:val="28"/>
          <w:highlight w:val="white"/>
        </w:rPr>
        <w:t>MLflow</w:t>
      </w:r>
      <w:proofErr w:type="spellEnd"/>
    </w:p>
    <w:p w14:paraId="3B5873A7" w14:textId="77777777" w:rsidR="00F71D40" w:rsidRDefault="00F71D40" w:rsidP="00F71D40">
      <w:pPr>
        <w:rPr>
          <w:color w:val="252525"/>
          <w:sz w:val="28"/>
          <w:szCs w:val="28"/>
          <w:highlight w:val="white"/>
        </w:rPr>
      </w:pPr>
    </w:p>
    <w:p w14:paraId="1CB974F4" w14:textId="00F2D314" w:rsidR="00F71D40" w:rsidRPr="007B3015" w:rsidRDefault="00F71D40" w:rsidP="00F71D40">
      <w:pPr>
        <w:rPr>
          <w:color w:val="252525"/>
          <w:sz w:val="28"/>
          <w:szCs w:val="28"/>
          <w:highlight w:val="white"/>
        </w:rPr>
      </w:pPr>
      <w:r>
        <w:rPr>
          <w:color w:val="252525"/>
          <w:sz w:val="28"/>
          <w:szCs w:val="28"/>
          <w:highlight w:val="white"/>
        </w:rPr>
        <w:t xml:space="preserve">Эксперимент </w:t>
      </w:r>
      <w:proofErr w:type="spellStart"/>
      <w:r>
        <w:rPr>
          <w:color w:val="252525"/>
          <w:sz w:val="28"/>
          <w:szCs w:val="28"/>
          <w:highlight w:val="white"/>
        </w:rPr>
        <w:t>залоггирован</w:t>
      </w:r>
      <w:proofErr w:type="spellEnd"/>
      <w:r>
        <w:rPr>
          <w:color w:val="252525"/>
          <w:sz w:val="28"/>
          <w:szCs w:val="28"/>
          <w:highlight w:val="white"/>
        </w:rPr>
        <w:t>, артефакты зафиксированы</w:t>
      </w:r>
      <w:r w:rsidR="00B56D37">
        <w:rPr>
          <w:color w:val="252525"/>
          <w:sz w:val="28"/>
          <w:szCs w:val="28"/>
          <w:highlight w:val="white"/>
        </w:rPr>
        <w:t xml:space="preserve"> в </w:t>
      </w:r>
      <w:proofErr w:type="spellStart"/>
      <w:r w:rsidR="00B56D37">
        <w:rPr>
          <w:color w:val="252525"/>
          <w:sz w:val="28"/>
          <w:szCs w:val="28"/>
          <w:highlight w:val="white"/>
          <w:lang w:val="en-US"/>
        </w:rPr>
        <w:t>MLFlow</w:t>
      </w:r>
      <w:proofErr w:type="spellEnd"/>
      <w:r>
        <w:rPr>
          <w:color w:val="252525"/>
          <w:sz w:val="28"/>
          <w:szCs w:val="28"/>
          <w:highlight w:val="white"/>
        </w:rPr>
        <w:t xml:space="preserve">, выгружены в </w:t>
      </w:r>
      <w:r>
        <w:rPr>
          <w:color w:val="252525"/>
          <w:sz w:val="28"/>
          <w:szCs w:val="28"/>
          <w:highlight w:val="white"/>
          <w:lang w:val="en-US"/>
        </w:rPr>
        <w:t>S</w:t>
      </w:r>
      <w:r w:rsidRPr="007B3015">
        <w:rPr>
          <w:color w:val="252525"/>
          <w:sz w:val="28"/>
          <w:szCs w:val="28"/>
          <w:highlight w:val="white"/>
        </w:rPr>
        <w:t>3</w:t>
      </w:r>
      <w:r w:rsidRPr="000F022E">
        <w:rPr>
          <w:color w:val="252525"/>
          <w:sz w:val="28"/>
          <w:szCs w:val="28"/>
          <w:highlight w:val="white"/>
        </w:rPr>
        <w:t xml:space="preserve"> </w:t>
      </w:r>
      <w:r>
        <w:rPr>
          <w:color w:val="252525"/>
          <w:sz w:val="28"/>
          <w:szCs w:val="28"/>
          <w:highlight w:val="white"/>
        </w:rPr>
        <w:t>на</w:t>
      </w:r>
      <w:r w:rsidRPr="000F022E">
        <w:rPr>
          <w:color w:val="252525"/>
          <w:sz w:val="28"/>
          <w:szCs w:val="28"/>
          <w:highlight w:val="white"/>
        </w:rPr>
        <w:t xml:space="preserve"> </w:t>
      </w:r>
      <w:r>
        <w:rPr>
          <w:color w:val="252525"/>
          <w:sz w:val="28"/>
          <w:szCs w:val="28"/>
          <w:highlight w:val="white"/>
        </w:rPr>
        <w:t>базе</w:t>
      </w:r>
      <w:r w:rsidRPr="000F022E">
        <w:rPr>
          <w:color w:val="252525"/>
          <w:sz w:val="28"/>
          <w:szCs w:val="28"/>
          <w:highlight w:val="white"/>
        </w:rPr>
        <w:t xml:space="preserve"> </w:t>
      </w:r>
      <w:proofErr w:type="spellStart"/>
      <w:r>
        <w:rPr>
          <w:color w:val="252525"/>
          <w:sz w:val="28"/>
          <w:szCs w:val="28"/>
          <w:highlight w:val="white"/>
          <w:lang w:val="en-US"/>
        </w:rPr>
        <w:t>yandex</w:t>
      </w:r>
      <w:proofErr w:type="spellEnd"/>
      <w:r w:rsidRPr="000F022E">
        <w:rPr>
          <w:color w:val="252525"/>
          <w:sz w:val="28"/>
          <w:szCs w:val="28"/>
          <w:highlight w:val="white"/>
        </w:rPr>
        <w:t xml:space="preserve"> </w:t>
      </w:r>
      <w:proofErr w:type="spellStart"/>
      <w:r>
        <w:rPr>
          <w:color w:val="252525"/>
          <w:sz w:val="28"/>
          <w:szCs w:val="28"/>
          <w:highlight w:val="white"/>
          <w:lang w:val="en-US"/>
        </w:rPr>
        <w:t>obj</w:t>
      </w:r>
      <w:proofErr w:type="spellEnd"/>
      <w:r w:rsidRPr="000F022E">
        <w:rPr>
          <w:color w:val="252525"/>
          <w:sz w:val="28"/>
          <w:szCs w:val="28"/>
          <w:highlight w:val="white"/>
        </w:rPr>
        <w:t xml:space="preserve"> </w:t>
      </w:r>
      <w:r>
        <w:rPr>
          <w:color w:val="252525"/>
          <w:sz w:val="28"/>
          <w:szCs w:val="28"/>
          <w:highlight w:val="white"/>
          <w:lang w:val="en-US"/>
        </w:rPr>
        <w:t>storage</w:t>
      </w:r>
      <w:r>
        <w:rPr>
          <w:color w:val="252525"/>
          <w:sz w:val="28"/>
          <w:szCs w:val="28"/>
          <w:highlight w:val="white"/>
        </w:rPr>
        <w:t>,</w:t>
      </w:r>
      <w:r w:rsidRPr="007B3015">
        <w:rPr>
          <w:color w:val="252525"/>
          <w:sz w:val="28"/>
          <w:szCs w:val="28"/>
          <w:highlight w:val="white"/>
        </w:rPr>
        <w:t xml:space="preserve"> </w:t>
      </w:r>
      <w:r>
        <w:rPr>
          <w:color w:val="252525"/>
          <w:sz w:val="28"/>
          <w:szCs w:val="28"/>
          <w:highlight w:val="white"/>
        </w:rPr>
        <w:t xml:space="preserve">используются в </w:t>
      </w:r>
      <w:proofErr w:type="spellStart"/>
      <w:r>
        <w:rPr>
          <w:color w:val="252525"/>
          <w:sz w:val="28"/>
          <w:szCs w:val="28"/>
          <w:highlight w:val="white"/>
        </w:rPr>
        <w:t>инференсе</w:t>
      </w:r>
      <w:proofErr w:type="spellEnd"/>
      <w:r>
        <w:rPr>
          <w:color w:val="252525"/>
          <w:sz w:val="28"/>
          <w:szCs w:val="28"/>
          <w:highlight w:val="white"/>
        </w:rPr>
        <w:t xml:space="preserve"> </w:t>
      </w:r>
    </w:p>
    <w:p w14:paraId="11C8778E" w14:textId="77777777" w:rsidR="00F71D40" w:rsidRDefault="00F71D40" w:rsidP="00F71D40">
      <w:pPr>
        <w:rPr>
          <w:color w:val="252525"/>
          <w:sz w:val="28"/>
          <w:szCs w:val="28"/>
          <w:highlight w:val="white"/>
        </w:rPr>
      </w:pPr>
      <w:r>
        <w:rPr>
          <w:noProof/>
          <w:color w:val="252525"/>
          <w:sz w:val="28"/>
          <w:szCs w:val="28"/>
          <w:highlight w:val="white"/>
        </w:rPr>
        <w:drawing>
          <wp:inline distT="0" distB="0" distL="0" distR="0" wp14:anchorId="25083782" wp14:editId="474632FE">
            <wp:extent cx="5725160" cy="2838450"/>
            <wp:effectExtent l="0" t="0" r="8890" b="0"/>
            <wp:docPr id="5" name="Рисунок 5" descr="C:\Users\Anechka\AppData\Local\Microsoft\Windows\INetCache\Content.Word\mlflow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Anechka\AppData\Local\Microsoft\Windows\INetCache\Content.Word\mlflow-1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9F3DEE" w14:textId="77777777" w:rsidR="00F71D40" w:rsidRDefault="00F71D40" w:rsidP="00F71D40">
      <w:pPr>
        <w:rPr>
          <w:color w:val="252525"/>
          <w:sz w:val="28"/>
          <w:szCs w:val="28"/>
          <w:highlight w:val="white"/>
        </w:rPr>
      </w:pPr>
      <w:r w:rsidRPr="0009724F">
        <w:rPr>
          <w:color w:val="252525"/>
          <w:sz w:val="28"/>
          <w:szCs w:val="28"/>
        </w:rPr>
        <w:drawing>
          <wp:inline distT="0" distB="0" distL="0" distR="0" wp14:anchorId="6B1F2006" wp14:editId="241C79A5">
            <wp:extent cx="5077534" cy="2353003"/>
            <wp:effectExtent l="0" t="0" r="889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7A7E8" w14:textId="77777777" w:rsidR="00F71D40" w:rsidRDefault="00F71D40" w:rsidP="00F71D40">
      <w:pPr>
        <w:rPr>
          <w:color w:val="252525"/>
          <w:sz w:val="28"/>
          <w:szCs w:val="28"/>
          <w:highlight w:val="white"/>
        </w:rPr>
      </w:pPr>
    </w:p>
    <w:p w14:paraId="20913DF5" w14:textId="052F66C1" w:rsidR="00F71D40" w:rsidRPr="0009724F" w:rsidRDefault="00F71D40" w:rsidP="00F71D40">
      <w:pPr>
        <w:rPr>
          <w:color w:val="252525"/>
          <w:sz w:val="28"/>
          <w:szCs w:val="28"/>
          <w:highlight w:val="white"/>
        </w:rPr>
      </w:pPr>
    </w:p>
    <w:p w14:paraId="7F02AF33" w14:textId="77777777" w:rsidR="00F71D40" w:rsidRDefault="00F71D40" w:rsidP="00F71D40">
      <w:pPr>
        <w:rPr>
          <w:color w:val="252525"/>
          <w:sz w:val="28"/>
          <w:szCs w:val="28"/>
          <w:highlight w:val="white"/>
        </w:rPr>
      </w:pPr>
    </w:p>
    <w:p w14:paraId="60EC66FC" w14:textId="77777777" w:rsidR="006679E7" w:rsidRDefault="006679E7" w:rsidP="00F71D40">
      <w:pPr>
        <w:rPr>
          <w:color w:val="252525"/>
          <w:sz w:val="28"/>
          <w:szCs w:val="28"/>
          <w:highlight w:val="white"/>
        </w:rPr>
      </w:pPr>
    </w:p>
    <w:p w14:paraId="4494316E" w14:textId="77777777" w:rsidR="0063471A" w:rsidRDefault="0063471A" w:rsidP="00F71D40">
      <w:pPr>
        <w:rPr>
          <w:color w:val="252525"/>
          <w:sz w:val="28"/>
          <w:szCs w:val="28"/>
          <w:highlight w:val="white"/>
        </w:rPr>
      </w:pPr>
    </w:p>
    <w:p w14:paraId="1B19BA61" w14:textId="02506C3B" w:rsidR="0063471A" w:rsidRPr="0063471A" w:rsidRDefault="0063471A" w:rsidP="0063471A">
      <w:pPr>
        <w:pStyle w:val="a5"/>
        <w:numPr>
          <w:ilvl w:val="0"/>
          <w:numId w:val="7"/>
        </w:numPr>
        <w:rPr>
          <w:color w:val="252525"/>
          <w:sz w:val="28"/>
          <w:szCs w:val="28"/>
          <w:highlight w:val="white"/>
        </w:rPr>
      </w:pPr>
      <w:proofErr w:type="spellStart"/>
      <w:r w:rsidRPr="0063471A">
        <w:rPr>
          <w:color w:val="252525"/>
          <w:sz w:val="28"/>
          <w:szCs w:val="28"/>
          <w:highlight w:val="white"/>
        </w:rPr>
        <w:t>Логгировать</w:t>
      </w:r>
      <w:proofErr w:type="spellEnd"/>
      <w:r w:rsidRPr="0063471A">
        <w:rPr>
          <w:color w:val="252525"/>
          <w:sz w:val="28"/>
          <w:szCs w:val="28"/>
          <w:highlight w:val="white"/>
        </w:rPr>
        <w:t xml:space="preserve"> ключевые параметры и метрики</w:t>
      </w:r>
    </w:p>
    <w:p w14:paraId="1F520023" w14:textId="62B19116" w:rsidR="0063471A" w:rsidRDefault="0063471A" w:rsidP="00F71D40">
      <w:pPr>
        <w:rPr>
          <w:color w:val="252525"/>
          <w:sz w:val="28"/>
          <w:szCs w:val="28"/>
          <w:highlight w:val="white"/>
        </w:rPr>
      </w:pPr>
    </w:p>
    <w:p w14:paraId="5117DA2C" w14:textId="61FAC1B7" w:rsidR="0063471A" w:rsidRDefault="0063471A" w:rsidP="00F71D40">
      <w:pPr>
        <w:rPr>
          <w:color w:val="252525"/>
          <w:sz w:val="28"/>
          <w:szCs w:val="28"/>
          <w:highlight w:val="white"/>
        </w:rPr>
      </w:pPr>
      <w:r w:rsidRPr="0063471A">
        <w:rPr>
          <w:color w:val="252525"/>
          <w:sz w:val="28"/>
          <w:szCs w:val="28"/>
        </w:rPr>
        <w:lastRenderedPageBreak/>
        <w:drawing>
          <wp:inline distT="0" distB="0" distL="0" distR="0" wp14:anchorId="6DBFCB73" wp14:editId="38B6FF22">
            <wp:extent cx="5733415" cy="3060065"/>
            <wp:effectExtent l="0" t="0" r="635" b="698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67EF7" w14:textId="04A1C2BE" w:rsidR="00DD6D1D" w:rsidRDefault="00DD6D1D" w:rsidP="00F71D40">
      <w:pPr>
        <w:rPr>
          <w:color w:val="252525"/>
          <w:sz w:val="28"/>
          <w:szCs w:val="28"/>
          <w:highlight w:val="white"/>
        </w:rPr>
      </w:pPr>
    </w:p>
    <w:p w14:paraId="4CB8B3FC" w14:textId="77777777" w:rsidR="00DD6D1D" w:rsidRDefault="00DD6D1D" w:rsidP="00F71D40">
      <w:pPr>
        <w:rPr>
          <w:color w:val="252525"/>
          <w:sz w:val="28"/>
          <w:szCs w:val="28"/>
          <w:highlight w:val="white"/>
        </w:rPr>
      </w:pPr>
    </w:p>
    <w:p w14:paraId="70B878F9" w14:textId="5C34FA7C" w:rsidR="00DD6D1D" w:rsidRDefault="00DD6D1D" w:rsidP="00DD6D1D">
      <w:pPr>
        <w:pStyle w:val="a5"/>
        <w:numPr>
          <w:ilvl w:val="0"/>
          <w:numId w:val="7"/>
        </w:numPr>
        <w:rPr>
          <w:color w:val="252525"/>
          <w:sz w:val="28"/>
          <w:szCs w:val="28"/>
          <w:highlight w:val="white"/>
        </w:rPr>
      </w:pPr>
      <w:r w:rsidRPr="00DD6D1D">
        <w:rPr>
          <w:color w:val="252525"/>
          <w:sz w:val="28"/>
          <w:szCs w:val="28"/>
          <w:highlight w:val="white"/>
        </w:rPr>
        <w:t>Сохранить артефакты в s3</w:t>
      </w:r>
    </w:p>
    <w:p w14:paraId="777A3EC9" w14:textId="5C6A58B2" w:rsidR="00DD6D1D" w:rsidRDefault="00DD6D1D" w:rsidP="00DD6D1D">
      <w:pPr>
        <w:rPr>
          <w:color w:val="252525"/>
          <w:sz w:val="28"/>
          <w:szCs w:val="28"/>
          <w:highlight w:val="white"/>
        </w:rPr>
      </w:pPr>
    </w:p>
    <w:p w14:paraId="76D992E1" w14:textId="619E4BC8" w:rsidR="00DD6D1D" w:rsidRDefault="00DD6D1D" w:rsidP="00DD6D1D">
      <w:pPr>
        <w:rPr>
          <w:color w:val="252525"/>
          <w:sz w:val="28"/>
          <w:szCs w:val="28"/>
          <w:highlight w:val="white"/>
        </w:rPr>
      </w:pPr>
      <w:proofErr w:type="spellStart"/>
      <w:r>
        <w:rPr>
          <w:color w:val="252525"/>
          <w:sz w:val="28"/>
          <w:szCs w:val="28"/>
          <w:highlight w:val="white"/>
        </w:rPr>
        <w:t>Датасеты</w:t>
      </w:r>
      <w:proofErr w:type="spellEnd"/>
      <w:r>
        <w:rPr>
          <w:color w:val="252525"/>
          <w:sz w:val="28"/>
          <w:szCs w:val="28"/>
          <w:highlight w:val="white"/>
        </w:rPr>
        <w:t xml:space="preserve"> </w:t>
      </w:r>
      <w:proofErr w:type="spellStart"/>
      <w:r>
        <w:rPr>
          <w:color w:val="252525"/>
          <w:sz w:val="28"/>
          <w:szCs w:val="28"/>
          <w:highlight w:val="white"/>
        </w:rPr>
        <w:t>трейн</w:t>
      </w:r>
      <w:proofErr w:type="spellEnd"/>
      <w:r>
        <w:rPr>
          <w:color w:val="252525"/>
          <w:sz w:val="28"/>
          <w:szCs w:val="28"/>
          <w:highlight w:val="white"/>
          <w:lang w:val="en-US"/>
        </w:rPr>
        <w:t>/</w:t>
      </w:r>
      <w:r>
        <w:rPr>
          <w:color w:val="252525"/>
          <w:sz w:val="28"/>
          <w:szCs w:val="28"/>
          <w:highlight w:val="white"/>
        </w:rPr>
        <w:t>тест</w:t>
      </w:r>
    </w:p>
    <w:p w14:paraId="10CE1907" w14:textId="661B3C0F" w:rsidR="00DD6D1D" w:rsidRDefault="00FF3784" w:rsidP="00DD6D1D">
      <w:pPr>
        <w:rPr>
          <w:color w:val="252525"/>
          <w:sz w:val="28"/>
          <w:szCs w:val="28"/>
          <w:highlight w:val="white"/>
        </w:rPr>
      </w:pPr>
      <w:r w:rsidRPr="00FF3784">
        <w:rPr>
          <w:color w:val="252525"/>
          <w:sz w:val="28"/>
          <w:szCs w:val="28"/>
        </w:rPr>
        <w:drawing>
          <wp:inline distT="0" distB="0" distL="0" distR="0" wp14:anchorId="3DDBF686" wp14:editId="4CDCC4FB">
            <wp:extent cx="5733415" cy="1822450"/>
            <wp:effectExtent l="0" t="0" r="635" b="63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82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F2EA9" w14:textId="68CC1565" w:rsidR="00DD6D1D" w:rsidRPr="00DD6D1D" w:rsidRDefault="00DD6D1D" w:rsidP="00DD6D1D">
      <w:pPr>
        <w:rPr>
          <w:color w:val="252525"/>
          <w:sz w:val="28"/>
          <w:szCs w:val="28"/>
          <w:highlight w:val="white"/>
        </w:rPr>
      </w:pPr>
      <w:r>
        <w:rPr>
          <w:color w:val="252525"/>
          <w:sz w:val="28"/>
          <w:szCs w:val="28"/>
          <w:highlight w:val="white"/>
        </w:rPr>
        <w:t>Модели</w:t>
      </w:r>
      <w:r>
        <w:rPr>
          <w:color w:val="252525"/>
          <w:sz w:val="28"/>
          <w:szCs w:val="28"/>
          <w:highlight w:val="white"/>
          <w:lang w:val="en-US"/>
        </w:rPr>
        <w:t xml:space="preserve"> + </w:t>
      </w:r>
      <w:proofErr w:type="spellStart"/>
      <w:r>
        <w:rPr>
          <w:color w:val="252525"/>
          <w:sz w:val="28"/>
          <w:szCs w:val="28"/>
          <w:highlight w:val="white"/>
        </w:rPr>
        <w:t>энкодеры</w:t>
      </w:r>
      <w:proofErr w:type="spellEnd"/>
      <w:r>
        <w:rPr>
          <w:color w:val="252525"/>
          <w:sz w:val="28"/>
          <w:szCs w:val="28"/>
          <w:highlight w:val="white"/>
        </w:rPr>
        <w:t xml:space="preserve"> (где нужны)</w:t>
      </w:r>
    </w:p>
    <w:p w14:paraId="2DF4EA8E" w14:textId="1640198B" w:rsidR="00DD6D1D" w:rsidRDefault="00DD6D1D" w:rsidP="00F71D40">
      <w:pPr>
        <w:rPr>
          <w:color w:val="252525"/>
          <w:sz w:val="28"/>
          <w:szCs w:val="28"/>
          <w:highlight w:val="white"/>
        </w:rPr>
      </w:pPr>
      <w:r w:rsidRPr="0009724F">
        <w:rPr>
          <w:color w:val="252525"/>
          <w:sz w:val="28"/>
          <w:szCs w:val="28"/>
          <w:lang w:val="en-US"/>
        </w:rPr>
        <w:drawing>
          <wp:inline distT="0" distB="0" distL="0" distR="0" wp14:anchorId="3420A5D0" wp14:editId="4FDFEA86">
            <wp:extent cx="5733415" cy="1302385"/>
            <wp:effectExtent l="0" t="0" r="63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E3BB2" w14:textId="2504E09A" w:rsidR="00DD6D1D" w:rsidRDefault="00DD6D1D" w:rsidP="00F71D40">
      <w:pPr>
        <w:rPr>
          <w:color w:val="252525"/>
          <w:sz w:val="28"/>
          <w:szCs w:val="28"/>
          <w:highlight w:val="white"/>
        </w:rPr>
      </w:pPr>
    </w:p>
    <w:p w14:paraId="47292B9E" w14:textId="3765A34F" w:rsidR="00DD6D1D" w:rsidRDefault="00D06EFB" w:rsidP="00F71D40">
      <w:pPr>
        <w:rPr>
          <w:color w:val="252525"/>
          <w:sz w:val="28"/>
          <w:szCs w:val="28"/>
          <w:highlight w:val="white"/>
        </w:rPr>
      </w:pPr>
      <w:r>
        <w:rPr>
          <w:color w:val="252525"/>
          <w:sz w:val="28"/>
          <w:szCs w:val="28"/>
          <w:highlight w:val="white"/>
        </w:rPr>
        <w:t xml:space="preserve">Примеры предсказаний </w:t>
      </w:r>
      <w:proofErr w:type="spellStart"/>
      <w:r>
        <w:rPr>
          <w:color w:val="252525"/>
          <w:sz w:val="28"/>
          <w:szCs w:val="28"/>
          <w:highlight w:val="white"/>
        </w:rPr>
        <w:t>логируются</w:t>
      </w:r>
      <w:proofErr w:type="spellEnd"/>
      <w:r>
        <w:rPr>
          <w:color w:val="252525"/>
          <w:sz w:val="28"/>
          <w:szCs w:val="28"/>
          <w:highlight w:val="white"/>
        </w:rPr>
        <w:t xml:space="preserve"> в </w:t>
      </w:r>
      <w:proofErr w:type="spellStart"/>
      <w:r>
        <w:rPr>
          <w:color w:val="252525"/>
          <w:sz w:val="28"/>
          <w:szCs w:val="28"/>
          <w:highlight w:val="white"/>
        </w:rPr>
        <w:t>инференсе</w:t>
      </w:r>
      <w:proofErr w:type="spellEnd"/>
    </w:p>
    <w:p w14:paraId="5136EDFB" w14:textId="42B243DE" w:rsidR="00D06EFB" w:rsidRDefault="00D06EFB">
      <w:pPr>
        <w:rPr>
          <w:color w:val="252525"/>
          <w:sz w:val="28"/>
          <w:szCs w:val="28"/>
          <w:highlight w:val="white"/>
        </w:rPr>
      </w:pPr>
      <w:r>
        <w:rPr>
          <w:color w:val="252525"/>
          <w:sz w:val="28"/>
          <w:szCs w:val="28"/>
          <w:highlight w:val="white"/>
        </w:rPr>
        <w:br w:type="page"/>
      </w:r>
    </w:p>
    <w:p w14:paraId="4BE27BC8" w14:textId="77777777" w:rsidR="00D06EFB" w:rsidRDefault="00D06EFB" w:rsidP="00F71D40">
      <w:pPr>
        <w:rPr>
          <w:color w:val="252525"/>
          <w:sz w:val="28"/>
          <w:szCs w:val="28"/>
          <w:highlight w:val="white"/>
        </w:rPr>
      </w:pPr>
    </w:p>
    <w:p w14:paraId="3B8482BC" w14:textId="659870E5" w:rsidR="00D06EFB" w:rsidRPr="00D06EFB" w:rsidRDefault="00D06EFB" w:rsidP="00D06EFB">
      <w:pPr>
        <w:pStyle w:val="a5"/>
        <w:numPr>
          <w:ilvl w:val="0"/>
          <w:numId w:val="7"/>
        </w:numPr>
        <w:rPr>
          <w:color w:val="252525"/>
          <w:sz w:val="28"/>
          <w:szCs w:val="28"/>
          <w:highlight w:val="white"/>
        </w:rPr>
      </w:pPr>
      <w:r w:rsidRPr="00D06EFB">
        <w:rPr>
          <w:color w:val="252525"/>
          <w:sz w:val="28"/>
          <w:szCs w:val="28"/>
          <w:highlight w:val="white"/>
        </w:rPr>
        <w:t xml:space="preserve">Обеспечить </w:t>
      </w:r>
      <w:proofErr w:type="spellStart"/>
      <w:r w:rsidRPr="00D06EFB">
        <w:rPr>
          <w:color w:val="252525"/>
          <w:sz w:val="28"/>
          <w:szCs w:val="28"/>
          <w:highlight w:val="white"/>
        </w:rPr>
        <w:t>воспроизводимость</w:t>
      </w:r>
      <w:proofErr w:type="spellEnd"/>
    </w:p>
    <w:p w14:paraId="207ECCD3" w14:textId="77777777" w:rsidR="00D06EFB" w:rsidRDefault="00D06EFB" w:rsidP="00F71D40">
      <w:pPr>
        <w:rPr>
          <w:color w:val="252525"/>
          <w:sz w:val="28"/>
          <w:szCs w:val="28"/>
          <w:highlight w:val="white"/>
        </w:rPr>
      </w:pPr>
    </w:p>
    <w:p w14:paraId="455D5FD5" w14:textId="2704C74A" w:rsidR="00D06EFB" w:rsidRPr="0024613D" w:rsidRDefault="0024613D" w:rsidP="00F71D40">
      <w:pPr>
        <w:rPr>
          <w:color w:val="252525"/>
          <w:sz w:val="28"/>
          <w:szCs w:val="28"/>
          <w:highlight w:val="white"/>
          <w:lang w:val="en-US"/>
        </w:rPr>
      </w:pPr>
      <w:proofErr w:type="spellStart"/>
      <w:proofErr w:type="gramStart"/>
      <w:r>
        <w:rPr>
          <w:color w:val="252525"/>
          <w:sz w:val="28"/>
          <w:szCs w:val="28"/>
          <w:highlight w:val="white"/>
          <w:lang w:val="en-US"/>
        </w:rPr>
        <w:t>r</w:t>
      </w:r>
      <w:r w:rsidR="00D06EFB">
        <w:rPr>
          <w:color w:val="252525"/>
          <w:sz w:val="28"/>
          <w:szCs w:val="28"/>
          <w:highlight w:val="white"/>
          <w:lang w:val="en-US"/>
        </w:rPr>
        <w:t>andom_seed</w:t>
      </w:r>
      <w:proofErr w:type="spellEnd"/>
      <w:proofErr w:type="gramEnd"/>
      <w:r w:rsidR="00D06EFB">
        <w:rPr>
          <w:color w:val="252525"/>
          <w:sz w:val="28"/>
          <w:szCs w:val="28"/>
          <w:highlight w:val="white"/>
          <w:lang w:val="en-US"/>
        </w:rPr>
        <w:t xml:space="preserve"> </w:t>
      </w:r>
      <w:r w:rsidR="00D06EFB">
        <w:rPr>
          <w:color w:val="252525"/>
          <w:sz w:val="28"/>
          <w:szCs w:val="28"/>
          <w:highlight w:val="white"/>
        </w:rPr>
        <w:t xml:space="preserve">всегда = 42 </w:t>
      </w:r>
    </w:p>
    <w:p w14:paraId="63BDD3D5" w14:textId="77777777" w:rsidR="00D06EFB" w:rsidRDefault="00D06EFB" w:rsidP="00F71D40">
      <w:pPr>
        <w:rPr>
          <w:color w:val="252525"/>
          <w:sz w:val="28"/>
          <w:szCs w:val="28"/>
          <w:highlight w:val="white"/>
        </w:rPr>
      </w:pPr>
    </w:p>
    <w:p w14:paraId="5068DF95" w14:textId="04392520" w:rsidR="00F71D40" w:rsidRDefault="00F71D40" w:rsidP="00F71D40">
      <w:pPr>
        <w:rPr>
          <w:color w:val="252525"/>
          <w:sz w:val="28"/>
          <w:szCs w:val="28"/>
          <w:highlight w:val="white"/>
        </w:rPr>
      </w:pPr>
      <w:r>
        <w:rPr>
          <w:color w:val="252525"/>
          <w:sz w:val="28"/>
          <w:szCs w:val="28"/>
          <w:highlight w:val="white"/>
        </w:rPr>
        <w:t xml:space="preserve">В </w:t>
      </w:r>
      <w:proofErr w:type="spellStart"/>
      <w:r>
        <w:rPr>
          <w:color w:val="252525"/>
          <w:sz w:val="28"/>
          <w:szCs w:val="28"/>
          <w:highlight w:val="white"/>
        </w:rPr>
        <w:t>инференсе</w:t>
      </w:r>
      <w:proofErr w:type="spellEnd"/>
      <w:r>
        <w:rPr>
          <w:color w:val="252525"/>
          <w:sz w:val="28"/>
          <w:szCs w:val="28"/>
          <w:highlight w:val="white"/>
        </w:rPr>
        <w:t xml:space="preserve"> </w:t>
      </w:r>
      <w:proofErr w:type="spellStart"/>
      <w:r>
        <w:rPr>
          <w:color w:val="252525"/>
          <w:sz w:val="28"/>
          <w:szCs w:val="28"/>
          <w:highlight w:val="white"/>
        </w:rPr>
        <w:t>датасет</w:t>
      </w:r>
      <w:proofErr w:type="spellEnd"/>
      <w:r>
        <w:rPr>
          <w:color w:val="252525"/>
          <w:sz w:val="28"/>
          <w:szCs w:val="28"/>
          <w:highlight w:val="white"/>
        </w:rPr>
        <w:t xml:space="preserve">, не использованный в обучении </w:t>
      </w:r>
    </w:p>
    <w:p w14:paraId="62564340" w14:textId="77777777" w:rsidR="00F71D40" w:rsidRPr="00F16F74" w:rsidRDefault="00F71D40" w:rsidP="00F71D40">
      <w:pPr>
        <w:rPr>
          <w:color w:val="252525"/>
          <w:sz w:val="28"/>
          <w:szCs w:val="28"/>
        </w:rPr>
      </w:pPr>
      <w:hyperlink r:id="rId11" w:history="1">
        <w:r w:rsidRPr="00CA2409">
          <w:rPr>
            <w:rStyle w:val="a6"/>
            <w:sz w:val="28"/>
            <w:szCs w:val="28"/>
            <w:lang w:val="en-US"/>
          </w:rPr>
          <w:t>https</w:t>
        </w:r>
        <w:r w:rsidRPr="00CA2409">
          <w:rPr>
            <w:rStyle w:val="a6"/>
            <w:sz w:val="28"/>
            <w:szCs w:val="28"/>
          </w:rPr>
          <w:t>://</w:t>
        </w:r>
        <w:proofErr w:type="spellStart"/>
        <w:r w:rsidRPr="00CA2409">
          <w:rPr>
            <w:rStyle w:val="a6"/>
            <w:sz w:val="28"/>
            <w:szCs w:val="28"/>
            <w:lang w:val="en-US"/>
          </w:rPr>
          <w:t>huggingface</w:t>
        </w:r>
        <w:proofErr w:type="spellEnd"/>
        <w:r w:rsidRPr="00CA2409">
          <w:rPr>
            <w:rStyle w:val="a6"/>
            <w:sz w:val="28"/>
            <w:szCs w:val="28"/>
          </w:rPr>
          <w:t>.</w:t>
        </w:r>
        <w:r w:rsidRPr="00CA2409">
          <w:rPr>
            <w:rStyle w:val="a6"/>
            <w:sz w:val="28"/>
            <w:szCs w:val="28"/>
            <w:lang w:val="en-US"/>
          </w:rPr>
          <w:t>co</w:t>
        </w:r>
        <w:r w:rsidRPr="00CA2409">
          <w:rPr>
            <w:rStyle w:val="a6"/>
            <w:sz w:val="28"/>
            <w:szCs w:val="28"/>
          </w:rPr>
          <w:t>/</w:t>
        </w:r>
        <w:r w:rsidRPr="00CA2409">
          <w:rPr>
            <w:rStyle w:val="a6"/>
            <w:sz w:val="28"/>
            <w:szCs w:val="28"/>
            <w:lang w:val="en-US"/>
          </w:rPr>
          <w:t>datasets</w:t>
        </w:r>
        <w:r w:rsidRPr="00CA2409">
          <w:rPr>
            <w:rStyle w:val="a6"/>
            <w:sz w:val="28"/>
            <w:szCs w:val="28"/>
          </w:rPr>
          <w:t>/</w:t>
        </w:r>
        <w:proofErr w:type="spellStart"/>
        <w:r w:rsidRPr="00CA2409">
          <w:rPr>
            <w:rStyle w:val="a6"/>
            <w:sz w:val="28"/>
            <w:szCs w:val="28"/>
            <w:lang w:val="en-US"/>
          </w:rPr>
          <w:t>Djacon</w:t>
        </w:r>
        <w:proofErr w:type="spellEnd"/>
        <w:r w:rsidRPr="00CA2409">
          <w:rPr>
            <w:rStyle w:val="a6"/>
            <w:sz w:val="28"/>
            <w:szCs w:val="28"/>
          </w:rPr>
          <w:t>/</w:t>
        </w:r>
        <w:proofErr w:type="spellStart"/>
        <w:r w:rsidRPr="00CA2409">
          <w:rPr>
            <w:rStyle w:val="a6"/>
            <w:sz w:val="28"/>
            <w:szCs w:val="28"/>
            <w:lang w:val="en-US"/>
          </w:rPr>
          <w:t>ru</w:t>
        </w:r>
        <w:proofErr w:type="spellEnd"/>
        <w:r w:rsidRPr="00CA2409">
          <w:rPr>
            <w:rStyle w:val="a6"/>
            <w:sz w:val="28"/>
            <w:szCs w:val="28"/>
          </w:rPr>
          <w:t>_</w:t>
        </w:r>
        <w:proofErr w:type="spellStart"/>
        <w:r w:rsidRPr="00CA2409">
          <w:rPr>
            <w:rStyle w:val="a6"/>
            <w:sz w:val="28"/>
            <w:szCs w:val="28"/>
            <w:lang w:val="en-US"/>
          </w:rPr>
          <w:t>goemotions</w:t>
        </w:r>
        <w:proofErr w:type="spellEnd"/>
      </w:hyperlink>
      <w:r w:rsidRPr="00F16F74">
        <w:rPr>
          <w:color w:val="252525"/>
          <w:sz w:val="28"/>
          <w:szCs w:val="28"/>
        </w:rPr>
        <w:t xml:space="preserve"> </w:t>
      </w:r>
    </w:p>
    <w:p w14:paraId="225ECC36" w14:textId="77777777" w:rsidR="00F71D40" w:rsidRDefault="00F71D40" w:rsidP="00F71D40">
      <w:pPr>
        <w:rPr>
          <w:color w:val="252525"/>
          <w:sz w:val="28"/>
          <w:szCs w:val="28"/>
        </w:rPr>
      </w:pPr>
    </w:p>
    <w:p w14:paraId="29CD04EB" w14:textId="77777777" w:rsidR="00F71D40" w:rsidRDefault="00F71D40" w:rsidP="00F71D40">
      <w:pPr>
        <w:rPr>
          <w:color w:val="252525"/>
          <w:sz w:val="28"/>
          <w:szCs w:val="28"/>
        </w:rPr>
      </w:pPr>
      <w:r>
        <w:rPr>
          <w:color w:val="252525"/>
          <w:sz w:val="28"/>
          <w:szCs w:val="28"/>
        </w:rPr>
        <w:t xml:space="preserve">В </w:t>
      </w:r>
      <w:proofErr w:type="spellStart"/>
      <w:r>
        <w:rPr>
          <w:color w:val="252525"/>
          <w:sz w:val="28"/>
          <w:szCs w:val="28"/>
        </w:rPr>
        <w:t>трейне</w:t>
      </w:r>
      <w:proofErr w:type="spellEnd"/>
      <w:r>
        <w:rPr>
          <w:color w:val="252525"/>
          <w:sz w:val="28"/>
          <w:szCs w:val="28"/>
        </w:rPr>
        <w:t xml:space="preserve"> собранные вместе </w:t>
      </w:r>
      <w:proofErr w:type="spellStart"/>
      <w:r>
        <w:rPr>
          <w:color w:val="252525"/>
          <w:sz w:val="28"/>
          <w:szCs w:val="28"/>
        </w:rPr>
        <w:t>датасеты</w:t>
      </w:r>
      <w:proofErr w:type="spellEnd"/>
    </w:p>
    <w:p w14:paraId="394261EB" w14:textId="77777777" w:rsidR="00F71D40" w:rsidRPr="00F16F74" w:rsidRDefault="00F71D40" w:rsidP="00F71D40">
      <w:pPr>
        <w:rPr>
          <w:color w:val="252525"/>
          <w:sz w:val="28"/>
          <w:szCs w:val="28"/>
          <w:highlight w:val="white"/>
        </w:rPr>
      </w:pPr>
      <w:hyperlink r:id="rId12" w:history="1">
        <w:r w:rsidRPr="00CA2409">
          <w:rPr>
            <w:rStyle w:val="a6"/>
            <w:sz w:val="28"/>
            <w:szCs w:val="28"/>
            <w:lang w:val="en-US"/>
          </w:rPr>
          <w:t>https</w:t>
        </w:r>
        <w:r w:rsidRPr="00CA2409">
          <w:rPr>
            <w:rStyle w:val="a6"/>
            <w:sz w:val="28"/>
            <w:szCs w:val="28"/>
          </w:rPr>
          <w:t>://</w:t>
        </w:r>
        <w:r w:rsidRPr="00CA2409">
          <w:rPr>
            <w:rStyle w:val="a6"/>
            <w:sz w:val="28"/>
            <w:szCs w:val="28"/>
            <w:lang w:val="en-US"/>
          </w:rPr>
          <w:t>docs</w:t>
        </w:r>
        <w:r w:rsidRPr="00CA2409">
          <w:rPr>
            <w:rStyle w:val="a6"/>
            <w:sz w:val="28"/>
            <w:szCs w:val="28"/>
          </w:rPr>
          <w:t>.</w:t>
        </w:r>
        <w:r w:rsidRPr="00CA2409">
          <w:rPr>
            <w:rStyle w:val="a6"/>
            <w:sz w:val="28"/>
            <w:szCs w:val="28"/>
            <w:lang w:val="en-US"/>
          </w:rPr>
          <w:t>google</w:t>
        </w:r>
        <w:r w:rsidRPr="00CA2409">
          <w:rPr>
            <w:rStyle w:val="a6"/>
            <w:sz w:val="28"/>
            <w:szCs w:val="28"/>
          </w:rPr>
          <w:t>.</w:t>
        </w:r>
        <w:r w:rsidRPr="00CA2409">
          <w:rPr>
            <w:rStyle w:val="a6"/>
            <w:sz w:val="28"/>
            <w:szCs w:val="28"/>
            <w:lang w:val="en-US"/>
          </w:rPr>
          <w:t>com</w:t>
        </w:r>
        <w:r w:rsidRPr="00CA2409">
          <w:rPr>
            <w:rStyle w:val="a6"/>
            <w:sz w:val="28"/>
            <w:szCs w:val="28"/>
          </w:rPr>
          <w:t>/</w:t>
        </w:r>
        <w:r w:rsidRPr="00CA2409">
          <w:rPr>
            <w:rStyle w:val="a6"/>
            <w:sz w:val="28"/>
            <w:szCs w:val="28"/>
            <w:lang w:val="en-US"/>
          </w:rPr>
          <w:t>spreadsheets</w:t>
        </w:r>
        <w:r w:rsidRPr="00CA2409">
          <w:rPr>
            <w:rStyle w:val="a6"/>
            <w:sz w:val="28"/>
            <w:szCs w:val="28"/>
          </w:rPr>
          <w:t>/</w:t>
        </w:r>
        <w:r w:rsidRPr="00CA2409">
          <w:rPr>
            <w:rStyle w:val="a6"/>
            <w:sz w:val="28"/>
            <w:szCs w:val="28"/>
            <w:lang w:val="en-US"/>
          </w:rPr>
          <w:t>d</w:t>
        </w:r>
        <w:r w:rsidRPr="00CA2409">
          <w:rPr>
            <w:rStyle w:val="a6"/>
            <w:sz w:val="28"/>
            <w:szCs w:val="28"/>
          </w:rPr>
          <w:t>/1</w:t>
        </w:r>
        <w:proofErr w:type="spellStart"/>
        <w:r w:rsidRPr="00CA2409">
          <w:rPr>
            <w:rStyle w:val="a6"/>
            <w:sz w:val="28"/>
            <w:szCs w:val="28"/>
            <w:lang w:val="en-US"/>
          </w:rPr>
          <w:t>nKGy</w:t>
        </w:r>
        <w:proofErr w:type="spellEnd"/>
        <w:r w:rsidRPr="00CA2409">
          <w:rPr>
            <w:rStyle w:val="a6"/>
            <w:sz w:val="28"/>
            <w:szCs w:val="28"/>
          </w:rPr>
          <w:t>5</w:t>
        </w:r>
        <w:proofErr w:type="spellStart"/>
        <w:r w:rsidRPr="00CA2409">
          <w:rPr>
            <w:rStyle w:val="a6"/>
            <w:sz w:val="28"/>
            <w:szCs w:val="28"/>
            <w:lang w:val="en-US"/>
          </w:rPr>
          <w:t>kra</w:t>
        </w:r>
        <w:proofErr w:type="spellEnd"/>
        <w:r w:rsidRPr="00CA2409">
          <w:rPr>
            <w:rStyle w:val="a6"/>
            <w:sz w:val="28"/>
            <w:szCs w:val="28"/>
          </w:rPr>
          <w:t>3</w:t>
        </w:r>
        <w:proofErr w:type="spellStart"/>
        <w:r w:rsidRPr="00CA2409">
          <w:rPr>
            <w:rStyle w:val="a6"/>
            <w:sz w:val="28"/>
            <w:szCs w:val="28"/>
            <w:lang w:val="en-US"/>
          </w:rPr>
          <w:t>vlceI</w:t>
        </w:r>
        <w:proofErr w:type="spellEnd"/>
        <w:r w:rsidRPr="00CA2409">
          <w:rPr>
            <w:rStyle w:val="a6"/>
            <w:sz w:val="28"/>
            <w:szCs w:val="28"/>
          </w:rPr>
          <w:t>4</w:t>
        </w:r>
        <w:proofErr w:type="spellStart"/>
        <w:r w:rsidRPr="00CA2409">
          <w:rPr>
            <w:rStyle w:val="a6"/>
            <w:sz w:val="28"/>
            <w:szCs w:val="28"/>
            <w:lang w:val="en-US"/>
          </w:rPr>
          <w:t>pu</w:t>
        </w:r>
        <w:proofErr w:type="spellEnd"/>
        <w:r w:rsidRPr="00CA2409">
          <w:rPr>
            <w:rStyle w:val="a6"/>
            <w:sz w:val="28"/>
            <w:szCs w:val="28"/>
          </w:rPr>
          <w:t>0</w:t>
        </w:r>
        <w:proofErr w:type="spellStart"/>
        <w:r w:rsidRPr="00CA2409">
          <w:rPr>
            <w:rStyle w:val="a6"/>
            <w:sz w:val="28"/>
            <w:szCs w:val="28"/>
            <w:lang w:val="en-US"/>
          </w:rPr>
          <w:t>fY</w:t>
        </w:r>
        <w:proofErr w:type="spellEnd"/>
        <w:r w:rsidRPr="00CA2409">
          <w:rPr>
            <w:rStyle w:val="a6"/>
            <w:sz w:val="28"/>
            <w:szCs w:val="28"/>
          </w:rPr>
          <w:t>7</w:t>
        </w:r>
        <w:proofErr w:type="spellStart"/>
        <w:r w:rsidRPr="00CA2409">
          <w:rPr>
            <w:rStyle w:val="a6"/>
            <w:sz w:val="28"/>
            <w:szCs w:val="28"/>
            <w:lang w:val="en-US"/>
          </w:rPr>
          <w:t>Glpdm</w:t>
        </w:r>
        <w:proofErr w:type="spellEnd"/>
        <w:r w:rsidRPr="00CA2409">
          <w:rPr>
            <w:rStyle w:val="a6"/>
            <w:sz w:val="28"/>
            <w:szCs w:val="28"/>
          </w:rPr>
          <w:t>16</w:t>
        </w:r>
        <w:r w:rsidRPr="00CA2409">
          <w:rPr>
            <w:rStyle w:val="a6"/>
            <w:sz w:val="28"/>
            <w:szCs w:val="28"/>
            <w:lang w:val="en-US"/>
          </w:rPr>
          <w:t>JUDU</w:t>
        </w:r>
        <w:r w:rsidRPr="00CA2409">
          <w:rPr>
            <w:rStyle w:val="a6"/>
            <w:sz w:val="28"/>
            <w:szCs w:val="28"/>
          </w:rPr>
          <w:t>0</w:t>
        </w:r>
        <w:proofErr w:type="spellStart"/>
        <w:r w:rsidRPr="00CA2409">
          <w:rPr>
            <w:rStyle w:val="a6"/>
            <w:sz w:val="28"/>
            <w:szCs w:val="28"/>
            <w:lang w:val="en-US"/>
          </w:rPr>
          <w:t>stc</w:t>
        </w:r>
        <w:proofErr w:type="spellEnd"/>
        <w:r w:rsidRPr="00CA2409">
          <w:rPr>
            <w:rStyle w:val="a6"/>
            <w:sz w:val="28"/>
            <w:szCs w:val="28"/>
          </w:rPr>
          <w:t>1</w:t>
        </w:r>
        <w:r w:rsidRPr="00CA2409">
          <w:rPr>
            <w:rStyle w:val="a6"/>
            <w:sz w:val="28"/>
            <w:szCs w:val="28"/>
            <w:lang w:val="en-US"/>
          </w:rPr>
          <w:t>W</w:t>
        </w:r>
        <w:r w:rsidRPr="00CA2409">
          <w:rPr>
            <w:rStyle w:val="a6"/>
            <w:sz w:val="28"/>
            <w:szCs w:val="28"/>
          </w:rPr>
          <w:t>4</w:t>
        </w:r>
        <w:r w:rsidRPr="00CA2409">
          <w:rPr>
            <w:rStyle w:val="a6"/>
            <w:sz w:val="28"/>
            <w:szCs w:val="28"/>
            <w:lang w:val="en-US"/>
          </w:rPr>
          <w:t>JV</w:t>
        </w:r>
        <w:r w:rsidRPr="00CA2409">
          <w:rPr>
            <w:rStyle w:val="a6"/>
            <w:sz w:val="28"/>
            <w:szCs w:val="28"/>
          </w:rPr>
          <w:t>5</w:t>
        </w:r>
        <w:r w:rsidRPr="00CA2409">
          <w:rPr>
            <w:rStyle w:val="a6"/>
            <w:sz w:val="28"/>
            <w:szCs w:val="28"/>
            <w:lang w:val="en-US"/>
          </w:rPr>
          <w:t>s</w:t>
        </w:r>
        <w:r w:rsidRPr="00CA2409">
          <w:rPr>
            <w:rStyle w:val="a6"/>
            <w:sz w:val="28"/>
            <w:szCs w:val="28"/>
          </w:rPr>
          <w:t>/</w:t>
        </w:r>
        <w:r w:rsidRPr="00CA2409">
          <w:rPr>
            <w:rStyle w:val="a6"/>
            <w:sz w:val="28"/>
            <w:szCs w:val="28"/>
            <w:lang w:val="en-US"/>
          </w:rPr>
          <w:t>edit</w:t>
        </w:r>
        <w:r w:rsidRPr="00CA2409">
          <w:rPr>
            <w:rStyle w:val="a6"/>
            <w:sz w:val="28"/>
            <w:szCs w:val="28"/>
          </w:rPr>
          <w:t>?</w:t>
        </w:r>
        <w:proofErr w:type="spellStart"/>
        <w:r w:rsidRPr="00CA2409">
          <w:rPr>
            <w:rStyle w:val="a6"/>
            <w:sz w:val="28"/>
            <w:szCs w:val="28"/>
            <w:lang w:val="en-US"/>
          </w:rPr>
          <w:t>gid</w:t>
        </w:r>
        <w:proofErr w:type="spellEnd"/>
        <w:r w:rsidRPr="00CA2409">
          <w:rPr>
            <w:rStyle w:val="a6"/>
            <w:sz w:val="28"/>
            <w:szCs w:val="28"/>
          </w:rPr>
          <w:t>=0#</w:t>
        </w:r>
        <w:proofErr w:type="spellStart"/>
        <w:r w:rsidRPr="00CA2409">
          <w:rPr>
            <w:rStyle w:val="a6"/>
            <w:sz w:val="28"/>
            <w:szCs w:val="28"/>
            <w:lang w:val="en-US"/>
          </w:rPr>
          <w:t>gid</w:t>
        </w:r>
        <w:proofErr w:type="spellEnd"/>
        <w:r w:rsidRPr="00CA2409">
          <w:rPr>
            <w:rStyle w:val="a6"/>
            <w:sz w:val="28"/>
            <w:szCs w:val="28"/>
          </w:rPr>
          <w:t>=0</w:t>
        </w:r>
      </w:hyperlink>
      <w:r w:rsidRPr="00F16F74">
        <w:rPr>
          <w:color w:val="252525"/>
          <w:sz w:val="28"/>
          <w:szCs w:val="28"/>
        </w:rPr>
        <w:t xml:space="preserve"> </w:t>
      </w:r>
    </w:p>
    <w:p w14:paraId="190E0A49" w14:textId="5098CDA3" w:rsidR="00044436" w:rsidRDefault="00044436" w:rsidP="00044436">
      <w:pPr>
        <w:ind w:left="720"/>
        <w:rPr>
          <w:color w:val="252525"/>
          <w:sz w:val="28"/>
          <w:szCs w:val="28"/>
        </w:rPr>
      </w:pPr>
    </w:p>
    <w:p w14:paraId="15449E13" w14:textId="2677E6FA" w:rsidR="0079440D" w:rsidRPr="0079440D" w:rsidRDefault="0079440D" w:rsidP="0079440D">
      <w:pPr>
        <w:pStyle w:val="a5"/>
        <w:numPr>
          <w:ilvl w:val="0"/>
          <w:numId w:val="7"/>
        </w:numPr>
        <w:rPr>
          <w:color w:val="252525"/>
          <w:sz w:val="28"/>
          <w:szCs w:val="28"/>
          <w:highlight w:val="white"/>
        </w:rPr>
      </w:pPr>
      <w:r w:rsidRPr="0079440D">
        <w:rPr>
          <w:color w:val="252525"/>
          <w:sz w:val="28"/>
          <w:szCs w:val="28"/>
          <w:highlight w:val="white"/>
        </w:rPr>
        <w:t>Провести анализ ошибок модели</w:t>
      </w:r>
      <w:r w:rsidR="000E47FB">
        <w:rPr>
          <w:color w:val="252525"/>
          <w:sz w:val="28"/>
          <w:szCs w:val="28"/>
          <w:highlight w:val="white"/>
        </w:rPr>
        <w:t xml:space="preserve"> + </w:t>
      </w:r>
      <w:r w:rsidR="000E47FB">
        <w:rPr>
          <w:color w:val="252525"/>
          <w:sz w:val="28"/>
          <w:szCs w:val="28"/>
          <w:highlight w:val="white"/>
          <w:lang w:val="en-US"/>
        </w:rPr>
        <w:t>baseline</w:t>
      </w:r>
      <w:r w:rsidR="000E47FB" w:rsidRPr="000E47FB">
        <w:rPr>
          <w:color w:val="252525"/>
          <w:sz w:val="28"/>
          <w:szCs w:val="28"/>
          <w:highlight w:val="white"/>
        </w:rPr>
        <w:t xml:space="preserve"> + </w:t>
      </w:r>
      <w:r w:rsidR="000E47FB">
        <w:rPr>
          <w:color w:val="252525"/>
          <w:sz w:val="28"/>
          <w:szCs w:val="28"/>
          <w:highlight w:val="white"/>
        </w:rPr>
        <w:t>устойчивость</w:t>
      </w:r>
    </w:p>
    <w:p w14:paraId="4713AD02" w14:textId="77777777" w:rsidR="000E47FB" w:rsidRDefault="000E47FB" w:rsidP="007A6413">
      <w:pPr>
        <w:rPr>
          <w:color w:val="252525"/>
          <w:sz w:val="28"/>
          <w:szCs w:val="28"/>
          <w:highlight w:val="white"/>
        </w:rPr>
      </w:pPr>
    </w:p>
    <w:p w14:paraId="1A6C016F" w14:textId="4046AF88" w:rsidR="007A6413" w:rsidRPr="007A6413" w:rsidRDefault="00BB0E65" w:rsidP="007A6413">
      <w:pPr>
        <w:rPr>
          <w:color w:val="252525"/>
          <w:sz w:val="28"/>
          <w:szCs w:val="28"/>
          <w:highlight w:val="white"/>
        </w:rPr>
      </w:pPr>
      <w:r>
        <w:rPr>
          <w:color w:val="252525"/>
          <w:sz w:val="28"/>
          <w:szCs w:val="28"/>
          <w:highlight w:val="white"/>
        </w:rPr>
        <w:t>Предсказания</w:t>
      </w:r>
      <w:r w:rsidR="007A6413">
        <w:rPr>
          <w:color w:val="252525"/>
          <w:sz w:val="28"/>
          <w:szCs w:val="28"/>
          <w:highlight w:val="white"/>
        </w:rPr>
        <w:t xml:space="preserve"> на стандартных </w:t>
      </w:r>
      <w:r w:rsidR="00831981">
        <w:rPr>
          <w:color w:val="252525"/>
          <w:sz w:val="28"/>
          <w:szCs w:val="28"/>
          <w:highlight w:val="white"/>
        </w:rPr>
        <w:t>тек</w:t>
      </w:r>
      <w:r w:rsidR="007A6413">
        <w:rPr>
          <w:color w:val="252525"/>
          <w:sz w:val="28"/>
          <w:szCs w:val="28"/>
          <w:highlight w:val="white"/>
        </w:rPr>
        <w:t>с</w:t>
      </w:r>
      <w:r w:rsidR="00831981">
        <w:rPr>
          <w:color w:val="252525"/>
          <w:sz w:val="28"/>
          <w:szCs w:val="28"/>
          <w:highlight w:val="white"/>
        </w:rPr>
        <w:t>т</w:t>
      </w:r>
      <w:r w:rsidR="007A6413">
        <w:rPr>
          <w:color w:val="252525"/>
          <w:sz w:val="28"/>
          <w:szCs w:val="28"/>
          <w:highlight w:val="white"/>
        </w:rPr>
        <w:t>ах</w:t>
      </w:r>
      <w:r>
        <w:rPr>
          <w:color w:val="252525"/>
          <w:sz w:val="28"/>
          <w:szCs w:val="28"/>
          <w:highlight w:val="white"/>
        </w:rPr>
        <w:t xml:space="preserve"> одинаковые</w:t>
      </w:r>
      <w:r w:rsidR="007A6413" w:rsidRPr="007A6413">
        <w:rPr>
          <w:color w:val="252525"/>
          <w:sz w:val="28"/>
          <w:szCs w:val="28"/>
          <w:highlight w:val="white"/>
        </w:rPr>
        <w:t xml:space="preserve">: </w:t>
      </w:r>
    </w:p>
    <w:p w14:paraId="0CF7D1BF" w14:textId="067EC02E" w:rsidR="007A6413" w:rsidRPr="009A23EE" w:rsidRDefault="00D92048" w:rsidP="007A6413">
      <w:pPr>
        <w:rPr>
          <w:color w:val="252525"/>
          <w:sz w:val="28"/>
          <w:szCs w:val="28"/>
          <w:highlight w:val="white"/>
        </w:rPr>
      </w:pPr>
      <w:r w:rsidRPr="00D92048">
        <w:rPr>
          <w:color w:val="252525"/>
          <w:sz w:val="28"/>
          <w:szCs w:val="28"/>
        </w:rPr>
        <w:drawing>
          <wp:inline distT="0" distB="0" distL="0" distR="0" wp14:anchorId="479F65AC" wp14:editId="7CFE0C4D">
            <wp:extent cx="5733415" cy="1605915"/>
            <wp:effectExtent l="0" t="0" r="63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60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34C72" w14:textId="77777777" w:rsidR="0063471A" w:rsidRPr="009A23EE" w:rsidRDefault="0063471A" w:rsidP="007A6413">
      <w:pPr>
        <w:rPr>
          <w:color w:val="252525"/>
          <w:sz w:val="28"/>
          <w:szCs w:val="28"/>
          <w:highlight w:val="white"/>
        </w:rPr>
      </w:pPr>
    </w:p>
    <w:p w14:paraId="04FA1441" w14:textId="0AFEB705" w:rsidR="00E63AFD" w:rsidRDefault="00BB0E65" w:rsidP="00357C94">
      <w:pPr>
        <w:rPr>
          <w:color w:val="252525"/>
          <w:sz w:val="28"/>
          <w:szCs w:val="28"/>
          <w:highlight w:val="white"/>
        </w:rPr>
      </w:pPr>
      <w:r>
        <w:rPr>
          <w:color w:val="252525"/>
          <w:sz w:val="28"/>
          <w:szCs w:val="28"/>
          <w:highlight w:val="white"/>
        </w:rPr>
        <w:t>П</w:t>
      </w:r>
      <w:r w:rsidR="007A6413">
        <w:rPr>
          <w:color w:val="252525"/>
          <w:sz w:val="28"/>
          <w:szCs w:val="28"/>
          <w:highlight w:val="white"/>
        </w:rPr>
        <w:t>редсказани</w:t>
      </w:r>
      <w:r w:rsidR="00030F43">
        <w:rPr>
          <w:color w:val="252525"/>
          <w:sz w:val="28"/>
          <w:szCs w:val="28"/>
          <w:highlight w:val="white"/>
        </w:rPr>
        <w:t>я</w:t>
      </w:r>
      <w:r w:rsidR="007A6413">
        <w:rPr>
          <w:color w:val="252525"/>
          <w:sz w:val="28"/>
          <w:szCs w:val="28"/>
          <w:highlight w:val="white"/>
        </w:rPr>
        <w:t xml:space="preserve"> на пограничных текстах</w:t>
      </w:r>
      <w:r>
        <w:rPr>
          <w:color w:val="252525"/>
          <w:sz w:val="28"/>
          <w:szCs w:val="28"/>
          <w:highlight w:val="white"/>
        </w:rPr>
        <w:t xml:space="preserve"> разные</w:t>
      </w:r>
      <w:r w:rsidR="00357C94">
        <w:rPr>
          <w:color w:val="252525"/>
          <w:sz w:val="28"/>
          <w:szCs w:val="28"/>
          <w:highlight w:val="white"/>
        </w:rPr>
        <w:t>:</w:t>
      </w:r>
    </w:p>
    <w:p w14:paraId="345FA3B0" w14:textId="70AE37B0" w:rsidR="00357C94" w:rsidRPr="00D92048" w:rsidRDefault="00D92048" w:rsidP="00357C94">
      <w:pPr>
        <w:rPr>
          <w:color w:val="252525"/>
          <w:sz w:val="28"/>
          <w:szCs w:val="28"/>
          <w:highlight w:val="white"/>
          <w:lang w:val="en-US"/>
        </w:rPr>
      </w:pPr>
      <w:r w:rsidRPr="00D92048">
        <w:rPr>
          <w:color w:val="252525"/>
          <w:sz w:val="28"/>
          <w:szCs w:val="28"/>
          <w:lang w:val="en-US"/>
        </w:rPr>
        <w:drawing>
          <wp:inline distT="0" distB="0" distL="0" distR="0" wp14:anchorId="669B5CF0" wp14:editId="5FBB73E3">
            <wp:extent cx="5733415" cy="1860550"/>
            <wp:effectExtent l="0" t="0" r="635" b="635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86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A4FD4" w14:textId="7AC5409E" w:rsidR="00357C94" w:rsidRDefault="00357C94" w:rsidP="00357C94">
      <w:pPr>
        <w:rPr>
          <w:color w:val="252525"/>
          <w:sz w:val="28"/>
          <w:szCs w:val="28"/>
          <w:highlight w:val="white"/>
        </w:rPr>
      </w:pPr>
    </w:p>
    <w:p w14:paraId="465C12DB" w14:textId="3A2223B1" w:rsidR="009D3ABA" w:rsidRPr="009D3ABA" w:rsidRDefault="009D3ABA" w:rsidP="00357C94">
      <w:pPr>
        <w:rPr>
          <w:b/>
          <w:color w:val="252525"/>
          <w:sz w:val="28"/>
          <w:szCs w:val="28"/>
          <w:highlight w:val="white"/>
          <w:lang w:val="en-US"/>
        </w:rPr>
      </w:pPr>
      <w:r>
        <w:rPr>
          <w:color w:val="252525"/>
          <w:sz w:val="28"/>
          <w:szCs w:val="28"/>
          <w:highlight w:val="white"/>
        </w:rPr>
        <w:tab/>
      </w:r>
      <w:r w:rsidRPr="009D3ABA">
        <w:rPr>
          <w:b/>
          <w:color w:val="252525"/>
          <w:sz w:val="28"/>
          <w:szCs w:val="28"/>
          <w:highlight w:val="white"/>
        </w:rPr>
        <w:t>Выводы</w:t>
      </w:r>
      <w:r w:rsidRPr="009D3ABA">
        <w:rPr>
          <w:b/>
          <w:color w:val="252525"/>
          <w:sz w:val="28"/>
          <w:szCs w:val="28"/>
          <w:highlight w:val="white"/>
          <w:lang w:val="en-US"/>
        </w:rPr>
        <w:t xml:space="preserve">: </w:t>
      </w:r>
    </w:p>
    <w:p w14:paraId="09CDE04A" w14:textId="3BEA7F35" w:rsidR="009D3ABA" w:rsidRDefault="009D3ABA" w:rsidP="009D3ABA">
      <w:pPr>
        <w:pStyle w:val="a5"/>
        <w:numPr>
          <w:ilvl w:val="0"/>
          <w:numId w:val="6"/>
        </w:numPr>
        <w:rPr>
          <w:color w:val="252525"/>
          <w:sz w:val="28"/>
          <w:szCs w:val="28"/>
          <w:highlight w:val="white"/>
        </w:rPr>
      </w:pPr>
      <w:r>
        <w:rPr>
          <w:color w:val="252525"/>
          <w:sz w:val="28"/>
          <w:szCs w:val="28"/>
          <w:highlight w:val="white"/>
        </w:rPr>
        <w:t xml:space="preserve">На пограничных фразах </w:t>
      </w:r>
      <w:r>
        <w:rPr>
          <w:color w:val="252525"/>
          <w:sz w:val="28"/>
          <w:szCs w:val="28"/>
          <w:highlight w:val="white"/>
          <w:lang w:val="en-US"/>
        </w:rPr>
        <w:t>BERT</w:t>
      </w:r>
      <w:r w:rsidRPr="009D3ABA">
        <w:rPr>
          <w:color w:val="252525"/>
          <w:sz w:val="28"/>
          <w:szCs w:val="28"/>
          <w:highlight w:val="white"/>
        </w:rPr>
        <w:t xml:space="preserve"> </w:t>
      </w:r>
      <w:r>
        <w:rPr>
          <w:color w:val="252525"/>
          <w:sz w:val="28"/>
          <w:szCs w:val="28"/>
          <w:highlight w:val="white"/>
        </w:rPr>
        <w:t>отрабатывает с большей точностью</w:t>
      </w:r>
    </w:p>
    <w:p w14:paraId="2E1EDB83" w14:textId="532823F2" w:rsidR="009D3ABA" w:rsidRPr="009D3ABA" w:rsidRDefault="009D3ABA" w:rsidP="009D3ABA">
      <w:pPr>
        <w:pStyle w:val="a5"/>
        <w:numPr>
          <w:ilvl w:val="0"/>
          <w:numId w:val="6"/>
        </w:numPr>
        <w:rPr>
          <w:color w:val="252525"/>
          <w:sz w:val="28"/>
          <w:szCs w:val="28"/>
          <w:highlight w:val="white"/>
        </w:rPr>
      </w:pPr>
      <w:r>
        <w:rPr>
          <w:color w:val="252525"/>
          <w:sz w:val="28"/>
          <w:szCs w:val="28"/>
          <w:highlight w:val="white"/>
        </w:rPr>
        <w:lastRenderedPageBreak/>
        <w:t xml:space="preserve">На фразах, вырванных из контекста (где человек не проинтерпретирует, токсично ли сообщение) </w:t>
      </w:r>
      <w:r>
        <w:rPr>
          <w:color w:val="252525"/>
          <w:sz w:val="28"/>
          <w:szCs w:val="28"/>
          <w:highlight w:val="white"/>
          <w:lang w:val="en-US"/>
        </w:rPr>
        <w:t>BERT</w:t>
      </w:r>
      <w:r w:rsidRPr="009D3ABA">
        <w:rPr>
          <w:color w:val="252525"/>
          <w:sz w:val="28"/>
          <w:szCs w:val="28"/>
          <w:highlight w:val="white"/>
        </w:rPr>
        <w:t xml:space="preserve"> </w:t>
      </w:r>
      <w:r>
        <w:rPr>
          <w:color w:val="252525"/>
          <w:sz w:val="28"/>
          <w:szCs w:val="28"/>
          <w:highlight w:val="white"/>
        </w:rPr>
        <w:t xml:space="preserve">с большей вероятностью предсказывает </w:t>
      </w:r>
      <w:r>
        <w:rPr>
          <w:color w:val="252525"/>
          <w:sz w:val="28"/>
          <w:szCs w:val="28"/>
          <w:highlight w:val="white"/>
          <w:lang w:val="en-US"/>
        </w:rPr>
        <w:t>Toxic</w:t>
      </w:r>
      <w:r w:rsidRPr="009D3ABA">
        <w:rPr>
          <w:color w:val="252525"/>
          <w:sz w:val="28"/>
          <w:szCs w:val="28"/>
          <w:highlight w:val="white"/>
        </w:rPr>
        <w:t xml:space="preserve">, </w:t>
      </w:r>
      <w:proofErr w:type="spellStart"/>
      <w:r>
        <w:rPr>
          <w:color w:val="252525"/>
          <w:sz w:val="28"/>
          <w:szCs w:val="28"/>
          <w:highlight w:val="white"/>
          <w:lang w:val="en-US"/>
        </w:rPr>
        <w:t>LInearSVC</w:t>
      </w:r>
      <w:proofErr w:type="spellEnd"/>
      <w:r w:rsidRPr="009D3ABA">
        <w:rPr>
          <w:color w:val="252525"/>
          <w:sz w:val="28"/>
          <w:szCs w:val="28"/>
          <w:highlight w:val="white"/>
        </w:rPr>
        <w:t xml:space="preserve"> </w:t>
      </w:r>
      <w:r>
        <w:rPr>
          <w:color w:val="252525"/>
          <w:sz w:val="28"/>
          <w:szCs w:val="28"/>
          <w:highlight w:val="white"/>
        </w:rPr>
        <w:t xml:space="preserve">– </w:t>
      </w:r>
      <w:r>
        <w:rPr>
          <w:color w:val="252525"/>
          <w:sz w:val="28"/>
          <w:szCs w:val="28"/>
          <w:highlight w:val="white"/>
          <w:lang w:val="en-US"/>
        </w:rPr>
        <w:t>Non</w:t>
      </w:r>
      <w:r w:rsidRPr="008909B6">
        <w:rPr>
          <w:color w:val="252525"/>
          <w:sz w:val="28"/>
          <w:szCs w:val="28"/>
          <w:highlight w:val="white"/>
        </w:rPr>
        <w:t>-</w:t>
      </w:r>
      <w:r>
        <w:rPr>
          <w:color w:val="252525"/>
          <w:sz w:val="28"/>
          <w:szCs w:val="28"/>
          <w:highlight w:val="white"/>
          <w:lang w:val="en-US"/>
        </w:rPr>
        <w:t>toxic</w:t>
      </w:r>
    </w:p>
    <w:p w14:paraId="2A0A5713" w14:textId="77777777" w:rsidR="009D3ABA" w:rsidRDefault="009D3ABA" w:rsidP="00357C94">
      <w:pPr>
        <w:rPr>
          <w:color w:val="252525"/>
          <w:sz w:val="28"/>
          <w:szCs w:val="28"/>
          <w:highlight w:val="white"/>
        </w:rPr>
      </w:pPr>
    </w:p>
    <w:p w14:paraId="37C62EC6" w14:textId="235051D1" w:rsidR="000E47FB" w:rsidRDefault="000E47FB" w:rsidP="009A23EE">
      <w:pPr>
        <w:pStyle w:val="a5"/>
        <w:numPr>
          <w:ilvl w:val="0"/>
          <w:numId w:val="7"/>
        </w:numPr>
        <w:rPr>
          <w:color w:val="252525"/>
          <w:sz w:val="28"/>
          <w:szCs w:val="28"/>
          <w:highlight w:val="white"/>
        </w:rPr>
      </w:pPr>
      <w:r w:rsidRPr="009A23EE">
        <w:rPr>
          <w:color w:val="252525"/>
          <w:sz w:val="28"/>
          <w:szCs w:val="28"/>
          <w:highlight w:val="white"/>
        </w:rPr>
        <w:t>Что</w:t>
      </w:r>
      <w:r w:rsidR="001C7B8D">
        <w:rPr>
          <w:color w:val="252525"/>
          <w:sz w:val="28"/>
          <w:szCs w:val="28"/>
          <w:highlight w:val="white"/>
        </w:rPr>
        <w:t xml:space="preserve"> было сделано дополнительно</w:t>
      </w:r>
      <w:bookmarkStart w:id="1" w:name="_GoBack"/>
      <w:bookmarkEnd w:id="1"/>
    </w:p>
    <w:p w14:paraId="02062B27" w14:textId="47305911" w:rsidR="009A23EE" w:rsidRDefault="009A23EE" w:rsidP="009A23EE">
      <w:pPr>
        <w:rPr>
          <w:color w:val="252525"/>
          <w:sz w:val="28"/>
          <w:szCs w:val="28"/>
          <w:highlight w:val="white"/>
        </w:rPr>
      </w:pPr>
    </w:p>
    <w:p w14:paraId="24D5AAD5" w14:textId="268BD8F8" w:rsidR="009A23EE" w:rsidRDefault="009A23EE" w:rsidP="009A23EE">
      <w:pPr>
        <w:rPr>
          <w:color w:val="252525"/>
          <w:sz w:val="28"/>
          <w:szCs w:val="28"/>
          <w:highlight w:val="white"/>
        </w:rPr>
      </w:pPr>
      <w:r>
        <w:rPr>
          <w:color w:val="252525"/>
          <w:sz w:val="28"/>
          <w:szCs w:val="28"/>
          <w:highlight w:val="white"/>
        </w:rPr>
        <w:t>Для понимания потоковых данных</w:t>
      </w:r>
      <w:r w:rsidR="00F528B1">
        <w:rPr>
          <w:color w:val="252525"/>
          <w:sz w:val="28"/>
          <w:szCs w:val="28"/>
          <w:highlight w:val="white"/>
        </w:rPr>
        <w:t xml:space="preserve"> и инфраструктуры</w:t>
      </w:r>
      <w:r>
        <w:rPr>
          <w:color w:val="252525"/>
          <w:sz w:val="28"/>
          <w:szCs w:val="28"/>
          <w:highlight w:val="white"/>
        </w:rPr>
        <w:t>,</w:t>
      </w:r>
      <w:r w:rsidR="00F528B1">
        <w:rPr>
          <w:color w:val="252525"/>
          <w:sz w:val="28"/>
          <w:szCs w:val="28"/>
          <w:highlight w:val="white"/>
        </w:rPr>
        <w:t xml:space="preserve"> в </w:t>
      </w:r>
      <w:proofErr w:type="spellStart"/>
      <w:r w:rsidR="006C43AA">
        <w:rPr>
          <w:color w:val="252525"/>
          <w:sz w:val="28"/>
          <w:szCs w:val="28"/>
          <w:highlight w:val="white"/>
          <w:lang w:val="en-US"/>
        </w:rPr>
        <w:t>docker</w:t>
      </w:r>
      <w:proofErr w:type="spellEnd"/>
      <w:r w:rsidR="006C43AA" w:rsidRPr="006C43AA">
        <w:rPr>
          <w:color w:val="252525"/>
          <w:sz w:val="28"/>
          <w:szCs w:val="28"/>
          <w:highlight w:val="white"/>
        </w:rPr>
        <w:t>-</w:t>
      </w:r>
      <w:r w:rsidR="006C43AA">
        <w:rPr>
          <w:color w:val="252525"/>
          <w:sz w:val="28"/>
          <w:szCs w:val="28"/>
          <w:highlight w:val="white"/>
          <w:lang w:val="en-US"/>
        </w:rPr>
        <w:t>compose</w:t>
      </w:r>
      <w:r w:rsidR="00F528B1">
        <w:rPr>
          <w:color w:val="252525"/>
          <w:sz w:val="28"/>
          <w:szCs w:val="28"/>
          <w:highlight w:val="white"/>
        </w:rPr>
        <w:t xml:space="preserve"> завернуто</w:t>
      </w:r>
      <w:r w:rsidR="006C43AA" w:rsidRPr="006C43AA">
        <w:rPr>
          <w:color w:val="252525"/>
          <w:sz w:val="28"/>
          <w:szCs w:val="28"/>
          <w:highlight w:val="white"/>
        </w:rPr>
        <w:t xml:space="preserve">: </w:t>
      </w:r>
      <w:r>
        <w:rPr>
          <w:color w:val="252525"/>
          <w:sz w:val="28"/>
          <w:szCs w:val="28"/>
          <w:highlight w:val="white"/>
          <w:lang w:val="en-US"/>
        </w:rPr>
        <w:t>Kafka</w:t>
      </w:r>
      <w:r w:rsidRPr="009A23EE">
        <w:rPr>
          <w:color w:val="252525"/>
          <w:sz w:val="28"/>
          <w:szCs w:val="28"/>
          <w:highlight w:val="white"/>
        </w:rPr>
        <w:t xml:space="preserve"> + </w:t>
      </w:r>
      <w:proofErr w:type="spellStart"/>
      <w:r>
        <w:rPr>
          <w:color w:val="252525"/>
          <w:sz w:val="28"/>
          <w:szCs w:val="28"/>
          <w:highlight w:val="white"/>
          <w:lang w:val="en-US"/>
        </w:rPr>
        <w:t>pyspark</w:t>
      </w:r>
      <w:proofErr w:type="spellEnd"/>
      <w:r>
        <w:rPr>
          <w:color w:val="252525"/>
          <w:sz w:val="28"/>
          <w:szCs w:val="28"/>
          <w:highlight w:val="white"/>
        </w:rPr>
        <w:t xml:space="preserve">, также </w:t>
      </w:r>
      <w:proofErr w:type="spellStart"/>
      <w:r>
        <w:rPr>
          <w:color w:val="252525"/>
          <w:sz w:val="28"/>
          <w:szCs w:val="28"/>
          <w:highlight w:val="white"/>
        </w:rPr>
        <w:t>дашборд</w:t>
      </w:r>
      <w:proofErr w:type="spellEnd"/>
      <w:r>
        <w:rPr>
          <w:color w:val="252525"/>
          <w:sz w:val="28"/>
          <w:szCs w:val="28"/>
          <w:highlight w:val="white"/>
        </w:rPr>
        <w:t xml:space="preserve"> </w:t>
      </w:r>
      <w:r>
        <w:rPr>
          <w:color w:val="252525"/>
          <w:sz w:val="28"/>
          <w:szCs w:val="28"/>
          <w:highlight w:val="white"/>
          <w:lang w:val="en-US"/>
        </w:rPr>
        <w:t>Prometheus</w:t>
      </w:r>
      <w:r w:rsidRPr="009A23EE">
        <w:rPr>
          <w:color w:val="252525"/>
          <w:sz w:val="28"/>
          <w:szCs w:val="28"/>
          <w:highlight w:val="white"/>
        </w:rPr>
        <w:t xml:space="preserve"> + </w:t>
      </w:r>
      <w:proofErr w:type="spellStart"/>
      <w:r>
        <w:rPr>
          <w:color w:val="252525"/>
          <w:sz w:val="28"/>
          <w:szCs w:val="28"/>
          <w:highlight w:val="white"/>
          <w:lang w:val="en-US"/>
        </w:rPr>
        <w:t>grafana</w:t>
      </w:r>
      <w:proofErr w:type="spellEnd"/>
      <w:r w:rsidR="00097649">
        <w:rPr>
          <w:color w:val="252525"/>
          <w:sz w:val="28"/>
          <w:szCs w:val="28"/>
          <w:highlight w:val="white"/>
        </w:rPr>
        <w:t xml:space="preserve">. </w:t>
      </w:r>
      <w:r w:rsidR="001C7B8D">
        <w:rPr>
          <w:color w:val="252525"/>
          <w:sz w:val="28"/>
          <w:szCs w:val="28"/>
          <w:highlight w:val="white"/>
        </w:rPr>
        <w:t xml:space="preserve"> </w:t>
      </w:r>
    </w:p>
    <w:p w14:paraId="4E4F86A8" w14:textId="73D18EB5" w:rsidR="00D92048" w:rsidRPr="009A23EE" w:rsidRDefault="00D92048" w:rsidP="009A23EE">
      <w:pPr>
        <w:rPr>
          <w:color w:val="252525"/>
          <w:sz w:val="28"/>
          <w:szCs w:val="28"/>
          <w:highlight w:val="white"/>
        </w:rPr>
      </w:pPr>
      <w:r w:rsidRPr="00D92048">
        <w:rPr>
          <w:color w:val="252525"/>
          <w:sz w:val="28"/>
          <w:szCs w:val="28"/>
        </w:rPr>
        <w:drawing>
          <wp:inline distT="0" distB="0" distL="0" distR="0" wp14:anchorId="495CBD13" wp14:editId="7FA2FB2D">
            <wp:extent cx="5733415" cy="2854325"/>
            <wp:effectExtent l="0" t="0" r="635" b="317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85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92048" w:rsidRPr="009A23EE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630A4625-5D9A-4F65-8471-273916A1100C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DBF7DDD9-612F-44EC-B27A-067A431D317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707B53"/>
    <w:multiLevelType w:val="multilevel"/>
    <w:tmpl w:val="F31C225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5F52806"/>
    <w:multiLevelType w:val="multilevel"/>
    <w:tmpl w:val="3A8A429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73A6FB3"/>
    <w:multiLevelType w:val="hybridMultilevel"/>
    <w:tmpl w:val="9710B1FE"/>
    <w:lvl w:ilvl="0" w:tplc="ED6E2FD6"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4C6789"/>
    <w:multiLevelType w:val="multilevel"/>
    <w:tmpl w:val="F31C225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7C2176B"/>
    <w:multiLevelType w:val="multilevel"/>
    <w:tmpl w:val="F31C225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8635C0D"/>
    <w:multiLevelType w:val="multilevel"/>
    <w:tmpl w:val="F31C225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B6C56E6"/>
    <w:multiLevelType w:val="multilevel"/>
    <w:tmpl w:val="F31C225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50F0D20"/>
    <w:multiLevelType w:val="multilevel"/>
    <w:tmpl w:val="F31C225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2025C4C"/>
    <w:multiLevelType w:val="multilevel"/>
    <w:tmpl w:val="2AB249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5971B5F"/>
    <w:multiLevelType w:val="multilevel"/>
    <w:tmpl w:val="F31C225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4C2147D"/>
    <w:multiLevelType w:val="multilevel"/>
    <w:tmpl w:val="7D6AE8D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6"/>
  </w:num>
  <w:num w:numId="2">
    <w:abstractNumId w:val="10"/>
  </w:num>
  <w:num w:numId="3">
    <w:abstractNumId w:val="1"/>
  </w:num>
  <w:num w:numId="4">
    <w:abstractNumId w:val="8"/>
  </w:num>
  <w:num w:numId="5">
    <w:abstractNumId w:val="5"/>
  </w:num>
  <w:num w:numId="6">
    <w:abstractNumId w:val="2"/>
  </w:num>
  <w:num w:numId="7">
    <w:abstractNumId w:val="4"/>
  </w:num>
  <w:num w:numId="8">
    <w:abstractNumId w:val="3"/>
  </w:num>
  <w:num w:numId="9">
    <w:abstractNumId w:val="7"/>
  </w:num>
  <w:num w:numId="10">
    <w:abstractNumId w:val="9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3AFD"/>
    <w:rsid w:val="00030F43"/>
    <w:rsid w:val="00041EC1"/>
    <w:rsid w:val="00044436"/>
    <w:rsid w:val="0009724F"/>
    <w:rsid w:val="00097649"/>
    <w:rsid w:val="000E47FB"/>
    <w:rsid w:val="000F022E"/>
    <w:rsid w:val="001A6020"/>
    <w:rsid w:val="001C7B8D"/>
    <w:rsid w:val="002019AC"/>
    <w:rsid w:val="0024613D"/>
    <w:rsid w:val="00264FA2"/>
    <w:rsid w:val="00357C94"/>
    <w:rsid w:val="00474B0E"/>
    <w:rsid w:val="00571448"/>
    <w:rsid w:val="005B257A"/>
    <w:rsid w:val="00605584"/>
    <w:rsid w:val="0063471A"/>
    <w:rsid w:val="006679E7"/>
    <w:rsid w:val="006C43AA"/>
    <w:rsid w:val="0079440D"/>
    <w:rsid w:val="007A6413"/>
    <w:rsid w:val="007B3015"/>
    <w:rsid w:val="00831981"/>
    <w:rsid w:val="008909B6"/>
    <w:rsid w:val="009169C3"/>
    <w:rsid w:val="009A23EE"/>
    <w:rsid w:val="009B46EE"/>
    <w:rsid w:val="009D3ABA"/>
    <w:rsid w:val="00A71A2E"/>
    <w:rsid w:val="00B02B1F"/>
    <w:rsid w:val="00B22CE0"/>
    <w:rsid w:val="00B27157"/>
    <w:rsid w:val="00B56D37"/>
    <w:rsid w:val="00BB0E65"/>
    <w:rsid w:val="00BE1EBD"/>
    <w:rsid w:val="00C627BB"/>
    <w:rsid w:val="00C665EA"/>
    <w:rsid w:val="00D06EFB"/>
    <w:rsid w:val="00D36270"/>
    <w:rsid w:val="00D92048"/>
    <w:rsid w:val="00DD6D1D"/>
    <w:rsid w:val="00E21F5D"/>
    <w:rsid w:val="00E51215"/>
    <w:rsid w:val="00E63AFD"/>
    <w:rsid w:val="00F16F74"/>
    <w:rsid w:val="00F528B1"/>
    <w:rsid w:val="00F62F2B"/>
    <w:rsid w:val="00F71D40"/>
    <w:rsid w:val="00F818F6"/>
    <w:rsid w:val="00FF3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4303ED"/>
  <w15:docId w15:val="{2B695563-01AA-4D5B-A1C6-69E277F2D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D06EFB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List Paragraph"/>
    <w:basedOn w:val="a"/>
    <w:uiPriority w:val="34"/>
    <w:qFormat/>
    <w:rsid w:val="001A6020"/>
    <w:pPr>
      <w:ind w:left="720"/>
      <w:contextualSpacing/>
    </w:pPr>
  </w:style>
  <w:style w:type="character" w:styleId="a6">
    <w:name w:val="Hyperlink"/>
    <w:basedOn w:val="a0"/>
    <w:uiPriority w:val="99"/>
    <w:unhideWhenUsed/>
    <w:rsid w:val="00F16F7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docs.google.com/spreadsheets/d/1nKGy5kra3vlceI4pu0fY7Glpdm16JUDU0stc1W4JV5s/edit?gid=0#gid=0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huggingface.co/datasets/Djacon/ru_goemotions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8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544</Words>
  <Characters>3104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Anechka</dc:creator>
  <cp:lastModifiedBy>Anechka</cp:lastModifiedBy>
  <cp:revision>2</cp:revision>
  <dcterms:created xsi:type="dcterms:W3CDTF">2026-05-30T21:00:00Z</dcterms:created>
  <dcterms:modified xsi:type="dcterms:W3CDTF">2026-05-30T21:00:00Z</dcterms:modified>
</cp:coreProperties>
</file>